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71AB3" w14:textId="329D5299" w:rsidR="00046B2C" w:rsidRPr="00727499" w:rsidRDefault="00FA3E89" w:rsidP="00046B2C">
      <w:r w:rsidRPr="002F732A">
        <w:rPr>
          <w:rFonts w:cs="Calibri"/>
          <w:b/>
          <w:bCs/>
          <w:noProof/>
          <w:sz w:val="28"/>
          <w:szCs w:val="28"/>
        </w:rPr>
        <w:drawing>
          <wp:inline distT="0" distB="0" distL="0" distR="0" wp14:anchorId="58767B04" wp14:editId="545A3493">
            <wp:extent cx="6638925" cy="1038225"/>
            <wp:effectExtent l="0" t="0" r="9525" b="9525"/>
            <wp:docPr id="95426276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F82B3A" w14:textId="77777777" w:rsidR="00046B2C" w:rsidRPr="001A7A6C" w:rsidRDefault="00046B2C" w:rsidP="00046B2C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649F46FB" w14:textId="690DB65B" w:rsidR="00046B2C" w:rsidRPr="003E1B4A" w:rsidRDefault="00046B2C" w:rsidP="00046B2C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2B4499">
        <w:rPr>
          <w:rFonts w:ascii="Calibri" w:hAnsi="Calibri" w:cs="Calibri"/>
          <w:b/>
          <w:bCs/>
          <w:sz w:val="28"/>
          <w:szCs w:val="28"/>
          <w:u w:val="single"/>
        </w:rPr>
        <w:t xml:space="preserve">Lesson </w:t>
      </w:r>
      <w:r>
        <w:rPr>
          <w:rFonts w:ascii="Calibri" w:hAnsi="Calibri" w:cs="Calibri"/>
          <w:b/>
          <w:bCs/>
          <w:sz w:val="28"/>
          <w:szCs w:val="28"/>
          <w:u w:val="single"/>
        </w:rPr>
        <w:t>2</w:t>
      </w:r>
      <w:r w:rsidRPr="002B4499">
        <w:rPr>
          <w:rFonts w:ascii="Calibri" w:hAnsi="Calibri" w:cs="Calibri"/>
          <w:b/>
          <w:bCs/>
          <w:sz w:val="28"/>
          <w:szCs w:val="28"/>
          <w:u w:val="single"/>
        </w:rPr>
        <w:t xml:space="preserve"> – Workshee</w:t>
      </w:r>
      <w:r>
        <w:rPr>
          <w:rFonts w:ascii="Calibri" w:hAnsi="Calibri" w:cs="Calibri"/>
          <w:b/>
          <w:bCs/>
          <w:sz w:val="28"/>
          <w:szCs w:val="28"/>
          <w:u w:val="single"/>
        </w:rPr>
        <w:t>t</w:t>
      </w:r>
      <w:r w:rsidR="00583673">
        <w:rPr>
          <w:rFonts w:ascii="Calibri" w:hAnsi="Calibri" w:cs="Calibr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046B2C" w:rsidRPr="007D43A3" w14:paraId="68D5004B" w14:textId="77777777" w:rsidTr="00282260">
        <w:trPr>
          <w:trHeight w:val="704"/>
        </w:trPr>
        <w:tc>
          <w:tcPr>
            <w:tcW w:w="936" w:type="dxa"/>
            <w:vAlign w:val="bottom"/>
          </w:tcPr>
          <w:p w14:paraId="4D72EF36" w14:textId="77777777" w:rsidR="00046B2C" w:rsidRPr="007D43A3" w:rsidRDefault="00046B2C" w:rsidP="00282260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7D43A3">
              <w:rPr>
                <w:rFonts w:ascii="Calibri" w:hAnsi="Calibri" w:cs="Calibri"/>
                <w:noProof/>
                <w:sz w:val="24"/>
                <w:szCs w:val="24"/>
                <w:lang w:val="en-GB"/>
              </w:rPr>
              <w:drawing>
                <wp:anchor distT="0" distB="0" distL="114300" distR="114300" simplePos="0" relativeHeight="251658240" behindDoc="0" locked="0" layoutInCell="1" hidden="0" allowOverlap="1" wp14:anchorId="2476BC2A" wp14:editId="7A1D6170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D4FD743" w14:textId="6860A2F9" w:rsidR="00046B2C" w:rsidRPr="00430425" w:rsidRDefault="00046B2C" w:rsidP="00282260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430425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1: </w:t>
            </w:r>
            <w:r w:rsidR="00AF4DAE" w:rsidRPr="00430425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Causes of </w:t>
            </w:r>
            <w:r w:rsidR="00186269" w:rsidRPr="00430425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Depression </w:t>
            </w:r>
            <w:r w:rsidR="002577A1" w:rsidRPr="00430425">
              <w:rPr>
                <w:rFonts w:ascii="Calibri" w:eastAsia="Calibri" w:hAnsi="Calibri" w:cs="Calibri"/>
                <w:b/>
                <w:sz w:val="28"/>
                <w:szCs w:val="28"/>
              </w:rPr>
              <w:t>and Crises</w:t>
            </w:r>
          </w:p>
          <w:p w14:paraId="0B020DB8" w14:textId="6C6890BC" w:rsidR="00046B2C" w:rsidRPr="007D43A3" w:rsidRDefault="00046B2C" w:rsidP="00282260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7D43A3">
              <w:rPr>
                <w:rFonts w:ascii="Calibri" w:hAnsi="Calibri" w:cs="Calibri"/>
                <w:sz w:val="24"/>
                <w:szCs w:val="24"/>
              </w:rPr>
              <w:t xml:space="preserve">Complete the following activity </w:t>
            </w:r>
            <w:r w:rsidR="002577A1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 pairs. </w:t>
            </w:r>
            <w:r w:rsidRPr="007D43A3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  </w:t>
            </w:r>
          </w:p>
        </w:tc>
      </w:tr>
    </w:tbl>
    <w:p w14:paraId="4E791CC7" w14:textId="77777777" w:rsidR="00046B2C" w:rsidRPr="007D43A3" w:rsidRDefault="00046B2C" w:rsidP="00046B2C">
      <w:pPr>
        <w:rPr>
          <w:rFonts w:ascii="Calibri" w:hAnsi="Calibri" w:cs="Calibri"/>
          <w:noProof/>
          <w:sz w:val="24"/>
          <w:szCs w:val="24"/>
        </w:rPr>
      </w:pPr>
    </w:p>
    <w:p w14:paraId="1751EED7" w14:textId="22AF1250" w:rsidR="00046B2C" w:rsidRDefault="00276514" w:rsidP="00350349">
      <w:pPr>
        <w:widowControl w:val="0"/>
        <w:ind w:left="720" w:hanging="720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>1.</w:t>
      </w:r>
      <w:r>
        <w:rPr>
          <w:rFonts w:ascii="Calibri" w:eastAsia="Livvic" w:hAnsi="Calibri" w:cs="Calibri"/>
          <w:sz w:val="24"/>
          <w:szCs w:val="24"/>
        </w:rPr>
        <w:tab/>
      </w:r>
      <w:r w:rsidR="001C6CAF">
        <w:rPr>
          <w:rFonts w:ascii="Calibri" w:eastAsia="Livvic" w:hAnsi="Calibri" w:cs="Calibri"/>
          <w:sz w:val="24"/>
          <w:szCs w:val="24"/>
        </w:rPr>
        <w:t xml:space="preserve">Read through each depression risk factor </w:t>
      </w:r>
      <w:r w:rsidR="00EA5765">
        <w:rPr>
          <w:rFonts w:ascii="Calibri" w:eastAsia="Livvic" w:hAnsi="Calibri" w:cs="Calibri"/>
          <w:sz w:val="24"/>
          <w:szCs w:val="24"/>
        </w:rPr>
        <w:t xml:space="preserve">in column A </w:t>
      </w:r>
      <w:r w:rsidR="001C6CAF">
        <w:rPr>
          <w:rFonts w:ascii="Calibri" w:eastAsia="Livvic" w:hAnsi="Calibri" w:cs="Calibri"/>
          <w:sz w:val="24"/>
          <w:szCs w:val="24"/>
        </w:rPr>
        <w:t>and determine whether it is an example of a biological (B), p</w:t>
      </w:r>
      <w:r w:rsidR="009D1C96">
        <w:rPr>
          <w:rFonts w:ascii="Calibri" w:eastAsia="Livvic" w:hAnsi="Calibri" w:cs="Calibri"/>
          <w:sz w:val="24"/>
          <w:szCs w:val="24"/>
        </w:rPr>
        <w:t>s</w:t>
      </w:r>
      <w:r w:rsidR="001C6CAF">
        <w:rPr>
          <w:rFonts w:ascii="Calibri" w:eastAsia="Livvic" w:hAnsi="Calibri" w:cs="Calibri"/>
          <w:sz w:val="24"/>
          <w:szCs w:val="24"/>
        </w:rPr>
        <w:t>y</w:t>
      </w:r>
      <w:r w:rsidR="009D1C96">
        <w:rPr>
          <w:rFonts w:ascii="Calibri" w:eastAsia="Livvic" w:hAnsi="Calibri" w:cs="Calibri"/>
          <w:sz w:val="24"/>
          <w:szCs w:val="24"/>
        </w:rPr>
        <w:t>chological (P) or social (S) factor</w:t>
      </w:r>
      <w:r w:rsidR="00CE4887">
        <w:rPr>
          <w:rFonts w:ascii="Calibri" w:eastAsia="Livvic" w:hAnsi="Calibri" w:cs="Calibri"/>
          <w:sz w:val="24"/>
          <w:szCs w:val="24"/>
        </w:rPr>
        <w:t>. Write only the correct letter</w:t>
      </w:r>
      <w:r w:rsidR="009A3360">
        <w:rPr>
          <w:rFonts w:ascii="Calibri" w:eastAsia="Livvic" w:hAnsi="Calibri" w:cs="Calibri"/>
          <w:sz w:val="24"/>
          <w:szCs w:val="24"/>
        </w:rPr>
        <w:t>s</w:t>
      </w:r>
      <w:r w:rsidR="00CE4887">
        <w:rPr>
          <w:rFonts w:ascii="Calibri" w:eastAsia="Livvic" w:hAnsi="Calibri" w:cs="Calibri"/>
          <w:sz w:val="24"/>
          <w:szCs w:val="24"/>
        </w:rPr>
        <w:t xml:space="preserve"> in </w:t>
      </w:r>
      <w:r w:rsidR="0061728C">
        <w:rPr>
          <w:rFonts w:ascii="Calibri" w:eastAsia="Livvic" w:hAnsi="Calibri" w:cs="Calibri"/>
          <w:sz w:val="24"/>
          <w:szCs w:val="24"/>
        </w:rPr>
        <w:t>column B</w:t>
      </w:r>
      <w:r w:rsidR="00CE4887">
        <w:rPr>
          <w:rFonts w:ascii="Calibri" w:eastAsia="Livvic" w:hAnsi="Calibri" w:cs="Calibri"/>
          <w:sz w:val="24"/>
          <w:szCs w:val="24"/>
        </w:rPr>
        <w:t xml:space="preserve">. </w:t>
      </w:r>
    </w:p>
    <w:p w14:paraId="189361F2" w14:textId="661A0FB0" w:rsidR="00265415" w:rsidRPr="00276514" w:rsidRDefault="00265415" w:rsidP="00725CDD">
      <w:pPr>
        <w:widowControl w:val="0"/>
        <w:rPr>
          <w:rFonts w:ascii="Calibri" w:eastAsia="Livvic" w:hAnsi="Calibri" w:cs="Calibri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09"/>
        <w:gridCol w:w="7797"/>
        <w:gridCol w:w="1531"/>
      </w:tblGrid>
      <w:tr w:rsidR="00C83FB8" w14:paraId="6A02B18E" w14:textId="77777777" w:rsidTr="00EA3FD8">
        <w:tc>
          <w:tcPr>
            <w:tcW w:w="8206" w:type="dxa"/>
            <w:gridSpan w:val="2"/>
            <w:tcBorders>
              <w:bottom w:val="single" w:sz="4" w:space="0" w:color="auto"/>
            </w:tcBorders>
          </w:tcPr>
          <w:p w14:paraId="55BC3FEB" w14:textId="00C18898" w:rsidR="00C83FB8" w:rsidRPr="00725CDD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725CDD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Column A: Depression risk factor</w:t>
            </w:r>
          </w:p>
        </w:tc>
        <w:tc>
          <w:tcPr>
            <w:tcW w:w="1531" w:type="dxa"/>
          </w:tcPr>
          <w:p w14:paraId="31ECF1BD" w14:textId="66143A4B" w:rsidR="00C83FB8" w:rsidRPr="00725CDD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725CDD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Column B</w:t>
            </w:r>
          </w:p>
        </w:tc>
      </w:tr>
      <w:tr w:rsidR="00C83FB8" w14:paraId="100DA59C" w14:textId="77777777" w:rsidTr="00EA3FD8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7DD939" w14:textId="63801B12" w:rsidR="00C83FB8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a.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6282E2" w14:textId="5ABC6F62" w:rsidR="00C83FB8" w:rsidRDefault="00A14B4E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A14B4E">
              <w:rPr>
                <w:rFonts w:ascii="Calibri" w:eastAsia="Livvic" w:hAnsi="Calibri" w:cs="Calibri"/>
                <w:sz w:val="24"/>
                <w:szCs w:val="24"/>
              </w:rPr>
              <w:t>Major hormonal changes during puberty.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14:paraId="5243D9F6" w14:textId="0DC8B88D" w:rsidR="00C83FB8" w:rsidRPr="003E3C42" w:rsidRDefault="00B53CA3" w:rsidP="003E3C42">
            <w:pPr>
              <w:widowControl w:val="0"/>
              <w:spacing w:line="276" w:lineRule="auto"/>
              <w:jc w:val="center"/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</w:pPr>
            <w:r w:rsidRPr="003E3C42"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>B</w:t>
            </w:r>
          </w:p>
        </w:tc>
      </w:tr>
      <w:tr w:rsidR="00C83FB8" w14:paraId="25B79560" w14:textId="77777777" w:rsidTr="00EA3FD8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20C1D2" w14:textId="1BC4B399" w:rsidR="00C83FB8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b.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971315" w14:textId="03BA5413" w:rsidR="00C83FB8" w:rsidRDefault="00A14B4E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A14B4E">
              <w:rPr>
                <w:rFonts w:ascii="Calibri" w:eastAsia="Livvic" w:hAnsi="Calibri" w:cs="Calibri"/>
                <w:sz w:val="24"/>
                <w:szCs w:val="24"/>
              </w:rPr>
              <w:t>Moving to a new city away from friends and family.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14:paraId="1CC3FC6D" w14:textId="685CB996" w:rsidR="00C83FB8" w:rsidRPr="003E3C42" w:rsidRDefault="00B53CA3" w:rsidP="003E3C42">
            <w:pPr>
              <w:widowControl w:val="0"/>
              <w:spacing w:line="276" w:lineRule="auto"/>
              <w:jc w:val="center"/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</w:pPr>
            <w:r w:rsidRPr="003E3C42"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>S</w:t>
            </w:r>
          </w:p>
        </w:tc>
      </w:tr>
      <w:tr w:rsidR="00C83FB8" w14:paraId="4F143DC8" w14:textId="77777777" w:rsidTr="00EA3FD8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F1772B" w14:textId="52C061A8" w:rsidR="00C83FB8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c.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EA4B0F" w14:textId="17CF34B0" w:rsidR="00C83FB8" w:rsidRDefault="00A14B4E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A14B4E">
              <w:rPr>
                <w:rFonts w:ascii="Calibri" w:eastAsia="Livvic" w:hAnsi="Calibri" w:cs="Calibri"/>
                <w:sz w:val="24"/>
                <w:szCs w:val="24"/>
              </w:rPr>
              <w:t>Constantly believing that you are “not good enough”.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14:paraId="4D4E475B" w14:textId="1513F552" w:rsidR="00C83FB8" w:rsidRPr="003E3C42" w:rsidRDefault="002B255A" w:rsidP="003E3C42">
            <w:pPr>
              <w:widowControl w:val="0"/>
              <w:spacing w:line="276" w:lineRule="auto"/>
              <w:jc w:val="center"/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</w:pPr>
            <w:r w:rsidRPr="003E3C42"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>P</w:t>
            </w:r>
          </w:p>
        </w:tc>
      </w:tr>
      <w:tr w:rsidR="00C83FB8" w14:paraId="071207B9" w14:textId="77777777" w:rsidTr="00EA3FD8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75788D" w14:textId="7CFE8E82" w:rsidR="00C83FB8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d.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9305AF" w14:textId="0E86D0E2" w:rsidR="00C83FB8" w:rsidRDefault="00A14B4E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A14B4E">
              <w:rPr>
                <w:rFonts w:ascii="Calibri" w:eastAsia="Livvic" w:hAnsi="Calibri" w:cs="Calibri"/>
                <w:sz w:val="24"/>
                <w:szCs w:val="24"/>
              </w:rPr>
              <w:t>Living with a chronic illness, such as diabetes.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14:paraId="614DF738" w14:textId="39B6F7BF" w:rsidR="00C83FB8" w:rsidRPr="003E3C42" w:rsidRDefault="002B255A" w:rsidP="003E3C42">
            <w:pPr>
              <w:widowControl w:val="0"/>
              <w:spacing w:line="276" w:lineRule="auto"/>
              <w:jc w:val="center"/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</w:pPr>
            <w:r w:rsidRPr="003E3C42"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>B</w:t>
            </w:r>
          </w:p>
        </w:tc>
      </w:tr>
      <w:tr w:rsidR="00C83FB8" w14:paraId="19C598DC" w14:textId="77777777" w:rsidTr="00EA3FD8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37F405" w14:textId="4B194F24" w:rsidR="00C83FB8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e.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EF8A8" w14:textId="1F9846B6" w:rsidR="00C83FB8" w:rsidRDefault="00A14B4E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A14B4E">
              <w:rPr>
                <w:rFonts w:ascii="Calibri" w:eastAsia="Livvic" w:hAnsi="Calibri" w:cs="Calibri"/>
                <w:sz w:val="24"/>
                <w:szCs w:val="24"/>
              </w:rPr>
              <w:t>Experiencing severe bullying at school.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14:paraId="0E562491" w14:textId="3B4B33A0" w:rsidR="00C83FB8" w:rsidRPr="003E3C42" w:rsidRDefault="002B255A" w:rsidP="003E3C42">
            <w:pPr>
              <w:widowControl w:val="0"/>
              <w:spacing w:line="276" w:lineRule="auto"/>
              <w:jc w:val="center"/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</w:pPr>
            <w:r w:rsidRPr="003E3C42"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>S</w:t>
            </w:r>
          </w:p>
        </w:tc>
      </w:tr>
      <w:tr w:rsidR="00C83FB8" w14:paraId="29306379" w14:textId="77777777" w:rsidTr="00EA3FD8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966BFE" w14:textId="780EB875" w:rsidR="00C83FB8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f.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B9C67E" w14:textId="59AFF308" w:rsidR="00C83FB8" w:rsidRDefault="00041AB4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041AB4">
              <w:rPr>
                <w:rFonts w:ascii="Calibri" w:eastAsia="Livvic" w:hAnsi="Calibri" w:cs="Calibri"/>
                <w:sz w:val="24"/>
                <w:szCs w:val="24"/>
              </w:rPr>
              <w:t>Having a family history of depression.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14:paraId="580093BB" w14:textId="68DE0F1C" w:rsidR="00C83FB8" w:rsidRPr="003E3C42" w:rsidRDefault="002B255A" w:rsidP="003E3C42">
            <w:pPr>
              <w:widowControl w:val="0"/>
              <w:spacing w:line="276" w:lineRule="auto"/>
              <w:jc w:val="center"/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</w:pPr>
            <w:r w:rsidRPr="003E3C42"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>B</w:t>
            </w:r>
          </w:p>
        </w:tc>
      </w:tr>
      <w:tr w:rsidR="00C83FB8" w14:paraId="17F5A059" w14:textId="77777777" w:rsidTr="00EA3FD8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3AB6A2" w14:textId="58817567" w:rsidR="00C83FB8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g.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7D1B67" w14:textId="713EFADA" w:rsidR="00C83FB8" w:rsidRDefault="00041AB4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041AB4">
              <w:rPr>
                <w:rFonts w:ascii="Calibri" w:eastAsia="Livvic" w:hAnsi="Calibri" w:cs="Calibri"/>
                <w:sz w:val="24"/>
                <w:szCs w:val="24"/>
              </w:rPr>
              <w:t>Having low self-esteem and struggling to recover from failure.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14:paraId="1F90FAE3" w14:textId="29F68D19" w:rsidR="00C83FB8" w:rsidRPr="003E3C42" w:rsidRDefault="002B255A" w:rsidP="003E3C42">
            <w:pPr>
              <w:widowControl w:val="0"/>
              <w:spacing w:line="276" w:lineRule="auto"/>
              <w:jc w:val="center"/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</w:pPr>
            <w:r w:rsidRPr="003E3C42"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>P</w:t>
            </w:r>
          </w:p>
        </w:tc>
      </w:tr>
      <w:tr w:rsidR="00C83FB8" w14:paraId="2501281C" w14:textId="77777777" w:rsidTr="00EA3FD8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587EB4" w14:textId="3666208F" w:rsidR="00C83FB8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h.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01A8F7" w14:textId="0E4CF00F" w:rsidR="00C83FB8" w:rsidRDefault="00041AB4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041AB4">
              <w:rPr>
                <w:rFonts w:ascii="Calibri" w:eastAsia="Livvic" w:hAnsi="Calibri" w:cs="Calibri"/>
                <w:sz w:val="24"/>
                <w:szCs w:val="24"/>
              </w:rPr>
              <w:t>Experiencing financial strain or job loss in your household.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14:paraId="4ABBE306" w14:textId="728FCF72" w:rsidR="00C83FB8" w:rsidRPr="003E3C42" w:rsidRDefault="002B255A" w:rsidP="003E3C42">
            <w:pPr>
              <w:widowControl w:val="0"/>
              <w:spacing w:line="276" w:lineRule="auto"/>
              <w:jc w:val="center"/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</w:pPr>
            <w:r w:rsidRPr="003E3C42"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>S</w:t>
            </w:r>
          </w:p>
        </w:tc>
      </w:tr>
      <w:tr w:rsidR="00C83FB8" w14:paraId="567C3782" w14:textId="77777777" w:rsidTr="00EA3FD8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1D1900" w14:textId="6B8ADFEF" w:rsidR="00C83FB8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i.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54D01F" w14:textId="4BC6072D" w:rsidR="00C83FB8" w:rsidRDefault="00041AB4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041AB4">
              <w:rPr>
                <w:rFonts w:ascii="Calibri" w:eastAsia="Livvic" w:hAnsi="Calibri" w:cs="Calibri"/>
                <w:sz w:val="24"/>
                <w:szCs w:val="24"/>
              </w:rPr>
              <w:t>Having an imbalance in the brain chemicals that affect mood.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14:paraId="05C0F4CE" w14:textId="121640AD" w:rsidR="00C83FB8" w:rsidRPr="003E3C42" w:rsidRDefault="002B255A" w:rsidP="003E3C42">
            <w:pPr>
              <w:widowControl w:val="0"/>
              <w:spacing w:line="276" w:lineRule="auto"/>
              <w:jc w:val="center"/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</w:pPr>
            <w:r w:rsidRPr="003E3C42"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>B</w:t>
            </w:r>
          </w:p>
        </w:tc>
      </w:tr>
      <w:tr w:rsidR="00C83FB8" w14:paraId="0BAC247C" w14:textId="77777777" w:rsidTr="00EA3FD8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8412A0" w14:textId="373DAE9A" w:rsidR="00C83FB8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j.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CB484E" w14:textId="2E0B2948" w:rsidR="00C83FB8" w:rsidRDefault="003E3C42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3E3C42">
              <w:rPr>
                <w:rFonts w:ascii="Calibri" w:eastAsia="Livvic" w:hAnsi="Calibri" w:cs="Calibri"/>
                <w:sz w:val="24"/>
                <w:szCs w:val="24"/>
              </w:rPr>
              <w:t>Using negative self-talk and feeling unable to cope with stress.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14:paraId="06A1E3C8" w14:textId="7D3B8BEA" w:rsidR="00C83FB8" w:rsidRPr="003E3C42" w:rsidRDefault="003E3C42" w:rsidP="003E3C42">
            <w:pPr>
              <w:widowControl w:val="0"/>
              <w:spacing w:line="276" w:lineRule="auto"/>
              <w:jc w:val="center"/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</w:pPr>
            <w:r w:rsidRPr="003E3C42"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>P</w:t>
            </w:r>
          </w:p>
        </w:tc>
      </w:tr>
    </w:tbl>
    <w:p w14:paraId="37E07956" w14:textId="7102EEE3" w:rsidR="0061728C" w:rsidRPr="00276514" w:rsidRDefault="0061728C" w:rsidP="00E363A0">
      <w:pPr>
        <w:widowControl w:val="0"/>
        <w:ind w:left="720" w:hanging="720"/>
        <w:rPr>
          <w:rFonts w:ascii="Calibri" w:eastAsia="Livvic" w:hAnsi="Calibri" w:cs="Calibri"/>
          <w:sz w:val="24"/>
          <w:szCs w:val="24"/>
        </w:rPr>
      </w:pPr>
    </w:p>
    <w:p w14:paraId="3050D121" w14:textId="77777777" w:rsidR="00E26C50" w:rsidRDefault="00046B2C" w:rsidP="00E26C50">
      <w:pPr>
        <w:widowControl w:val="0"/>
        <w:ind w:left="360" w:hanging="360"/>
        <w:rPr>
          <w:rFonts w:ascii="Calibri" w:hAnsi="Calibri" w:cs="Calibri"/>
          <w:sz w:val="24"/>
          <w:szCs w:val="24"/>
        </w:rPr>
      </w:pPr>
      <w:r w:rsidRPr="00626B1D">
        <w:rPr>
          <w:rFonts w:ascii="Calibri" w:hAnsi="Calibri" w:cs="Calibri"/>
          <w:sz w:val="24"/>
          <w:szCs w:val="24"/>
        </w:rPr>
        <w:t>​</w:t>
      </w:r>
      <w:r w:rsidR="00A91B74">
        <w:rPr>
          <w:rFonts w:ascii="Calibri" w:hAnsi="Calibri" w:cs="Calibri"/>
          <w:sz w:val="24"/>
          <w:szCs w:val="24"/>
        </w:rPr>
        <w:t>2.</w:t>
      </w:r>
      <w:r w:rsidR="00A91B74">
        <w:rPr>
          <w:rFonts w:ascii="Calibri" w:hAnsi="Calibri" w:cs="Calibri"/>
          <w:sz w:val="24"/>
          <w:szCs w:val="24"/>
        </w:rPr>
        <w:tab/>
      </w:r>
      <w:r w:rsidR="00E26C50">
        <w:rPr>
          <w:rFonts w:ascii="Calibri" w:hAnsi="Calibri" w:cs="Calibri"/>
          <w:sz w:val="24"/>
          <w:szCs w:val="24"/>
        </w:rPr>
        <w:tab/>
      </w:r>
      <w:r w:rsidR="00E26C50" w:rsidRPr="00E26C50">
        <w:rPr>
          <w:rFonts w:ascii="Calibri" w:hAnsi="Calibri" w:cs="Calibri"/>
          <w:sz w:val="24"/>
          <w:szCs w:val="24"/>
        </w:rPr>
        <w:t xml:space="preserve">When people face </w:t>
      </w:r>
      <w:r w:rsidR="00E26C50">
        <w:rPr>
          <w:rFonts w:ascii="Calibri" w:hAnsi="Calibri" w:cs="Calibri"/>
          <w:sz w:val="24"/>
          <w:szCs w:val="24"/>
        </w:rPr>
        <w:t xml:space="preserve">a </w:t>
      </w:r>
      <w:r w:rsidR="00E26C50" w:rsidRPr="00E26C50">
        <w:rPr>
          <w:rFonts w:ascii="Calibri" w:hAnsi="Calibri" w:cs="Calibri"/>
          <w:sz w:val="24"/>
          <w:szCs w:val="24"/>
        </w:rPr>
        <w:t>cris</w:t>
      </w:r>
      <w:r w:rsidR="00E26C50">
        <w:rPr>
          <w:rFonts w:ascii="Calibri" w:hAnsi="Calibri" w:cs="Calibri"/>
          <w:sz w:val="24"/>
          <w:szCs w:val="24"/>
        </w:rPr>
        <w:t>i</w:t>
      </w:r>
      <w:r w:rsidR="00E26C50" w:rsidRPr="00E26C50">
        <w:rPr>
          <w:rFonts w:ascii="Calibri" w:hAnsi="Calibri" w:cs="Calibri"/>
          <w:sz w:val="24"/>
          <w:szCs w:val="24"/>
        </w:rPr>
        <w:t xml:space="preserve">s, their responses can either help them cope or make the situation more </w:t>
      </w:r>
    </w:p>
    <w:p w14:paraId="2550B8D8" w14:textId="6F503BED" w:rsidR="009B7A87" w:rsidRDefault="00E26C50" w:rsidP="006C6347">
      <w:pPr>
        <w:widowControl w:val="0"/>
        <w:ind w:left="720"/>
        <w:rPr>
          <w:rFonts w:ascii="Calibri" w:hAnsi="Calibri" w:cs="Calibri"/>
          <w:sz w:val="24"/>
          <w:szCs w:val="24"/>
        </w:rPr>
      </w:pPr>
      <w:r w:rsidRPr="00E26C50">
        <w:rPr>
          <w:rFonts w:ascii="Calibri" w:hAnsi="Calibri" w:cs="Calibri"/>
          <w:sz w:val="24"/>
          <w:szCs w:val="24"/>
        </w:rPr>
        <w:t>difficult.</w:t>
      </w:r>
      <w:r>
        <w:rPr>
          <w:rFonts w:ascii="Calibri" w:hAnsi="Calibri" w:cs="Calibri"/>
          <w:sz w:val="24"/>
          <w:szCs w:val="24"/>
        </w:rPr>
        <w:t xml:space="preserve"> </w:t>
      </w:r>
      <w:r w:rsidR="006C6347">
        <w:rPr>
          <w:rFonts w:ascii="Calibri" w:hAnsi="Calibri" w:cs="Calibri"/>
          <w:sz w:val="24"/>
          <w:szCs w:val="24"/>
        </w:rPr>
        <w:t xml:space="preserve"> </w:t>
      </w:r>
      <w:r w:rsidR="009B7A87" w:rsidRPr="009B7A87">
        <w:rPr>
          <w:rFonts w:ascii="Calibri" w:hAnsi="Calibri" w:cs="Calibri"/>
          <w:sz w:val="24"/>
          <w:szCs w:val="24"/>
        </w:rPr>
        <w:t>Read each situation below. Complete the sentence starter by suggesting a positive coping action.</w:t>
      </w:r>
    </w:p>
    <w:p w14:paraId="49CD1F19" w14:textId="77777777" w:rsidR="00405AFF" w:rsidRDefault="00405AFF" w:rsidP="006C6347">
      <w:pPr>
        <w:widowControl w:val="0"/>
        <w:ind w:left="720"/>
        <w:rPr>
          <w:rFonts w:ascii="Calibri" w:hAnsi="Calibri" w:cs="Calibri"/>
          <w:sz w:val="24"/>
          <w:szCs w:val="24"/>
        </w:rPr>
      </w:pPr>
    </w:p>
    <w:p w14:paraId="22A252D8" w14:textId="1A1C9FF4" w:rsidR="009B7A87" w:rsidRPr="008E7553" w:rsidRDefault="00405AFF" w:rsidP="008E7553">
      <w:pPr>
        <w:widowControl w:val="0"/>
        <w:shd w:val="clear" w:color="auto" w:fill="FFFFFF" w:themeFill="background1"/>
        <w:ind w:left="72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a.</w:t>
      </w:r>
      <w:r>
        <w:rPr>
          <w:rFonts w:ascii="Calibri" w:hAnsi="Calibri" w:cs="Calibri"/>
          <w:sz w:val="24"/>
          <w:szCs w:val="24"/>
        </w:rPr>
        <w:tab/>
      </w:r>
      <w:r w:rsidRPr="008E7553">
        <w:rPr>
          <w:rFonts w:ascii="Calibri" w:hAnsi="Calibri" w:cs="Calibri"/>
          <w:b/>
          <w:bCs/>
          <w:sz w:val="24"/>
          <w:szCs w:val="24"/>
        </w:rPr>
        <w:t>A learner fails an important test and feels like giving up.</w:t>
      </w:r>
    </w:p>
    <w:p w14:paraId="554549A6" w14:textId="7F7E3944" w:rsidR="006C6347" w:rsidRDefault="00405AFF" w:rsidP="009B7A87">
      <w:pPr>
        <w:widowControl w:val="0"/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405AFF">
        <w:rPr>
          <w:rFonts w:ascii="Calibri" w:hAnsi="Calibri" w:cs="Calibri"/>
          <w:sz w:val="24"/>
          <w:szCs w:val="24"/>
        </w:rPr>
        <w:t>Instead of hiding the test paper or giving up, the learner can</w:t>
      </w:r>
      <w:r w:rsidR="008E7553">
        <w:rPr>
          <w:rFonts w:ascii="Calibri" w:hAnsi="Calibri" w:cs="Calibri"/>
          <w:sz w:val="24"/>
          <w:szCs w:val="24"/>
        </w:rPr>
        <w:t>…</w:t>
      </w:r>
    </w:p>
    <w:p w14:paraId="3937A74C" w14:textId="1BFA0B48" w:rsidR="00962CF3" w:rsidRPr="00962CF3" w:rsidRDefault="00962CF3" w:rsidP="00962CF3">
      <w:pPr>
        <w:pStyle w:val="ListParagraph"/>
        <w:widowControl w:val="0"/>
        <w:numPr>
          <w:ilvl w:val="0"/>
          <w:numId w:val="6"/>
        </w:numPr>
        <w:ind w:left="1843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962CF3">
        <w:rPr>
          <w:rFonts w:ascii="Calibri" w:hAnsi="Calibri" w:cs="Calibri"/>
          <w:b/>
          <w:bCs/>
          <w:sz w:val="24"/>
          <w:szCs w:val="24"/>
          <w:highlight w:val="yellow"/>
        </w:rPr>
        <w:t xml:space="preserve">ask the teacher for feedback on what went wrong. </w:t>
      </w:r>
    </w:p>
    <w:p w14:paraId="2719E827" w14:textId="44518E8D" w:rsidR="00962CF3" w:rsidRPr="00962CF3" w:rsidRDefault="00962CF3" w:rsidP="00962CF3">
      <w:pPr>
        <w:pStyle w:val="ListParagraph"/>
        <w:widowControl w:val="0"/>
        <w:numPr>
          <w:ilvl w:val="0"/>
          <w:numId w:val="6"/>
        </w:numPr>
        <w:ind w:left="1843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962CF3">
        <w:rPr>
          <w:rFonts w:ascii="Calibri" w:hAnsi="Calibri" w:cs="Calibri"/>
          <w:b/>
          <w:bCs/>
          <w:sz w:val="24"/>
          <w:szCs w:val="24"/>
          <w:highlight w:val="yellow"/>
        </w:rPr>
        <w:t xml:space="preserve">make a study plan to improve before the next test. </w:t>
      </w:r>
    </w:p>
    <w:p w14:paraId="27EBD5F8" w14:textId="1E891D31" w:rsidR="00962CF3" w:rsidRPr="00962CF3" w:rsidRDefault="00962CF3" w:rsidP="00962CF3">
      <w:pPr>
        <w:pStyle w:val="ListParagraph"/>
        <w:widowControl w:val="0"/>
        <w:numPr>
          <w:ilvl w:val="0"/>
          <w:numId w:val="6"/>
        </w:numPr>
        <w:ind w:left="1843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962CF3">
        <w:rPr>
          <w:rFonts w:ascii="Calibri" w:hAnsi="Calibri" w:cs="Calibri"/>
          <w:b/>
          <w:bCs/>
          <w:sz w:val="24"/>
          <w:szCs w:val="24"/>
          <w:highlight w:val="yellow"/>
        </w:rPr>
        <w:t xml:space="preserve">speak to a trusted adult about feeling discouraged. </w:t>
      </w:r>
    </w:p>
    <w:p w14:paraId="033F0585" w14:textId="76D83A38" w:rsidR="00962CF3" w:rsidRPr="00962CF3" w:rsidRDefault="00962CF3" w:rsidP="00962CF3">
      <w:pPr>
        <w:pStyle w:val="ListParagraph"/>
        <w:widowControl w:val="0"/>
        <w:numPr>
          <w:ilvl w:val="0"/>
          <w:numId w:val="6"/>
        </w:numPr>
        <w:ind w:left="1843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962CF3">
        <w:rPr>
          <w:rFonts w:ascii="Calibri" w:hAnsi="Calibri" w:cs="Calibri"/>
          <w:b/>
          <w:bCs/>
          <w:sz w:val="24"/>
          <w:szCs w:val="24"/>
          <w:highlight w:val="yellow"/>
        </w:rPr>
        <w:t>correct the mistakes and practise similar questions.</w:t>
      </w:r>
    </w:p>
    <w:p w14:paraId="565F75BA" w14:textId="77777777" w:rsidR="00962CF3" w:rsidRPr="00962CF3" w:rsidRDefault="00962CF3" w:rsidP="00962CF3">
      <w:pPr>
        <w:pStyle w:val="ListParagraph"/>
        <w:widowControl w:val="0"/>
        <w:ind w:left="1843"/>
        <w:rPr>
          <w:rFonts w:ascii="Calibri" w:hAnsi="Calibri" w:cs="Calibri"/>
          <w:sz w:val="24"/>
          <w:szCs w:val="24"/>
        </w:rPr>
      </w:pPr>
    </w:p>
    <w:p w14:paraId="292D5C54" w14:textId="27A515B8" w:rsidR="008E7553" w:rsidRPr="008E7553" w:rsidRDefault="003520D8" w:rsidP="00962CF3">
      <w:pPr>
        <w:widowControl w:val="0"/>
        <w:ind w:left="72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</w:t>
      </w:r>
      <w:r w:rsidR="008E7553">
        <w:rPr>
          <w:rFonts w:ascii="Calibri" w:hAnsi="Calibri" w:cs="Calibri"/>
          <w:sz w:val="24"/>
          <w:szCs w:val="24"/>
        </w:rPr>
        <w:t>.</w:t>
      </w:r>
      <w:r w:rsidR="008E7553">
        <w:rPr>
          <w:rFonts w:ascii="Calibri" w:hAnsi="Calibri" w:cs="Calibri"/>
          <w:sz w:val="24"/>
          <w:szCs w:val="24"/>
        </w:rPr>
        <w:tab/>
      </w:r>
      <w:r w:rsidRPr="003520D8">
        <w:rPr>
          <w:rFonts w:ascii="Calibri" w:hAnsi="Calibri" w:cs="Calibri"/>
          <w:b/>
          <w:bCs/>
          <w:sz w:val="24"/>
          <w:szCs w:val="24"/>
        </w:rPr>
        <w:t>Two best friends have a serious argument because of a misunderstanding.</w:t>
      </w:r>
    </w:p>
    <w:p w14:paraId="4C3BC042" w14:textId="7D2343CA" w:rsidR="008E7553" w:rsidRDefault="008E7553" w:rsidP="008E7553">
      <w:pPr>
        <w:widowControl w:val="0"/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3520D8" w:rsidRPr="003520D8">
        <w:rPr>
          <w:rFonts w:ascii="Calibri" w:hAnsi="Calibri" w:cs="Calibri"/>
          <w:sz w:val="24"/>
          <w:szCs w:val="24"/>
        </w:rPr>
        <w:t>Instead of ignoring each other or shouting, they can…</w:t>
      </w:r>
    </w:p>
    <w:p w14:paraId="73DFD3AF" w14:textId="550C76BA" w:rsidR="00EC1CE1" w:rsidRPr="00EC1CE1" w:rsidRDefault="00EC1CE1" w:rsidP="00EC1CE1">
      <w:pPr>
        <w:pStyle w:val="ListParagraph"/>
        <w:widowControl w:val="0"/>
        <w:numPr>
          <w:ilvl w:val="0"/>
          <w:numId w:val="7"/>
        </w:numPr>
        <w:shd w:val="clear" w:color="auto" w:fill="FFFFFF" w:themeFill="background1"/>
        <w:ind w:left="1843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EC1CE1">
        <w:rPr>
          <w:rFonts w:ascii="Calibri" w:hAnsi="Calibri" w:cs="Calibri"/>
          <w:b/>
          <w:bCs/>
          <w:sz w:val="24"/>
          <w:szCs w:val="24"/>
          <w:highlight w:val="yellow"/>
        </w:rPr>
        <w:t xml:space="preserve">talk calmly about what happened. </w:t>
      </w:r>
    </w:p>
    <w:p w14:paraId="6CC8DE60" w14:textId="2110190A" w:rsidR="00EC1CE1" w:rsidRPr="00EC1CE1" w:rsidRDefault="00EC1CE1" w:rsidP="00EC1CE1">
      <w:pPr>
        <w:pStyle w:val="ListParagraph"/>
        <w:widowControl w:val="0"/>
        <w:numPr>
          <w:ilvl w:val="0"/>
          <w:numId w:val="7"/>
        </w:numPr>
        <w:shd w:val="clear" w:color="auto" w:fill="FFFFFF" w:themeFill="background1"/>
        <w:ind w:left="1843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EC1CE1">
        <w:rPr>
          <w:rFonts w:ascii="Calibri" w:hAnsi="Calibri" w:cs="Calibri"/>
          <w:b/>
          <w:bCs/>
          <w:sz w:val="24"/>
          <w:szCs w:val="24"/>
          <w:highlight w:val="yellow"/>
        </w:rPr>
        <w:t>listen to each other’s side of the story.</w:t>
      </w:r>
    </w:p>
    <w:p w14:paraId="7108082D" w14:textId="1DAE0872" w:rsidR="00EC1CE1" w:rsidRPr="00EC1CE1" w:rsidRDefault="00EC1CE1" w:rsidP="00EC1CE1">
      <w:pPr>
        <w:pStyle w:val="ListParagraph"/>
        <w:widowControl w:val="0"/>
        <w:numPr>
          <w:ilvl w:val="0"/>
          <w:numId w:val="7"/>
        </w:numPr>
        <w:shd w:val="clear" w:color="auto" w:fill="FFFFFF" w:themeFill="background1"/>
        <w:ind w:left="1843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EC1CE1">
        <w:rPr>
          <w:rFonts w:ascii="Calibri" w:hAnsi="Calibri" w:cs="Calibri"/>
          <w:b/>
          <w:bCs/>
          <w:sz w:val="24"/>
          <w:szCs w:val="24"/>
          <w:highlight w:val="yellow"/>
        </w:rPr>
        <w:t>apologise if they hurt each other.</w:t>
      </w:r>
    </w:p>
    <w:p w14:paraId="0A2726A8" w14:textId="0D2A8658" w:rsidR="00EC1CE1" w:rsidRPr="00EC1CE1" w:rsidRDefault="00EC1CE1" w:rsidP="00EC1CE1">
      <w:pPr>
        <w:pStyle w:val="ListParagraph"/>
        <w:widowControl w:val="0"/>
        <w:numPr>
          <w:ilvl w:val="0"/>
          <w:numId w:val="7"/>
        </w:numPr>
        <w:shd w:val="clear" w:color="auto" w:fill="FFFFFF" w:themeFill="background1"/>
        <w:ind w:left="1843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EC1CE1">
        <w:rPr>
          <w:rFonts w:ascii="Calibri" w:hAnsi="Calibri" w:cs="Calibri"/>
          <w:b/>
          <w:bCs/>
          <w:sz w:val="24"/>
          <w:szCs w:val="24"/>
          <w:highlight w:val="yellow"/>
        </w:rPr>
        <w:t>agree on a respectful way to handle conflict in future.</w:t>
      </w:r>
    </w:p>
    <w:p w14:paraId="1733D760" w14:textId="77777777" w:rsidR="00EC1CE1" w:rsidRDefault="00EC1CE1" w:rsidP="00EC1CE1">
      <w:pPr>
        <w:widowControl w:val="0"/>
        <w:shd w:val="clear" w:color="auto" w:fill="FFFFFF" w:themeFill="background1"/>
        <w:rPr>
          <w:rFonts w:ascii="Calibri" w:hAnsi="Calibri" w:cs="Calibri"/>
          <w:sz w:val="24"/>
          <w:szCs w:val="24"/>
        </w:rPr>
      </w:pPr>
    </w:p>
    <w:p w14:paraId="350F8FEE" w14:textId="50B6A6BB" w:rsidR="003520D8" w:rsidRDefault="003520D8" w:rsidP="003520D8">
      <w:pPr>
        <w:widowControl w:val="0"/>
        <w:shd w:val="clear" w:color="auto" w:fill="FFFFFF" w:themeFill="background1"/>
        <w:ind w:left="72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</w:t>
      </w:r>
      <w:r w:rsidR="008E7553">
        <w:rPr>
          <w:rFonts w:ascii="Calibri" w:hAnsi="Calibri" w:cs="Calibri"/>
          <w:sz w:val="24"/>
          <w:szCs w:val="24"/>
        </w:rPr>
        <w:t>.</w:t>
      </w:r>
      <w:r w:rsidR="008E7553">
        <w:rPr>
          <w:rFonts w:ascii="Calibri" w:hAnsi="Calibri" w:cs="Calibri"/>
          <w:sz w:val="24"/>
          <w:szCs w:val="24"/>
        </w:rPr>
        <w:tab/>
      </w:r>
      <w:r w:rsidRPr="003520D8">
        <w:rPr>
          <w:rFonts w:ascii="Calibri" w:hAnsi="Calibri" w:cs="Calibri"/>
          <w:b/>
          <w:bCs/>
          <w:sz w:val="24"/>
          <w:szCs w:val="24"/>
        </w:rPr>
        <w:t>A family is affected by a flood, and one family member feels extremely anxious.</w:t>
      </w:r>
    </w:p>
    <w:p w14:paraId="776BC2E9" w14:textId="20D11439" w:rsidR="008E7553" w:rsidRDefault="008E7553" w:rsidP="003520D8">
      <w:pPr>
        <w:widowControl w:val="0"/>
        <w:shd w:val="clear" w:color="auto" w:fill="FFFFFF" w:themeFill="background1"/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DB5966" w:rsidRPr="00DB5966">
        <w:rPr>
          <w:rFonts w:ascii="Calibri" w:hAnsi="Calibri" w:cs="Calibri"/>
          <w:sz w:val="24"/>
          <w:szCs w:val="24"/>
        </w:rPr>
        <w:t>Instead of keeping the fear inside, the family member can…</w:t>
      </w:r>
    </w:p>
    <w:p w14:paraId="790E88B7" w14:textId="31112A32" w:rsidR="00D71AE4" w:rsidRPr="00D71AE4" w:rsidRDefault="00D71AE4" w:rsidP="00D71AE4">
      <w:pPr>
        <w:pStyle w:val="ListParagraph"/>
        <w:widowControl w:val="0"/>
        <w:numPr>
          <w:ilvl w:val="0"/>
          <w:numId w:val="8"/>
        </w:numPr>
        <w:ind w:left="1843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D71AE4">
        <w:rPr>
          <w:rFonts w:ascii="Calibri" w:hAnsi="Calibri" w:cs="Calibri"/>
          <w:b/>
          <w:bCs/>
          <w:sz w:val="24"/>
          <w:szCs w:val="24"/>
          <w:highlight w:val="yellow"/>
        </w:rPr>
        <w:t xml:space="preserve">tell a trusted family member how they are feeling. </w:t>
      </w:r>
    </w:p>
    <w:p w14:paraId="3D9FD9A1" w14:textId="0407B3C0" w:rsidR="00D71AE4" w:rsidRPr="00D71AE4" w:rsidRDefault="00D71AE4" w:rsidP="00D71AE4">
      <w:pPr>
        <w:pStyle w:val="ListParagraph"/>
        <w:widowControl w:val="0"/>
        <w:numPr>
          <w:ilvl w:val="0"/>
          <w:numId w:val="8"/>
        </w:numPr>
        <w:ind w:left="1843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D71AE4">
        <w:rPr>
          <w:rFonts w:ascii="Calibri" w:hAnsi="Calibri" w:cs="Calibri"/>
          <w:b/>
          <w:bCs/>
          <w:sz w:val="24"/>
          <w:szCs w:val="24"/>
          <w:highlight w:val="yellow"/>
        </w:rPr>
        <w:t xml:space="preserve">ask for help from a teacher/counsellor/community support service. </w:t>
      </w:r>
    </w:p>
    <w:p w14:paraId="386CC6C9" w14:textId="4DE2E2DF" w:rsidR="00D71AE4" w:rsidRPr="00D71AE4" w:rsidRDefault="00D71AE4" w:rsidP="00D71AE4">
      <w:pPr>
        <w:pStyle w:val="ListParagraph"/>
        <w:widowControl w:val="0"/>
        <w:numPr>
          <w:ilvl w:val="0"/>
          <w:numId w:val="8"/>
        </w:numPr>
        <w:ind w:left="1843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D71AE4">
        <w:rPr>
          <w:rFonts w:ascii="Calibri" w:hAnsi="Calibri" w:cs="Calibri"/>
          <w:b/>
          <w:bCs/>
          <w:sz w:val="24"/>
          <w:szCs w:val="24"/>
          <w:highlight w:val="yellow"/>
        </w:rPr>
        <w:t xml:space="preserve">use breathing exercises to calm down. </w:t>
      </w:r>
    </w:p>
    <w:p w14:paraId="4012E9EE" w14:textId="14E83607" w:rsidR="00D71AE4" w:rsidRPr="00D71AE4" w:rsidRDefault="00D71AE4" w:rsidP="00D71AE4">
      <w:pPr>
        <w:pStyle w:val="ListParagraph"/>
        <w:widowControl w:val="0"/>
        <w:numPr>
          <w:ilvl w:val="0"/>
          <w:numId w:val="8"/>
        </w:numPr>
        <w:ind w:left="1843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D71AE4">
        <w:rPr>
          <w:rFonts w:ascii="Calibri" w:hAnsi="Calibri" w:cs="Calibri"/>
          <w:b/>
          <w:bCs/>
          <w:sz w:val="24"/>
          <w:szCs w:val="24"/>
          <w:highlight w:val="yellow"/>
        </w:rPr>
        <w:t>focus on one practical step at a time.</w:t>
      </w:r>
    </w:p>
    <w:p w14:paraId="4B236085" w14:textId="23050AF8" w:rsidR="008E7553" w:rsidRDefault="008E7553" w:rsidP="00D71AE4">
      <w:pPr>
        <w:widowControl w:val="0"/>
        <w:rPr>
          <w:rFonts w:ascii="Calibri" w:hAnsi="Calibri" w:cs="Calibri"/>
          <w:b/>
          <w:bCs/>
          <w:sz w:val="24"/>
          <w:szCs w:val="24"/>
          <w:highlight w:val="yellow"/>
        </w:rPr>
      </w:pPr>
    </w:p>
    <w:p w14:paraId="510FF7DD" w14:textId="10F6E0E5" w:rsidR="00D71AE4" w:rsidRPr="00D71AE4" w:rsidRDefault="00D71AE4" w:rsidP="00D71AE4">
      <w:pPr>
        <w:widowControl w:val="0"/>
        <w:jc w:val="center"/>
        <w:rPr>
          <w:rFonts w:ascii="Calibri" w:hAnsi="Calibri" w:cs="Calibri"/>
          <w:b/>
          <w:bCs/>
          <w:sz w:val="24"/>
          <w:szCs w:val="24"/>
          <w:highlight w:val="yellow"/>
        </w:rPr>
      </w:pPr>
      <w:r>
        <w:rPr>
          <w:rFonts w:ascii="Calibri" w:hAnsi="Calibri" w:cs="Calibri"/>
          <w:b/>
          <w:bCs/>
          <w:sz w:val="24"/>
          <w:szCs w:val="24"/>
          <w:highlight w:val="yellow"/>
        </w:rPr>
        <w:t>→ Learners may have varying responses to this question.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DF3AB3" w:rsidRPr="007D43A3" w14:paraId="4CBDADD0" w14:textId="77777777" w:rsidTr="004060AE">
        <w:trPr>
          <w:trHeight w:val="704"/>
        </w:trPr>
        <w:tc>
          <w:tcPr>
            <w:tcW w:w="936" w:type="dxa"/>
            <w:vAlign w:val="bottom"/>
          </w:tcPr>
          <w:p w14:paraId="23957BA1" w14:textId="77777777" w:rsidR="00DF3AB3" w:rsidRPr="007D43A3" w:rsidRDefault="00DF3AB3" w:rsidP="004060AE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7D43A3">
              <w:rPr>
                <w:rFonts w:ascii="Calibri" w:hAnsi="Calibri" w:cs="Calibri"/>
                <w:noProof/>
                <w:sz w:val="24"/>
                <w:szCs w:val="24"/>
                <w:lang w:val="en-GB"/>
              </w:rPr>
              <w:drawing>
                <wp:anchor distT="0" distB="0" distL="114300" distR="114300" simplePos="0" relativeHeight="251658241" behindDoc="0" locked="0" layoutInCell="1" hidden="0" allowOverlap="1" wp14:anchorId="23C1DC62" wp14:editId="5F30560B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672018684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8B48C8E" w14:textId="719540CA" w:rsidR="00DF3AB3" w:rsidRPr="00430425" w:rsidRDefault="00DF3AB3" w:rsidP="004060AE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430425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2: </w:t>
            </w:r>
            <w:r w:rsidR="00222A93" w:rsidRPr="00430425">
              <w:rPr>
                <w:rFonts w:ascii="Calibri" w:eastAsia="Calibri" w:hAnsi="Calibri" w:cs="Calibri"/>
                <w:b/>
                <w:sz w:val="28"/>
                <w:szCs w:val="28"/>
              </w:rPr>
              <w:t>Dealing with a Crisis</w:t>
            </w:r>
          </w:p>
          <w:p w14:paraId="0180FEDA" w14:textId="4A2EF268" w:rsidR="00DF3AB3" w:rsidRPr="007D43A3" w:rsidRDefault="00DF3AB3" w:rsidP="004060AE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7D43A3">
              <w:rPr>
                <w:rFonts w:ascii="Calibri" w:hAnsi="Calibri" w:cs="Calibri"/>
                <w:sz w:val="24"/>
                <w:szCs w:val="24"/>
              </w:rPr>
              <w:t xml:space="preserve">Complete the following activity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in</w:t>
            </w:r>
            <w:r w:rsidR="000233D5">
              <w:rPr>
                <w:rFonts w:ascii="Calibri" w:eastAsia="Calibri" w:hAnsi="Calibri" w:cs="Calibri"/>
                <w:bCs/>
                <w:sz w:val="24"/>
                <w:szCs w:val="24"/>
              </w:rPr>
              <w:t>dividually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. </w:t>
            </w:r>
            <w:r w:rsidRPr="007D43A3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  </w:t>
            </w:r>
          </w:p>
        </w:tc>
      </w:tr>
    </w:tbl>
    <w:p w14:paraId="22F33D03" w14:textId="77777777" w:rsidR="006C6347" w:rsidRDefault="006C6347" w:rsidP="00DF3AB3">
      <w:pPr>
        <w:widowControl w:val="0"/>
        <w:rPr>
          <w:rFonts w:ascii="Calibri" w:hAnsi="Calibri" w:cs="Calibri"/>
          <w:sz w:val="24"/>
          <w:szCs w:val="24"/>
        </w:rPr>
      </w:pPr>
    </w:p>
    <w:p w14:paraId="64458DC3" w14:textId="071C3E86" w:rsidR="00046B2C" w:rsidRPr="00626B1D" w:rsidRDefault="00046B2C" w:rsidP="00046B2C">
      <w:pPr>
        <w:widowControl w:val="0"/>
        <w:rPr>
          <w:rFonts w:ascii="Calibri" w:eastAsia="Livvic" w:hAnsi="Calibri" w:cs="Calibri"/>
          <w:sz w:val="24"/>
          <w:szCs w:val="24"/>
        </w:rPr>
      </w:pPr>
      <w:r w:rsidRPr="00626B1D">
        <w:rPr>
          <w:rFonts w:ascii="Calibri" w:hAnsi="Calibri" w:cs="Calibri"/>
          <w:sz w:val="24"/>
          <w:szCs w:val="24"/>
        </w:rPr>
        <w:t>​</w:t>
      </w:r>
      <w:r w:rsidRPr="00626B1D">
        <w:rPr>
          <w:rFonts w:ascii="Calibri" w:eastAsia="Livvic" w:hAnsi="Calibri" w:cs="Calibri"/>
          <w:sz w:val="24"/>
          <w:szCs w:val="24"/>
        </w:rPr>
        <w:t xml:space="preserve">Read the </w:t>
      </w:r>
      <w:r w:rsidR="001F5776">
        <w:rPr>
          <w:rFonts w:ascii="Calibri" w:eastAsia="Livvic" w:hAnsi="Calibri" w:cs="Calibri"/>
          <w:sz w:val="24"/>
          <w:szCs w:val="24"/>
        </w:rPr>
        <w:t xml:space="preserve">extract </w:t>
      </w:r>
      <w:r w:rsidRPr="00626B1D">
        <w:rPr>
          <w:rFonts w:ascii="Calibri" w:eastAsia="Livvic" w:hAnsi="Calibri" w:cs="Calibri"/>
          <w:sz w:val="24"/>
          <w:szCs w:val="24"/>
        </w:rPr>
        <w:t xml:space="preserve">below and answer the </w:t>
      </w:r>
      <w:r w:rsidR="00176C7D">
        <w:rPr>
          <w:rFonts w:ascii="Calibri" w:eastAsia="Livvic" w:hAnsi="Calibri" w:cs="Calibri"/>
          <w:sz w:val="24"/>
          <w:szCs w:val="24"/>
        </w:rPr>
        <w:t xml:space="preserve">following </w:t>
      </w:r>
      <w:r w:rsidRPr="00626B1D">
        <w:rPr>
          <w:rFonts w:ascii="Calibri" w:eastAsia="Livvic" w:hAnsi="Calibri" w:cs="Calibri"/>
          <w:sz w:val="24"/>
          <w:szCs w:val="24"/>
        </w:rPr>
        <w:t>questions.</w:t>
      </w:r>
    </w:p>
    <w:p w14:paraId="5B5C50FF" w14:textId="77777777" w:rsidR="00046B2C" w:rsidRPr="00626B1D" w:rsidRDefault="00046B2C" w:rsidP="00046B2C">
      <w:pPr>
        <w:widowControl w:val="0"/>
        <w:rPr>
          <w:rFonts w:ascii="Calibri" w:hAnsi="Calibri" w:cs="Calibri"/>
          <w:sz w:val="24"/>
          <w:szCs w:val="24"/>
        </w:rPr>
      </w:pPr>
      <w:r w:rsidRPr="00626B1D">
        <w:rPr>
          <w:rFonts w:ascii="Calibri" w:hAnsi="Calibri" w:cs="Calibri"/>
          <w:sz w:val="24"/>
          <w:szCs w:val="24"/>
        </w:rPr>
        <w:t>​</w:t>
      </w:r>
    </w:p>
    <w:tbl>
      <w:tblPr>
        <w:tblStyle w:val="PlainTable3"/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466"/>
      </w:tblGrid>
      <w:tr w:rsidR="00046B2C" w:rsidRPr="00626B1D" w14:paraId="6C025B72" w14:textId="77777777" w:rsidTr="00282260">
        <w:tc>
          <w:tcPr>
            <w:tcW w:w="10466" w:type="dxa"/>
          </w:tcPr>
          <w:p w14:paraId="5CB8D856" w14:textId="77777777" w:rsidR="00344EB5" w:rsidRPr="00344EB5" w:rsidRDefault="00344EB5" w:rsidP="00344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344EB5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The effects of divorce on children</w:t>
            </w:r>
          </w:p>
          <w:p w14:paraId="3A50547A" w14:textId="77777777" w:rsidR="00344EB5" w:rsidRPr="00356E1C" w:rsidRDefault="00344EB5" w:rsidP="00344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Livvic" w:hAnsi="Calibri" w:cs="Calibri"/>
                <w:b/>
                <w:bCs/>
                <w:sz w:val="12"/>
                <w:szCs w:val="12"/>
              </w:rPr>
            </w:pPr>
          </w:p>
          <w:p w14:paraId="36C5A21D" w14:textId="77777777" w:rsidR="00344EB5" w:rsidRPr="00344EB5" w:rsidRDefault="00344EB5" w:rsidP="00344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Livvic" w:hAnsi="Calibri" w:cs="Calibri"/>
                <w:sz w:val="24"/>
                <w:szCs w:val="24"/>
              </w:rPr>
            </w:pPr>
            <w:r w:rsidRPr="00344EB5">
              <w:rPr>
                <w:rFonts w:ascii="Calibri" w:eastAsia="Livvic" w:hAnsi="Calibri" w:cs="Calibri"/>
                <w:sz w:val="24"/>
                <w:szCs w:val="24"/>
              </w:rPr>
              <w:t>Divorce can be a difficult transition for a family. During this time, parents may have to adjust to new ways of communicating, making decisions and caring for their children.</w:t>
            </w:r>
          </w:p>
          <w:p w14:paraId="56E90B8D" w14:textId="77777777" w:rsidR="00344EB5" w:rsidRPr="00356E1C" w:rsidRDefault="00344EB5" w:rsidP="00344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Livvic" w:hAnsi="Calibri" w:cs="Calibri"/>
                <w:sz w:val="12"/>
                <w:szCs w:val="12"/>
              </w:rPr>
            </w:pPr>
          </w:p>
          <w:p w14:paraId="456CF1F8" w14:textId="77777777" w:rsidR="00344EB5" w:rsidRPr="00344EB5" w:rsidRDefault="00344EB5" w:rsidP="00344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Livvic" w:hAnsi="Calibri" w:cs="Calibri"/>
                <w:sz w:val="24"/>
                <w:szCs w:val="24"/>
              </w:rPr>
            </w:pPr>
            <w:r w:rsidRPr="00344EB5">
              <w:rPr>
                <w:rFonts w:ascii="Calibri" w:eastAsia="Livvic" w:hAnsi="Calibri" w:cs="Calibri"/>
                <w:sz w:val="24"/>
                <w:szCs w:val="24"/>
              </w:rPr>
              <w:t>Children may respond to divorce in different ways. For some children, the transition may feel manageable, while others may experience it as a crisis. Their reactions may depend on factors such as their age, personality, family circumstances and the changes taking place around them.</w:t>
            </w:r>
          </w:p>
          <w:p w14:paraId="7F8B9773" w14:textId="77777777" w:rsidR="00344EB5" w:rsidRPr="00356E1C" w:rsidRDefault="00344EB5" w:rsidP="00344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Livvic" w:hAnsi="Calibri" w:cs="Calibri"/>
                <w:sz w:val="12"/>
                <w:szCs w:val="12"/>
              </w:rPr>
            </w:pPr>
          </w:p>
          <w:p w14:paraId="293E073F" w14:textId="77777777" w:rsidR="00344EB5" w:rsidRPr="00344EB5" w:rsidRDefault="00344EB5" w:rsidP="00344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Livvic" w:hAnsi="Calibri" w:cs="Calibri"/>
                <w:sz w:val="24"/>
                <w:szCs w:val="24"/>
              </w:rPr>
            </w:pPr>
            <w:r w:rsidRPr="00344EB5">
              <w:rPr>
                <w:rFonts w:ascii="Calibri" w:eastAsia="Livvic" w:hAnsi="Calibri" w:cs="Calibri"/>
                <w:sz w:val="24"/>
                <w:szCs w:val="24"/>
              </w:rPr>
              <w:t>Because divorce can affect different areas of a child’s life, it is important to understand how children may experience this transition and how they can look after their well-being during this time.</w:t>
            </w:r>
          </w:p>
          <w:p w14:paraId="4BA8C817" w14:textId="77777777" w:rsidR="00344EB5" w:rsidRPr="00356E1C" w:rsidRDefault="00344EB5" w:rsidP="00344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Livvic" w:hAnsi="Calibri" w:cs="Calibri"/>
                <w:sz w:val="12"/>
                <w:szCs w:val="12"/>
              </w:rPr>
            </w:pPr>
          </w:p>
          <w:p w14:paraId="4C7CD4F3" w14:textId="78B59F60" w:rsidR="00046B2C" w:rsidRPr="00356E1C" w:rsidRDefault="00344EB5" w:rsidP="00356E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Calibri" w:eastAsia="Livvic" w:hAnsi="Calibri" w:cs="Calibri"/>
                <w:i/>
                <w:iCs/>
                <w:sz w:val="20"/>
                <w:szCs w:val="20"/>
              </w:rPr>
            </w:pPr>
            <w:r w:rsidRPr="00356E1C">
              <w:rPr>
                <w:rFonts w:ascii="Calibri" w:eastAsia="Livvic" w:hAnsi="Calibri" w:cs="Calibri"/>
                <w:i/>
                <w:iCs/>
                <w:sz w:val="20"/>
                <w:szCs w:val="20"/>
              </w:rPr>
              <w:t xml:space="preserve">[Adapted from </w:t>
            </w:r>
            <w:hyperlink r:id="rId12" w:history="1">
              <w:r w:rsidR="00356E1C" w:rsidRPr="00356E1C">
                <w:rPr>
                  <w:rStyle w:val="Hyperlink"/>
                  <w:rFonts w:ascii="Calibri" w:eastAsia="Livvic" w:hAnsi="Calibri" w:cs="Calibri"/>
                  <w:i/>
                  <w:iCs/>
                  <w:sz w:val="20"/>
                  <w:szCs w:val="20"/>
                </w:rPr>
                <w:t>www.familymeans.org</w:t>
              </w:r>
            </w:hyperlink>
            <w:r w:rsidR="00356E1C" w:rsidRPr="00356E1C">
              <w:rPr>
                <w:rFonts w:ascii="Calibri" w:eastAsia="Livvic" w:hAnsi="Calibri" w:cs="Calibri"/>
                <w:i/>
                <w:iCs/>
                <w:sz w:val="20"/>
                <w:szCs w:val="20"/>
              </w:rPr>
              <w:t xml:space="preserve"> </w:t>
            </w:r>
            <w:r w:rsidRPr="00356E1C">
              <w:rPr>
                <w:rFonts w:ascii="Calibri" w:eastAsia="Livvic" w:hAnsi="Calibri" w:cs="Calibri"/>
                <w:i/>
                <w:iCs/>
                <w:sz w:val="20"/>
                <w:szCs w:val="20"/>
              </w:rPr>
              <w:t>Accessed</w:t>
            </w:r>
            <w:r w:rsidR="00356E1C" w:rsidRPr="00356E1C">
              <w:rPr>
                <w:rFonts w:ascii="Calibri" w:eastAsia="Livvic" w:hAnsi="Calibri" w:cs="Calibri"/>
                <w:i/>
                <w:iCs/>
                <w:sz w:val="20"/>
                <w:szCs w:val="20"/>
              </w:rPr>
              <w:t>: 23</w:t>
            </w:r>
            <w:r w:rsidRPr="00356E1C">
              <w:rPr>
                <w:rFonts w:ascii="Calibri" w:eastAsia="Livvic" w:hAnsi="Calibri" w:cs="Calibri"/>
                <w:i/>
                <w:iCs/>
                <w:sz w:val="20"/>
                <w:szCs w:val="20"/>
              </w:rPr>
              <w:t xml:space="preserve"> July 2026]</w:t>
            </w:r>
          </w:p>
        </w:tc>
      </w:tr>
    </w:tbl>
    <w:p w14:paraId="317B1735" w14:textId="77777777" w:rsidR="00046B2C" w:rsidRDefault="00046B2C" w:rsidP="00046B2C">
      <w:pPr>
        <w:widowControl w:val="0"/>
        <w:rPr>
          <w:rFonts w:ascii="Calibri" w:hAnsi="Calibri" w:cs="Calibri"/>
          <w:sz w:val="24"/>
          <w:szCs w:val="24"/>
        </w:rPr>
      </w:pPr>
      <w:r w:rsidRPr="00626B1D">
        <w:rPr>
          <w:rFonts w:ascii="Calibri" w:hAnsi="Calibri" w:cs="Calibri"/>
          <w:sz w:val="24"/>
          <w:szCs w:val="24"/>
        </w:rPr>
        <w:t>​</w:t>
      </w:r>
    </w:p>
    <w:p w14:paraId="05B400A1" w14:textId="69EAE76E" w:rsidR="00CC0D6D" w:rsidRDefault="00DA2474" w:rsidP="00046B2C">
      <w:pPr>
        <w:widowContro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</w:r>
      <w:r w:rsidR="004F0D80" w:rsidRPr="004F0D80">
        <w:rPr>
          <w:rFonts w:ascii="Calibri" w:hAnsi="Calibri" w:cs="Calibri"/>
          <w:sz w:val="24"/>
          <w:szCs w:val="24"/>
        </w:rPr>
        <w:t xml:space="preserve">State TWO reasons why parents’ divorce could feel like a </w:t>
      </w:r>
      <w:r w:rsidR="003A36F7">
        <w:rPr>
          <w:rFonts w:ascii="Calibri" w:hAnsi="Calibri" w:cs="Calibri"/>
          <w:sz w:val="24"/>
          <w:szCs w:val="24"/>
        </w:rPr>
        <w:t xml:space="preserve">personal </w:t>
      </w:r>
      <w:r w:rsidR="004F0D80" w:rsidRPr="004F0D80">
        <w:rPr>
          <w:rFonts w:ascii="Calibri" w:hAnsi="Calibri" w:cs="Calibri"/>
          <w:sz w:val="24"/>
          <w:szCs w:val="24"/>
        </w:rPr>
        <w:t>crisis for a child.</w:t>
      </w:r>
      <w:r w:rsidR="004F0D80">
        <w:rPr>
          <w:rFonts w:ascii="Calibri" w:hAnsi="Calibri" w:cs="Calibri"/>
          <w:sz w:val="24"/>
          <w:szCs w:val="24"/>
        </w:rPr>
        <w:tab/>
        <w:t xml:space="preserve">   </w:t>
      </w:r>
      <w:r w:rsidR="00CC0D6D">
        <w:rPr>
          <w:rFonts w:ascii="Calibri" w:hAnsi="Calibri" w:cs="Calibri"/>
          <w:sz w:val="24"/>
          <w:szCs w:val="24"/>
        </w:rPr>
        <w:t>(2 × 1) (2)</w:t>
      </w:r>
    </w:p>
    <w:p w14:paraId="5B8FF6EC" w14:textId="77777777" w:rsidR="00E53166" w:rsidRDefault="00E53166" w:rsidP="00BC577D">
      <w:pPr>
        <w:widowControl w:val="0"/>
        <w:ind w:left="720"/>
        <w:rPr>
          <w:rFonts w:ascii="Calibri" w:hAnsi="Calibri" w:cs="Calibri"/>
          <w:b/>
          <w:bCs/>
          <w:sz w:val="24"/>
          <w:szCs w:val="24"/>
        </w:rPr>
      </w:pPr>
    </w:p>
    <w:p w14:paraId="740BB576" w14:textId="1A521F85" w:rsidR="00BC577D" w:rsidRPr="00E53166" w:rsidRDefault="00D71AE4" w:rsidP="00BC577D">
      <w:pPr>
        <w:widowControl w:val="0"/>
        <w:ind w:left="720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E53166">
        <w:rPr>
          <w:rFonts w:ascii="Calibri" w:hAnsi="Calibri" w:cs="Calibri"/>
          <w:b/>
          <w:bCs/>
          <w:sz w:val="24"/>
          <w:szCs w:val="24"/>
          <w:highlight w:val="yellow"/>
        </w:rPr>
        <w:t>The</w:t>
      </w:r>
      <w:r w:rsidR="00E53166" w:rsidRPr="00E53166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child might…</w:t>
      </w:r>
    </w:p>
    <w:p w14:paraId="16F6306B" w14:textId="5D415A53" w:rsidR="00E53166" w:rsidRPr="00E53166" w:rsidRDefault="00E53166" w:rsidP="00E53166">
      <w:pPr>
        <w:pStyle w:val="ListParagraph"/>
        <w:widowControl w:val="0"/>
        <w:numPr>
          <w:ilvl w:val="0"/>
          <w:numId w:val="9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E53166">
        <w:rPr>
          <w:rFonts w:ascii="Calibri" w:hAnsi="Calibri" w:cs="Calibri"/>
          <w:b/>
          <w:bCs/>
          <w:sz w:val="24"/>
          <w:szCs w:val="24"/>
          <w:highlight w:val="yellow"/>
        </w:rPr>
        <w:t>have to move between two homes. (</w:t>
      </w:r>
      <w:r w:rsidRPr="00E5316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53166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7DAC35A2" w14:textId="665BAFDB" w:rsidR="00E53166" w:rsidRPr="00E53166" w:rsidRDefault="00E53166" w:rsidP="00E53166">
      <w:pPr>
        <w:pStyle w:val="ListParagraph"/>
        <w:widowControl w:val="0"/>
        <w:numPr>
          <w:ilvl w:val="0"/>
          <w:numId w:val="9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E53166">
        <w:rPr>
          <w:rFonts w:ascii="Calibri" w:hAnsi="Calibri" w:cs="Calibri"/>
          <w:b/>
          <w:bCs/>
          <w:sz w:val="24"/>
          <w:szCs w:val="24"/>
          <w:highlight w:val="yellow"/>
        </w:rPr>
        <w:t>feel uncertain about the future. (</w:t>
      </w:r>
      <w:r w:rsidRPr="00E5316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53166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529293F7" w14:textId="4E77080C" w:rsidR="00E53166" w:rsidRPr="00E53166" w:rsidRDefault="00E53166" w:rsidP="00E53166">
      <w:pPr>
        <w:pStyle w:val="ListParagraph"/>
        <w:widowControl w:val="0"/>
        <w:numPr>
          <w:ilvl w:val="0"/>
          <w:numId w:val="9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E53166">
        <w:rPr>
          <w:rFonts w:ascii="Calibri" w:hAnsi="Calibri" w:cs="Calibri"/>
          <w:b/>
          <w:bCs/>
          <w:sz w:val="24"/>
          <w:szCs w:val="24"/>
          <w:highlight w:val="yellow"/>
        </w:rPr>
        <w:t>feel caught between both parents. (</w:t>
      </w:r>
      <w:r w:rsidRPr="00E5316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53166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5C435E58" w14:textId="4B3D184C" w:rsidR="00E53166" w:rsidRPr="00E53166" w:rsidRDefault="00E53166" w:rsidP="00E53166">
      <w:pPr>
        <w:pStyle w:val="ListParagraph"/>
        <w:widowControl w:val="0"/>
        <w:numPr>
          <w:ilvl w:val="0"/>
          <w:numId w:val="9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E53166">
        <w:rPr>
          <w:rFonts w:ascii="Calibri" w:hAnsi="Calibri" w:cs="Calibri"/>
          <w:b/>
          <w:bCs/>
          <w:sz w:val="24"/>
          <w:szCs w:val="24"/>
          <w:highlight w:val="yellow"/>
        </w:rPr>
        <w:t>experience conflict/tension at home. (</w:t>
      </w:r>
      <w:r w:rsidRPr="00E5316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53166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1F873A3A" w14:textId="5D78947E" w:rsidR="00E53166" w:rsidRPr="00E53166" w:rsidRDefault="00E53166" w:rsidP="00E53166">
      <w:pPr>
        <w:pStyle w:val="ListParagraph"/>
        <w:widowControl w:val="0"/>
        <w:numPr>
          <w:ilvl w:val="0"/>
          <w:numId w:val="9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E53166">
        <w:rPr>
          <w:rFonts w:ascii="Calibri" w:hAnsi="Calibri" w:cs="Calibri"/>
          <w:b/>
          <w:bCs/>
          <w:sz w:val="24"/>
          <w:szCs w:val="24"/>
          <w:highlight w:val="yellow"/>
        </w:rPr>
        <w:t>have to adjust to new routines. (</w:t>
      </w:r>
      <w:r w:rsidRPr="00E5316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53166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21D177E6" w14:textId="0A0E9946" w:rsidR="00E53166" w:rsidRPr="00E53166" w:rsidRDefault="00E53166" w:rsidP="00E53166">
      <w:pPr>
        <w:pStyle w:val="ListParagraph"/>
        <w:widowControl w:val="0"/>
        <w:numPr>
          <w:ilvl w:val="0"/>
          <w:numId w:val="9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E53166">
        <w:rPr>
          <w:rFonts w:ascii="Calibri" w:hAnsi="Calibri" w:cs="Calibri"/>
          <w:b/>
          <w:bCs/>
          <w:sz w:val="24"/>
          <w:szCs w:val="24"/>
          <w:highlight w:val="yellow"/>
        </w:rPr>
        <w:t>fear losing closeness with one parent. (</w:t>
      </w:r>
      <w:r w:rsidRPr="00E5316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53166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77376ED3" w14:textId="77777777" w:rsidR="00E53166" w:rsidRPr="00E53166" w:rsidRDefault="00E53166" w:rsidP="00E53166">
      <w:pPr>
        <w:widowControl w:val="0"/>
        <w:ind w:left="720"/>
        <w:rPr>
          <w:rFonts w:ascii="Calibri" w:hAnsi="Calibri" w:cs="Calibri"/>
          <w:b/>
          <w:bCs/>
          <w:sz w:val="24"/>
          <w:szCs w:val="24"/>
          <w:highlight w:val="yellow"/>
        </w:rPr>
      </w:pPr>
    </w:p>
    <w:p w14:paraId="23F24758" w14:textId="36906A0E" w:rsidR="00E53166" w:rsidRPr="00E53166" w:rsidRDefault="00E53166" w:rsidP="00E53166">
      <w:pPr>
        <w:widowControl w:val="0"/>
        <w:ind w:left="720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E53166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Any TWO of the above for ONE mark each</w:t>
      </w:r>
    </w:p>
    <w:p w14:paraId="4DA5B77D" w14:textId="00B7ABCF" w:rsidR="00050C51" w:rsidRDefault="00050C5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691CE44D" w14:textId="78718680" w:rsidR="004F0D80" w:rsidRDefault="00CC0D6D" w:rsidP="004F0D80">
      <w:pPr>
        <w:widowContro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</w:r>
      <w:r w:rsidR="00CC64C5">
        <w:rPr>
          <w:rFonts w:ascii="Calibri" w:hAnsi="Calibri" w:cs="Calibri"/>
          <w:sz w:val="24"/>
          <w:szCs w:val="24"/>
        </w:rPr>
        <w:t>Explain</w:t>
      </w:r>
      <w:r w:rsidR="004F0D80" w:rsidRPr="004F0D80">
        <w:rPr>
          <w:rFonts w:ascii="Calibri" w:hAnsi="Calibri" w:cs="Calibri"/>
          <w:sz w:val="24"/>
          <w:szCs w:val="24"/>
        </w:rPr>
        <w:t xml:space="preserve"> TWO social effects a child may experience while adjusting to their </w:t>
      </w:r>
    </w:p>
    <w:p w14:paraId="5BBADEF2" w14:textId="3C835705" w:rsidR="00DA2474" w:rsidRDefault="004F0D80" w:rsidP="004F0D80">
      <w:pPr>
        <w:widowControl w:val="0"/>
        <w:ind w:firstLine="720"/>
        <w:rPr>
          <w:rFonts w:ascii="Calibri" w:hAnsi="Calibri" w:cs="Calibri"/>
          <w:sz w:val="24"/>
          <w:szCs w:val="24"/>
        </w:rPr>
      </w:pPr>
      <w:r w:rsidRPr="004F0D80">
        <w:rPr>
          <w:rFonts w:ascii="Calibri" w:hAnsi="Calibri" w:cs="Calibri"/>
          <w:sz w:val="24"/>
          <w:szCs w:val="24"/>
        </w:rPr>
        <w:t>parents’ divorce.</w:t>
      </w:r>
      <w:r w:rsidR="00CC0D6D">
        <w:rPr>
          <w:rFonts w:ascii="Calibri" w:hAnsi="Calibri" w:cs="Calibri"/>
          <w:sz w:val="24"/>
          <w:szCs w:val="24"/>
        </w:rPr>
        <w:tab/>
      </w:r>
      <w:r w:rsidR="00B83D1A">
        <w:rPr>
          <w:rFonts w:ascii="Calibri" w:hAnsi="Calibri" w:cs="Calibri"/>
          <w:sz w:val="24"/>
          <w:szCs w:val="24"/>
        </w:rPr>
        <w:tab/>
      </w:r>
      <w:r w:rsidR="00B83D1A">
        <w:rPr>
          <w:rFonts w:ascii="Calibri" w:hAnsi="Calibri" w:cs="Calibri"/>
          <w:sz w:val="24"/>
          <w:szCs w:val="24"/>
        </w:rPr>
        <w:tab/>
      </w:r>
      <w:r w:rsidR="00B83D1A">
        <w:rPr>
          <w:rFonts w:ascii="Calibri" w:hAnsi="Calibri" w:cs="Calibri"/>
          <w:sz w:val="24"/>
          <w:szCs w:val="24"/>
        </w:rPr>
        <w:tab/>
      </w:r>
      <w:r w:rsidR="00B83D1A">
        <w:rPr>
          <w:rFonts w:ascii="Calibri" w:hAnsi="Calibri" w:cs="Calibri"/>
          <w:sz w:val="24"/>
          <w:szCs w:val="24"/>
        </w:rPr>
        <w:tab/>
      </w:r>
      <w:r w:rsidR="00B83D1A">
        <w:rPr>
          <w:rFonts w:ascii="Calibri" w:hAnsi="Calibri" w:cs="Calibri"/>
          <w:sz w:val="24"/>
          <w:szCs w:val="24"/>
        </w:rPr>
        <w:tab/>
      </w:r>
      <w:r w:rsidR="00B83D1A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  </w:t>
      </w:r>
      <w:r w:rsidR="005403AE">
        <w:rPr>
          <w:rFonts w:ascii="Calibri" w:hAnsi="Calibri" w:cs="Calibri"/>
          <w:sz w:val="24"/>
          <w:szCs w:val="24"/>
        </w:rPr>
        <w:t>(2 × 2) (4)</w:t>
      </w:r>
    </w:p>
    <w:p w14:paraId="4133F12A" w14:textId="77777777" w:rsidR="00050C51" w:rsidRDefault="00050C51" w:rsidP="00050C51">
      <w:pPr>
        <w:widowControl w:val="0"/>
        <w:ind w:left="720"/>
        <w:rPr>
          <w:rFonts w:ascii="Calibri" w:hAnsi="Calibri" w:cs="Calibri"/>
          <w:b/>
          <w:bCs/>
          <w:sz w:val="24"/>
          <w:szCs w:val="24"/>
        </w:rPr>
      </w:pPr>
    </w:p>
    <w:p w14:paraId="44B3C6E5" w14:textId="1A9780C6" w:rsidR="00050C51" w:rsidRPr="00050C51" w:rsidRDefault="00050C51" w:rsidP="00050C51">
      <w:pPr>
        <w:widowControl w:val="0"/>
        <w:ind w:left="720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050C51">
        <w:rPr>
          <w:rFonts w:ascii="Calibri" w:hAnsi="Calibri" w:cs="Calibri"/>
          <w:b/>
          <w:bCs/>
          <w:sz w:val="24"/>
          <w:szCs w:val="24"/>
          <w:highlight w:val="yellow"/>
        </w:rPr>
        <w:t>A child may…</w:t>
      </w:r>
    </w:p>
    <w:p w14:paraId="3FE209BF" w14:textId="77DE58F4" w:rsidR="00050C51" w:rsidRPr="00050C51" w:rsidRDefault="00050C51" w:rsidP="00050C51">
      <w:pPr>
        <w:pStyle w:val="ListParagraph"/>
        <w:widowControl w:val="0"/>
        <w:numPr>
          <w:ilvl w:val="0"/>
          <w:numId w:val="11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050C51">
        <w:rPr>
          <w:rFonts w:ascii="Calibri" w:hAnsi="Calibri" w:cs="Calibri"/>
          <w:b/>
          <w:bCs/>
          <w:sz w:val="24"/>
          <w:szCs w:val="24"/>
          <w:highlight w:val="yellow"/>
        </w:rPr>
        <w:t>withdraw from friends</w:t>
      </w:r>
      <w:r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050C51">
        <w:rPr>
          <w:rFonts w:ascii="Calibri" w:hAnsi="Calibri" w:cs="Calibri"/>
          <w:b/>
          <w:bCs/>
          <w:sz w:val="24"/>
          <w:szCs w:val="24"/>
          <w:highlight w:val="yellow"/>
        </w:rPr>
        <w:t>social activities, (</w:t>
      </w:r>
      <w:r w:rsidRPr="00050C51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50C51">
        <w:rPr>
          <w:rFonts w:ascii="Calibri" w:hAnsi="Calibri" w:cs="Calibri"/>
          <w:b/>
          <w:bCs/>
          <w:sz w:val="24"/>
          <w:szCs w:val="24"/>
          <w:highlight w:val="yellow"/>
        </w:rPr>
        <w:t>) which may happen because they feel embarrassed</w:t>
      </w:r>
      <w:r w:rsidR="00EA02F7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050C51">
        <w:rPr>
          <w:rFonts w:ascii="Calibri" w:hAnsi="Calibri" w:cs="Calibri"/>
          <w:b/>
          <w:bCs/>
          <w:sz w:val="24"/>
          <w:szCs w:val="24"/>
          <w:highlight w:val="yellow"/>
        </w:rPr>
        <w:t>sad</w:t>
      </w:r>
      <w:r w:rsidR="00EA02F7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050C51">
        <w:rPr>
          <w:rFonts w:ascii="Calibri" w:hAnsi="Calibri" w:cs="Calibri"/>
          <w:b/>
          <w:bCs/>
          <w:sz w:val="24"/>
          <w:szCs w:val="24"/>
          <w:highlight w:val="yellow"/>
        </w:rPr>
        <w:t>unsure how to explain the divorce. (</w:t>
      </w:r>
      <w:r w:rsidRPr="00050C51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50C51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5FB0BA75" w14:textId="2ED42F49" w:rsidR="00050C51" w:rsidRPr="00050C51" w:rsidRDefault="00050C51" w:rsidP="00050C51">
      <w:pPr>
        <w:pStyle w:val="ListParagraph"/>
        <w:widowControl w:val="0"/>
        <w:numPr>
          <w:ilvl w:val="0"/>
          <w:numId w:val="11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050C51">
        <w:rPr>
          <w:rFonts w:ascii="Calibri" w:hAnsi="Calibri" w:cs="Calibri"/>
          <w:b/>
          <w:bCs/>
          <w:sz w:val="24"/>
          <w:szCs w:val="24"/>
          <w:highlight w:val="yellow"/>
        </w:rPr>
        <w:t>struggle to maintain friendships, (</w:t>
      </w:r>
      <w:r w:rsidRPr="00050C51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50C51">
        <w:rPr>
          <w:rFonts w:ascii="Calibri" w:hAnsi="Calibri" w:cs="Calibri"/>
          <w:b/>
          <w:bCs/>
          <w:sz w:val="24"/>
          <w:szCs w:val="24"/>
          <w:highlight w:val="yellow"/>
        </w:rPr>
        <w:t>) which may happen if they move homes</w:t>
      </w:r>
      <w:r w:rsidR="00EA02F7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050C51">
        <w:rPr>
          <w:rFonts w:ascii="Calibri" w:hAnsi="Calibri" w:cs="Calibri"/>
          <w:b/>
          <w:bCs/>
          <w:sz w:val="24"/>
          <w:szCs w:val="24"/>
          <w:highlight w:val="yellow"/>
        </w:rPr>
        <w:t>change schools</w:t>
      </w:r>
      <w:r w:rsidR="00EA02F7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050C51">
        <w:rPr>
          <w:rFonts w:ascii="Calibri" w:hAnsi="Calibri" w:cs="Calibri"/>
          <w:b/>
          <w:bCs/>
          <w:sz w:val="24"/>
          <w:szCs w:val="24"/>
          <w:highlight w:val="yellow"/>
        </w:rPr>
        <w:t>have less time to spend with friends</w:t>
      </w:r>
      <w:r w:rsidR="00EA02F7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because they </w:t>
      </w:r>
      <w:r w:rsidR="00DF3569">
        <w:rPr>
          <w:rFonts w:ascii="Calibri" w:hAnsi="Calibri" w:cs="Calibri"/>
          <w:b/>
          <w:bCs/>
          <w:sz w:val="24"/>
          <w:szCs w:val="24"/>
          <w:highlight w:val="yellow"/>
        </w:rPr>
        <w:t>have to spend time with both parents separately</w:t>
      </w:r>
      <w:r w:rsidRPr="00050C51">
        <w:rPr>
          <w:rFonts w:ascii="Calibri" w:hAnsi="Calibri" w:cs="Calibri"/>
          <w:b/>
          <w:bCs/>
          <w:sz w:val="24"/>
          <w:szCs w:val="24"/>
          <w:highlight w:val="yellow"/>
        </w:rPr>
        <w:t>. (</w:t>
      </w:r>
      <w:r w:rsidRPr="00050C51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50C51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5CD156F4" w14:textId="3B9315E5" w:rsidR="00050C51" w:rsidRPr="00050C51" w:rsidRDefault="00050C51" w:rsidP="00050C51">
      <w:pPr>
        <w:pStyle w:val="ListParagraph"/>
        <w:widowControl w:val="0"/>
        <w:numPr>
          <w:ilvl w:val="0"/>
          <w:numId w:val="11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050C51">
        <w:rPr>
          <w:rFonts w:ascii="Calibri" w:hAnsi="Calibri" w:cs="Calibri"/>
          <w:b/>
          <w:bCs/>
          <w:sz w:val="24"/>
          <w:szCs w:val="24"/>
          <w:highlight w:val="yellow"/>
        </w:rPr>
        <w:t>become involved in conflict with peers</w:t>
      </w:r>
      <w:r w:rsidR="00DF3569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050C51">
        <w:rPr>
          <w:rFonts w:ascii="Calibri" w:hAnsi="Calibri" w:cs="Calibri"/>
          <w:b/>
          <w:bCs/>
          <w:sz w:val="24"/>
          <w:szCs w:val="24"/>
          <w:highlight w:val="yellow"/>
        </w:rPr>
        <w:t>family members, (</w:t>
      </w:r>
      <w:r w:rsidRPr="00050C51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50C51">
        <w:rPr>
          <w:rFonts w:ascii="Calibri" w:hAnsi="Calibri" w:cs="Calibri"/>
          <w:b/>
          <w:bCs/>
          <w:sz w:val="24"/>
          <w:szCs w:val="24"/>
          <w:highlight w:val="yellow"/>
        </w:rPr>
        <w:t>) which may happen because stress at home affects how they communicate with others. (</w:t>
      </w:r>
      <w:r w:rsidRPr="00050C51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50C51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69DCDA84" w14:textId="70B310BB" w:rsidR="00050C51" w:rsidRPr="00050C51" w:rsidRDefault="00050C51" w:rsidP="00050C51">
      <w:pPr>
        <w:pStyle w:val="ListParagraph"/>
        <w:widowControl w:val="0"/>
        <w:numPr>
          <w:ilvl w:val="0"/>
          <w:numId w:val="11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050C51">
        <w:rPr>
          <w:rFonts w:ascii="Calibri" w:hAnsi="Calibri" w:cs="Calibri"/>
          <w:b/>
          <w:bCs/>
          <w:sz w:val="24"/>
          <w:szCs w:val="24"/>
          <w:highlight w:val="yellow"/>
        </w:rPr>
        <w:t>feel isolated</w:t>
      </w:r>
      <w:r w:rsidR="008C4DFB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050C51">
        <w:rPr>
          <w:rFonts w:ascii="Calibri" w:hAnsi="Calibri" w:cs="Calibri"/>
          <w:b/>
          <w:bCs/>
          <w:sz w:val="24"/>
          <w:szCs w:val="24"/>
          <w:highlight w:val="yellow"/>
        </w:rPr>
        <w:t>different from other children, (</w:t>
      </w:r>
      <w:r w:rsidRPr="00050C51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50C51">
        <w:rPr>
          <w:rFonts w:ascii="Calibri" w:hAnsi="Calibri" w:cs="Calibri"/>
          <w:b/>
          <w:bCs/>
          <w:sz w:val="24"/>
          <w:szCs w:val="24"/>
          <w:highlight w:val="yellow"/>
        </w:rPr>
        <w:t>) which may happen if they believe that others do not understand what they are going through. (</w:t>
      </w:r>
      <w:r w:rsidRPr="00050C51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50C51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221C23B3" w14:textId="69C159C2" w:rsidR="00050C51" w:rsidRPr="00050C51" w:rsidRDefault="00050C51" w:rsidP="00050C51">
      <w:pPr>
        <w:pStyle w:val="ListParagraph"/>
        <w:widowControl w:val="0"/>
        <w:numPr>
          <w:ilvl w:val="0"/>
          <w:numId w:val="11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050C51">
        <w:rPr>
          <w:rFonts w:ascii="Calibri" w:hAnsi="Calibri" w:cs="Calibri"/>
          <w:b/>
          <w:bCs/>
          <w:sz w:val="24"/>
          <w:szCs w:val="24"/>
          <w:highlight w:val="yellow"/>
        </w:rPr>
        <w:t>spend less time with one parent</w:t>
      </w:r>
      <w:r w:rsidR="008C4DFB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050C51">
        <w:rPr>
          <w:rFonts w:ascii="Calibri" w:hAnsi="Calibri" w:cs="Calibri"/>
          <w:b/>
          <w:bCs/>
          <w:sz w:val="24"/>
          <w:szCs w:val="24"/>
          <w:highlight w:val="yellow"/>
        </w:rPr>
        <w:t>certain family members, (</w:t>
      </w:r>
      <w:r w:rsidRPr="00050C51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50C51">
        <w:rPr>
          <w:rFonts w:ascii="Calibri" w:hAnsi="Calibri" w:cs="Calibri"/>
          <w:b/>
          <w:bCs/>
          <w:sz w:val="24"/>
          <w:szCs w:val="24"/>
          <w:highlight w:val="yellow"/>
        </w:rPr>
        <w:t>) which may affect their sense of belonging</w:t>
      </w:r>
      <w:r w:rsidR="008C4DFB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050C51">
        <w:rPr>
          <w:rFonts w:ascii="Calibri" w:hAnsi="Calibri" w:cs="Calibri"/>
          <w:b/>
          <w:bCs/>
          <w:sz w:val="24"/>
          <w:szCs w:val="24"/>
          <w:highlight w:val="yellow"/>
        </w:rPr>
        <w:t>support. (</w:t>
      </w:r>
      <w:r w:rsidRPr="00050C51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50C51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05F739DE" w14:textId="313F7FDA" w:rsidR="00050C51" w:rsidRPr="00050C51" w:rsidRDefault="00050C51" w:rsidP="00050C51">
      <w:pPr>
        <w:pStyle w:val="ListParagraph"/>
        <w:widowControl w:val="0"/>
        <w:numPr>
          <w:ilvl w:val="0"/>
          <w:numId w:val="11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050C51">
        <w:rPr>
          <w:rFonts w:ascii="Calibri" w:hAnsi="Calibri" w:cs="Calibri"/>
          <w:b/>
          <w:bCs/>
          <w:sz w:val="24"/>
          <w:szCs w:val="24"/>
          <w:highlight w:val="yellow"/>
        </w:rPr>
        <w:t>become quieter in class</w:t>
      </w:r>
      <w:r w:rsidR="008C4DFB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050C51">
        <w:rPr>
          <w:rFonts w:ascii="Calibri" w:hAnsi="Calibri" w:cs="Calibri"/>
          <w:b/>
          <w:bCs/>
          <w:sz w:val="24"/>
          <w:szCs w:val="24"/>
          <w:highlight w:val="yellow"/>
        </w:rPr>
        <w:t>group activities, (</w:t>
      </w:r>
      <w:r w:rsidRPr="00050C51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50C51">
        <w:rPr>
          <w:rFonts w:ascii="Calibri" w:hAnsi="Calibri" w:cs="Calibri"/>
          <w:b/>
          <w:bCs/>
          <w:sz w:val="24"/>
          <w:szCs w:val="24"/>
          <w:highlight w:val="yellow"/>
        </w:rPr>
        <w:t>) which may happen because they are distracted by problems at home. (</w:t>
      </w:r>
      <w:r w:rsidRPr="00050C51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50C51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7873BCC8" w14:textId="77777777" w:rsidR="00050C51" w:rsidRPr="00050C51" w:rsidRDefault="00050C51" w:rsidP="00050C51">
      <w:pPr>
        <w:widowControl w:val="0"/>
        <w:ind w:left="720"/>
        <w:rPr>
          <w:rFonts w:ascii="Calibri" w:hAnsi="Calibri" w:cs="Calibri"/>
          <w:b/>
          <w:bCs/>
          <w:sz w:val="24"/>
          <w:szCs w:val="24"/>
          <w:highlight w:val="yellow"/>
        </w:rPr>
      </w:pPr>
    </w:p>
    <w:p w14:paraId="00808528" w14:textId="121B11C7" w:rsidR="005403AE" w:rsidRPr="00050C51" w:rsidRDefault="00050C51" w:rsidP="00050C51">
      <w:pPr>
        <w:widowControl w:val="0"/>
        <w:ind w:left="720"/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</w:pPr>
      <w:r w:rsidRPr="00050C51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Any TWO of the above for TWO marks each</w:t>
      </w:r>
    </w:p>
    <w:p w14:paraId="094402A9" w14:textId="7F202A76" w:rsidR="00050C51" w:rsidRPr="00050C51" w:rsidRDefault="00050C51" w:rsidP="00050C51">
      <w:pPr>
        <w:widowControl w:val="0"/>
        <w:ind w:left="720"/>
        <w:rPr>
          <w:rFonts w:ascii="Calibri" w:hAnsi="Calibri" w:cs="Calibri"/>
          <w:i/>
          <w:iCs/>
          <w:sz w:val="24"/>
          <w:szCs w:val="24"/>
        </w:rPr>
      </w:pPr>
      <w:r w:rsidRPr="00050C51">
        <w:rPr>
          <w:rFonts w:ascii="Calibri" w:hAnsi="Calibri" w:cs="Calibri"/>
          <w:i/>
          <w:iCs/>
          <w:sz w:val="24"/>
          <w:szCs w:val="24"/>
          <w:highlight w:val="yellow"/>
        </w:rPr>
        <w:t>(i.e. ONE mark for statement and ONE mark for qualifier/explanation)</w:t>
      </w:r>
    </w:p>
    <w:p w14:paraId="2DC0035E" w14:textId="77777777" w:rsidR="00050C51" w:rsidRDefault="00050C51" w:rsidP="00050C51">
      <w:pPr>
        <w:widowControl w:val="0"/>
        <w:rPr>
          <w:rFonts w:ascii="Calibri" w:hAnsi="Calibri" w:cs="Calibri"/>
          <w:sz w:val="24"/>
          <w:szCs w:val="24"/>
        </w:rPr>
      </w:pPr>
    </w:p>
    <w:p w14:paraId="4922D204" w14:textId="77777777" w:rsidR="00062623" w:rsidRDefault="005403AE" w:rsidP="00062623">
      <w:pPr>
        <w:widowContro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</w:t>
      </w:r>
      <w:r>
        <w:rPr>
          <w:rFonts w:ascii="Calibri" w:hAnsi="Calibri" w:cs="Calibri"/>
          <w:sz w:val="24"/>
          <w:szCs w:val="24"/>
        </w:rPr>
        <w:tab/>
      </w:r>
      <w:r w:rsidR="00062623" w:rsidRPr="00062623">
        <w:rPr>
          <w:rFonts w:ascii="Calibri" w:hAnsi="Calibri" w:cs="Calibri"/>
          <w:sz w:val="24"/>
          <w:szCs w:val="24"/>
        </w:rPr>
        <w:t xml:space="preserve">Suggest ONE strategy </w:t>
      </w:r>
      <w:r w:rsidR="00062623">
        <w:rPr>
          <w:rFonts w:ascii="Calibri" w:hAnsi="Calibri" w:cs="Calibri"/>
          <w:sz w:val="24"/>
          <w:szCs w:val="24"/>
        </w:rPr>
        <w:t xml:space="preserve">that </w:t>
      </w:r>
      <w:r w:rsidR="00062623" w:rsidRPr="00062623">
        <w:rPr>
          <w:rFonts w:ascii="Calibri" w:hAnsi="Calibri" w:cs="Calibri"/>
          <w:sz w:val="24"/>
          <w:szCs w:val="24"/>
        </w:rPr>
        <w:t xml:space="preserve">children whose parents are divorcing could use to look after </w:t>
      </w:r>
    </w:p>
    <w:p w14:paraId="3B1AB2B0" w14:textId="77777777" w:rsidR="00062623" w:rsidRDefault="00062623" w:rsidP="00062623">
      <w:pPr>
        <w:widowControl w:val="0"/>
        <w:ind w:firstLine="720"/>
        <w:rPr>
          <w:rFonts w:ascii="Calibri" w:hAnsi="Calibri" w:cs="Calibri"/>
          <w:sz w:val="24"/>
          <w:szCs w:val="24"/>
        </w:rPr>
      </w:pPr>
      <w:r w:rsidRPr="00062623">
        <w:rPr>
          <w:rFonts w:ascii="Calibri" w:hAnsi="Calibri" w:cs="Calibri"/>
          <w:sz w:val="24"/>
          <w:szCs w:val="24"/>
        </w:rPr>
        <w:t xml:space="preserve">their emotional well-being. In your answer, also indicate how this strategy could help </w:t>
      </w:r>
    </w:p>
    <w:p w14:paraId="71D6ED81" w14:textId="065C2D47" w:rsidR="001B3C66" w:rsidRDefault="00062623" w:rsidP="001B3C66">
      <w:pPr>
        <w:widowControl w:val="0"/>
        <w:ind w:firstLine="720"/>
        <w:rPr>
          <w:rFonts w:ascii="Calibri" w:hAnsi="Calibri" w:cs="Calibri"/>
          <w:sz w:val="24"/>
          <w:szCs w:val="24"/>
        </w:rPr>
      </w:pPr>
      <w:r w:rsidRPr="00062623">
        <w:rPr>
          <w:rFonts w:ascii="Calibri" w:hAnsi="Calibri" w:cs="Calibri"/>
          <w:sz w:val="24"/>
          <w:szCs w:val="24"/>
        </w:rPr>
        <w:t>them remain focused on their schoolwork during the transition period.</w:t>
      </w:r>
      <w:r w:rsidR="00530AAC">
        <w:rPr>
          <w:rFonts w:ascii="Calibri" w:hAnsi="Calibri" w:cs="Calibri"/>
          <w:sz w:val="24"/>
          <w:szCs w:val="24"/>
        </w:rPr>
        <w:tab/>
      </w:r>
      <w:r w:rsidR="00530AAC">
        <w:rPr>
          <w:rFonts w:ascii="Calibri" w:hAnsi="Calibri" w:cs="Calibri"/>
          <w:sz w:val="24"/>
          <w:szCs w:val="24"/>
        </w:rPr>
        <w:tab/>
      </w:r>
      <w:r w:rsidR="00530AAC">
        <w:rPr>
          <w:rFonts w:ascii="Calibri" w:hAnsi="Calibri" w:cs="Calibri"/>
          <w:sz w:val="24"/>
          <w:szCs w:val="24"/>
        </w:rPr>
        <w:tab/>
      </w:r>
      <w:r w:rsidR="00873F56">
        <w:rPr>
          <w:rFonts w:ascii="Calibri" w:hAnsi="Calibri" w:cs="Calibri"/>
          <w:sz w:val="24"/>
          <w:szCs w:val="24"/>
        </w:rPr>
        <w:t xml:space="preserve">   </w:t>
      </w:r>
      <w:r w:rsidR="00530AAC">
        <w:rPr>
          <w:rFonts w:ascii="Calibri" w:hAnsi="Calibri" w:cs="Calibri"/>
          <w:sz w:val="24"/>
          <w:szCs w:val="24"/>
        </w:rPr>
        <w:t>(1 × 3) (3)</w:t>
      </w:r>
    </w:p>
    <w:p w14:paraId="76A5AB13" w14:textId="77777777" w:rsidR="00F71EFE" w:rsidRDefault="00F71EFE" w:rsidP="001B3C66">
      <w:pPr>
        <w:widowControl w:val="0"/>
        <w:ind w:left="720"/>
        <w:rPr>
          <w:rFonts w:ascii="Calibri" w:hAnsi="Calibri" w:cs="Calibri"/>
          <w:b/>
          <w:bCs/>
          <w:sz w:val="24"/>
          <w:szCs w:val="24"/>
        </w:rPr>
      </w:pPr>
    </w:p>
    <w:p w14:paraId="141A88B2" w14:textId="7306B375" w:rsidR="001B3C66" w:rsidRPr="004A4A15" w:rsidRDefault="00F71EFE" w:rsidP="001B3C66">
      <w:pPr>
        <w:widowControl w:val="0"/>
        <w:ind w:left="720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4A4A15">
        <w:rPr>
          <w:rFonts w:ascii="Calibri" w:hAnsi="Calibri" w:cs="Calibri"/>
          <w:b/>
          <w:bCs/>
          <w:sz w:val="24"/>
          <w:szCs w:val="24"/>
          <w:highlight w:val="yellow"/>
        </w:rPr>
        <w:t>They</w:t>
      </w:r>
      <w:r w:rsidR="001B3C66" w:rsidRPr="004A4A15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could…</w:t>
      </w:r>
    </w:p>
    <w:p w14:paraId="27054874" w14:textId="1E8E23A2" w:rsidR="001B3C66" w:rsidRPr="004A4A15" w:rsidRDefault="001B3C66" w:rsidP="00F71EFE">
      <w:pPr>
        <w:pStyle w:val="ListParagraph"/>
        <w:widowControl w:val="0"/>
        <w:numPr>
          <w:ilvl w:val="0"/>
          <w:numId w:val="11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4A4A15">
        <w:rPr>
          <w:rFonts w:ascii="Calibri" w:hAnsi="Calibri" w:cs="Calibri"/>
          <w:b/>
          <w:bCs/>
          <w:sz w:val="24"/>
          <w:szCs w:val="24"/>
          <w:highlight w:val="yellow"/>
        </w:rPr>
        <w:t>speak to a trusted adult</w:t>
      </w:r>
      <w:r w:rsidR="00F71EFE" w:rsidRPr="004A4A15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4A4A15">
        <w:rPr>
          <w:rFonts w:ascii="Calibri" w:hAnsi="Calibri" w:cs="Calibri"/>
          <w:b/>
          <w:bCs/>
          <w:sz w:val="24"/>
          <w:szCs w:val="24"/>
          <w:highlight w:val="yellow"/>
        </w:rPr>
        <w:t>teacher</w:t>
      </w:r>
      <w:r w:rsidR="00F71EFE" w:rsidRPr="004A4A15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4A4A15">
        <w:rPr>
          <w:rFonts w:ascii="Calibri" w:hAnsi="Calibri" w:cs="Calibri"/>
          <w:b/>
          <w:bCs/>
          <w:sz w:val="24"/>
          <w:szCs w:val="24"/>
          <w:highlight w:val="yellow"/>
        </w:rPr>
        <w:t>counsellor about how they are feeling, (</w:t>
      </w:r>
      <w:r w:rsidRPr="004A4A15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A4A15">
        <w:rPr>
          <w:rFonts w:ascii="Calibri" w:hAnsi="Calibri" w:cs="Calibri"/>
          <w:b/>
          <w:bCs/>
          <w:sz w:val="24"/>
          <w:szCs w:val="24"/>
          <w:highlight w:val="yellow"/>
        </w:rPr>
        <w:t>) which could help them manage their emotions instead of keeping their worries inside, (</w:t>
      </w:r>
      <w:r w:rsidRPr="004A4A15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A4A15">
        <w:rPr>
          <w:rFonts w:ascii="Calibri" w:hAnsi="Calibri" w:cs="Calibri"/>
          <w:b/>
          <w:bCs/>
          <w:sz w:val="24"/>
          <w:szCs w:val="24"/>
          <w:highlight w:val="yellow"/>
        </w:rPr>
        <w:t>) thereby making it easier to concentrate on their schoolwork. (</w:t>
      </w:r>
      <w:r w:rsidRPr="004A4A15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A4A15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5F041459" w14:textId="4B3FA39D" w:rsidR="001B3C66" w:rsidRPr="004A4A15" w:rsidRDefault="001B3C66" w:rsidP="00F71EFE">
      <w:pPr>
        <w:pStyle w:val="ListParagraph"/>
        <w:widowControl w:val="0"/>
        <w:numPr>
          <w:ilvl w:val="0"/>
          <w:numId w:val="11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4A4A15">
        <w:rPr>
          <w:rFonts w:ascii="Calibri" w:hAnsi="Calibri" w:cs="Calibri"/>
          <w:b/>
          <w:bCs/>
          <w:sz w:val="24"/>
          <w:szCs w:val="24"/>
          <w:highlight w:val="yellow"/>
        </w:rPr>
        <w:t>write down their feelings in a journal, (</w:t>
      </w:r>
      <w:r w:rsidRPr="004A4A15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A4A15">
        <w:rPr>
          <w:rFonts w:ascii="Calibri" w:hAnsi="Calibri" w:cs="Calibri"/>
          <w:b/>
          <w:bCs/>
          <w:sz w:val="24"/>
          <w:szCs w:val="24"/>
          <w:highlight w:val="yellow"/>
        </w:rPr>
        <w:t>) which could help them understand</w:t>
      </w:r>
      <w:r w:rsidR="00D12897" w:rsidRPr="004A4A15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4A4A15">
        <w:rPr>
          <w:rFonts w:ascii="Calibri" w:hAnsi="Calibri" w:cs="Calibri"/>
          <w:b/>
          <w:bCs/>
          <w:sz w:val="24"/>
          <w:szCs w:val="24"/>
          <w:highlight w:val="yellow"/>
        </w:rPr>
        <w:t>release difficult emotions, (</w:t>
      </w:r>
      <w:r w:rsidRPr="004A4A15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A4A15">
        <w:rPr>
          <w:rFonts w:ascii="Calibri" w:hAnsi="Calibri" w:cs="Calibri"/>
          <w:b/>
          <w:bCs/>
          <w:sz w:val="24"/>
          <w:szCs w:val="24"/>
          <w:highlight w:val="yellow"/>
        </w:rPr>
        <w:t>) thereby reducing distractions when they need to study. (</w:t>
      </w:r>
      <w:r w:rsidRPr="004A4A15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A4A15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62AE0B20" w14:textId="119605E6" w:rsidR="001B3C66" w:rsidRPr="004A4A15" w:rsidRDefault="001B3C66" w:rsidP="00F71EFE">
      <w:pPr>
        <w:pStyle w:val="ListParagraph"/>
        <w:widowControl w:val="0"/>
        <w:numPr>
          <w:ilvl w:val="0"/>
          <w:numId w:val="11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4A4A15">
        <w:rPr>
          <w:rFonts w:ascii="Calibri" w:hAnsi="Calibri" w:cs="Calibri"/>
          <w:b/>
          <w:bCs/>
          <w:sz w:val="24"/>
          <w:szCs w:val="24"/>
          <w:highlight w:val="yellow"/>
        </w:rPr>
        <w:t>take part in healthy activities such as sport</w:t>
      </w:r>
      <w:r w:rsidR="00D12897" w:rsidRPr="004A4A15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4A4A15">
        <w:rPr>
          <w:rFonts w:ascii="Calibri" w:hAnsi="Calibri" w:cs="Calibri"/>
          <w:b/>
          <w:bCs/>
          <w:sz w:val="24"/>
          <w:szCs w:val="24"/>
          <w:highlight w:val="yellow"/>
        </w:rPr>
        <w:t>hobbies</w:t>
      </w:r>
      <w:r w:rsidR="00D12897" w:rsidRPr="004A4A15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4A4A15">
        <w:rPr>
          <w:rFonts w:ascii="Calibri" w:hAnsi="Calibri" w:cs="Calibri"/>
          <w:b/>
          <w:bCs/>
          <w:sz w:val="24"/>
          <w:szCs w:val="24"/>
          <w:highlight w:val="yellow"/>
        </w:rPr>
        <w:t>spending time with supportive friends, (</w:t>
      </w:r>
      <w:r w:rsidRPr="004A4A15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A4A15">
        <w:rPr>
          <w:rFonts w:ascii="Calibri" w:hAnsi="Calibri" w:cs="Calibri"/>
          <w:b/>
          <w:bCs/>
          <w:sz w:val="24"/>
          <w:szCs w:val="24"/>
          <w:highlight w:val="yellow"/>
        </w:rPr>
        <w:t>) which could help them cope with stress in a positive way, (</w:t>
      </w:r>
      <w:r w:rsidRPr="004A4A15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A4A15">
        <w:rPr>
          <w:rFonts w:ascii="Calibri" w:hAnsi="Calibri" w:cs="Calibri"/>
          <w:b/>
          <w:bCs/>
          <w:sz w:val="24"/>
          <w:szCs w:val="24"/>
          <w:highlight w:val="yellow"/>
        </w:rPr>
        <w:t>) thereby improving their mood</w:t>
      </w:r>
      <w:r w:rsidR="004A4A15" w:rsidRPr="004A4A15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4A4A15">
        <w:rPr>
          <w:rFonts w:ascii="Calibri" w:hAnsi="Calibri" w:cs="Calibri"/>
          <w:b/>
          <w:bCs/>
          <w:sz w:val="24"/>
          <w:szCs w:val="24"/>
          <w:highlight w:val="yellow"/>
        </w:rPr>
        <w:t>ability to focus at school. (</w:t>
      </w:r>
      <w:r w:rsidRPr="004A4A15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A4A15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3E8E8699" w14:textId="082A0498" w:rsidR="001B3C66" w:rsidRPr="004A4A15" w:rsidRDefault="001B3C66" w:rsidP="00F71EFE">
      <w:pPr>
        <w:pStyle w:val="ListParagraph"/>
        <w:widowControl w:val="0"/>
        <w:numPr>
          <w:ilvl w:val="0"/>
          <w:numId w:val="11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4A4A15">
        <w:rPr>
          <w:rFonts w:ascii="Calibri" w:hAnsi="Calibri" w:cs="Calibri"/>
          <w:b/>
          <w:bCs/>
          <w:sz w:val="24"/>
          <w:szCs w:val="24"/>
          <w:highlight w:val="yellow"/>
        </w:rPr>
        <w:t>ask teachers for support if they are struggling, (</w:t>
      </w:r>
      <w:r w:rsidRPr="004A4A15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A4A15">
        <w:rPr>
          <w:rFonts w:ascii="Calibri" w:hAnsi="Calibri" w:cs="Calibri"/>
          <w:b/>
          <w:bCs/>
          <w:sz w:val="24"/>
          <w:szCs w:val="24"/>
          <w:highlight w:val="yellow"/>
        </w:rPr>
        <w:t>) which could help them feel less overwhelmed by schoolwork, (</w:t>
      </w:r>
      <w:r w:rsidRPr="004A4A15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A4A15">
        <w:rPr>
          <w:rFonts w:ascii="Calibri" w:hAnsi="Calibri" w:cs="Calibri"/>
          <w:b/>
          <w:bCs/>
          <w:sz w:val="24"/>
          <w:szCs w:val="24"/>
          <w:highlight w:val="yellow"/>
        </w:rPr>
        <w:t>) thereby helping them stay on track during the transition period. (</w:t>
      </w:r>
      <w:r w:rsidRPr="004A4A15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A4A15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7CCE7A23" w14:textId="77777777" w:rsidR="001B3C66" w:rsidRPr="004A4A15" w:rsidRDefault="001B3C66" w:rsidP="001B3C66">
      <w:pPr>
        <w:widowControl w:val="0"/>
        <w:ind w:left="720"/>
        <w:rPr>
          <w:rFonts w:ascii="Calibri" w:hAnsi="Calibri" w:cs="Calibri"/>
          <w:b/>
          <w:bCs/>
          <w:sz w:val="24"/>
          <w:szCs w:val="24"/>
          <w:highlight w:val="yellow"/>
        </w:rPr>
      </w:pPr>
    </w:p>
    <w:p w14:paraId="08E8CF2C" w14:textId="436D0B64" w:rsidR="001B3C66" w:rsidRPr="004A4A15" w:rsidRDefault="001B3C66" w:rsidP="001B3C66">
      <w:pPr>
        <w:widowControl w:val="0"/>
        <w:ind w:left="720"/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</w:pPr>
      <w:r w:rsidRPr="004A4A15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Any ONE of the above for THREE marks</w:t>
      </w:r>
    </w:p>
    <w:p w14:paraId="3CD322BE" w14:textId="2C4EF17E" w:rsidR="004A4A15" w:rsidRPr="004A4A15" w:rsidRDefault="004A4A15" w:rsidP="001B3C66">
      <w:pPr>
        <w:widowControl w:val="0"/>
        <w:ind w:left="720"/>
        <w:rPr>
          <w:rFonts w:ascii="Calibri" w:hAnsi="Calibri" w:cs="Calibri"/>
          <w:i/>
          <w:iCs/>
          <w:sz w:val="24"/>
          <w:szCs w:val="24"/>
        </w:rPr>
      </w:pPr>
      <w:r w:rsidRPr="004A4A15">
        <w:rPr>
          <w:rFonts w:ascii="Calibri" w:hAnsi="Calibri" w:cs="Calibri"/>
          <w:i/>
          <w:iCs/>
          <w:sz w:val="24"/>
          <w:szCs w:val="24"/>
          <w:highlight w:val="yellow"/>
        </w:rPr>
        <w:t>(i.e. ONE mark for statement, ONE mark for qualifier/explanation and ONE mark for outcome)</w:t>
      </w:r>
    </w:p>
    <w:p w14:paraId="20A91499" w14:textId="6146BD3E" w:rsidR="00062623" w:rsidRDefault="00062623" w:rsidP="00062623">
      <w:pPr>
        <w:widowControl w:val="0"/>
        <w:ind w:firstLine="720"/>
        <w:jc w:val="right"/>
        <w:rPr>
          <w:rFonts w:ascii="Calibri" w:hAnsi="Calibri" w:cs="Calibri"/>
          <w:b/>
          <w:bCs/>
          <w:sz w:val="24"/>
          <w:szCs w:val="24"/>
        </w:rPr>
      </w:pPr>
      <w:r w:rsidRPr="00873F56">
        <w:rPr>
          <w:rFonts w:ascii="Calibri" w:hAnsi="Calibri" w:cs="Calibri"/>
          <w:b/>
          <w:bCs/>
          <w:sz w:val="24"/>
          <w:szCs w:val="24"/>
        </w:rPr>
        <w:t xml:space="preserve">[Total: </w:t>
      </w:r>
      <w:r w:rsidR="00873F56" w:rsidRPr="00873F56">
        <w:rPr>
          <w:rFonts w:ascii="Calibri" w:hAnsi="Calibri" w:cs="Calibri"/>
          <w:b/>
          <w:bCs/>
          <w:sz w:val="24"/>
          <w:szCs w:val="24"/>
        </w:rPr>
        <w:t>9]</w:t>
      </w:r>
    </w:p>
    <w:p w14:paraId="020246FB" w14:textId="2C69BAFD" w:rsidR="00356E1C" w:rsidRDefault="00356E1C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8104B8" w:rsidRPr="007D43A3" w14:paraId="2E2B6861" w14:textId="77777777" w:rsidTr="004060AE">
        <w:trPr>
          <w:trHeight w:val="704"/>
        </w:trPr>
        <w:tc>
          <w:tcPr>
            <w:tcW w:w="936" w:type="dxa"/>
            <w:vAlign w:val="bottom"/>
          </w:tcPr>
          <w:p w14:paraId="3B76AF3C" w14:textId="77777777" w:rsidR="008104B8" w:rsidRPr="007D43A3" w:rsidRDefault="008104B8" w:rsidP="004060AE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7D43A3">
              <w:rPr>
                <w:rFonts w:ascii="Calibri" w:hAnsi="Calibri" w:cs="Calibri"/>
                <w:noProof/>
                <w:sz w:val="24"/>
                <w:szCs w:val="24"/>
                <w:lang w:val="en-GB"/>
              </w:rPr>
              <w:drawing>
                <wp:anchor distT="0" distB="0" distL="114300" distR="114300" simplePos="0" relativeHeight="251658242" behindDoc="0" locked="0" layoutInCell="1" hidden="0" allowOverlap="1" wp14:anchorId="52501F03" wp14:editId="66C2A4C2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061309621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32D5B33" w14:textId="585F0088" w:rsidR="008104B8" w:rsidRPr="00430425" w:rsidRDefault="008104B8" w:rsidP="004060AE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430425">
              <w:rPr>
                <w:rFonts w:ascii="Calibri" w:eastAsia="Calibri" w:hAnsi="Calibri" w:cs="Calibri"/>
                <w:b/>
                <w:sz w:val="28"/>
                <w:szCs w:val="28"/>
              </w:rPr>
              <w:t>Activity 3: Reflection</w:t>
            </w:r>
          </w:p>
          <w:p w14:paraId="0E109B88" w14:textId="77777777" w:rsidR="008104B8" w:rsidRPr="007D43A3" w:rsidRDefault="008104B8" w:rsidP="004060AE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7D43A3">
              <w:rPr>
                <w:rFonts w:ascii="Calibri" w:hAnsi="Calibri" w:cs="Calibri"/>
                <w:sz w:val="24"/>
                <w:szCs w:val="24"/>
              </w:rPr>
              <w:t xml:space="preserve">Complete the following activity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individually. </w:t>
            </w:r>
            <w:r w:rsidRPr="007D43A3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  </w:t>
            </w:r>
          </w:p>
        </w:tc>
      </w:tr>
    </w:tbl>
    <w:p w14:paraId="0506A7BD" w14:textId="77777777" w:rsidR="00046B2C" w:rsidRPr="007D43A3" w:rsidRDefault="00046B2C" w:rsidP="00046B2C">
      <w:pPr>
        <w:jc w:val="center"/>
        <w:rPr>
          <w:rFonts w:ascii="Calibri" w:hAnsi="Calibri" w:cs="Calibri"/>
          <w:noProof/>
          <w:sz w:val="24"/>
          <w:szCs w:val="24"/>
        </w:rPr>
      </w:pPr>
    </w:p>
    <w:p w14:paraId="62149FBF" w14:textId="09B350AA" w:rsidR="00257335" w:rsidRDefault="00257335" w:rsidP="001E0610">
      <w:pPr>
        <w:widowControl w:val="0"/>
        <w:ind w:left="360" w:hanging="360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 xml:space="preserve">Reflect on today's lesson by completing the questions below. </w:t>
      </w:r>
    </w:p>
    <w:p w14:paraId="53A9CAE3" w14:textId="77777777" w:rsidR="00257335" w:rsidRDefault="00257335" w:rsidP="001E0610">
      <w:pPr>
        <w:widowControl w:val="0"/>
        <w:ind w:left="360" w:hanging="360"/>
        <w:rPr>
          <w:rFonts w:ascii="Calibri" w:eastAsia="Livvic" w:hAnsi="Calibri" w:cs="Calibri"/>
          <w:sz w:val="24"/>
          <w:szCs w:val="24"/>
        </w:rPr>
      </w:pPr>
    </w:p>
    <w:p w14:paraId="6DA68E0F" w14:textId="33D95B81" w:rsidR="001E0610" w:rsidRDefault="001E0610" w:rsidP="001E0610">
      <w:pPr>
        <w:widowControl w:val="0"/>
        <w:ind w:left="360" w:hanging="360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>1.</w:t>
      </w:r>
      <w:r w:rsidR="00257335">
        <w:rPr>
          <w:rFonts w:ascii="Calibri" w:eastAsia="Livvic" w:hAnsi="Calibri" w:cs="Calibri"/>
          <w:sz w:val="24"/>
          <w:szCs w:val="24"/>
        </w:rPr>
        <w:t>1</w:t>
      </w: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  <w:r w:rsidRPr="001E0610">
        <w:rPr>
          <w:rFonts w:ascii="Calibri" w:eastAsia="Livvic" w:hAnsi="Calibri" w:cs="Calibri"/>
          <w:sz w:val="24"/>
          <w:szCs w:val="24"/>
        </w:rPr>
        <w:t xml:space="preserve">Grade 9 learners may experience different types of pressure. Read the options below and circle the </w:t>
      </w:r>
    </w:p>
    <w:p w14:paraId="411F97F6" w14:textId="407F45D3" w:rsidR="001E0610" w:rsidRPr="001E0610" w:rsidRDefault="001E0610" w:rsidP="001E0610">
      <w:pPr>
        <w:widowControl w:val="0"/>
        <w:ind w:left="360" w:firstLine="360"/>
        <w:rPr>
          <w:rFonts w:ascii="Calibri" w:eastAsia="Livvic" w:hAnsi="Calibri" w:cs="Calibri"/>
          <w:sz w:val="24"/>
          <w:szCs w:val="24"/>
        </w:rPr>
      </w:pPr>
      <w:r w:rsidRPr="001E0610">
        <w:rPr>
          <w:rFonts w:ascii="Calibri" w:eastAsia="Livvic" w:hAnsi="Calibri" w:cs="Calibri"/>
          <w:sz w:val="24"/>
          <w:szCs w:val="24"/>
        </w:rPr>
        <w:t>ONE that you think is the most difficult to manage.</w:t>
      </w:r>
    </w:p>
    <w:p w14:paraId="74159520" w14:textId="77777777" w:rsidR="001E0610" w:rsidRPr="001E0610" w:rsidRDefault="001E0610" w:rsidP="001E0610">
      <w:pPr>
        <w:widowControl w:val="0"/>
        <w:ind w:left="360" w:hanging="360"/>
        <w:rPr>
          <w:rFonts w:ascii="Calibri" w:eastAsia="Livvic" w:hAnsi="Calibri" w:cs="Calibri"/>
          <w:sz w:val="12"/>
          <w:szCs w:val="12"/>
        </w:rPr>
      </w:pPr>
    </w:p>
    <w:p w14:paraId="7B06E7E1" w14:textId="77777777" w:rsidR="001E0610" w:rsidRPr="00257335" w:rsidRDefault="001E0610" w:rsidP="00257335">
      <w:pPr>
        <w:pStyle w:val="ListParagraph"/>
        <w:widowControl w:val="0"/>
        <w:numPr>
          <w:ilvl w:val="0"/>
          <w:numId w:val="5"/>
        </w:numPr>
        <w:ind w:left="1134"/>
        <w:rPr>
          <w:rFonts w:ascii="Calibri" w:eastAsia="Livvic" w:hAnsi="Calibri" w:cs="Calibri"/>
          <w:sz w:val="24"/>
          <w:szCs w:val="24"/>
        </w:rPr>
      </w:pPr>
      <w:r w:rsidRPr="00257335">
        <w:rPr>
          <w:rFonts w:ascii="Calibri" w:eastAsia="Livvic" w:hAnsi="Calibri" w:cs="Calibri"/>
          <w:sz w:val="24"/>
          <w:szCs w:val="24"/>
        </w:rPr>
        <w:t>Academic pressure, such as schoolwork and marks</w:t>
      </w:r>
    </w:p>
    <w:p w14:paraId="52FA9B4C" w14:textId="77777777" w:rsidR="001E0610" w:rsidRPr="00257335" w:rsidRDefault="001E0610" w:rsidP="00257335">
      <w:pPr>
        <w:pStyle w:val="ListParagraph"/>
        <w:widowControl w:val="0"/>
        <w:numPr>
          <w:ilvl w:val="0"/>
          <w:numId w:val="5"/>
        </w:numPr>
        <w:ind w:left="1134"/>
        <w:rPr>
          <w:rFonts w:ascii="Calibri" w:eastAsia="Livvic" w:hAnsi="Calibri" w:cs="Calibri"/>
          <w:sz w:val="24"/>
          <w:szCs w:val="24"/>
        </w:rPr>
      </w:pPr>
      <w:r w:rsidRPr="00257335">
        <w:rPr>
          <w:rFonts w:ascii="Calibri" w:eastAsia="Livvic" w:hAnsi="Calibri" w:cs="Calibri"/>
          <w:sz w:val="24"/>
          <w:szCs w:val="24"/>
        </w:rPr>
        <w:t>Peer pressure, such as trying to fit in with friends</w:t>
      </w:r>
    </w:p>
    <w:p w14:paraId="7A36758C" w14:textId="7324967C" w:rsidR="001E0610" w:rsidRPr="00257335" w:rsidRDefault="001E0610" w:rsidP="00257335">
      <w:pPr>
        <w:pStyle w:val="ListParagraph"/>
        <w:widowControl w:val="0"/>
        <w:numPr>
          <w:ilvl w:val="0"/>
          <w:numId w:val="5"/>
        </w:numPr>
        <w:ind w:left="1134"/>
        <w:rPr>
          <w:rFonts w:ascii="Calibri" w:eastAsia="Livvic" w:hAnsi="Calibri" w:cs="Calibri"/>
          <w:sz w:val="24"/>
          <w:szCs w:val="24"/>
        </w:rPr>
      </w:pPr>
      <w:r w:rsidRPr="00257335">
        <w:rPr>
          <w:rFonts w:ascii="Calibri" w:eastAsia="Livvic" w:hAnsi="Calibri" w:cs="Calibri"/>
          <w:sz w:val="24"/>
          <w:szCs w:val="24"/>
        </w:rPr>
        <w:t>Social isolation, such as feeling lonely or left out</w:t>
      </w:r>
    </w:p>
    <w:p w14:paraId="32E1C236" w14:textId="77777777" w:rsidR="001E0610" w:rsidRDefault="001E0610" w:rsidP="001E0610">
      <w:pPr>
        <w:widowControl w:val="0"/>
        <w:ind w:left="1080" w:hanging="360"/>
        <w:rPr>
          <w:rFonts w:ascii="Calibri" w:eastAsia="Livvic" w:hAnsi="Calibri" w:cs="Calibri"/>
          <w:sz w:val="24"/>
          <w:szCs w:val="24"/>
        </w:rPr>
      </w:pPr>
    </w:p>
    <w:p w14:paraId="67F5FBF6" w14:textId="75747B26" w:rsidR="001E0610" w:rsidRDefault="00111A7C" w:rsidP="00111A7C">
      <w:pPr>
        <w:widowControl w:val="0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>1.2</w:t>
      </w:r>
      <w:r>
        <w:rPr>
          <w:rFonts w:ascii="Calibri" w:eastAsia="Livvic" w:hAnsi="Calibri" w:cs="Calibri"/>
          <w:sz w:val="24"/>
          <w:szCs w:val="24"/>
        </w:rPr>
        <w:tab/>
      </w:r>
      <w:r w:rsidR="00531FB4" w:rsidRPr="00531FB4">
        <w:rPr>
          <w:rFonts w:ascii="Calibri" w:eastAsia="Livvic" w:hAnsi="Calibri" w:cs="Calibri"/>
          <w:sz w:val="24"/>
          <w:szCs w:val="24"/>
        </w:rPr>
        <w:t>Explain why you chose this pressure.</w:t>
      </w:r>
    </w:p>
    <w:p w14:paraId="4E2BC8CB" w14:textId="77777777" w:rsidR="00531FB4" w:rsidRDefault="00531FB4" w:rsidP="001E0610">
      <w:pPr>
        <w:widowControl w:val="0"/>
        <w:ind w:left="1080" w:hanging="360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>________________________________________________________________________________</w:t>
      </w:r>
    </w:p>
    <w:p w14:paraId="30328327" w14:textId="5B47C98B" w:rsidR="00531FB4" w:rsidRDefault="00531FB4" w:rsidP="001E0610">
      <w:pPr>
        <w:widowControl w:val="0"/>
        <w:ind w:left="1080" w:hanging="360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>________________________________________________________________________________</w:t>
      </w:r>
    </w:p>
    <w:p w14:paraId="4918850E" w14:textId="77777777" w:rsidR="0033015E" w:rsidRDefault="0033015E" w:rsidP="0033015E">
      <w:pPr>
        <w:widowControl w:val="0"/>
        <w:rPr>
          <w:rFonts w:ascii="Calibri" w:eastAsia="Livvic" w:hAnsi="Calibri" w:cs="Calibri"/>
          <w:sz w:val="24"/>
          <w:szCs w:val="24"/>
        </w:rPr>
      </w:pPr>
    </w:p>
    <w:p w14:paraId="5A27F16F" w14:textId="77777777" w:rsidR="0033015E" w:rsidRDefault="0033015E" w:rsidP="0033015E">
      <w:pPr>
        <w:widowControl w:val="0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>1.3</w:t>
      </w:r>
      <w:r>
        <w:rPr>
          <w:rFonts w:ascii="Calibri" w:eastAsia="Livvic" w:hAnsi="Calibri" w:cs="Calibri"/>
          <w:sz w:val="24"/>
          <w:szCs w:val="24"/>
        </w:rPr>
        <w:tab/>
      </w:r>
      <w:r w:rsidRPr="0033015E">
        <w:rPr>
          <w:rFonts w:ascii="Calibri" w:eastAsia="Livvic" w:hAnsi="Calibri" w:cs="Calibri"/>
          <w:sz w:val="24"/>
          <w:szCs w:val="24"/>
        </w:rPr>
        <w:t xml:space="preserve">Suggest ONE healthy action a learner could take to manage this pressure, even if the situation </w:t>
      </w:r>
    </w:p>
    <w:p w14:paraId="52492E5F" w14:textId="6BB6AD6C" w:rsidR="0033015E" w:rsidRDefault="0033015E" w:rsidP="0033015E">
      <w:pPr>
        <w:widowControl w:val="0"/>
        <w:ind w:firstLine="720"/>
        <w:rPr>
          <w:rFonts w:ascii="Calibri" w:eastAsia="Livvic" w:hAnsi="Calibri" w:cs="Calibri"/>
          <w:sz w:val="24"/>
          <w:szCs w:val="24"/>
        </w:rPr>
      </w:pPr>
      <w:r w:rsidRPr="0033015E">
        <w:rPr>
          <w:rFonts w:ascii="Calibri" w:eastAsia="Livvic" w:hAnsi="Calibri" w:cs="Calibri"/>
          <w:sz w:val="24"/>
          <w:szCs w:val="24"/>
        </w:rPr>
        <w:t>remains difficult.</w:t>
      </w:r>
    </w:p>
    <w:p w14:paraId="141BC86B" w14:textId="77777777" w:rsidR="0033015E" w:rsidRDefault="0033015E" w:rsidP="0033015E">
      <w:pPr>
        <w:widowControl w:val="0"/>
        <w:ind w:left="1080" w:hanging="360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>________________________________________________________________________________</w:t>
      </w:r>
    </w:p>
    <w:p w14:paraId="08E46BC5" w14:textId="77777777" w:rsidR="0033015E" w:rsidRDefault="0033015E" w:rsidP="0033015E">
      <w:pPr>
        <w:widowControl w:val="0"/>
        <w:ind w:left="1080" w:hanging="360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>________________________________________________________________________________</w:t>
      </w:r>
    </w:p>
    <w:p w14:paraId="1DDB8D4E" w14:textId="77777777" w:rsidR="004A4A15" w:rsidRDefault="004A4A15" w:rsidP="004A4A15">
      <w:pPr>
        <w:widowControl w:val="0"/>
        <w:rPr>
          <w:rFonts w:ascii="Calibri" w:eastAsia="Livvic" w:hAnsi="Calibri" w:cs="Calibri"/>
          <w:sz w:val="24"/>
          <w:szCs w:val="24"/>
        </w:rPr>
      </w:pPr>
    </w:p>
    <w:p w14:paraId="49DFF952" w14:textId="2FE0FD1C" w:rsidR="004A4A15" w:rsidRPr="004A4A15" w:rsidRDefault="004A4A15" w:rsidP="004A4A15">
      <w:pPr>
        <w:widowControl w:val="0"/>
        <w:jc w:val="center"/>
        <w:rPr>
          <w:rFonts w:ascii="Calibri" w:eastAsia="Livvic" w:hAnsi="Calibri" w:cs="Calibri"/>
          <w:b/>
          <w:bCs/>
          <w:sz w:val="24"/>
          <w:szCs w:val="24"/>
        </w:rPr>
      </w:pPr>
      <w:r w:rsidRPr="004A4A15">
        <w:rPr>
          <w:rFonts w:ascii="Calibri" w:eastAsia="Livvic" w:hAnsi="Calibri" w:cs="Calibri"/>
          <w:b/>
          <w:bCs/>
          <w:sz w:val="24"/>
          <w:szCs w:val="24"/>
          <w:highlight w:val="yellow"/>
        </w:rPr>
        <w:t>→ Learners will have personal responses to this activity.</w:t>
      </w:r>
    </w:p>
    <w:p w14:paraId="2985FBDB" w14:textId="77777777" w:rsidR="0033015E" w:rsidRDefault="0033015E" w:rsidP="0033015E">
      <w:pPr>
        <w:widowControl w:val="0"/>
        <w:ind w:firstLine="720"/>
        <w:rPr>
          <w:rFonts w:ascii="Calibri" w:eastAsia="Livvic" w:hAnsi="Calibri" w:cs="Calibri"/>
          <w:sz w:val="24"/>
          <w:szCs w:val="24"/>
        </w:rPr>
      </w:pPr>
    </w:p>
    <w:p w14:paraId="755948BB" w14:textId="77777777" w:rsidR="001E0610" w:rsidRDefault="001E0610" w:rsidP="00046B2C">
      <w:pPr>
        <w:widowControl w:val="0"/>
        <w:ind w:left="360" w:hanging="360"/>
        <w:rPr>
          <w:rFonts w:ascii="Calibri" w:eastAsia="Livvic" w:hAnsi="Calibri" w:cs="Calibri"/>
          <w:sz w:val="24"/>
          <w:szCs w:val="24"/>
        </w:rPr>
      </w:pPr>
    </w:p>
    <w:sectPr w:rsidR="001E0610" w:rsidSect="00046B2C">
      <w:headerReference w:type="default" r:id="rId13"/>
      <w:footerReference w:type="default" r:id="rId14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8B49D" w14:textId="77777777" w:rsidR="00FE449A" w:rsidRDefault="00FE449A">
      <w:pPr>
        <w:spacing w:line="240" w:lineRule="auto"/>
      </w:pPr>
      <w:r>
        <w:separator/>
      </w:r>
    </w:p>
  </w:endnote>
  <w:endnote w:type="continuationSeparator" w:id="0">
    <w:p w14:paraId="2BA23FEA" w14:textId="77777777" w:rsidR="00FE449A" w:rsidRDefault="00FE44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vvic">
    <w:charset w:val="00"/>
    <w:family w:val="auto"/>
    <w:pitch w:val="variable"/>
    <w:sig w:usb0="A00000FF" w:usb1="4000204B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76DF2" w14:textId="77777777" w:rsidR="00046B2C" w:rsidRPr="00DD1AF5" w:rsidRDefault="00046B2C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084308">
      <w:rPr>
        <w:rFonts w:ascii="Calibri" w:eastAsia="Cambria" w:hAnsi="Calibri" w:cs="Calibri"/>
        <w:color w:val="000000"/>
        <w:sz w:val="18"/>
        <w:szCs w:val="18"/>
      </w:rPr>
      <w:t>©202</w:t>
    </w:r>
    <w:r>
      <w:rPr>
        <w:rFonts w:ascii="Calibri" w:eastAsia="Cambria" w:hAnsi="Calibri" w:cs="Calibri"/>
        <w:color w:val="000000"/>
        <w:sz w:val="18"/>
        <w:szCs w:val="18"/>
      </w:rPr>
      <w:t>6</w:t>
    </w:r>
    <w:r w:rsidRPr="00084308">
      <w:rPr>
        <w:rFonts w:ascii="Calibri" w:eastAsia="Cambria" w:hAnsi="Calibri" w:cs="Calibri"/>
        <w:color w:val="000000"/>
        <w:sz w:val="18"/>
        <w:szCs w:val="18"/>
      </w:rPr>
      <w:t xml:space="preserve"> Teenactiv</w:t>
    </w:r>
    <w:r w:rsidRPr="0008430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084308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separate"/>
    </w:r>
    <w:r>
      <w:rPr>
        <w:rFonts w:ascii="Calibri" w:eastAsia="Cambria" w:hAnsi="Calibri" w:cs="Calibri"/>
        <w:color w:val="000000"/>
        <w:sz w:val="18"/>
        <w:szCs w:val="18"/>
      </w:rPr>
      <w:t>4</w: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08430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084308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23284" w14:textId="77777777" w:rsidR="00FE449A" w:rsidRDefault="00FE449A">
      <w:pPr>
        <w:spacing w:line="240" w:lineRule="auto"/>
      </w:pPr>
      <w:r>
        <w:separator/>
      </w:r>
    </w:p>
  </w:footnote>
  <w:footnote w:type="continuationSeparator" w:id="0">
    <w:p w14:paraId="5DAF0CF8" w14:textId="77777777" w:rsidR="00FE449A" w:rsidRDefault="00FE44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A7B25" w14:textId="77777777" w:rsidR="00046B2C" w:rsidRDefault="00046B2C">
    <w:pPr>
      <w:pStyle w:val="Header"/>
    </w:pPr>
    <w:r w:rsidRPr="00F60341">
      <w:rPr>
        <w:noProof/>
      </w:rPr>
      <w:drawing>
        <wp:anchor distT="0" distB="0" distL="114300" distR="114300" simplePos="0" relativeHeight="251658240" behindDoc="1" locked="0" layoutInCell="1" allowOverlap="1" wp14:anchorId="190FABFD" wp14:editId="0945BFB0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52E7D"/>
    <w:multiLevelType w:val="hybridMultilevel"/>
    <w:tmpl w:val="35A6B19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56D5C"/>
    <w:multiLevelType w:val="hybridMultilevel"/>
    <w:tmpl w:val="83C45E0E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856F38"/>
    <w:multiLevelType w:val="hybridMultilevel"/>
    <w:tmpl w:val="1A0A4A8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440792"/>
    <w:multiLevelType w:val="hybridMultilevel"/>
    <w:tmpl w:val="4422277C"/>
    <w:lvl w:ilvl="0" w:tplc="18D60D6C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3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077C90"/>
    <w:multiLevelType w:val="hybridMultilevel"/>
    <w:tmpl w:val="0142BD80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A52353"/>
    <w:multiLevelType w:val="hybridMultilevel"/>
    <w:tmpl w:val="D518A788"/>
    <w:lvl w:ilvl="0" w:tplc="1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912964"/>
    <w:multiLevelType w:val="hybridMultilevel"/>
    <w:tmpl w:val="30E4E658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2507AB"/>
    <w:multiLevelType w:val="multilevel"/>
    <w:tmpl w:val="263084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72A261C"/>
    <w:multiLevelType w:val="hybridMultilevel"/>
    <w:tmpl w:val="6B24B982"/>
    <w:lvl w:ilvl="0" w:tplc="1C090015">
      <w:start w:val="1"/>
      <w:numFmt w:val="upperLetter"/>
      <w:lvlText w:val="%1."/>
      <w:lvlJc w:val="left"/>
      <w:pPr>
        <w:ind w:left="1440" w:hanging="360"/>
      </w:pPr>
    </w:lvl>
    <w:lvl w:ilvl="1" w:tplc="04360019" w:tentative="1">
      <w:start w:val="1"/>
      <w:numFmt w:val="lowerLetter"/>
      <w:lvlText w:val="%2."/>
      <w:lvlJc w:val="left"/>
      <w:pPr>
        <w:ind w:left="2160" w:hanging="360"/>
      </w:pPr>
    </w:lvl>
    <w:lvl w:ilvl="2" w:tplc="0436001B" w:tentative="1">
      <w:start w:val="1"/>
      <w:numFmt w:val="lowerRoman"/>
      <w:lvlText w:val="%3."/>
      <w:lvlJc w:val="right"/>
      <w:pPr>
        <w:ind w:left="2880" w:hanging="180"/>
      </w:pPr>
    </w:lvl>
    <w:lvl w:ilvl="3" w:tplc="0436000F" w:tentative="1">
      <w:start w:val="1"/>
      <w:numFmt w:val="decimal"/>
      <w:lvlText w:val="%4."/>
      <w:lvlJc w:val="left"/>
      <w:pPr>
        <w:ind w:left="3600" w:hanging="360"/>
      </w:pPr>
    </w:lvl>
    <w:lvl w:ilvl="4" w:tplc="04360019" w:tentative="1">
      <w:start w:val="1"/>
      <w:numFmt w:val="lowerLetter"/>
      <w:lvlText w:val="%5."/>
      <w:lvlJc w:val="left"/>
      <w:pPr>
        <w:ind w:left="4320" w:hanging="360"/>
      </w:pPr>
    </w:lvl>
    <w:lvl w:ilvl="5" w:tplc="0436001B" w:tentative="1">
      <w:start w:val="1"/>
      <w:numFmt w:val="lowerRoman"/>
      <w:lvlText w:val="%6."/>
      <w:lvlJc w:val="right"/>
      <w:pPr>
        <w:ind w:left="5040" w:hanging="180"/>
      </w:pPr>
    </w:lvl>
    <w:lvl w:ilvl="6" w:tplc="0436000F" w:tentative="1">
      <w:start w:val="1"/>
      <w:numFmt w:val="decimal"/>
      <w:lvlText w:val="%7."/>
      <w:lvlJc w:val="left"/>
      <w:pPr>
        <w:ind w:left="5760" w:hanging="360"/>
      </w:pPr>
    </w:lvl>
    <w:lvl w:ilvl="7" w:tplc="04360019" w:tentative="1">
      <w:start w:val="1"/>
      <w:numFmt w:val="lowerLetter"/>
      <w:lvlText w:val="%8."/>
      <w:lvlJc w:val="left"/>
      <w:pPr>
        <w:ind w:left="6480" w:hanging="360"/>
      </w:pPr>
    </w:lvl>
    <w:lvl w:ilvl="8" w:tplc="043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E615577"/>
    <w:multiLevelType w:val="hybridMultilevel"/>
    <w:tmpl w:val="2090A7DA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286C02"/>
    <w:multiLevelType w:val="hybridMultilevel"/>
    <w:tmpl w:val="ADAC51CE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0B0BB5"/>
    <w:multiLevelType w:val="hybridMultilevel"/>
    <w:tmpl w:val="91FA929E"/>
    <w:lvl w:ilvl="0" w:tplc="18D60D6C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98832945">
    <w:abstractNumId w:val="2"/>
  </w:num>
  <w:num w:numId="2" w16cid:durableId="1742557925">
    <w:abstractNumId w:val="5"/>
  </w:num>
  <w:num w:numId="3" w16cid:durableId="1881235164">
    <w:abstractNumId w:val="9"/>
  </w:num>
  <w:num w:numId="4" w16cid:durableId="1179855967">
    <w:abstractNumId w:val="7"/>
  </w:num>
  <w:num w:numId="5" w16cid:durableId="1088699751">
    <w:abstractNumId w:val="8"/>
  </w:num>
  <w:num w:numId="6" w16cid:durableId="639111799">
    <w:abstractNumId w:val="0"/>
  </w:num>
  <w:num w:numId="7" w16cid:durableId="1557820284">
    <w:abstractNumId w:val="4"/>
  </w:num>
  <w:num w:numId="8" w16cid:durableId="751661763">
    <w:abstractNumId w:val="10"/>
  </w:num>
  <w:num w:numId="9" w16cid:durableId="353582482">
    <w:abstractNumId w:val="6"/>
  </w:num>
  <w:num w:numId="10" w16cid:durableId="605894779">
    <w:abstractNumId w:val="1"/>
  </w:num>
  <w:num w:numId="11" w16cid:durableId="1052534163">
    <w:abstractNumId w:val="3"/>
  </w:num>
  <w:num w:numId="12" w16cid:durableId="1538429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2C"/>
    <w:rsid w:val="000204D9"/>
    <w:rsid w:val="000233D5"/>
    <w:rsid w:val="00041AB4"/>
    <w:rsid w:val="00046B2C"/>
    <w:rsid w:val="00050C51"/>
    <w:rsid w:val="00062623"/>
    <w:rsid w:val="000D3DD2"/>
    <w:rsid w:val="000F1F48"/>
    <w:rsid w:val="00111A7C"/>
    <w:rsid w:val="00115BDA"/>
    <w:rsid w:val="00176C7D"/>
    <w:rsid w:val="00186269"/>
    <w:rsid w:val="001B3C66"/>
    <w:rsid w:val="001C6CAF"/>
    <w:rsid w:val="001E0610"/>
    <w:rsid w:val="001E23B3"/>
    <w:rsid w:val="001F5776"/>
    <w:rsid w:val="002016E9"/>
    <w:rsid w:val="00222A93"/>
    <w:rsid w:val="002364A7"/>
    <w:rsid w:val="00247AF7"/>
    <w:rsid w:val="002524A4"/>
    <w:rsid w:val="00257335"/>
    <w:rsid w:val="002577A1"/>
    <w:rsid w:val="00265415"/>
    <w:rsid w:val="00276514"/>
    <w:rsid w:val="002A2A05"/>
    <w:rsid w:val="002B255A"/>
    <w:rsid w:val="003113C8"/>
    <w:rsid w:val="0033015E"/>
    <w:rsid w:val="00344EB5"/>
    <w:rsid w:val="00350349"/>
    <w:rsid w:val="003520D8"/>
    <w:rsid w:val="00356E1C"/>
    <w:rsid w:val="003A36F7"/>
    <w:rsid w:val="003A50CC"/>
    <w:rsid w:val="003D4D1D"/>
    <w:rsid w:val="003E3C42"/>
    <w:rsid w:val="003F3592"/>
    <w:rsid w:val="00405AFF"/>
    <w:rsid w:val="00430425"/>
    <w:rsid w:val="004326B4"/>
    <w:rsid w:val="004A4A15"/>
    <w:rsid w:val="004A5DF8"/>
    <w:rsid w:val="004F0D80"/>
    <w:rsid w:val="005215FD"/>
    <w:rsid w:val="00530AAC"/>
    <w:rsid w:val="00531FB4"/>
    <w:rsid w:val="005403AE"/>
    <w:rsid w:val="0056147B"/>
    <w:rsid w:val="00562061"/>
    <w:rsid w:val="00576DF5"/>
    <w:rsid w:val="00583673"/>
    <w:rsid w:val="005912F3"/>
    <w:rsid w:val="006000B6"/>
    <w:rsid w:val="0061728C"/>
    <w:rsid w:val="00633588"/>
    <w:rsid w:val="006C6347"/>
    <w:rsid w:val="006D3E60"/>
    <w:rsid w:val="006E55CF"/>
    <w:rsid w:val="00702502"/>
    <w:rsid w:val="0070441B"/>
    <w:rsid w:val="00704AC1"/>
    <w:rsid w:val="00725CDD"/>
    <w:rsid w:val="00740586"/>
    <w:rsid w:val="00786672"/>
    <w:rsid w:val="008104B8"/>
    <w:rsid w:val="0082405E"/>
    <w:rsid w:val="00835597"/>
    <w:rsid w:val="00845A50"/>
    <w:rsid w:val="00873F56"/>
    <w:rsid w:val="00883CC9"/>
    <w:rsid w:val="008C4DFB"/>
    <w:rsid w:val="008D30EA"/>
    <w:rsid w:val="008E7553"/>
    <w:rsid w:val="00921901"/>
    <w:rsid w:val="00922075"/>
    <w:rsid w:val="009558C7"/>
    <w:rsid w:val="00962CF3"/>
    <w:rsid w:val="009A3360"/>
    <w:rsid w:val="009A3932"/>
    <w:rsid w:val="009B7A87"/>
    <w:rsid w:val="009D1C96"/>
    <w:rsid w:val="009F6EAD"/>
    <w:rsid w:val="00A14B4E"/>
    <w:rsid w:val="00A50326"/>
    <w:rsid w:val="00A81636"/>
    <w:rsid w:val="00A91B74"/>
    <w:rsid w:val="00AA5191"/>
    <w:rsid w:val="00AD1DB4"/>
    <w:rsid w:val="00AF4DAE"/>
    <w:rsid w:val="00B00D18"/>
    <w:rsid w:val="00B53CA3"/>
    <w:rsid w:val="00B83D1A"/>
    <w:rsid w:val="00B9356F"/>
    <w:rsid w:val="00BC4665"/>
    <w:rsid w:val="00BC577D"/>
    <w:rsid w:val="00BD0A2B"/>
    <w:rsid w:val="00BD5436"/>
    <w:rsid w:val="00BE08A4"/>
    <w:rsid w:val="00C25AAB"/>
    <w:rsid w:val="00C83FB8"/>
    <w:rsid w:val="00C92FF1"/>
    <w:rsid w:val="00CC0D6D"/>
    <w:rsid w:val="00CC64C5"/>
    <w:rsid w:val="00CE4887"/>
    <w:rsid w:val="00D12897"/>
    <w:rsid w:val="00D242FD"/>
    <w:rsid w:val="00D55075"/>
    <w:rsid w:val="00D71AE4"/>
    <w:rsid w:val="00D8224D"/>
    <w:rsid w:val="00DA2474"/>
    <w:rsid w:val="00DB5966"/>
    <w:rsid w:val="00DF0966"/>
    <w:rsid w:val="00DF3569"/>
    <w:rsid w:val="00DF3AB3"/>
    <w:rsid w:val="00E26C50"/>
    <w:rsid w:val="00E363A0"/>
    <w:rsid w:val="00E53166"/>
    <w:rsid w:val="00E87163"/>
    <w:rsid w:val="00EA02F7"/>
    <w:rsid w:val="00EA3EB7"/>
    <w:rsid w:val="00EA3FD8"/>
    <w:rsid w:val="00EA5765"/>
    <w:rsid w:val="00EC1CE1"/>
    <w:rsid w:val="00EC7273"/>
    <w:rsid w:val="00ED6838"/>
    <w:rsid w:val="00EE025F"/>
    <w:rsid w:val="00F12FD7"/>
    <w:rsid w:val="00F20740"/>
    <w:rsid w:val="00F429FA"/>
    <w:rsid w:val="00F63331"/>
    <w:rsid w:val="00F71EFE"/>
    <w:rsid w:val="00F9768D"/>
    <w:rsid w:val="00FA3E89"/>
    <w:rsid w:val="00FE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E61EC6"/>
  <w15:chartTrackingRefBased/>
  <w15:docId w15:val="{3F64482D-2F12-4C9B-B03F-4538B5611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B2C"/>
  </w:style>
  <w:style w:type="paragraph" w:styleId="Heading1">
    <w:name w:val="heading 1"/>
    <w:basedOn w:val="Normal"/>
    <w:next w:val="Normal"/>
    <w:link w:val="Heading1Char"/>
    <w:uiPriority w:val="9"/>
    <w:qFormat/>
    <w:rsid w:val="00046B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6B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6B2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6B2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6B2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6B2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6B2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6B2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6B2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46B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6B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B2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6B2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6B2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6B2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6B2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6B2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6B2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6B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6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6B2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6B2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6B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6B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6B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6B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6B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46B2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6B2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B2C"/>
  </w:style>
  <w:style w:type="table" w:styleId="TableGrid">
    <w:name w:val="Table Grid"/>
    <w:basedOn w:val="TableNormal"/>
    <w:uiPriority w:val="39"/>
    <w:rsid w:val="00046B2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046B2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Footer">
    <w:name w:val="footer"/>
    <w:basedOn w:val="Normal"/>
    <w:link w:val="FooterChar"/>
    <w:uiPriority w:val="99"/>
    <w:semiHidden/>
    <w:unhideWhenUsed/>
    <w:rsid w:val="002577A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77A1"/>
  </w:style>
  <w:style w:type="character" w:styleId="CommentReference">
    <w:name w:val="annotation reference"/>
    <w:basedOn w:val="DefaultParagraphFont"/>
    <w:uiPriority w:val="99"/>
    <w:semiHidden/>
    <w:unhideWhenUsed/>
    <w:rsid w:val="006E55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55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55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5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5C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56E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familymeans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CEDD60-B526-47CF-A9AA-4653DD3A4F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C740C5-4599-4C77-B11F-429B0C0457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01CA06-0DA3-410B-9E38-C7E60AC36936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4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93</cp:revision>
  <dcterms:created xsi:type="dcterms:W3CDTF">2026-07-06T02:46:00Z</dcterms:created>
  <dcterms:modified xsi:type="dcterms:W3CDTF">2026-08-16T09:36:00Z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8e846dff-be0e-4de6-8a45-911f70a94229</vt:lpwstr>
  </property>
  <property fmtid="{D5CDD505-2E9C-101B-9397-08002B2CF9AE}" pid="4" name="MediaServiceImageTags">
    <vt:lpwstr/>
  </property>
</Properties>
</file>