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3962475E" w:rsidR="00B364E6" w:rsidRPr="003038A9" w:rsidRDefault="00182F3C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3038A9">
        <w:rPr>
          <w:rFonts w:cstheme="minorHAnsi"/>
          <w:noProof/>
        </w:rPr>
        <w:drawing>
          <wp:inline distT="0" distB="0" distL="0" distR="0" wp14:anchorId="232727C4" wp14:editId="748FE982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4E6" w:rsidRPr="003038A9">
        <w:rPr>
          <w:rFonts w:cstheme="minorHAnsi"/>
          <w:b/>
          <w:bCs/>
          <w:sz w:val="28"/>
          <w:szCs w:val="28"/>
          <w:u w:val="single"/>
        </w:rPr>
        <w:t>Les 2 Werk</w:t>
      </w:r>
      <w:r w:rsidRPr="003038A9">
        <w:rPr>
          <w:rFonts w:cstheme="minorHAnsi"/>
          <w:b/>
          <w:bCs/>
          <w:sz w:val="28"/>
          <w:szCs w:val="28"/>
          <w:u w:val="single"/>
        </w:rPr>
        <w:t>kaart</w:t>
      </w:r>
      <w:r w:rsidR="00B364E6" w:rsidRPr="003038A9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3038A9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3038A9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3038A9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28A04AFC" w:rsidR="00795FA5" w:rsidRPr="003038A9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038A9">
              <w:rPr>
                <w:rFonts w:eastAsia="Calibri" w:cs="Calibri"/>
                <w:b/>
                <w:sz w:val="28"/>
                <w:szCs w:val="28"/>
              </w:rPr>
              <w:t>Aktiwiteit 1: Studiestyle &amp; Studiestrategieë</w:t>
            </w:r>
          </w:p>
          <w:p w14:paraId="134FD108" w14:textId="4C4FAF7F" w:rsidR="00795FA5" w:rsidRPr="003038A9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3038A9">
              <w:rPr>
                <w:rFonts w:cs="Calibri"/>
              </w:rPr>
              <w:t xml:space="preserve">Voltooi die volgende aktiwiteit </w:t>
            </w:r>
            <w:r w:rsidRPr="003038A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1E76F964" w14:textId="79876BEB" w:rsidR="00E0346D" w:rsidRPr="003038A9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60CA30AA" w14:textId="77777777" w:rsidR="00182F3C" w:rsidRPr="003038A9" w:rsidRDefault="00182F3C" w:rsidP="00182F3C">
      <w:pPr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Lees die uittreksel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0BEA" w:rsidRPr="003038A9" w14:paraId="5303BCF6" w14:textId="77777777" w:rsidTr="00677128">
        <w:tc>
          <w:tcPr>
            <w:tcW w:w="10456" w:type="dxa"/>
          </w:tcPr>
          <w:p w14:paraId="748DD314" w14:textId="327B5822" w:rsidR="00182F3C" w:rsidRPr="003038A9" w:rsidRDefault="00182F3C" w:rsidP="00182F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sz w:val="24"/>
                <w:szCs w:val="24"/>
              </w:rPr>
              <w:t xml:space="preserve">Benadering </w:t>
            </w:r>
            <w:r w:rsidR="00427169" w:rsidRPr="003038A9">
              <w:rPr>
                <w:rFonts w:cstheme="minorHAnsi"/>
                <w:b/>
                <w:bCs/>
                <w:sz w:val="24"/>
                <w:szCs w:val="24"/>
              </w:rPr>
              <w:t>tot</w:t>
            </w:r>
            <w:r w:rsidRPr="003038A9">
              <w:rPr>
                <w:rFonts w:cstheme="minorHAnsi"/>
                <w:b/>
                <w:bCs/>
                <w:sz w:val="24"/>
                <w:szCs w:val="24"/>
              </w:rPr>
              <w:t xml:space="preserve"> verskillende leertake</w:t>
            </w:r>
          </w:p>
          <w:p w14:paraId="7FE789B1" w14:textId="77777777" w:rsidR="00182F3C" w:rsidRPr="003038A9" w:rsidRDefault="00182F3C" w:rsidP="00182F3C">
            <w:pPr>
              <w:rPr>
                <w:rFonts w:cstheme="minorHAnsi"/>
                <w:sz w:val="12"/>
                <w:szCs w:val="12"/>
              </w:rPr>
            </w:pPr>
          </w:p>
          <w:p w14:paraId="709A4D00" w14:textId="2391E6F1" w:rsidR="00182F3C" w:rsidRPr="003038A9" w:rsidRDefault="00677128" w:rsidP="00182F3C">
            <w:pPr>
              <w:rPr>
                <w:rFonts w:cstheme="minorHAnsi"/>
                <w:sz w:val="24"/>
                <w:szCs w:val="24"/>
              </w:rPr>
            </w:pPr>
            <w:r w:rsidRPr="003038A9">
              <w:rPr>
                <w:rFonts w:cstheme="minorHAnsi"/>
                <w:sz w:val="24"/>
                <w:szCs w:val="24"/>
              </w:rPr>
              <w:t xml:space="preserve">Leerders kan </w:t>
            </w:r>
            <w:r w:rsidRPr="00E26CAD">
              <w:rPr>
                <w:rFonts w:cstheme="minorHAnsi"/>
                <w:sz w:val="24"/>
                <w:szCs w:val="24"/>
              </w:rPr>
              <w:t>skoolwerk op verskillende maniere benader en maak dikwels staat op bekende metodes of metodes waarmee hul</w:t>
            </w:r>
            <w:r w:rsidR="00AE70E2" w:rsidRPr="00E26CAD">
              <w:rPr>
                <w:rFonts w:cstheme="minorHAnsi"/>
                <w:sz w:val="24"/>
                <w:szCs w:val="24"/>
              </w:rPr>
              <w:t>le</w:t>
            </w:r>
            <w:r w:rsidRPr="00E26CAD">
              <w:rPr>
                <w:rFonts w:cstheme="minorHAnsi"/>
                <w:sz w:val="24"/>
                <w:szCs w:val="24"/>
              </w:rPr>
              <w:t xml:space="preserve"> gemaklik voel.</w:t>
            </w:r>
            <w:r w:rsidR="00AE70E2" w:rsidRPr="00E26CAD">
              <w:rPr>
                <w:rFonts w:cstheme="minorHAnsi"/>
                <w:sz w:val="24"/>
                <w:szCs w:val="24"/>
              </w:rPr>
              <w:t xml:space="preserve"> </w:t>
            </w:r>
            <w:r w:rsidR="00182F3C" w:rsidRPr="00E26CAD">
              <w:rPr>
                <w:rFonts w:cstheme="minorHAnsi"/>
                <w:sz w:val="24"/>
                <w:szCs w:val="24"/>
              </w:rPr>
              <w:t xml:space="preserve">Navorsing oor </w:t>
            </w:r>
            <w:r w:rsidR="00182F3C" w:rsidRPr="00E26CAD">
              <w:rPr>
                <w:rFonts w:cstheme="minorHAnsi"/>
                <w:b/>
                <w:bCs/>
                <w:sz w:val="24"/>
                <w:szCs w:val="24"/>
              </w:rPr>
              <w:t>metakognisie¹</w:t>
            </w:r>
            <w:r w:rsidR="00182F3C" w:rsidRPr="00E26CAD">
              <w:rPr>
                <w:rFonts w:cstheme="minorHAnsi"/>
                <w:sz w:val="24"/>
                <w:szCs w:val="24"/>
              </w:rPr>
              <w:t xml:space="preserve"> moedig leerders aan om meer bewus te wees van hoe hulle leer en om groter verantwoordelikheid te aanvaar vir die besluite wat hulle tydens hul studies neem.</w:t>
            </w:r>
          </w:p>
          <w:p w14:paraId="6A88E305" w14:textId="77777777" w:rsidR="00182F3C" w:rsidRPr="003038A9" w:rsidRDefault="00182F3C" w:rsidP="00182F3C">
            <w:pPr>
              <w:rPr>
                <w:rFonts w:cstheme="minorHAnsi"/>
                <w:sz w:val="24"/>
                <w:szCs w:val="24"/>
              </w:rPr>
            </w:pPr>
          </w:p>
          <w:p w14:paraId="207A37EC" w14:textId="77777777" w:rsidR="00182F3C" w:rsidRPr="003038A9" w:rsidRDefault="00182F3C" w:rsidP="00182F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sz w:val="24"/>
                <w:szCs w:val="24"/>
              </w:rPr>
              <w:t>Woordelys:</w:t>
            </w:r>
          </w:p>
          <w:p w14:paraId="0BC00AF1" w14:textId="77777777" w:rsidR="00182F3C" w:rsidRPr="003038A9" w:rsidRDefault="00182F3C" w:rsidP="00182F3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r w:rsidRPr="003038A9">
              <w:rPr>
                <w:rFonts w:cstheme="minorHAnsi"/>
                <w:b/>
                <w:bCs/>
                <w:sz w:val="24"/>
                <w:szCs w:val="24"/>
              </w:rPr>
              <w:t>metakognisie:</w:t>
            </w:r>
            <w:r w:rsidRPr="003038A9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3038A9">
              <w:rPr>
                <w:rFonts w:cstheme="minorHAnsi"/>
                <w:sz w:val="24"/>
                <w:szCs w:val="24"/>
              </w:rPr>
              <w:t>Om oor jou eie leer na te dink en dit te bestuur deur te beplan, te monitor en te evalueer hoe doeltreffend jy leer.</w:t>
            </w:r>
          </w:p>
          <w:p w14:paraId="6170677C" w14:textId="77777777" w:rsidR="00182F3C" w:rsidRPr="003038A9" w:rsidRDefault="00182F3C" w:rsidP="00182F3C">
            <w:pPr>
              <w:rPr>
                <w:rFonts w:cstheme="minorHAnsi"/>
                <w:sz w:val="12"/>
                <w:szCs w:val="12"/>
              </w:rPr>
            </w:pPr>
          </w:p>
          <w:p w14:paraId="5AC858CE" w14:textId="303EF922" w:rsidR="00A30BEA" w:rsidRPr="003038A9" w:rsidRDefault="00182F3C" w:rsidP="00182F3C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3038A9">
              <w:rPr>
                <w:rFonts w:cstheme="minorHAnsi"/>
                <w:i/>
                <w:iCs/>
                <w:sz w:val="20"/>
                <w:szCs w:val="20"/>
              </w:rPr>
              <w:t xml:space="preserve">[Aangepas vanaf: </w:t>
            </w:r>
            <w:hyperlink r:id="rId13" w:history="1">
              <w:r w:rsidRPr="003038A9">
                <w:rPr>
                  <w:rStyle w:val="Hyperlink"/>
                  <w:i/>
                  <w:iCs/>
                </w:rPr>
                <w:t xml:space="preserve">https://educationendowmentfoundation.org.uk/ </w:t>
              </w:r>
            </w:hyperlink>
            <w:r w:rsidRPr="003038A9">
              <w:rPr>
                <w:i/>
                <w:iCs/>
              </w:rPr>
              <w:t xml:space="preserve"> Toegangsdatum</w:t>
            </w:r>
            <w:r w:rsidRPr="003038A9">
              <w:rPr>
                <w:rFonts w:cstheme="minorHAnsi"/>
                <w:i/>
                <w:iCs/>
                <w:sz w:val="20"/>
                <w:szCs w:val="20"/>
              </w:rPr>
              <w:t>: 1 Augustus 2026]</w:t>
            </w:r>
          </w:p>
        </w:tc>
      </w:tr>
    </w:tbl>
    <w:p w14:paraId="7F9B13F3" w14:textId="77777777" w:rsidR="003C67CC" w:rsidRPr="003038A9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651A6353" w14:textId="77777777" w:rsidR="00182F3C" w:rsidRPr="003038A9" w:rsidRDefault="00182F3C" w:rsidP="00182F3C">
      <w:pPr>
        <w:spacing w:after="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 xml:space="preserve">Skryf paragrawe oor </w:t>
      </w:r>
      <w:r w:rsidRPr="003038A9">
        <w:rPr>
          <w:rFonts w:cstheme="minorHAnsi"/>
          <w:b/>
          <w:bCs/>
          <w:sz w:val="24"/>
          <w:szCs w:val="24"/>
        </w:rPr>
        <w:t>studiestyle</w:t>
      </w:r>
      <w:r w:rsidRPr="003038A9">
        <w:rPr>
          <w:rFonts w:cstheme="minorHAnsi"/>
          <w:sz w:val="24"/>
          <w:szCs w:val="24"/>
        </w:rPr>
        <w:t xml:space="preserve"> </w:t>
      </w:r>
      <w:r w:rsidRPr="003038A9">
        <w:rPr>
          <w:rFonts w:cstheme="minorHAnsi"/>
          <w:b/>
          <w:bCs/>
          <w:sz w:val="24"/>
          <w:szCs w:val="24"/>
        </w:rPr>
        <w:t>en -strategieë</w:t>
      </w:r>
      <w:r w:rsidRPr="003038A9">
        <w:rPr>
          <w:rFonts w:cstheme="minorHAnsi"/>
          <w:sz w:val="24"/>
          <w:szCs w:val="24"/>
        </w:rPr>
        <w:t>. Gebruik die volgende as riglyn:</w:t>
      </w:r>
    </w:p>
    <w:p w14:paraId="783860E2" w14:textId="77777777" w:rsidR="007F09F5" w:rsidRPr="003038A9" w:rsidRDefault="007F09F5" w:rsidP="007F09F5">
      <w:pPr>
        <w:spacing w:after="0"/>
        <w:rPr>
          <w:rFonts w:cstheme="minorHAnsi"/>
          <w:sz w:val="24"/>
          <w:szCs w:val="24"/>
        </w:rPr>
      </w:pPr>
    </w:p>
    <w:p w14:paraId="6DBEB974" w14:textId="77777777" w:rsidR="00182F3C" w:rsidRPr="003038A9" w:rsidRDefault="00182F3C" w:rsidP="00182F3C">
      <w:pPr>
        <w:spacing w:after="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 xml:space="preserve">1. </w:t>
      </w:r>
      <w:r w:rsidRPr="003038A9">
        <w:rPr>
          <w:rFonts w:cstheme="minorHAnsi"/>
          <w:sz w:val="24"/>
          <w:szCs w:val="24"/>
        </w:rPr>
        <w:tab/>
        <w:t>Noem kortliks TWEE faktore wat ’n leerder se voorkeurstudiestyl kan beïnvloed.</w:t>
      </w:r>
      <w:r w:rsidRPr="003038A9">
        <w:rPr>
          <w:rFonts w:cstheme="minorHAnsi"/>
          <w:sz w:val="24"/>
          <w:szCs w:val="24"/>
        </w:rPr>
        <w:tab/>
        <w:t xml:space="preserve">   </w:t>
      </w:r>
      <w:r w:rsidRPr="003038A9">
        <w:rPr>
          <w:rFonts w:cstheme="minorHAnsi"/>
          <w:sz w:val="24"/>
          <w:szCs w:val="24"/>
        </w:rPr>
        <w:tab/>
        <w:t xml:space="preserve">   (2 × 1) (2)</w:t>
      </w:r>
    </w:p>
    <w:p w14:paraId="06C0C1BF" w14:textId="77777777" w:rsidR="00D85152" w:rsidRPr="003038A9" w:rsidRDefault="00D85152" w:rsidP="00D85152">
      <w:pPr>
        <w:spacing w:after="0"/>
        <w:ind w:firstLine="720"/>
        <w:rPr>
          <w:rFonts w:cstheme="minorHAnsi"/>
          <w:sz w:val="24"/>
          <w:szCs w:val="24"/>
        </w:rPr>
      </w:pPr>
    </w:p>
    <w:p w14:paraId="4220070B" w14:textId="54DE1B55" w:rsidR="00D85152" w:rsidRPr="003038A9" w:rsidRDefault="00D85152" w:rsidP="00D85152">
      <w:pPr>
        <w:spacing w:after="0"/>
        <w:ind w:firstLine="72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Moontlike </w:t>
      </w:r>
      <w:r w:rsidR="00427169" w:rsidRPr="003038A9">
        <w:rPr>
          <w:rFonts w:cstheme="minorHAnsi"/>
          <w:b/>
          <w:bCs/>
          <w:sz w:val="24"/>
          <w:szCs w:val="24"/>
          <w:highlight w:val="yellow"/>
        </w:rPr>
        <w:t>antwoorde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kan</w:t>
      </w:r>
      <w:r w:rsidR="00182F3C" w:rsidRPr="003038A9">
        <w:rPr>
          <w:rFonts w:cstheme="minorHAnsi"/>
          <w:b/>
          <w:bCs/>
          <w:sz w:val="24"/>
          <w:szCs w:val="24"/>
          <w:highlight w:val="yellow"/>
        </w:rPr>
        <w:t xml:space="preserve"> die volgende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insluit:</w:t>
      </w:r>
    </w:p>
    <w:p w14:paraId="220E16A8" w14:textId="188916EA" w:rsidR="00182F3C" w:rsidRPr="003038A9" w:rsidRDefault="00182F3C" w:rsidP="00182F3C">
      <w:pPr>
        <w:pStyle w:val="ListParagraph"/>
        <w:numPr>
          <w:ilvl w:val="0"/>
          <w:numId w:val="4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geraasvlak waarby die leerder die beste konsentreer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187E182" w14:textId="5E40C6AE" w:rsidR="00182F3C" w:rsidRPr="003038A9" w:rsidRDefault="00182F3C" w:rsidP="00182F3C">
      <w:pPr>
        <w:pStyle w:val="ListParagraph"/>
        <w:numPr>
          <w:ilvl w:val="0"/>
          <w:numId w:val="4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tyd van die dag wanneer die leerder die doeltreffendste studeer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4E2EDBA" w14:textId="7612D979" w:rsidR="00182F3C" w:rsidRPr="003038A9" w:rsidRDefault="00182F3C" w:rsidP="00182F3C">
      <w:pPr>
        <w:pStyle w:val="ListParagraph"/>
        <w:numPr>
          <w:ilvl w:val="0"/>
          <w:numId w:val="40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plek/studieruimte wat tot die leerder se beskikking is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2860E93" w14:textId="3AC04082" w:rsidR="0051217A" w:rsidRPr="003038A9" w:rsidRDefault="00D85152" w:rsidP="00E26CAD">
      <w:pPr>
        <w:spacing w:after="0"/>
        <w:ind w:firstLine="72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Of die leerder verkies...</w:t>
      </w:r>
      <w:r w:rsidR="00E26CAD">
        <w:rPr>
          <w:rFonts w:cstheme="minorHAnsi"/>
          <w:b/>
          <w:bCs/>
          <w:sz w:val="24"/>
          <w:szCs w:val="24"/>
          <w:highlight w:val="yellow"/>
        </w:rPr>
        <w:t xml:space="preserve"> </w:t>
      </w:r>
    </w:p>
    <w:p w14:paraId="11B21667" w14:textId="4C2DF61C" w:rsidR="00182F3C" w:rsidRPr="003038A9" w:rsidRDefault="00182F3C" w:rsidP="00182F3C">
      <w:pPr>
        <w:pStyle w:val="ListParagraph"/>
        <w:numPr>
          <w:ilvl w:val="0"/>
          <w:numId w:val="41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individueel of in ’n groep te studeer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8122F5A" w14:textId="1A477374" w:rsidR="00182F3C" w:rsidRPr="003038A9" w:rsidRDefault="00182F3C" w:rsidP="00182F3C">
      <w:pPr>
        <w:pStyle w:val="ListParagraph"/>
        <w:numPr>
          <w:ilvl w:val="0"/>
          <w:numId w:val="41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visuele materiaal, soos diagramme/kaarte, te gebruik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CAF89E7" w14:textId="4224F678" w:rsidR="00182F3C" w:rsidRPr="003038A9" w:rsidRDefault="00182F3C" w:rsidP="00182F3C">
      <w:pPr>
        <w:pStyle w:val="ListParagraph"/>
        <w:numPr>
          <w:ilvl w:val="0"/>
          <w:numId w:val="41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na verduidelikings te luister/inligting hardop te bespreek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54A46A6" w14:textId="1F101E75" w:rsidR="00182F3C" w:rsidRPr="003038A9" w:rsidRDefault="00182F3C" w:rsidP="00182F3C">
      <w:pPr>
        <w:pStyle w:val="ListParagraph"/>
        <w:numPr>
          <w:ilvl w:val="0"/>
          <w:numId w:val="41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deur lees, skryf en die maak van notas te leer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D851F27" w14:textId="486D1F35" w:rsidR="00182F3C" w:rsidRPr="003038A9" w:rsidRDefault="00182F3C" w:rsidP="00182F3C">
      <w:pPr>
        <w:pStyle w:val="ListParagraph"/>
        <w:numPr>
          <w:ilvl w:val="0"/>
          <w:numId w:val="41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deur praktiese aktiwiteite/demonstrasies/die praktiese toepassing van kennis te leer</w:t>
      </w:r>
      <w:r w:rsidR="001D6667">
        <w:rPr>
          <w:rFonts w:cstheme="minorHAnsi"/>
          <w:b/>
          <w:bCs/>
          <w:sz w:val="24"/>
          <w:szCs w:val="24"/>
          <w:highlight w:val="yellow"/>
        </w:rPr>
        <w:t>.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D665BA9" w14:textId="77777777" w:rsidR="00097ED0" w:rsidRPr="003038A9" w:rsidRDefault="00097ED0" w:rsidP="00097ED0">
      <w:pPr>
        <w:spacing w:after="0"/>
        <w:rPr>
          <w:rFonts w:cstheme="minorHAnsi"/>
          <w:b/>
          <w:bCs/>
          <w:sz w:val="24"/>
          <w:szCs w:val="24"/>
          <w:highlight w:val="yellow"/>
        </w:rPr>
      </w:pPr>
    </w:p>
    <w:p w14:paraId="1B3467EF" w14:textId="28908826" w:rsidR="00097ED0" w:rsidRPr="003038A9" w:rsidRDefault="00097ED0" w:rsidP="00097ED0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182F3C"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182F3C"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>punt</w:t>
      </w: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33DC91FA" w14:textId="77777777" w:rsidR="00FF0C3E" w:rsidRPr="003038A9" w:rsidRDefault="00FF0C3E" w:rsidP="00097ED0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</w:rPr>
      </w:pPr>
    </w:p>
    <w:p w14:paraId="2DD734AF" w14:textId="1A11A521" w:rsidR="00D85152" w:rsidRPr="003038A9" w:rsidRDefault="00114685" w:rsidP="00182F3C">
      <w:pPr>
        <w:rPr>
          <w:rFonts w:cstheme="minorHAnsi"/>
          <w:sz w:val="12"/>
          <w:szCs w:val="12"/>
        </w:rPr>
      </w:pPr>
      <w:r w:rsidRPr="003038A9">
        <w:rPr>
          <w:rFonts w:cstheme="minorHAnsi"/>
          <w:sz w:val="12"/>
          <w:szCs w:val="12"/>
        </w:rPr>
        <w:br w:type="page"/>
      </w:r>
    </w:p>
    <w:p w14:paraId="0770170B" w14:textId="77777777" w:rsidR="001E47F1" w:rsidRPr="008355AB" w:rsidRDefault="001E47F1" w:rsidP="001E47F1">
      <w:pPr>
        <w:spacing w:after="0"/>
        <w:ind w:left="720" w:hanging="720"/>
        <w:rPr>
          <w:rFonts w:cstheme="minorHAnsi"/>
          <w:sz w:val="24"/>
          <w:szCs w:val="24"/>
        </w:rPr>
      </w:pPr>
      <w:r w:rsidRPr="008355AB">
        <w:rPr>
          <w:rFonts w:cstheme="minorHAnsi"/>
          <w:sz w:val="24"/>
          <w:szCs w:val="24"/>
        </w:rPr>
        <w:lastRenderedPageBreak/>
        <w:t xml:space="preserve">2. </w:t>
      </w:r>
      <w:r w:rsidRPr="008355AB">
        <w:rPr>
          <w:rFonts w:cstheme="minorHAnsi"/>
          <w:sz w:val="24"/>
          <w:szCs w:val="24"/>
        </w:rPr>
        <w:tab/>
        <w:t xml:space="preserve">Analiseer hoe ’n leerder negatief beïnvloed kan word wanneer hulle slegs op hul </w:t>
      </w:r>
    </w:p>
    <w:p w14:paraId="7230BBE3" w14:textId="77777777" w:rsidR="001E47F1" w:rsidRPr="00850FC0" w:rsidRDefault="001E47F1" w:rsidP="001E47F1">
      <w:pPr>
        <w:spacing w:after="0"/>
        <w:ind w:left="720"/>
        <w:rPr>
          <w:rFonts w:cstheme="minorHAnsi"/>
          <w:sz w:val="24"/>
          <w:szCs w:val="24"/>
        </w:rPr>
      </w:pPr>
      <w:r w:rsidRPr="008355AB">
        <w:rPr>
          <w:rFonts w:cstheme="minorHAnsi"/>
          <w:sz w:val="24"/>
          <w:szCs w:val="24"/>
        </w:rPr>
        <w:t>voorkeurstudiestyl  staatmaak, terwyl verskillende akademiese take die toepassing van ‘n  ver</w:t>
      </w:r>
      <w:r>
        <w:rPr>
          <w:rFonts w:cstheme="minorHAnsi"/>
          <w:sz w:val="24"/>
          <w:szCs w:val="24"/>
        </w:rPr>
        <w:t>s</w:t>
      </w:r>
      <w:r w:rsidRPr="008355AB">
        <w:rPr>
          <w:rFonts w:cstheme="minorHAnsi"/>
          <w:sz w:val="24"/>
          <w:szCs w:val="24"/>
        </w:rPr>
        <w:t>keidenheid vaardighede en vermoëns vereis.</w:t>
      </w:r>
      <w:r w:rsidRPr="008355AB">
        <w:rPr>
          <w:rFonts w:cstheme="minorHAnsi"/>
          <w:sz w:val="24"/>
          <w:szCs w:val="24"/>
        </w:rPr>
        <w:tab/>
      </w:r>
      <w:r w:rsidRPr="008355AB">
        <w:rPr>
          <w:rFonts w:cstheme="minorHAnsi"/>
          <w:sz w:val="24"/>
          <w:szCs w:val="24"/>
        </w:rPr>
        <w:tab/>
        <w:t xml:space="preserve">    </w:t>
      </w:r>
      <w:r w:rsidRPr="008355AB">
        <w:rPr>
          <w:rFonts w:cstheme="minorHAnsi"/>
          <w:sz w:val="24"/>
          <w:szCs w:val="24"/>
        </w:rPr>
        <w:tab/>
      </w:r>
      <w:r w:rsidRPr="008355AB">
        <w:rPr>
          <w:rFonts w:cstheme="minorHAnsi"/>
          <w:sz w:val="24"/>
          <w:szCs w:val="24"/>
        </w:rPr>
        <w:tab/>
      </w:r>
      <w:r w:rsidRPr="008355AB">
        <w:rPr>
          <w:rFonts w:cstheme="minorHAnsi"/>
          <w:sz w:val="24"/>
          <w:szCs w:val="24"/>
        </w:rPr>
        <w:tab/>
      </w:r>
      <w:r w:rsidRPr="008355AB">
        <w:rPr>
          <w:rFonts w:cstheme="minorHAnsi"/>
          <w:sz w:val="24"/>
          <w:szCs w:val="24"/>
        </w:rPr>
        <w:tab/>
        <w:t xml:space="preserve">   (1 × 4) (4)</w:t>
      </w:r>
    </w:p>
    <w:p w14:paraId="7477769B" w14:textId="77777777" w:rsidR="001E47F1" w:rsidRDefault="001E47F1" w:rsidP="00182F3C">
      <w:pPr>
        <w:spacing w:after="0"/>
        <w:ind w:firstLine="720"/>
        <w:rPr>
          <w:rFonts w:cstheme="minorHAnsi"/>
          <w:sz w:val="24"/>
          <w:szCs w:val="24"/>
          <w:highlight w:val="red"/>
        </w:rPr>
      </w:pPr>
    </w:p>
    <w:p w14:paraId="16DA1F36" w14:textId="5F73B1C3" w:rsidR="00182F3C" w:rsidRPr="003038A9" w:rsidRDefault="00182F3C" w:rsidP="00182F3C">
      <w:pPr>
        <w:spacing w:after="0"/>
        <w:ind w:firstLine="72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Moontlike </w:t>
      </w:r>
      <w:r w:rsidR="00427169" w:rsidRPr="003038A9">
        <w:rPr>
          <w:rFonts w:cstheme="minorHAnsi"/>
          <w:b/>
          <w:bCs/>
          <w:sz w:val="24"/>
          <w:szCs w:val="24"/>
          <w:highlight w:val="yellow"/>
        </w:rPr>
        <w:t>antwoorde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kan die volgende insluit:</w:t>
      </w:r>
    </w:p>
    <w:p w14:paraId="5A03B885" w14:textId="1F428CBD" w:rsidR="00182F3C" w:rsidRPr="003038A9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slegs op visuele materiaal staat te maak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soos diagramme/video’s vir elke leertaak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kan ’n leerder verhinder om berekeninge te oefen/gedetailleerde antwoorde te skryf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en sodoende hul vermoë beperk om die vereiste vaardighede tydens ’n assessering toe te pas.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BCA9D4F" w14:textId="335BE927" w:rsidR="00182F3C" w:rsidRPr="00484C26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Om slegs notas te lees/oor te skryf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sonder om te toets of die inligting herroep/toegepas kan 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word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die indruk skep dat die leerder die werk verstaan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wat daartoe kan lei dat hulle </w:t>
      </w:r>
      <w:r w:rsidR="00855722" w:rsidRPr="00484C26">
        <w:rPr>
          <w:rFonts w:cstheme="minorHAnsi"/>
          <w:b/>
          <w:bCs/>
          <w:sz w:val="24"/>
          <w:szCs w:val="24"/>
          <w:highlight w:val="yellow"/>
        </w:rPr>
        <w:t xml:space="preserve">kan 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sukkel om vrae sonder die hulp van hul notas te beantwoord. (</w:t>
      </w:r>
      <w:r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701B51F" w14:textId="12835233" w:rsidR="00182F3C" w:rsidRPr="00484C26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484C26">
        <w:rPr>
          <w:rFonts w:cstheme="minorHAnsi"/>
          <w:b/>
          <w:bCs/>
          <w:sz w:val="24"/>
          <w:szCs w:val="24"/>
          <w:highlight w:val="yellow"/>
        </w:rPr>
        <w:t>Om slegs in ’n groep te studeer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waar leerders teen verskillende tempo’s kan werk/maklik afgelei kan word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’n leerder verhinder om op hul individuele swakpunte te fokus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en sodoende veroorsaak dat belangrike inhoud onvoldoende hersien word. (</w:t>
      </w:r>
      <w:r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78E1C6F" w14:textId="6DBFE5BD" w:rsidR="00182F3C" w:rsidRPr="00484C26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484C26">
        <w:rPr>
          <w:rFonts w:cstheme="minorHAnsi"/>
          <w:b/>
          <w:bCs/>
          <w:sz w:val="24"/>
          <w:szCs w:val="24"/>
          <w:highlight w:val="yellow"/>
        </w:rPr>
        <w:t>Om slegs onafhanklik te studeer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sonder om moeilike konsepte te bespreek/alternatiewe verduidelikings te hoor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’n leerder verhinder om </w:t>
      </w:r>
      <w:r w:rsidR="00297B1F" w:rsidRPr="00484C26">
        <w:rPr>
          <w:rFonts w:cstheme="minorHAnsi"/>
          <w:b/>
          <w:bCs/>
          <w:sz w:val="24"/>
          <w:szCs w:val="24"/>
          <w:highlight w:val="yellow"/>
        </w:rPr>
        <w:t xml:space="preserve">tekortkominge 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in hul begrip te identifiseer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en sodoende veroorsaak dat wanbegrippe voortduur. (</w:t>
      </w:r>
      <w:r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1E5B4AD" w14:textId="4367193D" w:rsidR="00182F3C" w:rsidRPr="00484C26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484C26">
        <w:rPr>
          <w:rFonts w:cstheme="minorHAnsi"/>
          <w:b/>
          <w:bCs/>
          <w:sz w:val="24"/>
          <w:szCs w:val="24"/>
          <w:highlight w:val="yellow"/>
        </w:rPr>
        <w:t>Om slegs praktiese aktiwiteite/demonstrasies te gebruik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sonder om geskrewe antwoorde te lees/op te som/te oefen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dit vir ’n leerder moeilik maak om kennis in die </w:t>
      </w:r>
      <w:r w:rsidR="00297B1F" w:rsidRPr="00484C26">
        <w:rPr>
          <w:rFonts w:cstheme="minorHAnsi"/>
          <w:b/>
          <w:bCs/>
          <w:sz w:val="24"/>
          <w:szCs w:val="24"/>
          <w:highlight w:val="yellow"/>
        </w:rPr>
        <w:t>vereiste eksamen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formaat te organiseer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en sodoende hul prestasie in geskrewe assesserings negatief beïnvloed. (</w:t>
      </w:r>
      <w:r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4512F54" w14:textId="4A6B4BF2" w:rsidR="00182F3C" w:rsidRPr="00484C26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484C26">
        <w:rPr>
          <w:rFonts w:cstheme="minorHAnsi"/>
          <w:b/>
          <w:bCs/>
          <w:sz w:val="24"/>
          <w:szCs w:val="24"/>
          <w:highlight w:val="yellow"/>
        </w:rPr>
        <w:t>Om metodes volgens persoonlike voorkeur eerder as die vereistes van die taak te kies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daartoe lei dat die leerder herhaaldelik ’n ongeskikte benadering gebruik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wat hulle kan verhinder om die spesifieke </w:t>
      </w:r>
      <w:r w:rsidR="00297B1F" w:rsidRPr="00484C26">
        <w:rPr>
          <w:rFonts w:cstheme="minorHAnsi"/>
          <w:b/>
          <w:bCs/>
          <w:sz w:val="24"/>
          <w:szCs w:val="24"/>
          <w:highlight w:val="yellow"/>
        </w:rPr>
        <w:t>assesserings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vaardigheid te oefen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en sodoende hul kanse verminder om die verwagte resultaat te behaal. (</w:t>
      </w:r>
      <w:r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484C26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991AB97" w14:textId="05E3559E" w:rsidR="00182F3C" w:rsidRPr="003038A9" w:rsidRDefault="00182F3C" w:rsidP="00182F3C">
      <w:pPr>
        <w:pStyle w:val="ListParagraph"/>
        <w:numPr>
          <w:ilvl w:val="0"/>
          <w:numId w:val="42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484C26">
        <w:rPr>
          <w:rFonts w:cstheme="minorHAnsi"/>
          <w:b/>
          <w:bCs/>
          <w:sz w:val="24"/>
          <w:szCs w:val="24"/>
          <w:highlight w:val="yellow"/>
        </w:rPr>
        <w:t>Om nie verskillende benaderings te kombineer nie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selfs wanneer ’n taak die memorisering/verduideliking/toepassing van inligting vereis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 w:rsidRPr="00484C2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 w:rsidRPr="00484C26">
        <w:rPr>
          <w:rFonts w:cstheme="minorHAnsi"/>
          <w:b/>
          <w:bCs/>
          <w:sz w:val="24"/>
          <w:szCs w:val="24"/>
          <w:highlight w:val="yellow"/>
        </w:rPr>
        <w:t>)</w:t>
      </w:r>
      <w:r w:rsidRPr="00484C26">
        <w:rPr>
          <w:rFonts w:cstheme="minorHAnsi"/>
          <w:b/>
          <w:bCs/>
          <w:sz w:val="24"/>
          <w:szCs w:val="24"/>
          <w:highlight w:val="yellow"/>
        </w:rPr>
        <w:t xml:space="preserve"> kan tot onvolledige 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voorbereiding lei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wat dit vir die leerder moeilik kan maak om verskillende soorte eksamenvrae te beantwoord.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83C2AF1" w14:textId="77777777" w:rsidR="005E70D9" w:rsidRPr="003038A9" w:rsidRDefault="005E70D9" w:rsidP="005E70D9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</w:p>
    <w:p w14:paraId="4A58DC78" w14:textId="72C66EEC" w:rsidR="005E70D9" w:rsidRPr="003038A9" w:rsidRDefault="005E70D9" w:rsidP="005E70D9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182F3C"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>bogenoemde vir VIER punte</w:t>
      </w:r>
    </w:p>
    <w:p w14:paraId="3EDAEFC3" w14:textId="3DC4FAB0" w:rsidR="00114685" w:rsidRPr="003038A9" w:rsidRDefault="00182F3C" w:rsidP="00182F3C">
      <w:pPr>
        <w:spacing w:after="0"/>
        <w:ind w:left="720"/>
        <w:rPr>
          <w:rFonts w:cstheme="minorHAnsi"/>
          <w:i/>
          <w:iCs/>
          <w:sz w:val="24"/>
          <w:szCs w:val="24"/>
        </w:rPr>
      </w:pPr>
      <w:r w:rsidRPr="003038A9">
        <w:rPr>
          <w:rFonts w:cstheme="minorHAnsi"/>
          <w:i/>
          <w:iCs/>
          <w:sz w:val="24"/>
          <w:szCs w:val="24"/>
          <w:highlight w:val="yellow"/>
        </w:rPr>
        <w:t>(Om die volle VIER punte vir 'n ANALISE toe te ken, moet leerders: 'n feit/stelling/opinie gee, (</w:t>
      </w:r>
      <w:r w:rsidRPr="003038A9">
        <w:rPr>
          <w:rFonts w:ascii="Segoe UI Symbol" w:hAnsi="Segoe UI Symbol" w:cs="Segoe UI Symbol"/>
          <w:b/>
          <w:bCs/>
          <w:i/>
          <w:i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 'n uitbreiding/verklaring gee, (</w:t>
      </w:r>
      <w:r w:rsidRPr="003038A9">
        <w:rPr>
          <w:rFonts w:ascii="Segoe UI Symbol" w:hAnsi="Segoe UI Symbol" w:cs="Segoe UI Symbol"/>
          <w:b/>
          <w:bCs/>
          <w:i/>
          <w:i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 die uitbreiding/verklaring motiveer (</w:t>
      </w:r>
      <w:r w:rsidRPr="003038A9">
        <w:rPr>
          <w:rFonts w:ascii="Segoe UI Symbol" w:hAnsi="Segoe UI Symbol" w:cs="Segoe UI Symbol"/>
          <w:b/>
          <w:bCs/>
          <w:i/>
          <w:i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 en 'n uitkoms gee. (</w:t>
      </w:r>
      <w:r w:rsidRPr="003038A9">
        <w:rPr>
          <w:rFonts w:ascii="Segoe UI Symbol" w:hAnsi="Segoe UI Symbol" w:cs="Segoe UI Symbol"/>
          <w:b/>
          <w:bCs/>
          <w:i/>
          <w:i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))</w:t>
      </w:r>
    </w:p>
    <w:p w14:paraId="79EAFCE7" w14:textId="77777777" w:rsidR="00182F3C" w:rsidRPr="003038A9" w:rsidRDefault="00182F3C" w:rsidP="00114685">
      <w:pPr>
        <w:spacing w:after="0"/>
        <w:rPr>
          <w:rFonts w:cstheme="minorHAnsi"/>
          <w:sz w:val="24"/>
          <w:szCs w:val="24"/>
        </w:rPr>
      </w:pPr>
    </w:p>
    <w:p w14:paraId="5D43A4B4" w14:textId="77777777" w:rsidR="00CA1768" w:rsidRPr="000D022E" w:rsidRDefault="00CA1768" w:rsidP="00CA1768">
      <w:pPr>
        <w:spacing w:after="0"/>
        <w:rPr>
          <w:rFonts w:cstheme="minorHAnsi"/>
          <w:sz w:val="24"/>
          <w:szCs w:val="24"/>
        </w:rPr>
      </w:pPr>
      <w:r w:rsidRPr="00850FC0">
        <w:rPr>
          <w:rFonts w:cstheme="minorHAnsi"/>
          <w:sz w:val="24"/>
          <w:szCs w:val="24"/>
        </w:rPr>
        <w:t>3.</w:t>
      </w:r>
      <w:r w:rsidRPr="00850FC0">
        <w:rPr>
          <w:rFonts w:cstheme="minorHAnsi"/>
          <w:sz w:val="24"/>
          <w:szCs w:val="24"/>
        </w:rPr>
        <w:tab/>
      </w:r>
      <w:r w:rsidRPr="000D022E">
        <w:rPr>
          <w:rFonts w:cstheme="minorHAnsi"/>
          <w:sz w:val="24"/>
          <w:szCs w:val="24"/>
        </w:rPr>
        <w:t xml:space="preserve">Evalueer die uitwerking wat die keuse van gepaste studiestrategieë, volgens die vereistes </w:t>
      </w:r>
    </w:p>
    <w:p w14:paraId="071269B5" w14:textId="77777777" w:rsidR="00CA1768" w:rsidRPr="00850FC0" w:rsidRDefault="00CA1768" w:rsidP="00CA1768">
      <w:pPr>
        <w:spacing w:after="0"/>
        <w:ind w:firstLine="720"/>
        <w:rPr>
          <w:rFonts w:cstheme="minorHAnsi"/>
          <w:sz w:val="24"/>
          <w:szCs w:val="24"/>
        </w:rPr>
      </w:pPr>
      <w:r w:rsidRPr="000D022E">
        <w:rPr>
          <w:rFonts w:cstheme="minorHAnsi"/>
          <w:sz w:val="24"/>
          <w:szCs w:val="24"/>
        </w:rPr>
        <w:t>van ’n taak, op ’n leerder se akademiese prestasie kan hê.</w:t>
      </w:r>
      <w:r w:rsidRPr="00850FC0">
        <w:rPr>
          <w:rFonts w:cstheme="minorHAnsi"/>
          <w:sz w:val="24"/>
          <w:szCs w:val="24"/>
        </w:rPr>
        <w:tab/>
        <w:t xml:space="preserve"> </w:t>
      </w:r>
      <w:r w:rsidRPr="00850FC0">
        <w:rPr>
          <w:rFonts w:cstheme="minorHAnsi"/>
          <w:sz w:val="24"/>
          <w:szCs w:val="24"/>
        </w:rPr>
        <w:tab/>
      </w:r>
      <w:r w:rsidRPr="00850FC0">
        <w:rPr>
          <w:rFonts w:cstheme="minorHAnsi"/>
          <w:sz w:val="24"/>
          <w:szCs w:val="24"/>
        </w:rPr>
        <w:tab/>
      </w:r>
      <w:r w:rsidRPr="00850FC0">
        <w:rPr>
          <w:rFonts w:cstheme="minorHAnsi"/>
          <w:sz w:val="24"/>
          <w:szCs w:val="24"/>
        </w:rPr>
        <w:tab/>
      </w:r>
      <w:r w:rsidRPr="00850FC0">
        <w:rPr>
          <w:rFonts w:cstheme="minorHAnsi"/>
          <w:sz w:val="24"/>
          <w:szCs w:val="24"/>
        </w:rPr>
        <w:tab/>
        <w:t xml:space="preserve">   (1 × 4) (4) </w:t>
      </w:r>
    </w:p>
    <w:p w14:paraId="6D90C0EF" w14:textId="77777777" w:rsidR="00F62E58" w:rsidRPr="003038A9" w:rsidRDefault="00F62E58" w:rsidP="00F62E58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68CEC863" w14:textId="078A3617" w:rsidR="00182F3C" w:rsidRPr="003038A9" w:rsidRDefault="00182F3C" w:rsidP="00182F3C">
      <w:pPr>
        <w:spacing w:after="0"/>
        <w:ind w:firstLine="72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Moontlike </w:t>
      </w:r>
      <w:r w:rsidR="001D6667">
        <w:rPr>
          <w:rFonts w:cstheme="minorHAnsi"/>
          <w:b/>
          <w:bCs/>
          <w:sz w:val="24"/>
          <w:szCs w:val="24"/>
          <w:highlight w:val="yellow"/>
        </w:rPr>
        <w:t>antwoorde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kan die volgende insluit:</w:t>
      </w:r>
    </w:p>
    <w:p w14:paraId="5629D5FE" w14:textId="29F3CDE5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keuse van ’n strategie wat by die vereistes van die taak pas, kan akademiese prestasie verbeter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die leerder die kennis/vaardigheid oefen wat geassesseer gaan word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die strategie kan egter </w:t>
      </w:r>
      <w:r w:rsidR="00CC2586" w:rsidRPr="003038A9">
        <w:rPr>
          <w:rFonts w:cstheme="minorHAnsi"/>
          <w:b/>
          <w:bCs/>
          <w:sz w:val="24"/>
          <w:szCs w:val="24"/>
          <w:highlight w:val="yellow"/>
        </w:rPr>
        <w:t xml:space="preserve">‘n 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minimale uitwerking hê indien dit nie konsekwent gebruik word </w:t>
      </w:r>
      <w:r w:rsidRPr="003038A9">
        <w:rPr>
          <w:rFonts w:cstheme="minorHAnsi"/>
          <w:b/>
          <w:bCs/>
          <w:sz w:val="24"/>
          <w:szCs w:val="24"/>
          <w:highlight w:val="yellow"/>
        </w:rPr>
        <w:lastRenderedPageBreak/>
        <w:t>nie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aangesien die leerder dalk nie genoeg oefening kry om die inhoud te bemeester nie.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E035C20" w14:textId="59F93F60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voltooiing van ou eksamenvrae kan ’n leerder help om doeltreffend voor te berei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dit geleenthede bied om kennis toe te pas/antwoorde in die vereiste formaat te oefen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dit kan egter ondoeltreffend wees om slegs op vorige vraestelle te fokus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indien die leerder nog nie ’n deeglike begrip van die inhoud ontwikkel het nie.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1F202DB" w14:textId="2966B2EE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gebruik van flitskaarte/aktiewe herroeping vir definisies kan ’n leerder se geheue versterk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hulle die inligting herhaaldelik herroep sonder om na hul notas te verwys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hierdie strategieë is egter moontlik nie voldoende vir take wat gedetailleerde verduidelikings/probleemoplossing vereis nie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aangesien die leerder ook moet oefen om die inligting toe te pas.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C644D1F" w14:textId="7305D3F8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keuse van verskillende strategieë vir verskillende soorte inhoud kan begrip/eksamenvoorbereiding verbeter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elke deel van die vak volgens die spesifieke vereistes daarvan benader word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die gebruik van te veel ingewikkelde strategieë kan egter tydrowend wees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wat die tyd beskikbaar vir die werklike hersiening kan verminder.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EEF75A1" w14:textId="7643753C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Besinning oor die doeltreffendheid van ’n gekose strategie kan ’n leerder help om hul benadering te verbeter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ondoeltreffende metodes voor die eksamen aangepas kan word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die leerder kan egter steeds swak presteer indien hulle nie op hul bevindings reageer nie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aangesien die blote identifisering van ’n probleem nie hul leer sal verbeter nie.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3808A63" w14:textId="283E5E60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Oefening onder tydsbeperking/selftoetsing kan ’n leerder se selfvertroue verbeter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omdat hulle gewoond raak daaraan om inligting onder assesseringsomstandighede te herroep/toe te pas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’n oormatige fokus op tydsbeperkte oefening kan egter druk verhoog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veral indien die leerder nog nie ’n deeglike begrip van die inhoud ontwikkel het nie.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549DD32" w14:textId="3FD53765" w:rsidR="00182F3C" w:rsidRPr="003038A9" w:rsidRDefault="00182F3C" w:rsidP="00182F3C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Die kombinasie van geskikte strategieë kan ’n leerder se vermoë verbeter om inligting te verstaan/te onthou/toe te pas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wat tot meer volledige eksamenvoorbereiding kan lei</w:t>
      </w:r>
      <w:r w:rsidR="00FE3AB9">
        <w:rPr>
          <w:rFonts w:cstheme="minorHAnsi"/>
          <w:b/>
          <w:bCs/>
          <w:sz w:val="24"/>
          <w:szCs w:val="24"/>
          <w:highlight w:val="yellow"/>
        </w:rPr>
        <w:t>; (</w:t>
      </w:r>
      <w:r w:rsidR="00FE3AB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E3AB9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die strategieë sal egter moontlik nie hul uitslae verbeter indien afleidings/swak tydsbestuur voortduur nie</w:t>
      </w:r>
      <w:r w:rsidR="002929C6">
        <w:rPr>
          <w:rFonts w:cstheme="minorHAnsi"/>
          <w:b/>
          <w:b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2929C6">
        <w:rPr>
          <w:rFonts w:cstheme="minorHAnsi"/>
          <w:b/>
          <w:bCs/>
          <w:sz w:val="24"/>
          <w:szCs w:val="24"/>
          <w:highlight w:val="yellow"/>
        </w:rPr>
        <w:t>)</w:t>
      </w:r>
      <w:r w:rsidRPr="003038A9">
        <w:rPr>
          <w:rFonts w:cstheme="minorHAnsi"/>
          <w:b/>
          <w:bCs/>
          <w:sz w:val="24"/>
          <w:szCs w:val="24"/>
          <w:highlight w:val="yellow"/>
        </w:rPr>
        <w:t xml:space="preserve"> aangesien die leerder die metodes dalk nie gereeld/doeltreffend toepas nie.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EF08674" w14:textId="77777777" w:rsidR="00C20068" w:rsidRPr="003038A9" w:rsidRDefault="00C20068" w:rsidP="00C20068">
      <w:pPr>
        <w:spacing w:after="0"/>
        <w:rPr>
          <w:rFonts w:cstheme="minorHAnsi"/>
          <w:sz w:val="24"/>
          <w:szCs w:val="24"/>
          <w:highlight w:val="yellow"/>
        </w:rPr>
      </w:pPr>
    </w:p>
    <w:p w14:paraId="5EE2D610" w14:textId="06C76076" w:rsidR="00C20068" w:rsidRPr="003038A9" w:rsidRDefault="00C20068" w:rsidP="00C20068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>Enige EEN van</w:t>
      </w:r>
      <w:r w:rsidR="00182F3C"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die</w:t>
      </w:r>
      <w:r w:rsidRPr="003038A9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bogenoemde vir VIER punte</w:t>
      </w:r>
    </w:p>
    <w:p w14:paraId="69D6575F" w14:textId="793ACB1A" w:rsidR="00C20068" w:rsidRPr="003038A9" w:rsidRDefault="00182F3C" w:rsidP="00182F3C">
      <w:pPr>
        <w:spacing w:after="0"/>
        <w:ind w:left="720"/>
        <w:rPr>
          <w:rFonts w:cstheme="minorHAnsi"/>
          <w:sz w:val="24"/>
          <w:szCs w:val="24"/>
        </w:rPr>
      </w:pPr>
      <w:r w:rsidRPr="003038A9">
        <w:rPr>
          <w:rFonts w:cstheme="minorHAnsi"/>
          <w:i/>
          <w:iCs/>
          <w:sz w:val="24"/>
          <w:szCs w:val="24"/>
          <w:highlight w:val="yellow"/>
        </w:rPr>
        <w:t>(d.w.s. Om die volle VIER punte vir die EVALUERING te ontvang, moet leerders: 'n positiewe stelling gee,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 dit motiveer</w:t>
      </w:r>
      <w:r w:rsidR="002929C6">
        <w:rPr>
          <w:rFonts w:cstheme="minorHAnsi"/>
          <w:i/>
          <w:iCs/>
          <w:sz w:val="24"/>
          <w:szCs w:val="24"/>
          <w:highlight w:val="yellow"/>
        </w:rPr>
        <w:t>, (</w:t>
      </w:r>
      <w:r w:rsidR="002929C6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="002929C6">
        <w:rPr>
          <w:rFonts w:cstheme="minorHAnsi"/>
          <w:i/>
          <w:iCs/>
          <w:sz w:val="24"/>
          <w:szCs w:val="24"/>
          <w:highlight w:val="yellow"/>
        </w:rPr>
        <w:t>)</w:t>
      </w:r>
      <w:r w:rsidRPr="003038A9">
        <w:rPr>
          <w:rFonts w:cstheme="minorHAnsi"/>
          <w:i/>
          <w:iCs/>
          <w:sz w:val="24"/>
          <w:szCs w:val="24"/>
          <w:highlight w:val="yellow"/>
        </w:rPr>
        <w:t xml:space="preserve"> 'n teenstellende stelling gee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 en die tweede stelling motiveer. (</w:t>
      </w:r>
      <w:r w:rsidRPr="003038A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038A9">
        <w:rPr>
          <w:rFonts w:cstheme="minorHAnsi"/>
          <w:i/>
          <w:iCs/>
          <w:sz w:val="24"/>
          <w:szCs w:val="24"/>
          <w:highlight w:val="yellow"/>
        </w:rPr>
        <w:t>))</w:t>
      </w:r>
    </w:p>
    <w:p w14:paraId="68F009A4" w14:textId="150C255F" w:rsidR="00FB2424" w:rsidRPr="003038A9" w:rsidRDefault="007C61F1" w:rsidP="00EC4129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3038A9">
        <w:rPr>
          <w:rFonts w:cstheme="minorHAnsi"/>
          <w:b/>
          <w:bCs/>
          <w:sz w:val="24"/>
          <w:szCs w:val="24"/>
        </w:rPr>
        <w:t>[Totaal: 10]</w:t>
      </w:r>
    </w:p>
    <w:p w14:paraId="0B2788E8" w14:textId="06BBE1C9" w:rsidR="00EC4129" w:rsidRPr="003038A9" w:rsidRDefault="00EC4129">
      <w:pPr>
        <w:rPr>
          <w:rFonts w:cstheme="minorHAnsi"/>
          <w:b/>
          <w:bCs/>
          <w:sz w:val="24"/>
          <w:szCs w:val="24"/>
        </w:rPr>
      </w:pPr>
      <w:r w:rsidRPr="003038A9">
        <w:rPr>
          <w:rFonts w:cstheme="minorHAns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3038A9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3038A9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3038A9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622BB14A" w:rsidR="005142B4" w:rsidRPr="003038A9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3038A9">
              <w:rPr>
                <w:rFonts w:eastAsia="Calibri" w:cs="Calibri"/>
                <w:b/>
                <w:sz w:val="28"/>
                <w:szCs w:val="28"/>
              </w:rPr>
              <w:t>Aktiwiteit 2: Refleksie</w:t>
            </w:r>
          </w:p>
          <w:p w14:paraId="2817A22C" w14:textId="77777777" w:rsidR="005142B4" w:rsidRPr="003038A9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3038A9">
              <w:rPr>
                <w:rFonts w:cs="Calibri"/>
              </w:rPr>
              <w:t xml:space="preserve">Voltooi die volgende aktiwiteit </w:t>
            </w:r>
            <w:r w:rsidRPr="003038A9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42C9BFA0" w14:textId="77777777" w:rsidR="00FB2424" w:rsidRPr="003038A9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0382761D" w14:textId="77777777" w:rsidR="00182F3C" w:rsidRPr="003038A9" w:rsidRDefault="00182F3C" w:rsidP="00182F3C">
      <w:pPr>
        <w:spacing w:after="0"/>
        <w:rPr>
          <w:rFonts w:cstheme="minorHAnsi"/>
          <w:sz w:val="12"/>
          <w:szCs w:val="12"/>
        </w:rPr>
      </w:pPr>
      <w:r w:rsidRPr="003038A9">
        <w:rPr>
          <w:rFonts w:cstheme="minorHAnsi"/>
          <w:sz w:val="24"/>
          <w:szCs w:val="24"/>
        </w:rPr>
        <w:t>1.</w:t>
      </w:r>
      <w:r w:rsidRPr="003038A9">
        <w:rPr>
          <w:rFonts w:cstheme="minorHAnsi"/>
          <w:sz w:val="24"/>
          <w:szCs w:val="24"/>
        </w:rPr>
        <w:tab/>
        <w:t>Kies EEN vak waarvoor jy vir ’n eksamen voorberei.</w:t>
      </w:r>
    </w:p>
    <w:p w14:paraId="3EF9F570" w14:textId="77777777" w:rsidR="00182F3C" w:rsidRPr="003038A9" w:rsidRDefault="00182F3C" w:rsidP="00182F3C">
      <w:pPr>
        <w:spacing w:after="0"/>
        <w:ind w:firstLine="720"/>
        <w:rPr>
          <w:rFonts w:cstheme="minorHAnsi"/>
          <w:sz w:val="24"/>
          <w:szCs w:val="24"/>
        </w:rPr>
      </w:pPr>
      <w:r w:rsidRPr="003038A9">
        <w:rPr>
          <w:rFonts w:cstheme="minorHAnsi"/>
          <w:b/>
          <w:bCs/>
          <w:sz w:val="24"/>
          <w:szCs w:val="24"/>
        </w:rPr>
        <w:t>Vak:</w:t>
      </w:r>
      <w:r w:rsidRPr="003038A9">
        <w:rPr>
          <w:rFonts w:cstheme="minorHAnsi"/>
          <w:sz w:val="24"/>
          <w:szCs w:val="24"/>
        </w:rPr>
        <w:t xml:space="preserve"> ___________________________</w:t>
      </w:r>
      <w:r w:rsidRPr="003038A9">
        <w:rPr>
          <w:rFonts w:cstheme="minorHAnsi"/>
          <w:sz w:val="24"/>
          <w:szCs w:val="24"/>
        </w:rPr>
        <w:tab/>
        <w:t xml:space="preserve"> </w:t>
      </w:r>
      <w:r w:rsidRPr="003038A9">
        <w:rPr>
          <w:rFonts w:cstheme="minorHAnsi"/>
          <w:sz w:val="24"/>
          <w:szCs w:val="24"/>
        </w:rPr>
        <w:tab/>
        <w:t xml:space="preserve">   </w:t>
      </w:r>
      <w:r w:rsidRPr="003038A9">
        <w:rPr>
          <w:rFonts w:cstheme="minorHAnsi"/>
          <w:b/>
          <w:bCs/>
          <w:sz w:val="24"/>
          <w:szCs w:val="24"/>
        </w:rPr>
        <w:t>Eksamendatum:</w:t>
      </w:r>
      <w:r w:rsidRPr="003038A9">
        <w:rPr>
          <w:rFonts w:cstheme="minorHAnsi"/>
          <w:sz w:val="24"/>
          <w:szCs w:val="24"/>
        </w:rPr>
        <w:t xml:space="preserve"> ________________________</w:t>
      </w:r>
    </w:p>
    <w:p w14:paraId="1649A30B" w14:textId="77777777" w:rsidR="00182F3C" w:rsidRPr="003038A9" w:rsidRDefault="00182F3C" w:rsidP="00182F3C">
      <w:pPr>
        <w:spacing w:after="0"/>
        <w:rPr>
          <w:rFonts w:cstheme="minorHAnsi"/>
          <w:sz w:val="24"/>
          <w:szCs w:val="24"/>
        </w:rPr>
      </w:pPr>
    </w:p>
    <w:p w14:paraId="22009498" w14:textId="77777777" w:rsidR="00182F3C" w:rsidRPr="003038A9" w:rsidRDefault="00182F3C" w:rsidP="00182F3C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2.</w:t>
      </w:r>
      <w:r w:rsidRPr="003038A9">
        <w:rPr>
          <w:rFonts w:cstheme="minorHAnsi"/>
          <w:b/>
          <w:bCs/>
          <w:sz w:val="24"/>
          <w:szCs w:val="24"/>
        </w:rPr>
        <w:tab/>
      </w:r>
      <w:r w:rsidRPr="003038A9">
        <w:rPr>
          <w:rFonts w:cstheme="minorHAnsi"/>
          <w:sz w:val="24"/>
          <w:szCs w:val="24"/>
        </w:rPr>
        <w:t>Identifiseer DRIE verskillende onderwerpe of tipes inhoud in die vak. Kies ’n geskikte studiestrategie vir elkeen.</w:t>
      </w:r>
    </w:p>
    <w:p w14:paraId="0B515C85" w14:textId="77777777" w:rsidR="00182F3C" w:rsidRPr="003038A9" w:rsidRDefault="00182F3C" w:rsidP="00182F3C">
      <w:pPr>
        <w:spacing w:after="0" w:line="276" w:lineRule="auto"/>
        <w:ind w:left="720" w:hanging="72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50"/>
        <w:gridCol w:w="3251"/>
        <w:gridCol w:w="3251"/>
      </w:tblGrid>
      <w:tr w:rsidR="00182F3C" w:rsidRPr="003038A9" w14:paraId="3B30F0E1" w14:textId="77777777" w:rsidTr="004D6426">
        <w:tc>
          <w:tcPr>
            <w:tcW w:w="3250" w:type="dxa"/>
            <w:shd w:val="clear" w:color="auto" w:fill="B23214" w:themeFill="accent5" w:themeFillShade="BF"/>
          </w:tcPr>
          <w:p w14:paraId="4B5710DD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Onderwerp of inhoud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662ED11D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Wat die taak vereis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2D1935C7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038A9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Geskikte studiestrategie</w:t>
            </w:r>
          </w:p>
        </w:tc>
      </w:tr>
      <w:tr w:rsidR="00182F3C" w:rsidRPr="003038A9" w14:paraId="7A30E559" w14:textId="77777777" w:rsidTr="004D6426">
        <w:tc>
          <w:tcPr>
            <w:tcW w:w="3250" w:type="dxa"/>
          </w:tcPr>
          <w:p w14:paraId="5F95BC8E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8A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14:paraId="0E6F851B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7521767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358A5E8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AE186CF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8FD584B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82F3C" w:rsidRPr="003038A9" w14:paraId="0BE938F4" w14:textId="77777777" w:rsidTr="004D6426">
        <w:tc>
          <w:tcPr>
            <w:tcW w:w="3250" w:type="dxa"/>
          </w:tcPr>
          <w:p w14:paraId="40DB78B3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8A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251" w:type="dxa"/>
          </w:tcPr>
          <w:p w14:paraId="3EB23E20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70615F5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F854B05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79BD1B0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FC822BC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82F3C" w:rsidRPr="003038A9" w14:paraId="2C39967F" w14:textId="77777777" w:rsidTr="004D6426">
        <w:tc>
          <w:tcPr>
            <w:tcW w:w="3250" w:type="dxa"/>
          </w:tcPr>
          <w:p w14:paraId="0D3A9407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8A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251" w:type="dxa"/>
          </w:tcPr>
          <w:p w14:paraId="1B4D8A8A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8C89A3E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2D1E24A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18E2F957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6844AE2" w14:textId="77777777" w:rsidR="00182F3C" w:rsidRPr="003038A9" w:rsidRDefault="00182F3C" w:rsidP="004D642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84F4A2C" w14:textId="77777777" w:rsidR="00182F3C" w:rsidRPr="003038A9" w:rsidRDefault="00182F3C" w:rsidP="00182F3C">
      <w:pPr>
        <w:spacing w:after="0" w:line="276" w:lineRule="auto"/>
        <w:rPr>
          <w:rFonts w:cstheme="minorHAnsi"/>
          <w:sz w:val="24"/>
          <w:szCs w:val="24"/>
        </w:rPr>
      </w:pPr>
    </w:p>
    <w:p w14:paraId="54DD5120" w14:textId="77777777" w:rsidR="00182F3C" w:rsidRPr="003038A9" w:rsidRDefault="00182F3C" w:rsidP="00182F3C">
      <w:pPr>
        <w:spacing w:after="0" w:line="276" w:lineRule="auto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3.</w:t>
      </w:r>
      <w:r w:rsidRPr="003038A9">
        <w:rPr>
          <w:rFonts w:cstheme="minorHAnsi"/>
          <w:b/>
          <w:bCs/>
          <w:sz w:val="24"/>
          <w:szCs w:val="24"/>
        </w:rPr>
        <w:tab/>
      </w:r>
      <w:r w:rsidRPr="003038A9">
        <w:rPr>
          <w:rFonts w:cstheme="minorHAnsi"/>
          <w:sz w:val="24"/>
          <w:szCs w:val="24"/>
        </w:rPr>
        <w:t>Beantwoord die vrae wat volg nadat jy die strategieë toegepas het:</w:t>
      </w:r>
    </w:p>
    <w:p w14:paraId="497E1BFB" w14:textId="77777777" w:rsidR="00182F3C" w:rsidRPr="003038A9" w:rsidRDefault="00182F3C" w:rsidP="00182F3C">
      <w:pPr>
        <w:spacing w:after="0" w:line="276" w:lineRule="auto"/>
        <w:rPr>
          <w:rFonts w:cstheme="minorHAnsi"/>
          <w:sz w:val="12"/>
          <w:szCs w:val="12"/>
        </w:rPr>
      </w:pPr>
    </w:p>
    <w:p w14:paraId="0604407B" w14:textId="77777777" w:rsidR="00182F3C" w:rsidRPr="003038A9" w:rsidRDefault="00182F3C" w:rsidP="00182F3C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a.</w:t>
      </w:r>
      <w:r w:rsidRPr="003038A9">
        <w:rPr>
          <w:rFonts w:cstheme="minorHAnsi"/>
          <w:sz w:val="24"/>
          <w:szCs w:val="24"/>
        </w:rPr>
        <w:tab/>
        <w:t>Het die strategieë jou gehelp om die inhoud te verstaan, te onthou of toe te pas? Verduidelik jou antwoord.</w:t>
      </w:r>
    </w:p>
    <w:p w14:paraId="6C2A6F6B" w14:textId="77777777" w:rsidR="00182F3C" w:rsidRPr="003038A9" w:rsidRDefault="00182F3C" w:rsidP="00182F3C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0159AD" w14:textId="77777777" w:rsidR="00182F3C" w:rsidRPr="003038A9" w:rsidRDefault="00182F3C" w:rsidP="00182F3C">
      <w:pPr>
        <w:spacing w:after="0" w:line="276" w:lineRule="auto"/>
        <w:rPr>
          <w:rFonts w:cstheme="minorHAnsi"/>
          <w:sz w:val="24"/>
          <w:szCs w:val="24"/>
        </w:rPr>
      </w:pPr>
    </w:p>
    <w:p w14:paraId="55DA1AC9" w14:textId="77777777" w:rsidR="00182F3C" w:rsidRPr="003038A9" w:rsidRDefault="00182F3C" w:rsidP="00182F3C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b.</w:t>
      </w:r>
      <w:r w:rsidRPr="003038A9">
        <w:rPr>
          <w:rFonts w:cstheme="minorHAnsi"/>
          <w:sz w:val="24"/>
          <w:szCs w:val="24"/>
        </w:rPr>
        <w:tab/>
        <w:t>Wat sal jy aanhou doen of verander terwyl jy verder vir die eksamen voorberei?</w:t>
      </w:r>
    </w:p>
    <w:p w14:paraId="2B42822A" w14:textId="77777777" w:rsidR="00182F3C" w:rsidRPr="003038A9" w:rsidRDefault="00182F3C" w:rsidP="00182F3C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458DA8" w14:textId="77777777" w:rsidR="005D1AF5" w:rsidRPr="003038A9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0C41A215" w14:textId="1D5F6BEC" w:rsidR="00EC4129" w:rsidRPr="003038A9" w:rsidRDefault="00EC4129" w:rsidP="00EC412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3038A9">
        <w:rPr>
          <w:rFonts w:cstheme="minorHAns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50E4A527" w14:textId="3F10831D" w:rsidR="002B5F52" w:rsidRPr="003038A9" w:rsidRDefault="00EC4129" w:rsidP="002B5F52">
      <w:pPr>
        <w:spacing w:after="0" w:line="276" w:lineRule="auto"/>
        <w:rPr>
          <w:rFonts w:cstheme="minorHAnsi"/>
          <w:sz w:val="24"/>
          <w:szCs w:val="24"/>
        </w:rPr>
      </w:pPr>
      <w:r w:rsidRPr="003038A9">
        <w:rPr>
          <w:rFonts w:cstheme="minorHAnsi"/>
          <w:sz w:val="24"/>
          <w:szCs w:val="24"/>
        </w:rPr>
        <w:t xml:space="preserve"> </w:t>
      </w:r>
    </w:p>
    <w:bookmarkEnd w:id="1"/>
    <w:p w14:paraId="493DAF84" w14:textId="6485E667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86E6" w14:textId="77777777" w:rsidR="00956975" w:rsidRPr="003038A9" w:rsidRDefault="00956975" w:rsidP="00DC43FA">
      <w:pPr>
        <w:spacing w:after="0" w:line="240" w:lineRule="auto"/>
      </w:pPr>
      <w:r w:rsidRPr="003038A9">
        <w:separator/>
      </w:r>
    </w:p>
  </w:endnote>
  <w:endnote w:type="continuationSeparator" w:id="0">
    <w:p w14:paraId="0EBF51E1" w14:textId="77777777" w:rsidR="00956975" w:rsidRPr="003038A9" w:rsidRDefault="00956975" w:rsidP="00DC43FA">
      <w:pPr>
        <w:spacing w:after="0" w:line="240" w:lineRule="auto"/>
      </w:pPr>
      <w:r w:rsidRPr="003038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3038A9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3038A9">
      <w:rPr>
        <w:rFonts w:ascii="Calibri" w:eastAsia="Cambria" w:hAnsi="Calibri" w:cs="Calibri"/>
        <w:sz w:val="18"/>
        <w:szCs w:val="18"/>
      </w:rPr>
      <w:t>©</w:t>
    </w:r>
    <w:r w:rsidRPr="003038A9">
      <w:rPr>
        <w:rFonts w:ascii="Calibri" w:eastAsia="Cambria" w:hAnsi="Calibri" w:cs="Calibri"/>
        <w:sz w:val="18"/>
        <w:szCs w:val="18"/>
      </w:rPr>
      <w:t xml:space="preserve">2026 Teenactiv                                                                           </w:t>
    </w:r>
    <w:r w:rsidRPr="003038A9">
      <w:rPr>
        <w:rFonts w:ascii="Calibri" w:eastAsia="Cambria" w:hAnsi="Calibri" w:cs="Calibri"/>
        <w:sz w:val="18"/>
        <w:szCs w:val="18"/>
      </w:rPr>
      <w:tab/>
    </w:r>
    <w:r w:rsidRPr="003038A9">
      <w:rPr>
        <w:rFonts w:ascii="Calibri" w:eastAsia="Cambria" w:hAnsi="Calibri" w:cs="Calibri"/>
        <w:sz w:val="18"/>
        <w:szCs w:val="18"/>
      </w:rPr>
      <w:tab/>
    </w:r>
    <w:r w:rsidRPr="003038A9">
      <w:rPr>
        <w:rFonts w:ascii="Calibri" w:eastAsia="Cambria" w:hAnsi="Calibri" w:cs="Calibri"/>
        <w:sz w:val="18"/>
        <w:szCs w:val="18"/>
      </w:rPr>
      <w:fldChar w:fldCharType="begin"/>
    </w:r>
    <w:r w:rsidRPr="003038A9">
      <w:rPr>
        <w:rFonts w:ascii="Calibri" w:eastAsia="Cambria" w:hAnsi="Calibri" w:cs="Calibri"/>
        <w:sz w:val="18"/>
        <w:szCs w:val="18"/>
      </w:rPr>
      <w:instrText>PAGE</w:instrText>
    </w:r>
    <w:r w:rsidRPr="003038A9">
      <w:rPr>
        <w:rFonts w:ascii="Calibri" w:eastAsia="Cambria" w:hAnsi="Calibri" w:cs="Calibri"/>
        <w:sz w:val="18"/>
        <w:szCs w:val="18"/>
      </w:rPr>
      <w:fldChar w:fldCharType="separate"/>
    </w:r>
    <w:r w:rsidR="009F441C" w:rsidRPr="003038A9">
      <w:rPr>
        <w:rFonts w:ascii="Calibri" w:eastAsia="Cambria" w:hAnsi="Calibri" w:cs="Calibri"/>
        <w:sz w:val="18"/>
        <w:szCs w:val="18"/>
      </w:rPr>
      <w:t>2</w:t>
    </w:r>
    <w:r w:rsidRPr="003038A9">
      <w:rPr>
        <w:rFonts w:ascii="Calibri" w:eastAsia="Cambria" w:hAnsi="Calibri" w:cs="Calibri"/>
        <w:sz w:val="18"/>
        <w:szCs w:val="18"/>
      </w:rPr>
      <w:fldChar w:fldCharType="end"/>
    </w:r>
    <w:r w:rsidRPr="003038A9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3038A9">
      <w:rPr>
        <w:rFonts w:ascii="Calibri" w:eastAsia="Cambria" w:hAnsi="Calibri" w:cs="Calibri"/>
        <w:sz w:val="18"/>
        <w:szCs w:val="18"/>
      </w:rPr>
      <w:tab/>
    </w:r>
    <w:r w:rsidRPr="003038A9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3038A9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81D2" w14:textId="77777777" w:rsidR="00956975" w:rsidRPr="003038A9" w:rsidRDefault="00956975" w:rsidP="00DC43FA">
      <w:pPr>
        <w:spacing w:after="0" w:line="240" w:lineRule="auto"/>
      </w:pPr>
      <w:r w:rsidRPr="003038A9">
        <w:separator/>
      </w:r>
    </w:p>
  </w:footnote>
  <w:footnote w:type="continuationSeparator" w:id="0">
    <w:p w14:paraId="761031DF" w14:textId="77777777" w:rsidR="00956975" w:rsidRPr="003038A9" w:rsidRDefault="00956975" w:rsidP="00DC43FA">
      <w:pPr>
        <w:spacing w:after="0" w:line="240" w:lineRule="auto"/>
      </w:pPr>
      <w:r w:rsidRPr="003038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3038A9" w:rsidRDefault="00E1073C">
    <w:pPr>
      <w:pStyle w:val="Header"/>
    </w:pPr>
    <w:r w:rsidRPr="003038A9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F3084"/>
    <w:multiLevelType w:val="hybridMultilevel"/>
    <w:tmpl w:val="D304E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1900476A"/>
    <w:multiLevelType w:val="hybridMultilevel"/>
    <w:tmpl w:val="018826D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746BA"/>
    <w:multiLevelType w:val="hybridMultilevel"/>
    <w:tmpl w:val="357AD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8E7237"/>
    <w:multiLevelType w:val="hybridMultilevel"/>
    <w:tmpl w:val="152CA17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41BD7"/>
    <w:multiLevelType w:val="hybridMultilevel"/>
    <w:tmpl w:val="57F4B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2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9551F"/>
    <w:multiLevelType w:val="hybridMultilevel"/>
    <w:tmpl w:val="BE74D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C7142"/>
    <w:multiLevelType w:val="hybridMultilevel"/>
    <w:tmpl w:val="9FCE4B8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945195">
    <w:abstractNumId w:val="20"/>
  </w:num>
  <w:num w:numId="2" w16cid:durableId="1902323264">
    <w:abstractNumId w:val="29"/>
  </w:num>
  <w:num w:numId="3" w16cid:durableId="58141706">
    <w:abstractNumId w:val="34"/>
  </w:num>
  <w:num w:numId="4" w16cid:durableId="443233314">
    <w:abstractNumId w:val="35"/>
  </w:num>
  <w:num w:numId="5" w16cid:durableId="257064389">
    <w:abstractNumId w:val="30"/>
  </w:num>
  <w:num w:numId="6" w16cid:durableId="1718700996">
    <w:abstractNumId w:val="36"/>
  </w:num>
  <w:num w:numId="7" w16cid:durableId="955479045">
    <w:abstractNumId w:val="25"/>
  </w:num>
  <w:num w:numId="8" w16cid:durableId="1498959620">
    <w:abstractNumId w:val="0"/>
  </w:num>
  <w:num w:numId="9" w16cid:durableId="656568397">
    <w:abstractNumId w:val="31"/>
  </w:num>
  <w:num w:numId="10" w16cid:durableId="234977023">
    <w:abstractNumId w:val="15"/>
  </w:num>
  <w:num w:numId="11" w16cid:durableId="483088679">
    <w:abstractNumId w:val="4"/>
  </w:num>
  <w:num w:numId="12" w16cid:durableId="327826373">
    <w:abstractNumId w:val="17"/>
  </w:num>
  <w:num w:numId="13" w16cid:durableId="538323620">
    <w:abstractNumId w:val="28"/>
  </w:num>
  <w:num w:numId="14" w16cid:durableId="1688293877">
    <w:abstractNumId w:val="23"/>
  </w:num>
  <w:num w:numId="15" w16cid:durableId="1486895703">
    <w:abstractNumId w:val="8"/>
  </w:num>
  <w:num w:numId="16" w16cid:durableId="1000962011">
    <w:abstractNumId w:val="40"/>
  </w:num>
  <w:num w:numId="17" w16cid:durableId="1516386558">
    <w:abstractNumId w:val="39"/>
  </w:num>
  <w:num w:numId="18" w16cid:durableId="621040904">
    <w:abstractNumId w:val="14"/>
  </w:num>
  <w:num w:numId="19" w16cid:durableId="1675183008">
    <w:abstractNumId w:val="3"/>
  </w:num>
  <w:num w:numId="20" w16cid:durableId="116871297">
    <w:abstractNumId w:val="7"/>
  </w:num>
  <w:num w:numId="21" w16cid:durableId="1324746456">
    <w:abstractNumId w:val="9"/>
  </w:num>
  <w:num w:numId="22" w16cid:durableId="273445489">
    <w:abstractNumId w:val="16"/>
  </w:num>
  <w:num w:numId="23" w16cid:durableId="1685785696">
    <w:abstractNumId w:val="33"/>
  </w:num>
  <w:num w:numId="24" w16cid:durableId="1467747167">
    <w:abstractNumId w:val="21"/>
  </w:num>
  <w:num w:numId="25" w16cid:durableId="500970640">
    <w:abstractNumId w:val="2"/>
  </w:num>
  <w:num w:numId="26" w16cid:durableId="1963993354">
    <w:abstractNumId w:val="27"/>
  </w:num>
  <w:num w:numId="27" w16cid:durableId="1947884179">
    <w:abstractNumId w:val="19"/>
  </w:num>
  <w:num w:numId="28" w16cid:durableId="663436660">
    <w:abstractNumId w:val="37"/>
  </w:num>
  <w:num w:numId="29" w16cid:durableId="7172447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93329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90568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039936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1673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5680128">
    <w:abstractNumId w:val="1"/>
  </w:num>
  <w:num w:numId="35" w16cid:durableId="973100482">
    <w:abstractNumId w:val="32"/>
  </w:num>
  <w:num w:numId="36" w16cid:durableId="625310124">
    <w:abstractNumId w:val="12"/>
  </w:num>
  <w:num w:numId="37" w16cid:durableId="376011057">
    <w:abstractNumId w:val="10"/>
  </w:num>
  <w:num w:numId="38" w16cid:durableId="1447113795">
    <w:abstractNumId w:val="5"/>
  </w:num>
  <w:num w:numId="39" w16cid:durableId="733969567">
    <w:abstractNumId w:val="18"/>
  </w:num>
  <w:num w:numId="40" w16cid:durableId="601231785">
    <w:abstractNumId w:val="11"/>
  </w:num>
  <w:num w:numId="41" w16cid:durableId="1954677185">
    <w:abstractNumId w:val="6"/>
  </w:num>
  <w:num w:numId="42" w16cid:durableId="1386564733">
    <w:abstractNumId w:val="13"/>
  </w:num>
  <w:num w:numId="43" w16cid:durableId="4651243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113F3"/>
    <w:rsid w:val="000226A7"/>
    <w:rsid w:val="0002518F"/>
    <w:rsid w:val="00084B80"/>
    <w:rsid w:val="00086DC5"/>
    <w:rsid w:val="00097ED0"/>
    <w:rsid w:val="000A14B2"/>
    <w:rsid w:val="000A1C0C"/>
    <w:rsid w:val="000C03FE"/>
    <w:rsid w:val="000C5821"/>
    <w:rsid w:val="000D1E10"/>
    <w:rsid w:val="000E47C5"/>
    <w:rsid w:val="000F7175"/>
    <w:rsid w:val="00110691"/>
    <w:rsid w:val="00114685"/>
    <w:rsid w:val="00116324"/>
    <w:rsid w:val="00120072"/>
    <w:rsid w:val="0012279A"/>
    <w:rsid w:val="0012425A"/>
    <w:rsid w:val="00142AD1"/>
    <w:rsid w:val="00147CBE"/>
    <w:rsid w:val="00160A16"/>
    <w:rsid w:val="00182F3C"/>
    <w:rsid w:val="001935A4"/>
    <w:rsid w:val="001A17AA"/>
    <w:rsid w:val="001C70A5"/>
    <w:rsid w:val="001C7696"/>
    <w:rsid w:val="001D6667"/>
    <w:rsid w:val="001E47F1"/>
    <w:rsid w:val="001E75D1"/>
    <w:rsid w:val="00202B97"/>
    <w:rsid w:val="0021326F"/>
    <w:rsid w:val="0021370E"/>
    <w:rsid w:val="00272816"/>
    <w:rsid w:val="002929C6"/>
    <w:rsid w:val="002965B1"/>
    <w:rsid w:val="00297B1F"/>
    <w:rsid w:val="002A0A7D"/>
    <w:rsid w:val="002A3291"/>
    <w:rsid w:val="002B5F52"/>
    <w:rsid w:val="002C56B6"/>
    <w:rsid w:val="003038A9"/>
    <w:rsid w:val="00316641"/>
    <w:rsid w:val="00323C0B"/>
    <w:rsid w:val="00326DE2"/>
    <w:rsid w:val="00354BAB"/>
    <w:rsid w:val="00380B7E"/>
    <w:rsid w:val="00384BEC"/>
    <w:rsid w:val="003A416A"/>
    <w:rsid w:val="003A74AF"/>
    <w:rsid w:val="003B54CD"/>
    <w:rsid w:val="003C11AE"/>
    <w:rsid w:val="003C294A"/>
    <w:rsid w:val="003C5212"/>
    <w:rsid w:val="003C67CC"/>
    <w:rsid w:val="003E5037"/>
    <w:rsid w:val="003F4214"/>
    <w:rsid w:val="003F594A"/>
    <w:rsid w:val="003F7098"/>
    <w:rsid w:val="00404DBB"/>
    <w:rsid w:val="00424DE2"/>
    <w:rsid w:val="0042507B"/>
    <w:rsid w:val="00427169"/>
    <w:rsid w:val="00434EC2"/>
    <w:rsid w:val="00444243"/>
    <w:rsid w:val="004473A6"/>
    <w:rsid w:val="00455AB0"/>
    <w:rsid w:val="00463E05"/>
    <w:rsid w:val="00472118"/>
    <w:rsid w:val="00484C26"/>
    <w:rsid w:val="004878EC"/>
    <w:rsid w:val="004921F2"/>
    <w:rsid w:val="00495EAD"/>
    <w:rsid w:val="004A61C4"/>
    <w:rsid w:val="004C4918"/>
    <w:rsid w:val="004D3F3D"/>
    <w:rsid w:val="004E2CED"/>
    <w:rsid w:val="005065F4"/>
    <w:rsid w:val="0051217A"/>
    <w:rsid w:val="005142B4"/>
    <w:rsid w:val="00517B90"/>
    <w:rsid w:val="00527B01"/>
    <w:rsid w:val="005404C9"/>
    <w:rsid w:val="005450BB"/>
    <w:rsid w:val="00566E60"/>
    <w:rsid w:val="00580DF0"/>
    <w:rsid w:val="00583C06"/>
    <w:rsid w:val="0058415F"/>
    <w:rsid w:val="005B1C9B"/>
    <w:rsid w:val="005C7F97"/>
    <w:rsid w:val="005D1AF5"/>
    <w:rsid w:val="005D2AEB"/>
    <w:rsid w:val="005E70D9"/>
    <w:rsid w:val="005F2E9D"/>
    <w:rsid w:val="005F73C5"/>
    <w:rsid w:val="00607D86"/>
    <w:rsid w:val="00611F2F"/>
    <w:rsid w:val="00614C22"/>
    <w:rsid w:val="00630122"/>
    <w:rsid w:val="006531EA"/>
    <w:rsid w:val="00677128"/>
    <w:rsid w:val="00677DC1"/>
    <w:rsid w:val="00680AE7"/>
    <w:rsid w:val="006A0BF8"/>
    <w:rsid w:val="006A5815"/>
    <w:rsid w:val="006B7AFE"/>
    <w:rsid w:val="006F0020"/>
    <w:rsid w:val="006F2F7C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23FE3"/>
    <w:rsid w:val="008343C9"/>
    <w:rsid w:val="008434B0"/>
    <w:rsid w:val="00855722"/>
    <w:rsid w:val="00865A4C"/>
    <w:rsid w:val="00865FA7"/>
    <w:rsid w:val="0087619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4456C"/>
    <w:rsid w:val="00955BD8"/>
    <w:rsid w:val="00956975"/>
    <w:rsid w:val="00957604"/>
    <w:rsid w:val="00962AF5"/>
    <w:rsid w:val="0099284C"/>
    <w:rsid w:val="009A1060"/>
    <w:rsid w:val="009A1623"/>
    <w:rsid w:val="009A2E04"/>
    <w:rsid w:val="009A45D8"/>
    <w:rsid w:val="009B4D7F"/>
    <w:rsid w:val="009C00FD"/>
    <w:rsid w:val="009C3EEF"/>
    <w:rsid w:val="009C3F62"/>
    <w:rsid w:val="009D47E6"/>
    <w:rsid w:val="009D4F82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96898"/>
    <w:rsid w:val="00AA5B9B"/>
    <w:rsid w:val="00AB427C"/>
    <w:rsid w:val="00AB6A52"/>
    <w:rsid w:val="00AC7BEA"/>
    <w:rsid w:val="00AD1FF3"/>
    <w:rsid w:val="00AD3AE5"/>
    <w:rsid w:val="00AE2855"/>
    <w:rsid w:val="00AE4C43"/>
    <w:rsid w:val="00AE70E2"/>
    <w:rsid w:val="00AE7E7D"/>
    <w:rsid w:val="00B01C54"/>
    <w:rsid w:val="00B04C2C"/>
    <w:rsid w:val="00B207D9"/>
    <w:rsid w:val="00B364E6"/>
    <w:rsid w:val="00B66351"/>
    <w:rsid w:val="00B866B0"/>
    <w:rsid w:val="00B86D10"/>
    <w:rsid w:val="00B86D22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20068"/>
    <w:rsid w:val="00C36C04"/>
    <w:rsid w:val="00C4533D"/>
    <w:rsid w:val="00C64896"/>
    <w:rsid w:val="00C672B0"/>
    <w:rsid w:val="00CA1768"/>
    <w:rsid w:val="00CC2586"/>
    <w:rsid w:val="00CC5A3D"/>
    <w:rsid w:val="00CD3564"/>
    <w:rsid w:val="00CE7AAA"/>
    <w:rsid w:val="00CF3E57"/>
    <w:rsid w:val="00D010E3"/>
    <w:rsid w:val="00D03ED4"/>
    <w:rsid w:val="00D065A5"/>
    <w:rsid w:val="00D22B4A"/>
    <w:rsid w:val="00D45CE1"/>
    <w:rsid w:val="00D46F9B"/>
    <w:rsid w:val="00D50C1A"/>
    <w:rsid w:val="00D50F65"/>
    <w:rsid w:val="00D651F2"/>
    <w:rsid w:val="00D824BB"/>
    <w:rsid w:val="00D83886"/>
    <w:rsid w:val="00D85152"/>
    <w:rsid w:val="00D92136"/>
    <w:rsid w:val="00D92A01"/>
    <w:rsid w:val="00DA298B"/>
    <w:rsid w:val="00DA64CF"/>
    <w:rsid w:val="00DA6973"/>
    <w:rsid w:val="00DB291B"/>
    <w:rsid w:val="00DB3A7E"/>
    <w:rsid w:val="00DB7D95"/>
    <w:rsid w:val="00DC43FA"/>
    <w:rsid w:val="00DD6ED6"/>
    <w:rsid w:val="00DE5D59"/>
    <w:rsid w:val="00E0346D"/>
    <w:rsid w:val="00E071B2"/>
    <w:rsid w:val="00E1073C"/>
    <w:rsid w:val="00E16A85"/>
    <w:rsid w:val="00E26CAD"/>
    <w:rsid w:val="00E2782E"/>
    <w:rsid w:val="00E547F2"/>
    <w:rsid w:val="00E6375E"/>
    <w:rsid w:val="00E63B3C"/>
    <w:rsid w:val="00E76F4F"/>
    <w:rsid w:val="00E8756B"/>
    <w:rsid w:val="00E903A1"/>
    <w:rsid w:val="00EA1335"/>
    <w:rsid w:val="00EC2F66"/>
    <w:rsid w:val="00EC4129"/>
    <w:rsid w:val="00EE7F10"/>
    <w:rsid w:val="00F124CB"/>
    <w:rsid w:val="00F15134"/>
    <w:rsid w:val="00F179D0"/>
    <w:rsid w:val="00F27327"/>
    <w:rsid w:val="00F27831"/>
    <w:rsid w:val="00F46935"/>
    <w:rsid w:val="00F5740E"/>
    <w:rsid w:val="00F60EC1"/>
    <w:rsid w:val="00F62E58"/>
    <w:rsid w:val="00F76590"/>
    <w:rsid w:val="00FA1F6A"/>
    <w:rsid w:val="00FA3BED"/>
    <w:rsid w:val="00FB2424"/>
    <w:rsid w:val="00FB45B9"/>
    <w:rsid w:val="00FB6376"/>
    <w:rsid w:val="00FD3F1B"/>
    <w:rsid w:val="00FD57B9"/>
    <w:rsid w:val="00FE21B9"/>
    <w:rsid w:val="00FE3AB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82F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endowmentfoundation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5C496-44A9-487C-ADC5-DEB4594018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Mimi Coetzee</cp:lastModifiedBy>
  <cp:revision>2</cp:revision>
  <dcterms:created xsi:type="dcterms:W3CDTF">2026-08-14T06:44:00Z</dcterms:created>
  <dcterms:modified xsi:type="dcterms:W3CDTF">2026-08-14T06:44:00Z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