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90EA3" w14:textId="6EE83457" w:rsidR="008F34A9" w:rsidRPr="00727499" w:rsidRDefault="00541243" w:rsidP="008F34A9">
      <w:r w:rsidRPr="002F732A">
        <w:rPr>
          <w:rFonts w:cs="Calibri"/>
          <w:b/>
          <w:bCs/>
          <w:noProof/>
          <w:sz w:val="28"/>
          <w:szCs w:val="28"/>
        </w:rPr>
        <w:drawing>
          <wp:inline distT="0" distB="0" distL="0" distR="0" wp14:anchorId="5D2CD5AE" wp14:editId="1C0E5997">
            <wp:extent cx="6638925" cy="1038225"/>
            <wp:effectExtent l="0" t="0" r="9525" b="9525"/>
            <wp:docPr id="95426276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C34D3F" w14:textId="77777777" w:rsidR="008F34A9" w:rsidRPr="001A7A6C" w:rsidRDefault="008F34A9" w:rsidP="008F34A9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39772F0C" w14:textId="5AA75108" w:rsidR="008F34A9" w:rsidRPr="003E1B4A" w:rsidRDefault="008F34A9" w:rsidP="008F34A9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2B4499">
        <w:rPr>
          <w:rFonts w:ascii="Calibri" w:hAnsi="Calibri" w:cs="Calibri"/>
          <w:b/>
          <w:bCs/>
          <w:sz w:val="28"/>
          <w:szCs w:val="28"/>
          <w:u w:val="single"/>
        </w:rPr>
        <w:t>Lesson 1 – Worksheet</w:t>
      </w:r>
      <w:r w:rsidR="009C4411">
        <w:rPr>
          <w:rFonts w:ascii="Calibri" w:hAnsi="Calibri" w:cs="Calibri"/>
          <w:b/>
          <w:bCs/>
          <w:sz w:val="28"/>
          <w:szCs w:val="28"/>
          <w:u w:val="single"/>
        </w:rPr>
        <w:t xml:space="preserve"> 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8F34A9" w:rsidRPr="007D43A3" w14:paraId="25CA3DB5" w14:textId="77777777" w:rsidTr="00282260">
        <w:trPr>
          <w:trHeight w:val="704"/>
        </w:trPr>
        <w:tc>
          <w:tcPr>
            <w:tcW w:w="936" w:type="dxa"/>
            <w:vAlign w:val="bottom"/>
          </w:tcPr>
          <w:p w14:paraId="2C54ABF0" w14:textId="77777777" w:rsidR="008F34A9" w:rsidRPr="007D43A3" w:rsidRDefault="008F34A9" w:rsidP="00282260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7D43A3">
              <w:rPr>
                <w:rFonts w:ascii="Calibri" w:hAnsi="Calibri" w:cs="Calibri"/>
                <w:noProof/>
                <w:sz w:val="24"/>
                <w:szCs w:val="24"/>
                <w:lang w:val="en-GB"/>
              </w:rPr>
              <w:drawing>
                <wp:anchor distT="0" distB="0" distL="114300" distR="114300" simplePos="0" relativeHeight="251658240" behindDoc="0" locked="0" layoutInCell="1" hidden="0" allowOverlap="1" wp14:anchorId="534A4446" wp14:editId="632A2485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4754E217" w14:textId="58CF8A2D" w:rsidR="008F34A9" w:rsidRPr="006305B6" w:rsidRDefault="008F34A9" w:rsidP="00282260">
            <w:pPr>
              <w:spacing w:line="276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6305B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Activity 1: </w:t>
            </w:r>
            <w:r w:rsidR="009005F8" w:rsidRPr="006305B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Challenging </w:t>
            </w:r>
            <w:r w:rsidR="00CD2822" w:rsidRPr="006305B6">
              <w:rPr>
                <w:rFonts w:ascii="Calibri" w:eastAsia="Calibri" w:hAnsi="Calibri" w:cs="Calibri"/>
                <w:b/>
                <w:sz w:val="28"/>
                <w:szCs w:val="28"/>
              </w:rPr>
              <w:t>Situations</w:t>
            </w:r>
          </w:p>
          <w:p w14:paraId="1E726646" w14:textId="77777777" w:rsidR="008F34A9" w:rsidRPr="007D43A3" w:rsidRDefault="008F34A9" w:rsidP="00282260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7D43A3">
              <w:rPr>
                <w:rFonts w:ascii="Calibri" w:hAnsi="Calibri" w:cs="Calibri"/>
                <w:sz w:val="24"/>
                <w:szCs w:val="24"/>
              </w:rPr>
              <w:t xml:space="preserve">Complete the following activity </w:t>
            </w:r>
            <w:r w:rsidRPr="007D43A3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individually.   </w:t>
            </w:r>
          </w:p>
        </w:tc>
      </w:tr>
    </w:tbl>
    <w:p w14:paraId="5AAE1E05" w14:textId="77777777" w:rsidR="008F34A9" w:rsidRPr="007D43A3" w:rsidRDefault="008F34A9" w:rsidP="008F34A9">
      <w:pPr>
        <w:rPr>
          <w:rFonts w:ascii="Calibri" w:hAnsi="Calibri" w:cs="Calibri"/>
          <w:noProof/>
          <w:sz w:val="24"/>
          <w:szCs w:val="24"/>
        </w:rPr>
      </w:pPr>
    </w:p>
    <w:p w14:paraId="102A1189" w14:textId="6A4485B8" w:rsidR="006D7702" w:rsidRDefault="00A35402" w:rsidP="00A35402">
      <w:pPr>
        <w:widowControl w:val="0"/>
        <w:ind w:left="720" w:hanging="720"/>
        <w:rPr>
          <w:rFonts w:ascii="Calibri" w:eastAsia="Livvic" w:hAnsi="Calibri" w:cs="Calibri"/>
          <w:sz w:val="24"/>
          <w:szCs w:val="24"/>
        </w:rPr>
      </w:pPr>
      <w:r>
        <w:rPr>
          <w:rFonts w:ascii="Calibri" w:eastAsia="Livvic" w:hAnsi="Calibri" w:cs="Calibri"/>
          <w:sz w:val="24"/>
          <w:szCs w:val="24"/>
        </w:rPr>
        <w:t>1.</w:t>
      </w:r>
      <w:r>
        <w:rPr>
          <w:rFonts w:ascii="Calibri" w:eastAsia="Livvic" w:hAnsi="Calibri" w:cs="Calibri"/>
          <w:sz w:val="24"/>
          <w:szCs w:val="24"/>
        </w:rPr>
        <w:tab/>
      </w:r>
      <w:r w:rsidR="006D7702" w:rsidRPr="006D7702">
        <w:rPr>
          <w:rFonts w:ascii="Calibri" w:eastAsia="Livvic" w:hAnsi="Calibri" w:cs="Calibri"/>
          <w:sz w:val="24"/>
          <w:szCs w:val="24"/>
        </w:rPr>
        <w:t>Choose the correct terminology for the statement provided. Write only the word/term next to the question number.</w:t>
      </w:r>
    </w:p>
    <w:tbl>
      <w:tblPr>
        <w:tblStyle w:val="TableGrid"/>
        <w:tblW w:w="0" w:type="auto"/>
        <w:tblInd w:w="72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2"/>
        <w:gridCol w:w="1623"/>
        <w:gridCol w:w="1623"/>
        <w:gridCol w:w="1623"/>
        <w:gridCol w:w="1623"/>
        <w:gridCol w:w="1623"/>
      </w:tblGrid>
      <w:tr w:rsidR="00D221F2" w14:paraId="17F008CF" w14:textId="77777777" w:rsidTr="00D221F2">
        <w:tc>
          <w:tcPr>
            <w:tcW w:w="973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41FEDBB" w14:textId="26DF3CFA" w:rsidR="00D221F2" w:rsidRPr="00D221F2" w:rsidRDefault="00D221F2" w:rsidP="00D221F2">
            <w:pPr>
              <w:widowControl w:val="0"/>
              <w:jc w:val="center"/>
              <w:rPr>
                <w:rFonts w:ascii="Calibri" w:eastAsia="Livvic" w:hAnsi="Calibri" w:cs="Calibri"/>
                <w:b/>
                <w:bCs/>
                <w:sz w:val="24"/>
                <w:szCs w:val="24"/>
              </w:rPr>
            </w:pPr>
            <w:r w:rsidRPr="00D221F2">
              <w:rPr>
                <w:rFonts w:ascii="Calibri" w:eastAsia="Livvic" w:hAnsi="Calibri" w:cs="Calibri"/>
                <w:b/>
                <w:bCs/>
                <w:sz w:val="24"/>
                <w:szCs w:val="24"/>
              </w:rPr>
              <w:t>Word bank</w:t>
            </w:r>
          </w:p>
        </w:tc>
      </w:tr>
      <w:tr w:rsidR="00D221F2" w14:paraId="770DC8BD" w14:textId="77777777" w:rsidTr="00D221F2">
        <w:tc>
          <w:tcPr>
            <w:tcW w:w="1622" w:type="dxa"/>
            <w:tcBorders>
              <w:top w:val="single" w:sz="4" w:space="0" w:color="auto"/>
            </w:tcBorders>
          </w:tcPr>
          <w:p w14:paraId="6A472795" w14:textId="61513753" w:rsidR="00D221F2" w:rsidRDefault="00D221F2" w:rsidP="00D221F2">
            <w:pPr>
              <w:widowControl w:val="0"/>
              <w:jc w:val="center"/>
              <w:rPr>
                <w:rFonts w:ascii="Calibri" w:eastAsia="Livvic" w:hAnsi="Calibri" w:cs="Calibri"/>
                <w:sz w:val="24"/>
                <w:szCs w:val="24"/>
              </w:rPr>
            </w:pPr>
            <w:r w:rsidRPr="007D43A3">
              <w:rPr>
                <w:rFonts w:ascii="Calibri" w:eastAsia="Livvic" w:hAnsi="Calibri" w:cs="Calibri"/>
                <w:sz w:val="24"/>
                <w:szCs w:val="24"/>
              </w:rPr>
              <w:t>Crisis</w:t>
            </w:r>
          </w:p>
        </w:tc>
        <w:tc>
          <w:tcPr>
            <w:tcW w:w="1623" w:type="dxa"/>
            <w:tcBorders>
              <w:top w:val="single" w:sz="4" w:space="0" w:color="auto"/>
            </w:tcBorders>
          </w:tcPr>
          <w:p w14:paraId="46C678E3" w14:textId="2E707669" w:rsidR="00D221F2" w:rsidRDefault="00D221F2" w:rsidP="00D221F2">
            <w:pPr>
              <w:widowControl w:val="0"/>
              <w:jc w:val="center"/>
              <w:rPr>
                <w:rFonts w:ascii="Calibri" w:eastAsia="Livvic" w:hAnsi="Calibri" w:cs="Calibri"/>
                <w:sz w:val="24"/>
                <w:szCs w:val="24"/>
              </w:rPr>
            </w:pPr>
            <w:r w:rsidRPr="007D43A3">
              <w:rPr>
                <w:rFonts w:ascii="Calibri" w:eastAsia="Livvic" w:hAnsi="Calibri" w:cs="Calibri"/>
                <w:sz w:val="24"/>
                <w:szCs w:val="24"/>
              </w:rPr>
              <w:t>Depression</w:t>
            </w:r>
          </w:p>
        </w:tc>
        <w:tc>
          <w:tcPr>
            <w:tcW w:w="1623" w:type="dxa"/>
            <w:tcBorders>
              <w:top w:val="single" w:sz="4" w:space="0" w:color="auto"/>
            </w:tcBorders>
          </w:tcPr>
          <w:p w14:paraId="47187CAC" w14:textId="7F00BFA0" w:rsidR="00D221F2" w:rsidRDefault="00D221F2" w:rsidP="00D221F2">
            <w:pPr>
              <w:widowControl w:val="0"/>
              <w:jc w:val="center"/>
              <w:rPr>
                <w:rFonts w:ascii="Calibri" w:eastAsia="Livvic" w:hAnsi="Calibri" w:cs="Calibri"/>
                <w:sz w:val="24"/>
                <w:szCs w:val="24"/>
              </w:rPr>
            </w:pPr>
            <w:r w:rsidRPr="007D43A3">
              <w:rPr>
                <w:rFonts w:ascii="Calibri" w:eastAsia="Livvic" w:hAnsi="Calibri" w:cs="Calibri"/>
                <w:sz w:val="24"/>
                <w:szCs w:val="24"/>
              </w:rPr>
              <w:t>Grief</w:t>
            </w:r>
          </w:p>
        </w:tc>
        <w:tc>
          <w:tcPr>
            <w:tcW w:w="1623" w:type="dxa"/>
            <w:tcBorders>
              <w:top w:val="single" w:sz="4" w:space="0" w:color="auto"/>
            </w:tcBorders>
          </w:tcPr>
          <w:p w14:paraId="1173B505" w14:textId="36492852" w:rsidR="00D221F2" w:rsidRDefault="00D221F2" w:rsidP="00D221F2">
            <w:pPr>
              <w:widowControl w:val="0"/>
              <w:jc w:val="center"/>
              <w:rPr>
                <w:rFonts w:ascii="Calibri" w:eastAsia="Livvic" w:hAnsi="Calibri" w:cs="Calibri"/>
                <w:sz w:val="24"/>
                <w:szCs w:val="24"/>
              </w:rPr>
            </w:pPr>
            <w:r w:rsidRPr="007D43A3">
              <w:rPr>
                <w:rFonts w:ascii="Calibri" w:eastAsia="Livvic" w:hAnsi="Calibri" w:cs="Calibri"/>
                <w:sz w:val="24"/>
                <w:szCs w:val="24"/>
              </w:rPr>
              <w:t>Loss</w:t>
            </w:r>
          </w:p>
        </w:tc>
        <w:tc>
          <w:tcPr>
            <w:tcW w:w="1623" w:type="dxa"/>
            <w:tcBorders>
              <w:top w:val="single" w:sz="4" w:space="0" w:color="auto"/>
            </w:tcBorders>
          </w:tcPr>
          <w:p w14:paraId="1EF42ED3" w14:textId="25A20F31" w:rsidR="00D221F2" w:rsidRDefault="00D221F2" w:rsidP="00D221F2">
            <w:pPr>
              <w:widowControl w:val="0"/>
              <w:jc w:val="center"/>
              <w:rPr>
                <w:rFonts w:ascii="Calibri" w:eastAsia="Livvic" w:hAnsi="Calibri" w:cs="Calibri"/>
                <w:sz w:val="24"/>
                <w:szCs w:val="24"/>
              </w:rPr>
            </w:pPr>
            <w:r w:rsidRPr="007D43A3">
              <w:rPr>
                <w:rFonts w:ascii="Calibri" w:eastAsia="Livvic" w:hAnsi="Calibri" w:cs="Calibri"/>
                <w:sz w:val="24"/>
                <w:szCs w:val="24"/>
              </w:rPr>
              <w:t>Trauma</w:t>
            </w:r>
          </w:p>
        </w:tc>
        <w:tc>
          <w:tcPr>
            <w:tcW w:w="1623" w:type="dxa"/>
            <w:tcBorders>
              <w:top w:val="single" w:sz="4" w:space="0" w:color="auto"/>
            </w:tcBorders>
          </w:tcPr>
          <w:p w14:paraId="18B51C5D" w14:textId="2F9C9D05" w:rsidR="00D221F2" w:rsidRDefault="00D221F2" w:rsidP="00D221F2">
            <w:pPr>
              <w:widowControl w:val="0"/>
              <w:jc w:val="center"/>
              <w:rPr>
                <w:rFonts w:ascii="Calibri" w:eastAsia="Livvic" w:hAnsi="Calibri" w:cs="Calibri"/>
                <w:sz w:val="24"/>
                <w:szCs w:val="24"/>
              </w:rPr>
            </w:pPr>
            <w:r w:rsidRPr="007D43A3">
              <w:rPr>
                <w:rFonts w:ascii="Calibri" w:eastAsia="Livvic" w:hAnsi="Calibri" w:cs="Calibri"/>
                <w:sz w:val="24"/>
                <w:szCs w:val="24"/>
              </w:rPr>
              <w:t>Trigger</w:t>
            </w:r>
          </w:p>
        </w:tc>
      </w:tr>
    </w:tbl>
    <w:p w14:paraId="2E6726D9" w14:textId="1847EFE5" w:rsidR="004A4B11" w:rsidRPr="007D43A3" w:rsidRDefault="004A4B11" w:rsidP="008F34A9">
      <w:pPr>
        <w:widowControl w:val="0"/>
        <w:rPr>
          <w:rFonts w:ascii="Calibri" w:eastAsia="Livvic" w:hAnsi="Calibri" w:cs="Calibri"/>
          <w:sz w:val="24"/>
          <w:szCs w:val="24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7938"/>
        <w:gridCol w:w="1815"/>
      </w:tblGrid>
      <w:tr w:rsidR="004A4B11" w14:paraId="7DC9C8C8" w14:textId="77777777" w:rsidTr="00A06B3C">
        <w:tc>
          <w:tcPr>
            <w:tcW w:w="7938" w:type="dxa"/>
          </w:tcPr>
          <w:p w14:paraId="4ECE53E0" w14:textId="0A1BAE38" w:rsidR="004A4B11" w:rsidRPr="004A4B11" w:rsidRDefault="004A4B11" w:rsidP="008F34A9">
            <w:pPr>
              <w:widowControl w:val="0"/>
              <w:rPr>
                <w:rFonts w:ascii="Calibri" w:eastAsia="Livvic" w:hAnsi="Calibri" w:cs="Calibri"/>
                <w:b/>
                <w:bCs/>
                <w:sz w:val="24"/>
                <w:szCs w:val="24"/>
              </w:rPr>
            </w:pPr>
            <w:r w:rsidRPr="004A4B11">
              <w:rPr>
                <w:rFonts w:ascii="Calibri" w:eastAsia="Livvic" w:hAnsi="Calibri" w:cs="Calibri"/>
                <w:b/>
                <w:bCs/>
                <w:sz w:val="24"/>
                <w:szCs w:val="24"/>
              </w:rPr>
              <w:t>Question</w:t>
            </w:r>
          </w:p>
        </w:tc>
        <w:tc>
          <w:tcPr>
            <w:tcW w:w="1815" w:type="dxa"/>
          </w:tcPr>
          <w:p w14:paraId="5C748972" w14:textId="6ACEF364" w:rsidR="004A4B11" w:rsidRPr="004A4B11" w:rsidRDefault="004A4B11" w:rsidP="008F34A9">
            <w:pPr>
              <w:widowControl w:val="0"/>
              <w:rPr>
                <w:rFonts w:ascii="Calibri" w:eastAsia="Livvic" w:hAnsi="Calibri" w:cs="Calibri"/>
                <w:b/>
                <w:bCs/>
                <w:sz w:val="24"/>
                <w:szCs w:val="24"/>
              </w:rPr>
            </w:pPr>
            <w:r w:rsidRPr="004A4B11">
              <w:rPr>
                <w:rFonts w:ascii="Calibri" w:eastAsia="Livvic" w:hAnsi="Calibri" w:cs="Calibri"/>
                <w:b/>
                <w:bCs/>
                <w:sz w:val="24"/>
                <w:szCs w:val="24"/>
              </w:rPr>
              <w:t>Answer</w:t>
            </w:r>
          </w:p>
        </w:tc>
      </w:tr>
      <w:tr w:rsidR="004A4B11" w14:paraId="0531606E" w14:textId="77777777" w:rsidTr="00A06B3C">
        <w:tc>
          <w:tcPr>
            <w:tcW w:w="7938" w:type="dxa"/>
          </w:tcPr>
          <w:p w14:paraId="41288FDA" w14:textId="077CA64B" w:rsidR="004A4B11" w:rsidRDefault="009005F8" w:rsidP="009005F8">
            <w:pPr>
              <w:widowControl w:val="0"/>
              <w:ind w:left="602" w:hanging="567"/>
              <w:rPr>
                <w:rFonts w:ascii="Calibri" w:eastAsia="Livvic" w:hAnsi="Calibri" w:cs="Calibri"/>
                <w:sz w:val="24"/>
                <w:szCs w:val="24"/>
              </w:rPr>
            </w:pPr>
            <w:r w:rsidRPr="008F34A9">
              <w:rPr>
                <w:rFonts w:ascii="Calibri" w:eastAsia="Livvic" w:hAnsi="Calibri" w:cs="Calibri"/>
                <w:sz w:val="24"/>
                <w:szCs w:val="24"/>
              </w:rPr>
              <w:t xml:space="preserve">1.1 </w:t>
            </w:r>
            <w:r w:rsidRPr="008F34A9">
              <w:rPr>
                <w:rFonts w:ascii="Calibri" w:eastAsia="Livvic" w:hAnsi="Calibri" w:cs="Calibri"/>
                <w:sz w:val="24"/>
                <w:szCs w:val="24"/>
              </w:rPr>
              <w:tab/>
              <w:t>A sudden turning point or unexpected event that creates instability, danger, and requires immediate action.</w:t>
            </w:r>
          </w:p>
        </w:tc>
        <w:tc>
          <w:tcPr>
            <w:tcW w:w="1815" w:type="dxa"/>
          </w:tcPr>
          <w:p w14:paraId="4C2366F3" w14:textId="2147B8D4" w:rsidR="004A4B11" w:rsidRPr="0052468B" w:rsidRDefault="0052468B" w:rsidP="008F34A9">
            <w:pPr>
              <w:widowControl w:val="0"/>
              <w:rPr>
                <w:rFonts w:ascii="Calibri" w:eastAsia="Livvic" w:hAnsi="Calibri" w:cs="Calibri"/>
                <w:b/>
                <w:bCs/>
                <w:sz w:val="24"/>
                <w:szCs w:val="24"/>
              </w:rPr>
            </w:pPr>
            <w:r w:rsidRPr="0052468B"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  <w:t>Crisis (</w:t>
            </w:r>
            <w:r w:rsidRPr="0052468B">
              <w:rPr>
                <w:rFonts w:ascii="Segoe UI Symbol" w:eastAsia="Livvic" w:hAnsi="Segoe UI Symbol" w:cs="Segoe UI Symbol"/>
                <w:b/>
                <w:bCs/>
                <w:sz w:val="24"/>
                <w:szCs w:val="24"/>
                <w:highlight w:val="yellow"/>
              </w:rPr>
              <w:t>🗸)</w:t>
            </w:r>
          </w:p>
        </w:tc>
      </w:tr>
      <w:tr w:rsidR="004A4B11" w14:paraId="04F51CEB" w14:textId="77777777" w:rsidTr="00A06B3C">
        <w:tc>
          <w:tcPr>
            <w:tcW w:w="7938" w:type="dxa"/>
          </w:tcPr>
          <w:p w14:paraId="524D21DE" w14:textId="0268E953" w:rsidR="004A4B11" w:rsidRDefault="009005F8" w:rsidP="009005F8">
            <w:pPr>
              <w:widowControl w:val="0"/>
              <w:ind w:left="602" w:hanging="567"/>
              <w:rPr>
                <w:rFonts w:ascii="Calibri" w:eastAsia="Livvic" w:hAnsi="Calibri" w:cs="Calibri"/>
                <w:sz w:val="24"/>
                <w:szCs w:val="24"/>
              </w:rPr>
            </w:pPr>
            <w:r w:rsidRPr="008F34A9">
              <w:rPr>
                <w:rFonts w:ascii="Calibri" w:eastAsia="Livvic" w:hAnsi="Calibri" w:cs="Calibri"/>
                <w:sz w:val="24"/>
                <w:szCs w:val="24"/>
              </w:rPr>
              <w:t>1.2</w:t>
            </w:r>
            <w:r w:rsidRPr="008F34A9">
              <w:rPr>
                <w:rFonts w:ascii="Calibri" w:eastAsia="Livvic" w:hAnsi="Calibri" w:cs="Calibri"/>
                <w:sz w:val="24"/>
                <w:szCs w:val="24"/>
              </w:rPr>
              <w:tab/>
              <w:t>The actual event or state of being without someone or something (e.g., the death of a relative, losing a home).</w:t>
            </w:r>
          </w:p>
        </w:tc>
        <w:tc>
          <w:tcPr>
            <w:tcW w:w="1815" w:type="dxa"/>
          </w:tcPr>
          <w:p w14:paraId="74192D8B" w14:textId="45492FD0" w:rsidR="004A4B11" w:rsidRPr="00A06B3C" w:rsidRDefault="00A06B3C" w:rsidP="008F34A9">
            <w:pPr>
              <w:widowControl w:val="0"/>
              <w:rPr>
                <w:rFonts w:ascii="Calibri" w:eastAsia="Livvic" w:hAnsi="Calibri" w:cs="Calibri"/>
                <w:b/>
                <w:bCs/>
                <w:sz w:val="24"/>
                <w:szCs w:val="24"/>
              </w:rPr>
            </w:pPr>
            <w:r w:rsidRPr="00A06B3C"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  <w:t>Loss (</w:t>
            </w:r>
            <w:r w:rsidRPr="00A06B3C">
              <w:rPr>
                <w:rFonts w:ascii="Segoe UI Symbol" w:eastAsia="Livvic" w:hAnsi="Segoe UI Symbol" w:cs="Segoe UI Symbol"/>
                <w:b/>
                <w:bCs/>
                <w:sz w:val="24"/>
                <w:szCs w:val="24"/>
                <w:highlight w:val="yellow"/>
              </w:rPr>
              <w:t>🗸)</w:t>
            </w:r>
          </w:p>
        </w:tc>
      </w:tr>
      <w:tr w:rsidR="004A4B11" w14:paraId="14B43492" w14:textId="77777777" w:rsidTr="00A06B3C">
        <w:tc>
          <w:tcPr>
            <w:tcW w:w="7938" w:type="dxa"/>
          </w:tcPr>
          <w:p w14:paraId="4A631ABE" w14:textId="75F5F7EB" w:rsidR="004A4B11" w:rsidRDefault="009005F8" w:rsidP="009005F8">
            <w:pPr>
              <w:widowControl w:val="0"/>
              <w:ind w:left="602" w:hanging="567"/>
              <w:rPr>
                <w:rFonts w:ascii="Calibri" w:eastAsia="Livvic" w:hAnsi="Calibri" w:cs="Calibri"/>
                <w:sz w:val="24"/>
                <w:szCs w:val="24"/>
              </w:rPr>
            </w:pPr>
            <w:r w:rsidRPr="008F34A9">
              <w:rPr>
                <w:rFonts w:ascii="Calibri" w:eastAsia="Livvic" w:hAnsi="Calibri" w:cs="Calibri"/>
                <w:sz w:val="24"/>
                <w:szCs w:val="24"/>
              </w:rPr>
              <w:t>1.3</w:t>
            </w:r>
            <w:r w:rsidRPr="008F34A9">
              <w:rPr>
                <w:rFonts w:ascii="Calibri" w:eastAsia="Livvic" w:hAnsi="Calibri" w:cs="Calibri"/>
                <w:sz w:val="24"/>
                <w:szCs w:val="24"/>
              </w:rPr>
              <w:tab/>
              <w:t>A persistent medical illness lasting months that causes profound sadness and loss of interest, not just a temporary bad mood.</w:t>
            </w:r>
          </w:p>
        </w:tc>
        <w:tc>
          <w:tcPr>
            <w:tcW w:w="1815" w:type="dxa"/>
          </w:tcPr>
          <w:p w14:paraId="5705CDC7" w14:textId="1DB3A12F" w:rsidR="004A4B11" w:rsidRDefault="00A06B3C" w:rsidP="008F34A9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  <w:t>Depression</w:t>
            </w:r>
            <w:r w:rsidRPr="00A06B3C"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  <w:t xml:space="preserve"> (</w:t>
            </w:r>
            <w:r w:rsidRPr="00A06B3C">
              <w:rPr>
                <w:rFonts w:ascii="Segoe UI Symbol" w:eastAsia="Livvic" w:hAnsi="Segoe UI Symbol" w:cs="Segoe UI Symbol"/>
                <w:b/>
                <w:bCs/>
                <w:sz w:val="24"/>
                <w:szCs w:val="24"/>
                <w:highlight w:val="yellow"/>
              </w:rPr>
              <w:t>🗸)</w:t>
            </w:r>
          </w:p>
        </w:tc>
      </w:tr>
      <w:tr w:rsidR="004A4B11" w14:paraId="55230F08" w14:textId="77777777" w:rsidTr="00A06B3C">
        <w:tc>
          <w:tcPr>
            <w:tcW w:w="7938" w:type="dxa"/>
          </w:tcPr>
          <w:p w14:paraId="60518061" w14:textId="12A95816" w:rsidR="004A4B11" w:rsidRDefault="009005F8" w:rsidP="009005F8">
            <w:pPr>
              <w:widowControl w:val="0"/>
              <w:ind w:left="602" w:hanging="567"/>
              <w:rPr>
                <w:rFonts w:ascii="Calibri" w:eastAsia="Livvic" w:hAnsi="Calibri" w:cs="Calibri"/>
                <w:sz w:val="24"/>
                <w:szCs w:val="24"/>
              </w:rPr>
            </w:pPr>
            <w:r w:rsidRPr="008F34A9">
              <w:rPr>
                <w:rFonts w:ascii="Calibri" w:eastAsia="Livvic" w:hAnsi="Calibri" w:cs="Calibri"/>
                <w:sz w:val="24"/>
                <w:szCs w:val="24"/>
              </w:rPr>
              <w:t>1.4</w:t>
            </w:r>
            <w:r w:rsidRPr="008F34A9">
              <w:rPr>
                <w:rFonts w:ascii="Calibri" w:eastAsia="Livvic" w:hAnsi="Calibri" w:cs="Calibri"/>
                <w:sz w:val="24"/>
                <w:szCs w:val="24"/>
              </w:rPr>
              <w:tab/>
              <w:t>A stimulus, such as a specific smell or sound, that causes an immediate, intense emotional reaction linked to a past painful experience.</w:t>
            </w:r>
          </w:p>
        </w:tc>
        <w:tc>
          <w:tcPr>
            <w:tcW w:w="1815" w:type="dxa"/>
          </w:tcPr>
          <w:p w14:paraId="31B7040C" w14:textId="292CA474" w:rsidR="004A4B11" w:rsidRDefault="00A06B3C" w:rsidP="008F34A9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  <w:t>Trigger</w:t>
            </w:r>
            <w:r w:rsidRPr="00A06B3C"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  <w:t xml:space="preserve"> (</w:t>
            </w:r>
            <w:r w:rsidRPr="00A06B3C">
              <w:rPr>
                <w:rFonts w:ascii="Segoe UI Symbol" w:eastAsia="Livvic" w:hAnsi="Segoe UI Symbol" w:cs="Segoe UI Symbol"/>
                <w:b/>
                <w:bCs/>
                <w:sz w:val="24"/>
                <w:szCs w:val="24"/>
                <w:highlight w:val="yellow"/>
              </w:rPr>
              <w:t>🗸)</w:t>
            </w:r>
          </w:p>
        </w:tc>
      </w:tr>
      <w:tr w:rsidR="004A4B11" w14:paraId="7CF2E861" w14:textId="77777777" w:rsidTr="00A06B3C">
        <w:tc>
          <w:tcPr>
            <w:tcW w:w="7938" w:type="dxa"/>
          </w:tcPr>
          <w:p w14:paraId="3D049B78" w14:textId="0A93B5AF" w:rsidR="004A4B11" w:rsidRDefault="009005F8" w:rsidP="009005F8">
            <w:pPr>
              <w:widowControl w:val="0"/>
              <w:ind w:left="602" w:hanging="567"/>
              <w:rPr>
                <w:rFonts w:ascii="Calibri" w:eastAsia="Livvic" w:hAnsi="Calibri" w:cs="Calibri"/>
                <w:sz w:val="24"/>
                <w:szCs w:val="24"/>
              </w:rPr>
            </w:pPr>
            <w:r w:rsidRPr="008F34A9">
              <w:rPr>
                <w:rFonts w:ascii="Calibri" w:eastAsia="Livvic" w:hAnsi="Calibri" w:cs="Calibri"/>
                <w:sz w:val="24"/>
                <w:szCs w:val="24"/>
              </w:rPr>
              <w:t>1.5</w:t>
            </w:r>
            <w:r w:rsidRPr="008F34A9">
              <w:rPr>
                <w:rFonts w:ascii="Calibri" w:eastAsia="Livvic" w:hAnsi="Calibri" w:cs="Calibri"/>
                <w:sz w:val="24"/>
                <w:szCs w:val="24"/>
              </w:rPr>
              <w:tab/>
              <w:t>The process and emotional reaction to losing something or someone, which includes feelings of sadness, anger, and confusion.</w:t>
            </w:r>
          </w:p>
        </w:tc>
        <w:tc>
          <w:tcPr>
            <w:tcW w:w="1815" w:type="dxa"/>
          </w:tcPr>
          <w:p w14:paraId="74CD2435" w14:textId="7AD777B8" w:rsidR="004A4B11" w:rsidRDefault="00741129" w:rsidP="008F34A9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  <w:t>Grief</w:t>
            </w:r>
            <w:r w:rsidR="00A06B3C" w:rsidRPr="00A06B3C"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  <w:t xml:space="preserve"> (</w:t>
            </w:r>
            <w:r w:rsidR="00A06B3C" w:rsidRPr="00A06B3C">
              <w:rPr>
                <w:rFonts w:ascii="Segoe UI Symbol" w:eastAsia="Livvic" w:hAnsi="Segoe UI Symbol" w:cs="Segoe UI Symbol"/>
                <w:b/>
                <w:bCs/>
                <w:sz w:val="24"/>
                <w:szCs w:val="24"/>
                <w:highlight w:val="yellow"/>
              </w:rPr>
              <w:t>🗸)</w:t>
            </w:r>
          </w:p>
        </w:tc>
      </w:tr>
      <w:tr w:rsidR="009005F8" w14:paraId="12C8212F" w14:textId="77777777" w:rsidTr="00A06B3C">
        <w:tc>
          <w:tcPr>
            <w:tcW w:w="7938" w:type="dxa"/>
          </w:tcPr>
          <w:p w14:paraId="5EA7F0EF" w14:textId="27BDA1CF" w:rsidR="009005F8" w:rsidRPr="008F34A9" w:rsidRDefault="009005F8" w:rsidP="009005F8">
            <w:pPr>
              <w:widowControl w:val="0"/>
              <w:ind w:left="602" w:hanging="567"/>
              <w:rPr>
                <w:rFonts w:ascii="Calibri" w:eastAsia="Livvic" w:hAnsi="Calibri" w:cs="Calibri"/>
                <w:sz w:val="24"/>
                <w:szCs w:val="24"/>
              </w:rPr>
            </w:pPr>
            <w:r w:rsidRPr="008F34A9">
              <w:rPr>
                <w:rFonts w:ascii="Calibri" w:eastAsia="Livvic" w:hAnsi="Calibri" w:cs="Calibri"/>
                <w:sz w:val="24"/>
                <w:szCs w:val="24"/>
              </w:rPr>
              <w:t>1.6</w:t>
            </w:r>
            <w:r w:rsidRPr="008F34A9">
              <w:rPr>
                <w:rFonts w:ascii="Calibri" w:eastAsia="Livvic" w:hAnsi="Calibri" w:cs="Calibri"/>
                <w:sz w:val="24"/>
                <w:szCs w:val="24"/>
              </w:rPr>
              <w:tab/>
              <w:t>A deeply distressing experience that overwhelms a person's ability to cope. It can be physical or emotional.</w:t>
            </w:r>
          </w:p>
        </w:tc>
        <w:tc>
          <w:tcPr>
            <w:tcW w:w="1815" w:type="dxa"/>
          </w:tcPr>
          <w:p w14:paraId="6BD2D87D" w14:textId="692A9A98" w:rsidR="009005F8" w:rsidRDefault="00741129" w:rsidP="008F34A9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  <w:t>Trauma</w:t>
            </w:r>
            <w:r w:rsidR="00A06B3C" w:rsidRPr="00A06B3C"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  <w:t xml:space="preserve"> (</w:t>
            </w:r>
            <w:r w:rsidR="00A06B3C" w:rsidRPr="00A06B3C">
              <w:rPr>
                <w:rFonts w:ascii="Segoe UI Symbol" w:eastAsia="Livvic" w:hAnsi="Segoe UI Symbol" w:cs="Segoe UI Symbol"/>
                <w:b/>
                <w:bCs/>
                <w:sz w:val="24"/>
                <w:szCs w:val="24"/>
                <w:highlight w:val="yellow"/>
              </w:rPr>
              <w:t>🗸)</w:t>
            </w:r>
          </w:p>
        </w:tc>
      </w:tr>
    </w:tbl>
    <w:p w14:paraId="3ABCF755" w14:textId="62766FE1" w:rsidR="008F34A9" w:rsidRDefault="008F34A9" w:rsidP="00A7269C">
      <w:pPr>
        <w:widowControl w:val="0"/>
        <w:jc w:val="right"/>
        <w:rPr>
          <w:rFonts w:ascii="Calibri" w:hAnsi="Calibri" w:cs="Calibri"/>
          <w:sz w:val="24"/>
          <w:szCs w:val="24"/>
        </w:rPr>
      </w:pPr>
      <w:r w:rsidRPr="007D43A3">
        <w:rPr>
          <w:rFonts w:ascii="Calibri" w:hAnsi="Calibri" w:cs="Calibri"/>
          <w:sz w:val="24"/>
          <w:szCs w:val="24"/>
        </w:rPr>
        <w:t xml:space="preserve">(6 </w:t>
      </w:r>
      <w:r w:rsidR="00992DFD">
        <w:rPr>
          <w:rFonts w:ascii="Calibri" w:hAnsi="Calibri" w:cs="Calibri"/>
          <w:sz w:val="24"/>
          <w:szCs w:val="24"/>
        </w:rPr>
        <w:t>×</w:t>
      </w:r>
      <w:r w:rsidRPr="007D43A3">
        <w:rPr>
          <w:rFonts w:ascii="Calibri" w:hAnsi="Calibri" w:cs="Calibri"/>
          <w:sz w:val="24"/>
          <w:szCs w:val="24"/>
        </w:rPr>
        <w:t xml:space="preserve"> 1) (6)</w:t>
      </w:r>
    </w:p>
    <w:p w14:paraId="719531DE" w14:textId="611D03BB" w:rsidR="00A7269C" w:rsidRDefault="009005F8" w:rsidP="009005F8">
      <w:pPr>
        <w:widowContro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</w:t>
      </w:r>
      <w:r>
        <w:rPr>
          <w:rFonts w:ascii="Calibri" w:hAnsi="Calibri" w:cs="Calibri"/>
          <w:sz w:val="24"/>
          <w:szCs w:val="24"/>
        </w:rPr>
        <w:tab/>
      </w:r>
      <w:r w:rsidR="00A43A7F" w:rsidRPr="00A43A7F">
        <w:rPr>
          <w:rFonts w:ascii="Calibri" w:hAnsi="Calibri" w:cs="Calibri"/>
          <w:sz w:val="24"/>
          <w:szCs w:val="24"/>
        </w:rPr>
        <w:t>Read the scenario</w:t>
      </w:r>
      <w:r w:rsidR="00A43A7F">
        <w:rPr>
          <w:rFonts w:ascii="Calibri" w:hAnsi="Calibri" w:cs="Calibri"/>
          <w:sz w:val="24"/>
          <w:szCs w:val="24"/>
        </w:rPr>
        <w:t xml:space="preserve"> below</w:t>
      </w:r>
      <w:r w:rsidR="00A43A7F" w:rsidRPr="00A43A7F">
        <w:rPr>
          <w:rFonts w:ascii="Calibri" w:hAnsi="Calibri" w:cs="Calibri"/>
          <w:sz w:val="24"/>
          <w:szCs w:val="24"/>
        </w:rPr>
        <w:t xml:space="preserve"> and answer the</w:t>
      </w:r>
      <w:r w:rsidR="00A43A7F">
        <w:rPr>
          <w:rFonts w:ascii="Calibri" w:hAnsi="Calibri" w:cs="Calibri"/>
          <w:sz w:val="24"/>
          <w:szCs w:val="24"/>
        </w:rPr>
        <w:t xml:space="preserve"> following</w:t>
      </w:r>
      <w:r w:rsidR="00A43A7F" w:rsidRPr="00A43A7F">
        <w:rPr>
          <w:rFonts w:ascii="Calibri" w:hAnsi="Calibri" w:cs="Calibri"/>
          <w:sz w:val="24"/>
          <w:szCs w:val="24"/>
        </w:rPr>
        <w:t xml:space="preserve"> questions</w:t>
      </w:r>
      <w:r w:rsidR="00A43A7F">
        <w:rPr>
          <w:rFonts w:ascii="Calibri" w:hAnsi="Calibri" w:cs="Calibri"/>
          <w:sz w:val="24"/>
          <w:szCs w:val="24"/>
        </w:rPr>
        <w:t>.</w:t>
      </w:r>
    </w:p>
    <w:p w14:paraId="658C47E3" w14:textId="596C983B" w:rsidR="00FB4635" w:rsidRPr="000A5816" w:rsidRDefault="00FB4635" w:rsidP="009005F8">
      <w:pPr>
        <w:widowControl w:val="0"/>
        <w:rPr>
          <w:rFonts w:ascii="Calibri" w:hAnsi="Calibri" w:cs="Calibri"/>
          <w:sz w:val="12"/>
          <w:szCs w:val="12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9753"/>
      </w:tblGrid>
      <w:tr w:rsidR="00FB4635" w14:paraId="3BF6F07F" w14:textId="77777777" w:rsidTr="00FB4635">
        <w:tc>
          <w:tcPr>
            <w:tcW w:w="9753" w:type="dxa"/>
          </w:tcPr>
          <w:p w14:paraId="70A71BC0" w14:textId="79442216" w:rsidR="000A5816" w:rsidRDefault="00444B37" w:rsidP="00E041EC">
            <w:pPr>
              <w:widowControl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1658242" behindDoc="1" locked="0" layoutInCell="1" allowOverlap="1" wp14:anchorId="60D0B64D" wp14:editId="3E14B494">
                  <wp:simplePos x="0" y="0"/>
                  <wp:positionH relativeFrom="column">
                    <wp:posOffset>4628515</wp:posOffset>
                  </wp:positionH>
                  <wp:positionV relativeFrom="paragraph">
                    <wp:posOffset>58420</wp:posOffset>
                  </wp:positionV>
                  <wp:extent cx="1398270" cy="1747520"/>
                  <wp:effectExtent l="0" t="0" r="0" b="5080"/>
                  <wp:wrapTight wrapText="bothSides">
                    <wp:wrapPolygon edited="0">
                      <wp:start x="0" y="0"/>
                      <wp:lineTo x="0" y="21427"/>
                      <wp:lineTo x="21188" y="21427"/>
                      <wp:lineTo x="21188" y="0"/>
                      <wp:lineTo x="0" y="0"/>
                    </wp:wrapPolygon>
                  </wp:wrapTight>
                  <wp:docPr id="147877635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8270" cy="1747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A5816" w:rsidRPr="000A5816">
              <w:rPr>
                <w:rFonts w:ascii="Calibri" w:hAnsi="Calibri" w:cs="Calibri"/>
                <w:b/>
                <w:bCs/>
                <w:sz w:val="24"/>
                <w:szCs w:val="24"/>
              </w:rPr>
              <w:t>John’s challenging situation</w:t>
            </w:r>
          </w:p>
          <w:p w14:paraId="65F5D9CC" w14:textId="7BDA1AD4" w:rsidR="000A5816" w:rsidRPr="000A5816" w:rsidRDefault="000A5816" w:rsidP="00E041EC">
            <w:pPr>
              <w:widowControl w:val="0"/>
              <w:rPr>
                <w:rFonts w:ascii="Calibri" w:hAnsi="Calibri" w:cs="Calibri"/>
                <w:b/>
                <w:bCs/>
                <w:sz w:val="12"/>
                <w:szCs w:val="12"/>
              </w:rPr>
            </w:pPr>
          </w:p>
          <w:p w14:paraId="67F303A1" w14:textId="7CFB4D22" w:rsidR="00E041EC" w:rsidRPr="00E041EC" w:rsidRDefault="00FB4635" w:rsidP="00E041EC">
            <w:pPr>
              <w:widowControl w:val="0"/>
              <w:rPr>
                <w:rFonts w:ascii="Calibri" w:hAnsi="Calibri" w:cs="Calibri"/>
                <w:sz w:val="24"/>
                <w:szCs w:val="24"/>
              </w:rPr>
            </w:pPr>
            <w:r w:rsidRPr="00FB4635">
              <w:rPr>
                <w:rFonts w:ascii="Calibri" w:hAnsi="Calibri" w:cs="Calibri"/>
                <w:sz w:val="24"/>
                <w:szCs w:val="24"/>
              </w:rPr>
              <w:t xml:space="preserve">John is a 15-year-old Grade 9 learner. </w:t>
            </w:r>
            <w:r w:rsidR="00E041EC" w:rsidRPr="00E041EC">
              <w:rPr>
                <w:rFonts w:ascii="Calibri" w:hAnsi="Calibri" w:cs="Calibri"/>
                <w:sz w:val="24"/>
                <w:szCs w:val="24"/>
              </w:rPr>
              <w:t>After his mother lost her job, his family had to move to a smaller flat in a different neighbourhood.</w:t>
            </w:r>
          </w:p>
          <w:p w14:paraId="70DF1645" w14:textId="77777777" w:rsidR="00E041EC" w:rsidRPr="000A5816" w:rsidRDefault="00E041EC" w:rsidP="00E041EC">
            <w:pPr>
              <w:widowControl w:val="0"/>
              <w:rPr>
                <w:rFonts w:ascii="Calibri" w:hAnsi="Calibri" w:cs="Calibri"/>
                <w:sz w:val="12"/>
                <w:szCs w:val="12"/>
              </w:rPr>
            </w:pPr>
          </w:p>
          <w:p w14:paraId="39664CA7" w14:textId="43DAF6F3" w:rsidR="00E041EC" w:rsidRPr="00E041EC" w:rsidRDefault="00E041EC" w:rsidP="00E041EC">
            <w:pPr>
              <w:widowControl w:val="0"/>
              <w:rPr>
                <w:rFonts w:ascii="Calibri" w:hAnsi="Calibri" w:cs="Calibri"/>
                <w:sz w:val="24"/>
                <w:szCs w:val="24"/>
              </w:rPr>
            </w:pPr>
            <w:r w:rsidRPr="00E041EC">
              <w:rPr>
                <w:rFonts w:ascii="Calibri" w:hAnsi="Calibri" w:cs="Calibri"/>
                <w:sz w:val="24"/>
                <w:szCs w:val="24"/>
              </w:rPr>
              <w:t xml:space="preserve">John also had to change schools, leaving behind his close friends and the </w:t>
            </w:r>
            <w:r w:rsidR="00742312">
              <w:rPr>
                <w:rFonts w:ascii="Calibri" w:hAnsi="Calibri" w:cs="Calibri"/>
                <w:sz w:val="24"/>
                <w:szCs w:val="24"/>
              </w:rPr>
              <w:t>soccer</w:t>
            </w:r>
            <w:r w:rsidRPr="00E041EC">
              <w:rPr>
                <w:rFonts w:ascii="Calibri" w:hAnsi="Calibri" w:cs="Calibri"/>
                <w:sz w:val="24"/>
                <w:szCs w:val="24"/>
              </w:rPr>
              <w:t xml:space="preserve"> team he loved.</w:t>
            </w:r>
          </w:p>
          <w:p w14:paraId="2497789D" w14:textId="77777777" w:rsidR="00E041EC" w:rsidRPr="000A5816" w:rsidRDefault="00E041EC" w:rsidP="00E041EC">
            <w:pPr>
              <w:widowControl w:val="0"/>
              <w:rPr>
                <w:rFonts w:ascii="Calibri" w:hAnsi="Calibri" w:cs="Calibri"/>
                <w:sz w:val="12"/>
                <w:szCs w:val="12"/>
              </w:rPr>
            </w:pPr>
          </w:p>
          <w:p w14:paraId="61FADF9F" w14:textId="25788B7D" w:rsidR="00E041EC" w:rsidRPr="00E041EC" w:rsidRDefault="00E041EC" w:rsidP="00E041EC">
            <w:pPr>
              <w:widowControl w:val="0"/>
              <w:rPr>
                <w:rFonts w:ascii="Calibri" w:hAnsi="Calibri" w:cs="Calibri"/>
                <w:sz w:val="24"/>
                <w:szCs w:val="24"/>
              </w:rPr>
            </w:pPr>
            <w:r w:rsidRPr="00E041EC">
              <w:rPr>
                <w:rFonts w:ascii="Calibri" w:hAnsi="Calibri" w:cs="Calibri"/>
                <w:sz w:val="24"/>
                <w:szCs w:val="24"/>
              </w:rPr>
              <w:t>This experience of loss has</w:t>
            </w:r>
            <w:r w:rsidR="00A95F2A">
              <w:rPr>
                <w:rFonts w:ascii="Calibri" w:hAnsi="Calibri" w:cs="Calibri"/>
                <w:sz w:val="24"/>
                <w:szCs w:val="24"/>
              </w:rPr>
              <w:t xml:space="preserve"> caused him grief,</w:t>
            </w:r>
            <w:r w:rsidRPr="00E041EC">
              <w:rPr>
                <w:rFonts w:ascii="Calibri" w:hAnsi="Calibri" w:cs="Calibri"/>
                <w:sz w:val="24"/>
                <w:szCs w:val="24"/>
              </w:rPr>
              <w:t xml:space="preserve"> affect</w:t>
            </w:r>
            <w:r w:rsidR="00A95F2A">
              <w:rPr>
                <w:rFonts w:ascii="Calibri" w:hAnsi="Calibri" w:cs="Calibri"/>
                <w:sz w:val="24"/>
                <w:szCs w:val="24"/>
              </w:rPr>
              <w:t>ing</w:t>
            </w:r>
            <w:r w:rsidRPr="00E041EC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A02CD7">
              <w:rPr>
                <w:rFonts w:ascii="Calibri" w:hAnsi="Calibri" w:cs="Calibri"/>
                <w:sz w:val="24"/>
                <w:szCs w:val="24"/>
              </w:rPr>
              <w:t>him physically and emotionally</w:t>
            </w:r>
            <w:r w:rsidRPr="00E041EC">
              <w:rPr>
                <w:rFonts w:ascii="Calibri" w:hAnsi="Calibri" w:cs="Calibri"/>
                <w:sz w:val="24"/>
                <w:szCs w:val="24"/>
              </w:rPr>
              <w:t xml:space="preserve">. He struggles to sleep, feels exhausted during the day and has lost interest in playing </w:t>
            </w:r>
            <w:r w:rsidR="00742312">
              <w:rPr>
                <w:rFonts w:ascii="Calibri" w:hAnsi="Calibri" w:cs="Calibri"/>
                <w:sz w:val="24"/>
                <w:szCs w:val="24"/>
              </w:rPr>
              <w:t>soccer</w:t>
            </w:r>
            <w:r w:rsidRPr="00E041EC">
              <w:rPr>
                <w:rFonts w:ascii="Calibri" w:hAnsi="Calibri" w:cs="Calibri"/>
                <w:sz w:val="24"/>
                <w:szCs w:val="24"/>
              </w:rPr>
              <w:t>.</w:t>
            </w:r>
          </w:p>
          <w:p w14:paraId="7061C6A1" w14:textId="77777777" w:rsidR="00E041EC" w:rsidRPr="000A5816" w:rsidRDefault="00E041EC" w:rsidP="00E041EC">
            <w:pPr>
              <w:widowControl w:val="0"/>
              <w:rPr>
                <w:rFonts w:ascii="Calibri" w:hAnsi="Calibri" w:cs="Calibri"/>
                <w:sz w:val="12"/>
                <w:szCs w:val="12"/>
              </w:rPr>
            </w:pPr>
          </w:p>
          <w:p w14:paraId="6306F116" w14:textId="3AFB086B" w:rsidR="00FB4635" w:rsidRDefault="00E041EC" w:rsidP="00E041EC">
            <w:pPr>
              <w:widowControl w:val="0"/>
              <w:rPr>
                <w:rFonts w:ascii="Calibri" w:hAnsi="Calibri" w:cs="Calibri"/>
                <w:sz w:val="24"/>
                <w:szCs w:val="24"/>
              </w:rPr>
            </w:pPr>
            <w:r w:rsidRPr="00E041EC">
              <w:rPr>
                <w:rFonts w:ascii="Calibri" w:hAnsi="Calibri" w:cs="Calibri"/>
                <w:sz w:val="24"/>
                <w:szCs w:val="24"/>
              </w:rPr>
              <w:t xml:space="preserve">Yesterday, </w:t>
            </w:r>
            <w:r w:rsidR="00C05351">
              <w:rPr>
                <w:rFonts w:ascii="Calibri" w:hAnsi="Calibri" w:cs="Calibri"/>
                <w:sz w:val="24"/>
                <w:szCs w:val="24"/>
              </w:rPr>
              <w:t xml:space="preserve">John was triggered </w:t>
            </w:r>
            <w:r w:rsidR="00E72FBA">
              <w:rPr>
                <w:rFonts w:ascii="Calibri" w:hAnsi="Calibri" w:cs="Calibri"/>
                <w:sz w:val="24"/>
                <w:szCs w:val="24"/>
              </w:rPr>
              <w:t xml:space="preserve">when a classmate asked why he wasn't </w:t>
            </w:r>
            <w:r w:rsidR="00742312">
              <w:rPr>
                <w:rFonts w:ascii="Calibri" w:hAnsi="Calibri" w:cs="Calibri"/>
                <w:sz w:val="24"/>
                <w:szCs w:val="24"/>
              </w:rPr>
              <w:t>at</w:t>
            </w:r>
            <w:r w:rsidR="00E72FBA">
              <w:rPr>
                <w:rFonts w:ascii="Calibri" w:hAnsi="Calibri" w:cs="Calibri"/>
                <w:sz w:val="24"/>
                <w:szCs w:val="24"/>
              </w:rPr>
              <w:t xml:space="preserve"> soccer practice</w:t>
            </w:r>
            <w:r w:rsidR="00C05351">
              <w:rPr>
                <w:rFonts w:ascii="Calibri" w:hAnsi="Calibri" w:cs="Calibri"/>
                <w:sz w:val="24"/>
                <w:szCs w:val="24"/>
              </w:rPr>
              <w:t>.</w:t>
            </w:r>
            <w:r w:rsidRPr="00E041EC">
              <w:rPr>
                <w:rFonts w:ascii="Calibri" w:hAnsi="Calibri" w:cs="Calibri"/>
                <w:sz w:val="24"/>
                <w:szCs w:val="24"/>
              </w:rPr>
              <w:t xml:space="preserve"> John suddenly stood up and shouted angrily, which was completely out of character for him.</w:t>
            </w:r>
          </w:p>
          <w:p w14:paraId="04B4A962" w14:textId="77777777" w:rsidR="000A5816" w:rsidRPr="000A5816" w:rsidRDefault="000A5816" w:rsidP="00E041EC">
            <w:pPr>
              <w:widowControl w:val="0"/>
              <w:rPr>
                <w:rFonts w:ascii="Calibri" w:hAnsi="Calibri" w:cs="Calibri"/>
                <w:sz w:val="12"/>
                <w:szCs w:val="12"/>
              </w:rPr>
            </w:pPr>
          </w:p>
          <w:p w14:paraId="3656D35A" w14:textId="5F8E996A" w:rsidR="000A5816" w:rsidRPr="000A5816" w:rsidRDefault="000A5816" w:rsidP="000A5816">
            <w:pPr>
              <w:widowControl w:val="0"/>
              <w:jc w:val="righ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0A5816">
              <w:rPr>
                <w:rFonts w:ascii="Calibri" w:hAnsi="Calibri" w:cs="Calibri"/>
                <w:i/>
                <w:iCs/>
                <w:sz w:val="20"/>
                <w:szCs w:val="20"/>
              </w:rPr>
              <w:t>[Created by Teenactiv, 22 July 2026]</w:t>
            </w:r>
          </w:p>
        </w:tc>
      </w:tr>
    </w:tbl>
    <w:p w14:paraId="2F516725" w14:textId="0564D2BC" w:rsidR="00444B37" w:rsidRDefault="00444B37" w:rsidP="009005F8">
      <w:pPr>
        <w:widowControl w:val="0"/>
        <w:rPr>
          <w:rFonts w:ascii="Calibri" w:hAnsi="Calibri" w:cs="Calibri"/>
          <w:sz w:val="24"/>
          <w:szCs w:val="24"/>
        </w:rPr>
      </w:pPr>
    </w:p>
    <w:p w14:paraId="07F516E5" w14:textId="77777777" w:rsidR="00444B37" w:rsidRDefault="00444B3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14:paraId="5DF5827A" w14:textId="51BD386E" w:rsidR="00C92B30" w:rsidRPr="00D62A2A" w:rsidRDefault="003C4CF8" w:rsidP="00D62A2A">
      <w:pPr>
        <w:widowControl w:val="0"/>
        <w:ind w:firstLine="720"/>
        <w:rPr>
          <w:rFonts w:ascii="Calibri" w:eastAsia="Livvic" w:hAnsi="Calibri" w:cs="Calibri"/>
          <w:sz w:val="24"/>
          <w:szCs w:val="24"/>
        </w:rPr>
      </w:pPr>
      <w:r>
        <w:rPr>
          <w:rFonts w:ascii="Calibri" w:eastAsia="Livvic" w:hAnsi="Calibri" w:cs="Calibri"/>
          <w:sz w:val="24"/>
          <w:szCs w:val="24"/>
        </w:rPr>
        <w:lastRenderedPageBreak/>
        <w:t>2.1</w:t>
      </w:r>
      <w:r>
        <w:rPr>
          <w:rFonts w:ascii="Calibri" w:eastAsia="Livvic" w:hAnsi="Calibri" w:cs="Calibri"/>
          <w:sz w:val="24"/>
          <w:szCs w:val="24"/>
        </w:rPr>
        <w:tab/>
      </w:r>
      <w:r w:rsidRPr="007D43A3">
        <w:rPr>
          <w:rFonts w:ascii="Calibri" w:eastAsia="Livvic" w:hAnsi="Calibri" w:cs="Calibri"/>
          <w:sz w:val="24"/>
          <w:szCs w:val="24"/>
        </w:rPr>
        <w:t xml:space="preserve">Identify </w:t>
      </w:r>
      <w:r>
        <w:rPr>
          <w:rFonts w:ascii="Calibri" w:eastAsia="Livvic" w:hAnsi="Calibri" w:cs="Calibri"/>
          <w:sz w:val="24"/>
          <w:szCs w:val="24"/>
        </w:rPr>
        <w:t>ONE</w:t>
      </w:r>
      <w:r w:rsidRPr="007D43A3">
        <w:rPr>
          <w:rFonts w:ascii="Calibri" w:eastAsia="Livvic" w:hAnsi="Calibri" w:cs="Calibri"/>
          <w:sz w:val="24"/>
          <w:szCs w:val="24"/>
        </w:rPr>
        <w:t xml:space="preserve"> </w:t>
      </w:r>
      <w:r w:rsidRPr="003C4CF8">
        <w:rPr>
          <w:rFonts w:ascii="Calibri" w:eastAsia="Livvic" w:hAnsi="Calibri" w:cs="Calibri"/>
          <w:sz w:val="24"/>
          <w:szCs w:val="24"/>
        </w:rPr>
        <w:t>physical response</w:t>
      </w:r>
      <w:r w:rsidRPr="007D43A3">
        <w:rPr>
          <w:rFonts w:ascii="Calibri" w:eastAsia="Livvic" w:hAnsi="Calibri" w:cs="Calibri"/>
          <w:sz w:val="24"/>
          <w:szCs w:val="24"/>
        </w:rPr>
        <w:t xml:space="preserve"> </w:t>
      </w:r>
      <w:r>
        <w:rPr>
          <w:rFonts w:ascii="Calibri" w:eastAsia="Livvic" w:hAnsi="Calibri" w:cs="Calibri"/>
          <w:sz w:val="24"/>
          <w:szCs w:val="24"/>
        </w:rPr>
        <w:t xml:space="preserve">John is </w:t>
      </w:r>
      <w:r w:rsidRPr="007D43A3">
        <w:rPr>
          <w:rFonts w:ascii="Calibri" w:eastAsia="Livvic" w:hAnsi="Calibri" w:cs="Calibri"/>
          <w:sz w:val="24"/>
          <w:szCs w:val="24"/>
        </w:rPr>
        <w:t>experiencing</w:t>
      </w:r>
      <w:r>
        <w:rPr>
          <w:rFonts w:ascii="Calibri" w:eastAsia="Livvic" w:hAnsi="Calibri" w:cs="Calibri"/>
          <w:sz w:val="24"/>
          <w:szCs w:val="24"/>
        </w:rPr>
        <w:t xml:space="preserve"> due to his situation. </w:t>
      </w:r>
      <w:r>
        <w:rPr>
          <w:rFonts w:ascii="Calibri" w:eastAsia="Livvic" w:hAnsi="Calibri" w:cs="Calibri"/>
          <w:sz w:val="24"/>
          <w:szCs w:val="24"/>
        </w:rPr>
        <w:tab/>
      </w:r>
      <w:r>
        <w:rPr>
          <w:rFonts w:ascii="Calibri" w:eastAsia="Livvic" w:hAnsi="Calibri" w:cs="Calibri"/>
          <w:sz w:val="24"/>
          <w:szCs w:val="24"/>
        </w:rPr>
        <w:tab/>
        <w:t xml:space="preserve">   (1 × 1) (1)</w:t>
      </w:r>
    </w:p>
    <w:p w14:paraId="5E046B1C" w14:textId="77777777" w:rsidR="00D62A2A" w:rsidRDefault="00D62A2A" w:rsidP="003C4CF8">
      <w:pPr>
        <w:widowControl w:val="0"/>
        <w:ind w:left="1440"/>
        <w:rPr>
          <w:rFonts w:ascii="Calibri" w:eastAsia="Livvic" w:hAnsi="Calibri" w:cs="Calibri"/>
          <w:b/>
          <w:bCs/>
          <w:sz w:val="24"/>
          <w:szCs w:val="24"/>
          <w:highlight w:val="yellow"/>
        </w:rPr>
      </w:pPr>
    </w:p>
    <w:p w14:paraId="15ED3E10" w14:textId="6F3BA3B6" w:rsidR="003C4CF8" w:rsidRPr="00C92B30" w:rsidRDefault="00BE4A5D" w:rsidP="003C4CF8">
      <w:pPr>
        <w:widowControl w:val="0"/>
        <w:ind w:left="1440"/>
        <w:rPr>
          <w:rFonts w:ascii="Calibri" w:eastAsia="Livvic" w:hAnsi="Calibri" w:cs="Calibri"/>
          <w:b/>
          <w:bCs/>
          <w:sz w:val="24"/>
          <w:szCs w:val="24"/>
          <w:highlight w:val="yellow"/>
        </w:rPr>
      </w:pPr>
      <w:r w:rsidRPr="00C92B30">
        <w:rPr>
          <w:rFonts w:ascii="Calibri" w:eastAsia="Livvic" w:hAnsi="Calibri" w:cs="Calibri"/>
          <w:b/>
          <w:bCs/>
          <w:sz w:val="24"/>
          <w:szCs w:val="24"/>
          <w:highlight w:val="yellow"/>
        </w:rPr>
        <w:t>John is…</w:t>
      </w:r>
    </w:p>
    <w:p w14:paraId="17B4B72B" w14:textId="77777777" w:rsidR="00285826" w:rsidRPr="00C92B30" w:rsidRDefault="00285826" w:rsidP="00285826">
      <w:pPr>
        <w:pStyle w:val="ListParagraph"/>
        <w:widowControl w:val="0"/>
        <w:numPr>
          <w:ilvl w:val="0"/>
          <w:numId w:val="7"/>
        </w:numPr>
        <w:rPr>
          <w:rFonts w:ascii="Calibri" w:eastAsia="Livvic" w:hAnsi="Calibri" w:cs="Calibri"/>
          <w:b/>
          <w:bCs/>
          <w:sz w:val="24"/>
          <w:szCs w:val="24"/>
          <w:highlight w:val="yellow"/>
        </w:rPr>
      </w:pPr>
      <w:r w:rsidRPr="00C92B30">
        <w:rPr>
          <w:rFonts w:ascii="Calibri" w:eastAsia="Livvic" w:hAnsi="Calibri" w:cs="Calibri"/>
          <w:b/>
          <w:bCs/>
          <w:sz w:val="24"/>
          <w:szCs w:val="24"/>
          <w:highlight w:val="yellow"/>
        </w:rPr>
        <w:t>struggling to sleep. (</w:t>
      </w:r>
      <w:r w:rsidRPr="00C92B30">
        <w:rPr>
          <w:rFonts w:ascii="Segoe UI Symbol" w:eastAsia="Livvic" w:hAnsi="Segoe UI Symbol" w:cs="Segoe UI Symbol"/>
          <w:b/>
          <w:bCs/>
          <w:sz w:val="24"/>
          <w:szCs w:val="24"/>
          <w:highlight w:val="yellow"/>
        </w:rPr>
        <w:t>🗸</w:t>
      </w:r>
      <w:r w:rsidRPr="00C92B30">
        <w:rPr>
          <w:rFonts w:ascii="Calibri" w:eastAsia="Livvic" w:hAnsi="Calibri" w:cs="Calibri"/>
          <w:b/>
          <w:bCs/>
          <w:sz w:val="24"/>
          <w:szCs w:val="24"/>
          <w:highlight w:val="yellow"/>
        </w:rPr>
        <w:t>)</w:t>
      </w:r>
    </w:p>
    <w:p w14:paraId="07DE536D" w14:textId="4C9F560B" w:rsidR="00285826" w:rsidRPr="00C92B30" w:rsidRDefault="00285826" w:rsidP="00285826">
      <w:pPr>
        <w:pStyle w:val="ListParagraph"/>
        <w:widowControl w:val="0"/>
        <w:numPr>
          <w:ilvl w:val="0"/>
          <w:numId w:val="7"/>
        </w:numPr>
        <w:rPr>
          <w:rFonts w:ascii="Calibri" w:eastAsia="Livvic" w:hAnsi="Calibri" w:cs="Calibri"/>
          <w:b/>
          <w:bCs/>
          <w:sz w:val="24"/>
          <w:szCs w:val="24"/>
          <w:highlight w:val="yellow"/>
        </w:rPr>
      </w:pPr>
      <w:r w:rsidRPr="00C92B30">
        <w:rPr>
          <w:rFonts w:ascii="Calibri" w:eastAsia="Livvic" w:hAnsi="Calibri" w:cs="Calibri"/>
          <w:b/>
          <w:bCs/>
          <w:sz w:val="24"/>
          <w:szCs w:val="24"/>
          <w:highlight w:val="yellow"/>
        </w:rPr>
        <w:t>feeling exhausted during the day. (</w:t>
      </w:r>
      <w:r w:rsidRPr="00C92B30">
        <w:rPr>
          <w:rFonts w:ascii="Segoe UI Symbol" w:eastAsia="Livvic" w:hAnsi="Segoe UI Symbol" w:cs="Segoe UI Symbol"/>
          <w:b/>
          <w:bCs/>
          <w:sz w:val="24"/>
          <w:szCs w:val="24"/>
          <w:highlight w:val="yellow"/>
        </w:rPr>
        <w:t>🗸</w:t>
      </w:r>
      <w:r w:rsidRPr="00C92B30">
        <w:rPr>
          <w:rFonts w:ascii="Calibri" w:eastAsia="Livvic" w:hAnsi="Calibri" w:cs="Calibri"/>
          <w:b/>
          <w:bCs/>
          <w:sz w:val="24"/>
          <w:szCs w:val="24"/>
          <w:highlight w:val="yellow"/>
        </w:rPr>
        <w:t>)</w:t>
      </w:r>
    </w:p>
    <w:p w14:paraId="3D07AC9C" w14:textId="77777777" w:rsidR="00285826" w:rsidRPr="00C92B30" w:rsidRDefault="00285826" w:rsidP="003C4CF8">
      <w:pPr>
        <w:widowControl w:val="0"/>
        <w:ind w:left="1440"/>
        <w:rPr>
          <w:rFonts w:ascii="Calibri" w:eastAsia="Livvic" w:hAnsi="Calibri" w:cs="Calibri"/>
          <w:i/>
          <w:iCs/>
          <w:sz w:val="24"/>
          <w:szCs w:val="24"/>
          <w:highlight w:val="yellow"/>
        </w:rPr>
      </w:pPr>
    </w:p>
    <w:p w14:paraId="23CF8C48" w14:textId="4F925D07" w:rsidR="00BE4A5D" w:rsidRPr="00285826" w:rsidRDefault="00285826" w:rsidP="003C4CF8">
      <w:pPr>
        <w:widowControl w:val="0"/>
        <w:ind w:left="1440"/>
        <w:rPr>
          <w:rFonts w:ascii="Calibri" w:eastAsia="Livvic" w:hAnsi="Calibri" w:cs="Calibri"/>
          <w:b/>
          <w:bCs/>
          <w:i/>
          <w:iCs/>
          <w:sz w:val="24"/>
          <w:szCs w:val="24"/>
        </w:rPr>
      </w:pPr>
      <w:r w:rsidRPr="00C92B30">
        <w:rPr>
          <w:rFonts w:ascii="Calibri" w:eastAsia="Livvic" w:hAnsi="Calibri" w:cs="Calibri"/>
          <w:b/>
          <w:bCs/>
          <w:i/>
          <w:iCs/>
          <w:sz w:val="24"/>
          <w:szCs w:val="24"/>
          <w:highlight w:val="yellow"/>
        </w:rPr>
        <w:t>Any ONE of the above for ONE mark</w:t>
      </w:r>
    </w:p>
    <w:p w14:paraId="4903BB1C" w14:textId="77777777" w:rsidR="003C4CF8" w:rsidRDefault="003C4CF8" w:rsidP="003C4CF8">
      <w:pPr>
        <w:widowControl w:val="0"/>
        <w:ind w:left="1440"/>
        <w:rPr>
          <w:rFonts w:ascii="Calibri" w:eastAsia="Livvic" w:hAnsi="Calibri" w:cs="Calibri"/>
          <w:sz w:val="24"/>
          <w:szCs w:val="24"/>
        </w:rPr>
      </w:pPr>
    </w:p>
    <w:p w14:paraId="18AF4A1D" w14:textId="6E4993BB" w:rsidR="00B61735" w:rsidRDefault="003C4CF8" w:rsidP="00D62A2A">
      <w:pPr>
        <w:widowControl w:val="0"/>
        <w:rPr>
          <w:rFonts w:ascii="Calibri" w:eastAsia="Livvic" w:hAnsi="Calibri" w:cs="Calibri"/>
          <w:sz w:val="24"/>
          <w:szCs w:val="24"/>
        </w:rPr>
      </w:pPr>
      <w:r>
        <w:rPr>
          <w:rFonts w:ascii="Calibri" w:eastAsia="Livvic" w:hAnsi="Calibri" w:cs="Calibri"/>
          <w:sz w:val="24"/>
          <w:szCs w:val="24"/>
        </w:rPr>
        <w:tab/>
        <w:t>2.2</w:t>
      </w:r>
      <w:r>
        <w:rPr>
          <w:rFonts w:ascii="Calibri" w:eastAsia="Livvic" w:hAnsi="Calibri" w:cs="Calibri"/>
          <w:sz w:val="24"/>
          <w:szCs w:val="24"/>
        </w:rPr>
        <w:tab/>
      </w:r>
      <w:r w:rsidRPr="003C4CF8">
        <w:rPr>
          <w:rFonts w:ascii="Calibri" w:eastAsia="Livvic" w:hAnsi="Calibri" w:cs="Calibri"/>
          <w:sz w:val="24"/>
          <w:szCs w:val="24"/>
        </w:rPr>
        <w:t xml:space="preserve">Identify ONE </w:t>
      </w:r>
      <w:r w:rsidR="001A378D">
        <w:rPr>
          <w:rFonts w:ascii="Calibri" w:eastAsia="Livvic" w:hAnsi="Calibri" w:cs="Calibri"/>
          <w:sz w:val="24"/>
          <w:szCs w:val="24"/>
        </w:rPr>
        <w:t>behaviour indicating that</w:t>
      </w:r>
      <w:r w:rsidRPr="003C4CF8">
        <w:rPr>
          <w:rFonts w:ascii="Calibri" w:eastAsia="Livvic" w:hAnsi="Calibri" w:cs="Calibri"/>
          <w:sz w:val="24"/>
          <w:szCs w:val="24"/>
        </w:rPr>
        <w:t xml:space="preserve"> John is experiencing </w:t>
      </w:r>
      <w:r w:rsidR="001A378D">
        <w:rPr>
          <w:rFonts w:ascii="Calibri" w:eastAsia="Livvic" w:hAnsi="Calibri" w:cs="Calibri"/>
          <w:sz w:val="24"/>
          <w:szCs w:val="24"/>
        </w:rPr>
        <w:t>grief.</w:t>
      </w:r>
      <w:r w:rsidR="001A378D">
        <w:rPr>
          <w:rFonts w:ascii="Calibri" w:eastAsia="Livvic" w:hAnsi="Calibri" w:cs="Calibri"/>
          <w:sz w:val="24"/>
          <w:szCs w:val="24"/>
        </w:rPr>
        <w:tab/>
      </w:r>
      <w:r w:rsidR="001A378D">
        <w:rPr>
          <w:rFonts w:ascii="Calibri" w:eastAsia="Livvic" w:hAnsi="Calibri" w:cs="Calibri"/>
          <w:sz w:val="24"/>
          <w:szCs w:val="24"/>
        </w:rPr>
        <w:tab/>
      </w:r>
      <w:r w:rsidRPr="003C4CF8">
        <w:rPr>
          <w:rFonts w:ascii="Calibri" w:eastAsia="Livvic" w:hAnsi="Calibri" w:cs="Calibri"/>
          <w:sz w:val="24"/>
          <w:szCs w:val="24"/>
        </w:rPr>
        <w:t xml:space="preserve"> </w:t>
      </w:r>
      <w:r w:rsidRPr="003C4CF8">
        <w:rPr>
          <w:rFonts w:ascii="Calibri" w:eastAsia="Livvic" w:hAnsi="Calibri" w:cs="Calibri"/>
          <w:sz w:val="24"/>
          <w:szCs w:val="24"/>
        </w:rPr>
        <w:tab/>
        <w:t xml:space="preserve">   (1 × 1) (1)</w:t>
      </w:r>
    </w:p>
    <w:p w14:paraId="1AF9764A" w14:textId="77777777" w:rsidR="00D62A2A" w:rsidRDefault="00D62A2A" w:rsidP="00310087">
      <w:pPr>
        <w:widowControl w:val="0"/>
        <w:ind w:left="1440"/>
        <w:rPr>
          <w:rFonts w:ascii="Calibri" w:eastAsia="Livvic" w:hAnsi="Calibri" w:cs="Calibri"/>
          <w:b/>
          <w:bCs/>
          <w:sz w:val="24"/>
          <w:szCs w:val="24"/>
          <w:highlight w:val="yellow"/>
        </w:rPr>
      </w:pPr>
    </w:p>
    <w:p w14:paraId="7E8B126D" w14:textId="783B6E0A" w:rsidR="00310087" w:rsidRPr="00C0445E" w:rsidRDefault="00310087" w:rsidP="00310087">
      <w:pPr>
        <w:widowControl w:val="0"/>
        <w:ind w:left="1440"/>
        <w:rPr>
          <w:rFonts w:ascii="Calibri" w:eastAsia="Livvic" w:hAnsi="Calibri" w:cs="Calibri"/>
          <w:b/>
          <w:bCs/>
          <w:sz w:val="24"/>
          <w:szCs w:val="24"/>
          <w:highlight w:val="yellow"/>
        </w:rPr>
      </w:pPr>
      <w:r w:rsidRPr="00C0445E">
        <w:rPr>
          <w:rFonts w:ascii="Calibri" w:eastAsia="Livvic" w:hAnsi="Calibri" w:cs="Calibri"/>
          <w:b/>
          <w:bCs/>
          <w:sz w:val="24"/>
          <w:szCs w:val="24"/>
          <w:highlight w:val="yellow"/>
        </w:rPr>
        <w:t>John is…</w:t>
      </w:r>
    </w:p>
    <w:p w14:paraId="384EE472" w14:textId="2015D328" w:rsidR="00310087" w:rsidRPr="00C0445E" w:rsidRDefault="00310087" w:rsidP="00B61735">
      <w:pPr>
        <w:pStyle w:val="ListParagraph"/>
        <w:widowControl w:val="0"/>
        <w:numPr>
          <w:ilvl w:val="0"/>
          <w:numId w:val="8"/>
        </w:numPr>
        <w:rPr>
          <w:rFonts w:ascii="Calibri" w:eastAsia="Livvic" w:hAnsi="Calibri" w:cs="Calibri"/>
          <w:b/>
          <w:bCs/>
          <w:sz w:val="24"/>
          <w:szCs w:val="24"/>
          <w:highlight w:val="yellow"/>
        </w:rPr>
      </w:pPr>
      <w:r w:rsidRPr="00C0445E">
        <w:rPr>
          <w:rFonts w:ascii="Calibri" w:eastAsia="Livvic" w:hAnsi="Calibri" w:cs="Calibri"/>
          <w:b/>
          <w:bCs/>
          <w:sz w:val="24"/>
          <w:szCs w:val="24"/>
          <w:highlight w:val="yellow"/>
        </w:rPr>
        <w:t>no longer interested in playing soccer</w:t>
      </w:r>
      <w:r w:rsidR="00C0445E" w:rsidRPr="00C0445E">
        <w:rPr>
          <w:rFonts w:ascii="Calibri" w:eastAsia="Livvic" w:hAnsi="Calibri" w:cs="Calibri"/>
          <w:b/>
          <w:bCs/>
          <w:sz w:val="24"/>
          <w:szCs w:val="24"/>
          <w:highlight w:val="yellow"/>
        </w:rPr>
        <w:t>/withdrawing from an activity he used to enjoy</w:t>
      </w:r>
      <w:r w:rsidRPr="00C0445E">
        <w:rPr>
          <w:rFonts w:ascii="Calibri" w:eastAsia="Livvic" w:hAnsi="Calibri" w:cs="Calibri"/>
          <w:b/>
          <w:bCs/>
          <w:sz w:val="24"/>
          <w:szCs w:val="24"/>
          <w:highlight w:val="yellow"/>
        </w:rPr>
        <w:t>. (</w:t>
      </w:r>
      <w:r w:rsidRPr="00C0445E">
        <w:rPr>
          <w:rFonts w:ascii="Segoe UI Symbol" w:eastAsia="Livvic" w:hAnsi="Segoe UI Symbol" w:cs="Segoe UI Symbol"/>
          <w:b/>
          <w:bCs/>
          <w:sz w:val="24"/>
          <w:szCs w:val="24"/>
          <w:highlight w:val="yellow"/>
        </w:rPr>
        <w:t>🗸</w:t>
      </w:r>
      <w:r w:rsidRPr="00C0445E">
        <w:rPr>
          <w:rFonts w:ascii="Calibri" w:eastAsia="Livvic" w:hAnsi="Calibri" w:cs="Calibri"/>
          <w:b/>
          <w:bCs/>
          <w:sz w:val="24"/>
          <w:szCs w:val="24"/>
          <w:highlight w:val="yellow"/>
        </w:rPr>
        <w:t>)</w:t>
      </w:r>
    </w:p>
    <w:p w14:paraId="770022EB" w14:textId="20DC256C" w:rsidR="00310087" w:rsidRPr="00C0445E" w:rsidRDefault="00310087" w:rsidP="00C0445E">
      <w:pPr>
        <w:pStyle w:val="ListParagraph"/>
        <w:widowControl w:val="0"/>
        <w:numPr>
          <w:ilvl w:val="0"/>
          <w:numId w:val="8"/>
        </w:numPr>
        <w:rPr>
          <w:rFonts w:ascii="Calibri" w:eastAsia="Livvic" w:hAnsi="Calibri" w:cs="Calibri"/>
          <w:b/>
          <w:bCs/>
          <w:sz w:val="24"/>
          <w:szCs w:val="24"/>
          <w:highlight w:val="yellow"/>
        </w:rPr>
      </w:pPr>
      <w:r w:rsidRPr="00C0445E">
        <w:rPr>
          <w:rFonts w:ascii="Calibri" w:eastAsia="Livvic" w:hAnsi="Calibri" w:cs="Calibri"/>
          <w:b/>
          <w:bCs/>
          <w:sz w:val="24"/>
          <w:szCs w:val="24"/>
          <w:highlight w:val="yellow"/>
        </w:rPr>
        <w:t>shouting angrily at his classmate. (</w:t>
      </w:r>
      <w:r w:rsidRPr="00C0445E">
        <w:rPr>
          <w:rFonts w:ascii="Segoe UI Symbol" w:eastAsia="Livvic" w:hAnsi="Segoe UI Symbol" w:cs="Segoe UI Symbol"/>
          <w:b/>
          <w:bCs/>
          <w:sz w:val="24"/>
          <w:szCs w:val="24"/>
          <w:highlight w:val="yellow"/>
        </w:rPr>
        <w:t>🗸</w:t>
      </w:r>
      <w:r w:rsidRPr="00C0445E">
        <w:rPr>
          <w:rFonts w:ascii="Calibri" w:eastAsia="Livvic" w:hAnsi="Calibri" w:cs="Calibri"/>
          <w:b/>
          <w:bCs/>
          <w:sz w:val="24"/>
          <w:szCs w:val="24"/>
          <w:highlight w:val="yellow"/>
        </w:rPr>
        <w:t>)</w:t>
      </w:r>
    </w:p>
    <w:p w14:paraId="5B489911" w14:textId="77777777" w:rsidR="00310087" w:rsidRPr="00C0445E" w:rsidRDefault="00310087" w:rsidP="00310087">
      <w:pPr>
        <w:widowControl w:val="0"/>
        <w:ind w:left="1440"/>
        <w:rPr>
          <w:rFonts w:ascii="Calibri" w:eastAsia="Livvic" w:hAnsi="Calibri" w:cs="Calibri"/>
          <w:b/>
          <w:bCs/>
          <w:sz w:val="24"/>
          <w:szCs w:val="24"/>
          <w:highlight w:val="yellow"/>
        </w:rPr>
      </w:pPr>
    </w:p>
    <w:p w14:paraId="26E8620F" w14:textId="3941F42F" w:rsidR="003C4CF8" w:rsidRPr="00B61735" w:rsidRDefault="00310087" w:rsidP="00310087">
      <w:pPr>
        <w:widowControl w:val="0"/>
        <w:ind w:left="1440"/>
        <w:rPr>
          <w:rFonts w:ascii="Calibri" w:eastAsia="Livvic" w:hAnsi="Calibri" w:cs="Calibri"/>
          <w:b/>
          <w:bCs/>
          <w:i/>
          <w:iCs/>
          <w:sz w:val="24"/>
          <w:szCs w:val="24"/>
        </w:rPr>
      </w:pPr>
      <w:r w:rsidRPr="00C0445E">
        <w:rPr>
          <w:rFonts w:ascii="Calibri" w:eastAsia="Livvic" w:hAnsi="Calibri" w:cs="Calibri"/>
          <w:b/>
          <w:bCs/>
          <w:i/>
          <w:iCs/>
          <w:sz w:val="24"/>
          <w:szCs w:val="24"/>
          <w:highlight w:val="yellow"/>
        </w:rPr>
        <w:t>Any ONE of the above for ONE mark</w:t>
      </w:r>
    </w:p>
    <w:p w14:paraId="7983382C" w14:textId="77777777" w:rsidR="00B61735" w:rsidRDefault="00B61735" w:rsidP="00310087">
      <w:pPr>
        <w:widowControl w:val="0"/>
        <w:ind w:left="1440"/>
        <w:rPr>
          <w:rFonts w:ascii="Calibri" w:eastAsia="Livvic" w:hAnsi="Calibri" w:cs="Calibri"/>
          <w:sz w:val="24"/>
          <w:szCs w:val="24"/>
        </w:rPr>
      </w:pPr>
    </w:p>
    <w:p w14:paraId="578FA8D8" w14:textId="77777777" w:rsidR="00D42ADE" w:rsidRDefault="003C4CF8" w:rsidP="003C4CF8">
      <w:pPr>
        <w:widowControl w:val="0"/>
        <w:rPr>
          <w:rFonts w:ascii="Calibri" w:eastAsia="Livvic" w:hAnsi="Calibri" w:cs="Calibri"/>
          <w:sz w:val="24"/>
          <w:szCs w:val="24"/>
        </w:rPr>
      </w:pPr>
      <w:r>
        <w:rPr>
          <w:rFonts w:ascii="Calibri" w:eastAsia="Livvic" w:hAnsi="Calibri" w:cs="Calibri"/>
          <w:sz w:val="24"/>
          <w:szCs w:val="24"/>
        </w:rPr>
        <w:tab/>
        <w:t>2.3</w:t>
      </w:r>
      <w:r>
        <w:rPr>
          <w:rFonts w:ascii="Calibri" w:eastAsia="Livvic" w:hAnsi="Calibri" w:cs="Calibri"/>
          <w:sz w:val="24"/>
          <w:szCs w:val="24"/>
        </w:rPr>
        <w:tab/>
      </w:r>
      <w:r w:rsidR="00DA160D">
        <w:rPr>
          <w:rFonts w:ascii="Calibri" w:eastAsia="Livvic" w:hAnsi="Calibri" w:cs="Calibri"/>
          <w:sz w:val="24"/>
          <w:szCs w:val="24"/>
        </w:rPr>
        <w:t xml:space="preserve">State </w:t>
      </w:r>
      <w:r w:rsidR="001C17F8">
        <w:rPr>
          <w:rFonts w:ascii="Calibri" w:eastAsia="Livvic" w:hAnsi="Calibri" w:cs="Calibri"/>
          <w:sz w:val="24"/>
          <w:szCs w:val="24"/>
        </w:rPr>
        <w:t>TWO positive strategies John could have used to deal with</w:t>
      </w:r>
      <w:r w:rsidR="00D42ADE">
        <w:rPr>
          <w:rFonts w:ascii="Calibri" w:eastAsia="Livvic" w:hAnsi="Calibri" w:cs="Calibri"/>
          <w:sz w:val="24"/>
          <w:szCs w:val="24"/>
        </w:rPr>
        <w:t xml:space="preserve"> the trigger, </w:t>
      </w:r>
    </w:p>
    <w:p w14:paraId="1EB9BD28" w14:textId="62C8A571" w:rsidR="003C4CF8" w:rsidRDefault="00D42ADE" w:rsidP="00D42ADE">
      <w:pPr>
        <w:widowControl w:val="0"/>
        <w:ind w:left="720" w:firstLine="720"/>
        <w:rPr>
          <w:rFonts w:ascii="Calibri" w:eastAsia="Livvic" w:hAnsi="Calibri" w:cs="Calibri"/>
          <w:sz w:val="24"/>
          <w:szCs w:val="24"/>
        </w:rPr>
      </w:pPr>
      <w:r>
        <w:rPr>
          <w:rFonts w:ascii="Calibri" w:eastAsia="Livvic" w:hAnsi="Calibri" w:cs="Calibri"/>
          <w:sz w:val="24"/>
          <w:szCs w:val="24"/>
        </w:rPr>
        <w:t xml:space="preserve">instead of shouting at his classmate.  </w:t>
      </w:r>
      <w:r>
        <w:rPr>
          <w:rFonts w:ascii="Calibri" w:eastAsia="Livvic" w:hAnsi="Calibri" w:cs="Calibri"/>
          <w:sz w:val="24"/>
          <w:szCs w:val="24"/>
        </w:rPr>
        <w:tab/>
      </w:r>
      <w:r>
        <w:rPr>
          <w:rFonts w:ascii="Calibri" w:eastAsia="Livvic" w:hAnsi="Calibri" w:cs="Calibri"/>
          <w:sz w:val="24"/>
          <w:szCs w:val="24"/>
        </w:rPr>
        <w:tab/>
      </w:r>
      <w:r>
        <w:rPr>
          <w:rFonts w:ascii="Calibri" w:eastAsia="Livvic" w:hAnsi="Calibri" w:cs="Calibri"/>
          <w:sz w:val="24"/>
          <w:szCs w:val="24"/>
        </w:rPr>
        <w:tab/>
      </w:r>
      <w:r>
        <w:rPr>
          <w:rFonts w:ascii="Calibri" w:eastAsia="Livvic" w:hAnsi="Calibri" w:cs="Calibri"/>
          <w:sz w:val="24"/>
          <w:szCs w:val="24"/>
        </w:rPr>
        <w:tab/>
      </w:r>
      <w:r>
        <w:rPr>
          <w:rFonts w:ascii="Calibri" w:eastAsia="Livvic" w:hAnsi="Calibri" w:cs="Calibri"/>
          <w:sz w:val="24"/>
          <w:szCs w:val="24"/>
        </w:rPr>
        <w:tab/>
      </w:r>
      <w:r>
        <w:rPr>
          <w:rFonts w:ascii="Calibri" w:eastAsia="Livvic" w:hAnsi="Calibri" w:cs="Calibri"/>
          <w:sz w:val="24"/>
          <w:szCs w:val="24"/>
        </w:rPr>
        <w:tab/>
        <w:t xml:space="preserve">   </w:t>
      </w:r>
      <w:r w:rsidRPr="003C4CF8">
        <w:rPr>
          <w:rFonts w:ascii="Calibri" w:eastAsia="Livvic" w:hAnsi="Calibri" w:cs="Calibri"/>
          <w:sz w:val="24"/>
          <w:szCs w:val="24"/>
        </w:rPr>
        <w:t>(</w:t>
      </w:r>
      <w:r>
        <w:rPr>
          <w:rFonts w:ascii="Calibri" w:eastAsia="Livvic" w:hAnsi="Calibri" w:cs="Calibri"/>
          <w:sz w:val="24"/>
          <w:szCs w:val="24"/>
        </w:rPr>
        <w:t>2</w:t>
      </w:r>
      <w:r w:rsidRPr="003C4CF8">
        <w:rPr>
          <w:rFonts w:ascii="Calibri" w:eastAsia="Livvic" w:hAnsi="Calibri" w:cs="Calibri"/>
          <w:sz w:val="24"/>
          <w:szCs w:val="24"/>
        </w:rPr>
        <w:t xml:space="preserve"> × 1) (</w:t>
      </w:r>
      <w:r>
        <w:rPr>
          <w:rFonts w:ascii="Calibri" w:eastAsia="Livvic" w:hAnsi="Calibri" w:cs="Calibri"/>
          <w:sz w:val="24"/>
          <w:szCs w:val="24"/>
        </w:rPr>
        <w:t>2</w:t>
      </w:r>
      <w:r w:rsidRPr="003C4CF8">
        <w:rPr>
          <w:rFonts w:ascii="Calibri" w:eastAsia="Livvic" w:hAnsi="Calibri" w:cs="Calibri"/>
          <w:sz w:val="24"/>
          <w:szCs w:val="24"/>
        </w:rPr>
        <w:t>)</w:t>
      </w:r>
    </w:p>
    <w:p w14:paraId="4D0FF51E" w14:textId="77777777" w:rsidR="00D62A2A" w:rsidRDefault="00D62A2A" w:rsidP="00D62A2A">
      <w:pPr>
        <w:widowControl w:val="0"/>
        <w:ind w:left="1440"/>
        <w:rPr>
          <w:rFonts w:ascii="Calibri" w:eastAsia="Livvic" w:hAnsi="Calibri" w:cs="Calibri"/>
          <w:b/>
          <w:bCs/>
          <w:sz w:val="24"/>
          <w:szCs w:val="24"/>
          <w:highlight w:val="yellow"/>
        </w:rPr>
      </w:pPr>
    </w:p>
    <w:p w14:paraId="76C97CB5" w14:textId="3C2E08AF" w:rsidR="00D62A2A" w:rsidRPr="00D62A2A" w:rsidRDefault="00D62A2A" w:rsidP="00D62A2A">
      <w:pPr>
        <w:widowControl w:val="0"/>
        <w:ind w:left="1440"/>
        <w:rPr>
          <w:rFonts w:ascii="Calibri" w:eastAsia="Livvic" w:hAnsi="Calibri" w:cs="Calibri"/>
          <w:b/>
          <w:bCs/>
          <w:sz w:val="24"/>
          <w:szCs w:val="24"/>
          <w:highlight w:val="yellow"/>
        </w:rPr>
      </w:pPr>
      <w:r w:rsidRPr="00D62A2A">
        <w:rPr>
          <w:rFonts w:ascii="Calibri" w:eastAsia="Livvic" w:hAnsi="Calibri" w:cs="Calibri"/>
          <w:b/>
          <w:bCs/>
          <w:sz w:val="24"/>
          <w:szCs w:val="24"/>
          <w:highlight w:val="yellow"/>
        </w:rPr>
        <w:t>John could have…</w:t>
      </w:r>
    </w:p>
    <w:p w14:paraId="2AC2151B" w14:textId="53AE3A45" w:rsidR="00D62A2A" w:rsidRPr="00D62A2A" w:rsidRDefault="00D62A2A" w:rsidP="003D7715">
      <w:pPr>
        <w:pStyle w:val="ListParagraph"/>
        <w:widowControl w:val="0"/>
        <w:numPr>
          <w:ilvl w:val="0"/>
          <w:numId w:val="11"/>
        </w:numPr>
        <w:ind w:left="2127"/>
        <w:rPr>
          <w:rFonts w:ascii="Calibri" w:eastAsia="Livvic" w:hAnsi="Calibri" w:cs="Calibri"/>
          <w:b/>
          <w:bCs/>
          <w:sz w:val="24"/>
          <w:szCs w:val="24"/>
          <w:highlight w:val="yellow"/>
        </w:rPr>
      </w:pPr>
      <w:r w:rsidRPr="00D62A2A">
        <w:rPr>
          <w:rFonts w:ascii="Calibri" w:eastAsia="Livvic" w:hAnsi="Calibri" w:cs="Calibri"/>
          <w:b/>
          <w:bCs/>
          <w:sz w:val="24"/>
          <w:szCs w:val="24"/>
          <w:highlight w:val="yellow"/>
        </w:rPr>
        <w:t>taken a few deep breaths before responding. (</w:t>
      </w:r>
      <w:r w:rsidRPr="00D62A2A">
        <w:rPr>
          <w:rFonts w:ascii="Segoe UI Symbol" w:eastAsia="Livvic" w:hAnsi="Segoe UI Symbol" w:cs="Segoe UI Symbol"/>
          <w:b/>
          <w:bCs/>
          <w:sz w:val="24"/>
          <w:szCs w:val="24"/>
          <w:highlight w:val="yellow"/>
        </w:rPr>
        <w:t>🗸</w:t>
      </w:r>
      <w:r w:rsidRPr="00D62A2A">
        <w:rPr>
          <w:rFonts w:ascii="Calibri" w:eastAsia="Livvic" w:hAnsi="Calibri" w:cs="Calibri"/>
          <w:b/>
          <w:bCs/>
          <w:sz w:val="24"/>
          <w:szCs w:val="24"/>
          <w:highlight w:val="yellow"/>
        </w:rPr>
        <w:t>)</w:t>
      </w:r>
    </w:p>
    <w:p w14:paraId="72B06F44" w14:textId="11E2D7DD" w:rsidR="00D62A2A" w:rsidRPr="00D62A2A" w:rsidRDefault="00D62A2A" w:rsidP="003D7715">
      <w:pPr>
        <w:pStyle w:val="ListParagraph"/>
        <w:widowControl w:val="0"/>
        <w:numPr>
          <w:ilvl w:val="0"/>
          <w:numId w:val="11"/>
        </w:numPr>
        <w:ind w:left="2127"/>
        <w:rPr>
          <w:rFonts w:ascii="Calibri" w:eastAsia="Livvic" w:hAnsi="Calibri" w:cs="Calibri"/>
          <w:b/>
          <w:bCs/>
          <w:sz w:val="24"/>
          <w:szCs w:val="24"/>
          <w:highlight w:val="yellow"/>
        </w:rPr>
      </w:pPr>
      <w:r w:rsidRPr="00D62A2A">
        <w:rPr>
          <w:rFonts w:ascii="Calibri" w:eastAsia="Livvic" w:hAnsi="Calibri" w:cs="Calibri"/>
          <w:b/>
          <w:bCs/>
          <w:sz w:val="24"/>
          <w:szCs w:val="24"/>
          <w:highlight w:val="yellow"/>
        </w:rPr>
        <w:t>walked away calmly to give himself time to cool down. (</w:t>
      </w:r>
      <w:r w:rsidRPr="00D62A2A">
        <w:rPr>
          <w:rFonts w:ascii="Segoe UI Symbol" w:eastAsia="Livvic" w:hAnsi="Segoe UI Symbol" w:cs="Segoe UI Symbol"/>
          <w:b/>
          <w:bCs/>
          <w:sz w:val="24"/>
          <w:szCs w:val="24"/>
          <w:highlight w:val="yellow"/>
        </w:rPr>
        <w:t>🗸</w:t>
      </w:r>
      <w:r w:rsidRPr="00D62A2A">
        <w:rPr>
          <w:rFonts w:ascii="Calibri" w:eastAsia="Livvic" w:hAnsi="Calibri" w:cs="Calibri"/>
          <w:b/>
          <w:bCs/>
          <w:sz w:val="24"/>
          <w:szCs w:val="24"/>
          <w:highlight w:val="yellow"/>
        </w:rPr>
        <w:t>)</w:t>
      </w:r>
    </w:p>
    <w:p w14:paraId="75A98853" w14:textId="3C1FA3C9" w:rsidR="00D62A2A" w:rsidRPr="00D62A2A" w:rsidRDefault="00D62A2A" w:rsidP="003D7715">
      <w:pPr>
        <w:pStyle w:val="ListParagraph"/>
        <w:widowControl w:val="0"/>
        <w:numPr>
          <w:ilvl w:val="0"/>
          <w:numId w:val="11"/>
        </w:numPr>
        <w:ind w:left="2127"/>
        <w:rPr>
          <w:rFonts w:ascii="Calibri" w:eastAsia="Livvic" w:hAnsi="Calibri" w:cs="Calibri"/>
          <w:b/>
          <w:bCs/>
          <w:sz w:val="24"/>
          <w:szCs w:val="24"/>
          <w:highlight w:val="yellow"/>
        </w:rPr>
      </w:pPr>
      <w:r w:rsidRPr="00D62A2A">
        <w:rPr>
          <w:rFonts w:ascii="Calibri" w:eastAsia="Livvic" w:hAnsi="Calibri" w:cs="Calibri"/>
          <w:b/>
          <w:bCs/>
          <w:sz w:val="24"/>
          <w:szCs w:val="24"/>
          <w:highlight w:val="yellow"/>
        </w:rPr>
        <w:t>told his classmate that he was not ready to talk about soccer. (</w:t>
      </w:r>
      <w:r w:rsidRPr="00D62A2A">
        <w:rPr>
          <w:rFonts w:ascii="Segoe UI Symbol" w:eastAsia="Livvic" w:hAnsi="Segoe UI Symbol" w:cs="Segoe UI Symbol"/>
          <w:b/>
          <w:bCs/>
          <w:sz w:val="24"/>
          <w:szCs w:val="24"/>
          <w:highlight w:val="yellow"/>
        </w:rPr>
        <w:t>🗸</w:t>
      </w:r>
      <w:r w:rsidRPr="00D62A2A">
        <w:rPr>
          <w:rFonts w:ascii="Calibri" w:eastAsia="Livvic" w:hAnsi="Calibri" w:cs="Calibri"/>
          <w:b/>
          <w:bCs/>
          <w:sz w:val="24"/>
          <w:szCs w:val="24"/>
          <w:highlight w:val="yellow"/>
        </w:rPr>
        <w:t>)</w:t>
      </w:r>
    </w:p>
    <w:p w14:paraId="03DFC57A" w14:textId="738A8F68" w:rsidR="00D62A2A" w:rsidRPr="00D62A2A" w:rsidRDefault="00D62A2A" w:rsidP="003D7715">
      <w:pPr>
        <w:pStyle w:val="ListParagraph"/>
        <w:widowControl w:val="0"/>
        <w:numPr>
          <w:ilvl w:val="0"/>
          <w:numId w:val="11"/>
        </w:numPr>
        <w:ind w:left="2127"/>
        <w:rPr>
          <w:rFonts w:ascii="Calibri" w:eastAsia="Livvic" w:hAnsi="Calibri" w:cs="Calibri"/>
          <w:b/>
          <w:bCs/>
          <w:sz w:val="24"/>
          <w:szCs w:val="24"/>
          <w:highlight w:val="yellow"/>
        </w:rPr>
      </w:pPr>
      <w:r w:rsidRPr="00D62A2A">
        <w:rPr>
          <w:rFonts w:ascii="Calibri" w:eastAsia="Livvic" w:hAnsi="Calibri" w:cs="Calibri"/>
          <w:b/>
          <w:bCs/>
          <w:sz w:val="24"/>
          <w:szCs w:val="24"/>
          <w:highlight w:val="yellow"/>
        </w:rPr>
        <w:t>asked a teacher for help. (</w:t>
      </w:r>
      <w:r w:rsidRPr="00D62A2A">
        <w:rPr>
          <w:rFonts w:ascii="Segoe UI Symbol" w:eastAsia="Livvic" w:hAnsi="Segoe UI Symbol" w:cs="Segoe UI Symbol"/>
          <w:b/>
          <w:bCs/>
          <w:sz w:val="24"/>
          <w:szCs w:val="24"/>
          <w:highlight w:val="yellow"/>
        </w:rPr>
        <w:t>🗸</w:t>
      </w:r>
      <w:r w:rsidRPr="00D62A2A">
        <w:rPr>
          <w:rFonts w:ascii="Calibri" w:eastAsia="Livvic" w:hAnsi="Calibri" w:cs="Calibri"/>
          <w:b/>
          <w:bCs/>
          <w:sz w:val="24"/>
          <w:szCs w:val="24"/>
          <w:highlight w:val="yellow"/>
        </w:rPr>
        <w:t>)</w:t>
      </w:r>
    </w:p>
    <w:p w14:paraId="3AA78D65" w14:textId="3AA14E0B" w:rsidR="00D62A2A" w:rsidRPr="00D62A2A" w:rsidRDefault="00D62A2A" w:rsidP="003D7715">
      <w:pPr>
        <w:pStyle w:val="ListParagraph"/>
        <w:widowControl w:val="0"/>
        <w:numPr>
          <w:ilvl w:val="0"/>
          <w:numId w:val="11"/>
        </w:numPr>
        <w:ind w:left="2127"/>
        <w:rPr>
          <w:rFonts w:ascii="Calibri" w:eastAsia="Livvic" w:hAnsi="Calibri" w:cs="Calibri"/>
          <w:b/>
          <w:bCs/>
          <w:sz w:val="24"/>
          <w:szCs w:val="24"/>
          <w:highlight w:val="yellow"/>
        </w:rPr>
      </w:pPr>
      <w:r w:rsidRPr="00D62A2A">
        <w:rPr>
          <w:rFonts w:ascii="Calibri" w:eastAsia="Livvic" w:hAnsi="Calibri" w:cs="Calibri"/>
          <w:b/>
          <w:bCs/>
          <w:sz w:val="24"/>
          <w:szCs w:val="24"/>
          <w:highlight w:val="yellow"/>
        </w:rPr>
        <w:t>counted slowly before saying anything. (</w:t>
      </w:r>
      <w:r w:rsidRPr="00D62A2A">
        <w:rPr>
          <w:rFonts w:ascii="Segoe UI Symbol" w:eastAsia="Livvic" w:hAnsi="Segoe UI Symbol" w:cs="Segoe UI Symbol"/>
          <w:b/>
          <w:bCs/>
          <w:sz w:val="24"/>
          <w:szCs w:val="24"/>
          <w:highlight w:val="yellow"/>
        </w:rPr>
        <w:t>🗸</w:t>
      </w:r>
      <w:r w:rsidRPr="00D62A2A">
        <w:rPr>
          <w:rFonts w:ascii="Calibri" w:eastAsia="Livvic" w:hAnsi="Calibri" w:cs="Calibri"/>
          <w:b/>
          <w:bCs/>
          <w:sz w:val="24"/>
          <w:szCs w:val="24"/>
          <w:highlight w:val="yellow"/>
        </w:rPr>
        <w:t>)</w:t>
      </w:r>
    </w:p>
    <w:p w14:paraId="48E83EBF" w14:textId="18C8EF4A" w:rsidR="00D62A2A" w:rsidRPr="00D62A2A" w:rsidRDefault="00D62A2A" w:rsidP="003D7715">
      <w:pPr>
        <w:pStyle w:val="ListParagraph"/>
        <w:widowControl w:val="0"/>
        <w:numPr>
          <w:ilvl w:val="0"/>
          <w:numId w:val="11"/>
        </w:numPr>
        <w:ind w:left="2127"/>
        <w:rPr>
          <w:rFonts w:ascii="Calibri" w:eastAsia="Livvic" w:hAnsi="Calibri" w:cs="Calibri"/>
          <w:b/>
          <w:bCs/>
          <w:sz w:val="24"/>
          <w:szCs w:val="24"/>
          <w:highlight w:val="yellow"/>
        </w:rPr>
      </w:pPr>
      <w:r w:rsidRPr="00D62A2A">
        <w:rPr>
          <w:rFonts w:ascii="Calibri" w:eastAsia="Livvic" w:hAnsi="Calibri" w:cs="Calibri"/>
          <w:b/>
          <w:bCs/>
          <w:sz w:val="24"/>
          <w:szCs w:val="24"/>
          <w:highlight w:val="yellow"/>
        </w:rPr>
        <w:t>used a grounding technique, such as focusing on what he could see/hear around him. (</w:t>
      </w:r>
      <w:r w:rsidRPr="00D62A2A">
        <w:rPr>
          <w:rFonts w:ascii="Segoe UI Symbol" w:eastAsia="Livvic" w:hAnsi="Segoe UI Symbol" w:cs="Segoe UI Symbol"/>
          <w:b/>
          <w:bCs/>
          <w:sz w:val="24"/>
          <w:szCs w:val="24"/>
          <w:highlight w:val="yellow"/>
        </w:rPr>
        <w:t>🗸</w:t>
      </w:r>
      <w:r w:rsidRPr="00D62A2A">
        <w:rPr>
          <w:rFonts w:ascii="Calibri" w:eastAsia="Livvic" w:hAnsi="Calibri" w:cs="Calibri"/>
          <w:b/>
          <w:bCs/>
          <w:sz w:val="24"/>
          <w:szCs w:val="24"/>
          <w:highlight w:val="yellow"/>
        </w:rPr>
        <w:t>)</w:t>
      </w:r>
    </w:p>
    <w:p w14:paraId="10BC042D" w14:textId="77777777" w:rsidR="00D62A2A" w:rsidRPr="00D62A2A" w:rsidRDefault="00D62A2A" w:rsidP="00D62A2A">
      <w:pPr>
        <w:widowControl w:val="0"/>
        <w:rPr>
          <w:rFonts w:ascii="Calibri" w:eastAsia="Livvic" w:hAnsi="Calibri" w:cs="Calibri"/>
          <w:b/>
          <w:bCs/>
          <w:sz w:val="24"/>
          <w:szCs w:val="24"/>
          <w:highlight w:val="yellow"/>
        </w:rPr>
      </w:pPr>
    </w:p>
    <w:p w14:paraId="0EA0AD35" w14:textId="6F90B8DB" w:rsidR="00775B93" w:rsidRDefault="00D62A2A" w:rsidP="00D62A2A">
      <w:pPr>
        <w:widowControl w:val="0"/>
        <w:ind w:left="1440"/>
        <w:rPr>
          <w:rFonts w:ascii="Calibri" w:eastAsia="Livvic" w:hAnsi="Calibri" w:cs="Calibri"/>
          <w:b/>
          <w:bCs/>
          <w:i/>
          <w:iCs/>
          <w:sz w:val="24"/>
          <w:szCs w:val="24"/>
        </w:rPr>
      </w:pPr>
      <w:r w:rsidRPr="00D62A2A">
        <w:rPr>
          <w:rFonts w:ascii="Calibri" w:eastAsia="Livvic" w:hAnsi="Calibri" w:cs="Calibri"/>
          <w:b/>
          <w:bCs/>
          <w:i/>
          <w:iCs/>
          <w:sz w:val="24"/>
          <w:szCs w:val="24"/>
          <w:highlight w:val="yellow"/>
        </w:rPr>
        <w:t>Any TWO of the above for ONE mark each</w:t>
      </w:r>
    </w:p>
    <w:p w14:paraId="7D22D40E" w14:textId="77777777" w:rsidR="00D62A2A" w:rsidRPr="00D62A2A" w:rsidRDefault="00D62A2A" w:rsidP="00D62A2A">
      <w:pPr>
        <w:widowControl w:val="0"/>
        <w:ind w:left="1440"/>
        <w:rPr>
          <w:rFonts w:ascii="Calibri" w:eastAsia="Livvic" w:hAnsi="Calibri" w:cs="Calibri"/>
          <w:i/>
          <w:iCs/>
          <w:sz w:val="24"/>
          <w:szCs w:val="24"/>
        </w:rPr>
      </w:pPr>
    </w:p>
    <w:p w14:paraId="50CE78BC" w14:textId="621840E7" w:rsidR="00775B93" w:rsidRDefault="00775B93" w:rsidP="00775B93">
      <w:pPr>
        <w:widowControl w:val="0"/>
        <w:rPr>
          <w:rFonts w:ascii="Calibri" w:eastAsia="Livvic" w:hAnsi="Calibri" w:cs="Calibri"/>
          <w:sz w:val="24"/>
          <w:szCs w:val="24"/>
        </w:rPr>
      </w:pPr>
      <w:r>
        <w:rPr>
          <w:rFonts w:ascii="Calibri" w:eastAsia="Livvic" w:hAnsi="Calibri" w:cs="Calibri"/>
          <w:sz w:val="24"/>
          <w:szCs w:val="24"/>
        </w:rPr>
        <w:tab/>
        <w:t>2.4</w:t>
      </w:r>
      <w:r>
        <w:rPr>
          <w:rFonts w:ascii="Calibri" w:eastAsia="Livvic" w:hAnsi="Calibri" w:cs="Calibri"/>
          <w:sz w:val="24"/>
          <w:szCs w:val="24"/>
        </w:rPr>
        <w:tab/>
      </w:r>
      <w:r w:rsidR="00574BB5">
        <w:rPr>
          <w:rFonts w:ascii="Calibri" w:eastAsia="Livvic" w:hAnsi="Calibri" w:cs="Calibri"/>
          <w:sz w:val="24"/>
          <w:szCs w:val="24"/>
        </w:rPr>
        <w:t xml:space="preserve">Suggest </w:t>
      </w:r>
      <w:r w:rsidR="008F65B1">
        <w:rPr>
          <w:rFonts w:ascii="Calibri" w:eastAsia="Livvic" w:hAnsi="Calibri" w:cs="Calibri"/>
          <w:sz w:val="24"/>
          <w:szCs w:val="24"/>
        </w:rPr>
        <w:t xml:space="preserve">TWO </w:t>
      </w:r>
      <w:r w:rsidR="0021172A">
        <w:rPr>
          <w:rFonts w:ascii="Calibri" w:eastAsia="Livvic" w:hAnsi="Calibri" w:cs="Calibri"/>
          <w:sz w:val="24"/>
          <w:szCs w:val="24"/>
        </w:rPr>
        <w:t>coping techniques John could use to help him look after his mental</w:t>
      </w:r>
    </w:p>
    <w:p w14:paraId="349D14C4" w14:textId="5D3BA7B9" w:rsidR="00AF4A44" w:rsidRDefault="00AF4A44" w:rsidP="00775B93">
      <w:pPr>
        <w:widowControl w:val="0"/>
        <w:rPr>
          <w:rFonts w:ascii="Calibri" w:eastAsia="Livvic" w:hAnsi="Calibri" w:cs="Calibri"/>
          <w:sz w:val="24"/>
          <w:szCs w:val="24"/>
        </w:rPr>
      </w:pPr>
      <w:r>
        <w:rPr>
          <w:rFonts w:ascii="Calibri" w:eastAsia="Livvic" w:hAnsi="Calibri" w:cs="Calibri"/>
          <w:sz w:val="24"/>
          <w:szCs w:val="24"/>
        </w:rPr>
        <w:tab/>
      </w:r>
      <w:r>
        <w:rPr>
          <w:rFonts w:ascii="Calibri" w:eastAsia="Livvic" w:hAnsi="Calibri" w:cs="Calibri"/>
          <w:sz w:val="24"/>
          <w:szCs w:val="24"/>
        </w:rPr>
        <w:tab/>
        <w:t>health during this challenging</w:t>
      </w:r>
      <w:r w:rsidR="00DE2A9D">
        <w:rPr>
          <w:rFonts w:ascii="Calibri" w:eastAsia="Livvic" w:hAnsi="Calibri" w:cs="Calibri"/>
          <w:sz w:val="24"/>
          <w:szCs w:val="24"/>
        </w:rPr>
        <w:t xml:space="preserve"> situation</w:t>
      </w:r>
      <w:r>
        <w:rPr>
          <w:rFonts w:ascii="Calibri" w:eastAsia="Livvic" w:hAnsi="Calibri" w:cs="Calibri"/>
          <w:sz w:val="24"/>
          <w:szCs w:val="24"/>
        </w:rPr>
        <w:t xml:space="preserve">. </w:t>
      </w:r>
      <w:r w:rsidR="00E9142C">
        <w:rPr>
          <w:rFonts w:ascii="Calibri" w:eastAsia="Livvic" w:hAnsi="Calibri" w:cs="Calibri"/>
          <w:sz w:val="24"/>
          <w:szCs w:val="24"/>
        </w:rPr>
        <w:tab/>
      </w:r>
      <w:r w:rsidR="00E9142C">
        <w:rPr>
          <w:rFonts w:ascii="Calibri" w:eastAsia="Livvic" w:hAnsi="Calibri" w:cs="Calibri"/>
          <w:sz w:val="24"/>
          <w:szCs w:val="24"/>
        </w:rPr>
        <w:tab/>
      </w:r>
      <w:r w:rsidR="00E9142C">
        <w:rPr>
          <w:rFonts w:ascii="Calibri" w:eastAsia="Livvic" w:hAnsi="Calibri" w:cs="Calibri"/>
          <w:sz w:val="24"/>
          <w:szCs w:val="24"/>
        </w:rPr>
        <w:tab/>
      </w:r>
      <w:r>
        <w:rPr>
          <w:rFonts w:ascii="Calibri" w:eastAsia="Livvic" w:hAnsi="Calibri" w:cs="Calibri"/>
          <w:sz w:val="24"/>
          <w:szCs w:val="24"/>
        </w:rPr>
        <w:tab/>
      </w:r>
      <w:r>
        <w:rPr>
          <w:rFonts w:ascii="Calibri" w:eastAsia="Livvic" w:hAnsi="Calibri" w:cs="Calibri"/>
          <w:sz w:val="24"/>
          <w:szCs w:val="24"/>
        </w:rPr>
        <w:tab/>
      </w:r>
      <w:r w:rsidR="00E9142C">
        <w:rPr>
          <w:rFonts w:ascii="Calibri" w:eastAsia="Livvic" w:hAnsi="Calibri" w:cs="Calibri"/>
          <w:sz w:val="24"/>
          <w:szCs w:val="24"/>
        </w:rPr>
        <w:t xml:space="preserve">              </w:t>
      </w:r>
      <w:r>
        <w:rPr>
          <w:rFonts w:ascii="Calibri" w:eastAsia="Livvic" w:hAnsi="Calibri" w:cs="Calibri"/>
          <w:sz w:val="24"/>
          <w:szCs w:val="24"/>
        </w:rPr>
        <w:t>(</w:t>
      </w:r>
      <w:r w:rsidR="00894AFE">
        <w:rPr>
          <w:rFonts w:ascii="Calibri" w:eastAsia="Livvic" w:hAnsi="Calibri" w:cs="Calibri"/>
          <w:sz w:val="24"/>
          <w:szCs w:val="24"/>
        </w:rPr>
        <w:t>2 × 2) (4)</w:t>
      </w:r>
    </w:p>
    <w:p w14:paraId="6B5C6157" w14:textId="77777777" w:rsidR="00C4057D" w:rsidRDefault="00C4057D" w:rsidP="00C4057D">
      <w:pPr>
        <w:widowControl w:val="0"/>
        <w:rPr>
          <w:rFonts w:ascii="Calibri" w:eastAsia="Livvic" w:hAnsi="Calibri" w:cs="Calibri"/>
          <w:sz w:val="24"/>
          <w:szCs w:val="24"/>
        </w:rPr>
      </w:pPr>
      <w:r>
        <w:rPr>
          <w:rFonts w:ascii="Calibri" w:eastAsia="Livvic" w:hAnsi="Calibri" w:cs="Calibri"/>
          <w:sz w:val="24"/>
          <w:szCs w:val="24"/>
        </w:rPr>
        <w:tab/>
      </w:r>
      <w:r>
        <w:rPr>
          <w:rFonts w:ascii="Calibri" w:eastAsia="Livvic" w:hAnsi="Calibri" w:cs="Calibri"/>
          <w:sz w:val="24"/>
          <w:szCs w:val="24"/>
        </w:rPr>
        <w:tab/>
      </w:r>
    </w:p>
    <w:p w14:paraId="2063144F" w14:textId="20BC1AC9" w:rsidR="00C4057D" w:rsidRPr="004E084B" w:rsidRDefault="00C4057D" w:rsidP="00C4057D">
      <w:pPr>
        <w:widowControl w:val="0"/>
        <w:ind w:left="720" w:firstLine="720"/>
        <w:rPr>
          <w:rFonts w:ascii="Calibri" w:eastAsia="Livvic" w:hAnsi="Calibri" w:cs="Calibri"/>
          <w:b/>
          <w:bCs/>
          <w:sz w:val="24"/>
          <w:szCs w:val="24"/>
          <w:highlight w:val="yellow"/>
        </w:rPr>
      </w:pPr>
      <w:r w:rsidRPr="004E084B">
        <w:rPr>
          <w:rFonts w:ascii="Calibri" w:eastAsia="Livvic" w:hAnsi="Calibri" w:cs="Calibri"/>
          <w:b/>
          <w:bCs/>
          <w:sz w:val="24"/>
          <w:szCs w:val="24"/>
          <w:highlight w:val="yellow"/>
        </w:rPr>
        <w:t>John could…</w:t>
      </w:r>
    </w:p>
    <w:p w14:paraId="1BA8B0BD" w14:textId="79DBBB7F" w:rsidR="00C4057D" w:rsidRPr="004E084B" w:rsidRDefault="00C4057D" w:rsidP="004E084B">
      <w:pPr>
        <w:pStyle w:val="ListParagraph"/>
        <w:widowControl w:val="0"/>
        <w:numPr>
          <w:ilvl w:val="0"/>
          <w:numId w:val="11"/>
        </w:numPr>
        <w:ind w:left="2127"/>
        <w:rPr>
          <w:rFonts w:ascii="Calibri" w:eastAsia="Livvic" w:hAnsi="Calibri" w:cs="Calibri"/>
          <w:b/>
          <w:bCs/>
          <w:sz w:val="24"/>
          <w:szCs w:val="24"/>
          <w:highlight w:val="yellow"/>
        </w:rPr>
      </w:pPr>
      <w:r w:rsidRPr="004E084B">
        <w:rPr>
          <w:rFonts w:ascii="Calibri" w:eastAsia="Livvic" w:hAnsi="Calibri" w:cs="Calibri"/>
          <w:b/>
          <w:bCs/>
          <w:sz w:val="24"/>
          <w:szCs w:val="24"/>
          <w:highlight w:val="yellow"/>
        </w:rPr>
        <w:t>speak to a trusted adult</w:t>
      </w:r>
      <w:r w:rsidR="004E084B">
        <w:rPr>
          <w:rFonts w:ascii="Calibri" w:eastAsia="Livvic" w:hAnsi="Calibri" w:cs="Calibri"/>
          <w:b/>
          <w:bCs/>
          <w:sz w:val="24"/>
          <w:szCs w:val="24"/>
          <w:highlight w:val="yellow"/>
        </w:rPr>
        <w:t>/</w:t>
      </w:r>
      <w:r w:rsidRPr="004E084B">
        <w:rPr>
          <w:rFonts w:ascii="Calibri" w:eastAsia="Livvic" w:hAnsi="Calibri" w:cs="Calibri"/>
          <w:b/>
          <w:bCs/>
          <w:sz w:val="24"/>
          <w:szCs w:val="24"/>
          <w:highlight w:val="yellow"/>
        </w:rPr>
        <w:t>teacher</w:t>
      </w:r>
      <w:r w:rsidR="004E084B">
        <w:rPr>
          <w:rFonts w:ascii="Calibri" w:eastAsia="Livvic" w:hAnsi="Calibri" w:cs="Calibri"/>
          <w:b/>
          <w:bCs/>
          <w:sz w:val="24"/>
          <w:szCs w:val="24"/>
          <w:highlight w:val="yellow"/>
        </w:rPr>
        <w:t>/</w:t>
      </w:r>
      <w:r w:rsidRPr="004E084B">
        <w:rPr>
          <w:rFonts w:ascii="Calibri" w:eastAsia="Livvic" w:hAnsi="Calibri" w:cs="Calibri"/>
          <w:b/>
          <w:bCs/>
          <w:sz w:val="24"/>
          <w:szCs w:val="24"/>
          <w:highlight w:val="yellow"/>
        </w:rPr>
        <w:t>counsellor about what he is going through, (</w:t>
      </w:r>
      <w:r w:rsidRPr="004E084B">
        <w:rPr>
          <w:rFonts w:ascii="Segoe UI Symbol" w:eastAsia="Livvic" w:hAnsi="Segoe UI Symbol" w:cs="Segoe UI Symbol"/>
          <w:b/>
          <w:bCs/>
          <w:sz w:val="24"/>
          <w:szCs w:val="24"/>
          <w:highlight w:val="yellow"/>
        </w:rPr>
        <w:t>🗸</w:t>
      </w:r>
      <w:r w:rsidRPr="004E084B">
        <w:rPr>
          <w:rFonts w:ascii="Calibri" w:eastAsia="Livvic" w:hAnsi="Calibri" w:cs="Calibri"/>
          <w:b/>
          <w:bCs/>
          <w:sz w:val="24"/>
          <w:szCs w:val="24"/>
          <w:highlight w:val="yellow"/>
        </w:rPr>
        <w:t>) which could help him process his grief</w:t>
      </w:r>
      <w:r w:rsidR="004E084B">
        <w:rPr>
          <w:rFonts w:ascii="Calibri" w:eastAsia="Livvic" w:hAnsi="Calibri" w:cs="Calibri"/>
          <w:b/>
          <w:bCs/>
          <w:sz w:val="24"/>
          <w:szCs w:val="24"/>
          <w:highlight w:val="yellow"/>
        </w:rPr>
        <w:t>/</w:t>
      </w:r>
      <w:r w:rsidRPr="004E084B">
        <w:rPr>
          <w:rFonts w:ascii="Calibri" w:eastAsia="Livvic" w:hAnsi="Calibri" w:cs="Calibri"/>
          <w:b/>
          <w:bCs/>
          <w:sz w:val="24"/>
          <w:szCs w:val="24"/>
          <w:highlight w:val="yellow"/>
        </w:rPr>
        <w:t>feel less alone. (</w:t>
      </w:r>
      <w:r w:rsidRPr="004E084B">
        <w:rPr>
          <w:rFonts w:ascii="Segoe UI Symbol" w:eastAsia="Livvic" w:hAnsi="Segoe UI Symbol" w:cs="Segoe UI Symbol"/>
          <w:b/>
          <w:bCs/>
          <w:sz w:val="24"/>
          <w:szCs w:val="24"/>
          <w:highlight w:val="yellow"/>
        </w:rPr>
        <w:t>🗸</w:t>
      </w:r>
      <w:r w:rsidRPr="004E084B">
        <w:rPr>
          <w:rFonts w:ascii="Calibri" w:eastAsia="Livvic" w:hAnsi="Calibri" w:cs="Calibri"/>
          <w:b/>
          <w:bCs/>
          <w:sz w:val="24"/>
          <w:szCs w:val="24"/>
          <w:highlight w:val="yellow"/>
        </w:rPr>
        <w:t>)</w:t>
      </w:r>
    </w:p>
    <w:p w14:paraId="25727E05" w14:textId="34541D44" w:rsidR="00C4057D" w:rsidRPr="004E084B" w:rsidRDefault="00C4057D" w:rsidP="004E084B">
      <w:pPr>
        <w:pStyle w:val="ListParagraph"/>
        <w:widowControl w:val="0"/>
        <w:numPr>
          <w:ilvl w:val="0"/>
          <w:numId w:val="11"/>
        </w:numPr>
        <w:ind w:left="2127"/>
        <w:rPr>
          <w:rFonts w:ascii="Calibri" w:eastAsia="Livvic" w:hAnsi="Calibri" w:cs="Calibri"/>
          <w:b/>
          <w:bCs/>
          <w:sz w:val="24"/>
          <w:szCs w:val="24"/>
          <w:highlight w:val="yellow"/>
        </w:rPr>
      </w:pPr>
      <w:r w:rsidRPr="004E084B">
        <w:rPr>
          <w:rFonts w:ascii="Calibri" w:eastAsia="Livvic" w:hAnsi="Calibri" w:cs="Calibri"/>
          <w:b/>
          <w:bCs/>
          <w:sz w:val="24"/>
          <w:szCs w:val="24"/>
          <w:highlight w:val="yellow"/>
        </w:rPr>
        <w:t>slowly reconnect with soccer</w:t>
      </w:r>
      <w:r w:rsidR="004E084B">
        <w:rPr>
          <w:rFonts w:ascii="Calibri" w:eastAsia="Livvic" w:hAnsi="Calibri" w:cs="Calibri"/>
          <w:b/>
          <w:bCs/>
          <w:sz w:val="24"/>
          <w:szCs w:val="24"/>
          <w:highlight w:val="yellow"/>
        </w:rPr>
        <w:t>/</w:t>
      </w:r>
      <w:r w:rsidRPr="004E084B">
        <w:rPr>
          <w:rFonts w:ascii="Calibri" w:eastAsia="Livvic" w:hAnsi="Calibri" w:cs="Calibri"/>
          <w:b/>
          <w:bCs/>
          <w:sz w:val="24"/>
          <w:szCs w:val="24"/>
          <w:highlight w:val="yellow"/>
        </w:rPr>
        <w:t>another activity he enjoys, (</w:t>
      </w:r>
      <w:r w:rsidRPr="004E084B">
        <w:rPr>
          <w:rFonts w:ascii="Segoe UI Symbol" w:eastAsia="Livvic" w:hAnsi="Segoe UI Symbol" w:cs="Segoe UI Symbol"/>
          <w:b/>
          <w:bCs/>
          <w:sz w:val="24"/>
          <w:szCs w:val="24"/>
          <w:highlight w:val="yellow"/>
        </w:rPr>
        <w:t>🗸</w:t>
      </w:r>
      <w:r w:rsidRPr="004E084B">
        <w:rPr>
          <w:rFonts w:ascii="Calibri" w:eastAsia="Livvic" w:hAnsi="Calibri" w:cs="Calibri"/>
          <w:b/>
          <w:bCs/>
          <w:sz w:val="24"/>
          <w:szCs w:val="24"/>
          <w:highlight w:val="yellow"/>
        </w:rPr>
        <w:t>) which could help him regain interest in positive activities</w:t>
      </w:r>
      <w:r w:rsidR="00C10E15">
        <w:rPr>
          <w:rFonts w:ascii="Calibri" w:eastAsia="Livvic" w:hAnsi="Calibri" w:cs="Calibri"/>
          <w:b/>
          <w:bCs/>
          <w:sz w:val="24"/>
          <w:szCs w:val="24"/>
          <w:highlight w:val="yellow"/>
        </w:rPr>
        <w:t>/</w:t>
      </w:r>
      <w:r w:rsidRPr="004E084B">
        <w:rPr>
          <w:rFonts w:ascii="Calibri" w:eastAsia="Livvic" w:hAnsi="Calibri" w:cs="Calibri"/>
          <w:b/>
          <w:bCs/>
          <w:sz w:val="24"/>
          <w:szCs w:val="24"/>
          <w:highlight w:val="yellow"/>
        </w:rPr>
        <w:t>improve his mood. (</w:t>
      </w:r>
      <w:r w:rsidRPr="004E084B">
        <w:rPr>
          <w:rFonts w:ascii="Segoe UI Symbol" w:eastAsia="Livvic" w:hAnsi="Segoe UI Symbol" w:cs="Segoe UI Symbol"/>
          <w:b/>
          <w:bCs/>
          <w:sz w:val="24"/>
          <w:szCs w:val="24"/>
          <w:highlight w:val="yellow"/>
        </w:rPr>
        <w:t>🗸</w:t>
      </w:r>
      <w:r w:rsidRPr="004E084B">
        <w:rPr>
          <w:rFonts w:ascii="Calibri" w:eastAsia="Livvic" w:hAnsi="Calibri" w:cs="Calibri"/>
          <w:b/>
          <w:bCs/>
          <w:sz w:val="24"/>
          <w:szCs w:val="24"/>
          <w:highlight w:val="yellow"/>
        </w:rPr>
        <w:t>)</w:t>
      </w:r>
    </w:p>
    <w:p w14:paraId="62A38E1E" w14:textId="508F8FAC" w:rsidR="00C4057D" w:rsidRPr="004E084B" w:rsidRDefault="00C4057D" w:rsidP="004E084B">
      <w:pPr>
        <w:pStyle w:val="ListParagraph"/>
        <w:widowControl w:val="0"/>
        <w:numPr>
          <w:ilvl w:val="0"/>
          <w:numId w:val="11"/>
        </w:numPr>
        <w:ind w:left="2127"/>
        <w:rPr>
          <w:rFonts w:ascii="Calibri" w:eastAsia="Livvic" w:hAnsi="Calibri" w:cs="Calibri"/>
          <w:b/>
          <w:bCs/>
          <w:sz w:val="24"/>
          <w:szCs w:val="24"/>
          <w:highlight w:val="yellow"/>
        </w:rPr>
      </w:pPr>
      <w:r w:rsidRPr="004E084B">
        <w:rPr>
          <w:rFonts w:ascii="Calibri" w:eastAsia="Livvic" w:hAnsi="Calibri" w:cs="Calibri"/>
          <w:b/>
          <w:bCs/>
          <w:sz w:val="24"/>
          <w:szCs w:val="24"/>
          <w:highlight w:val="yellow"/>
        </w:rPr>
        <w:t>follow a healthy sleep routine, (</w:t>
      </w:r>
      <w:r w:rsidRPr="004E084B">
        <w:rPr>
          <w:rFonts w:ascii="Segoe UI Symbol" w:eastAsia="Livvic" w:hAnsi="Segoe UI Symbol" w:cs="Segoe UI Symbol"/>
          <w:b/>
          <w:bCs/>
          <w:sz w:val="24"/>
          <w:szCs w:val="24"/>
          <w:highlight w:val="yellow"/>
        </w:rPr>
        <w:t>🗸</w:t>
      </w:r>
      <w:r w:rsidRPr="004E084B">
        <w:rPr>
          <w:rFonts w:ascii="Calibri" w:eastAsia="Livvic" w:hAnsi="Calibri" w:cs="Calibri"/>
          <w:b/>
          <w:bCs/>
          <w:sz w:val="24"/>
          <w:szCs w:val="24"/>
          <w:highlight w:val="yellow"/>
        </w:rPr>
        <w:t>) which could help him feel less exhausted</w:t>
      </w:r>
      <w:r w:rsidR="00C10E15">
        <w:rPr>
          <w:rFonts w:ascii="Calibri" w:eastAsia="Livvic" w:hAnsi="Calibri" w:cs="Calibri"/>
          <w:b/>
          <w:bCs/>
          <w:sz w:val="24"/>
          <w:szCs w:val="24"/>
          <w:highlight w:val="yellow"/>
        </w:rPr>
        <w:t>/</w:t>
      </w:r>
      <w:r w:rsidRPr="004E084B">
        <w:rPr>
          <w:rFonts w:ascii="Calibri" w:eastAsia="Livvic" w:hAnsi="Calibri" w:cs="Calibri"/>
          <w:b/>
          <w:bCs/>
          <w:sz w:val="24"/>
          <w:szCs w:val="24"/>
          <w:highlight w:val="yellow"/>
        </w:rPr>
        <w:t>cope better during the day. (</w:t>
      </w:r>
      <w:r w:rsidRPr="004E084B">
        <w:rPr>
          <w:rFonts w:ascii="Segoe UI Symbol" w:eastAsia="Livvic" w:hAnsi="Segoe UI Symbol" w:cs="Segoe UI Symbol"/>
          <w:b/>
          <w:bCs/>
          <w:sz w:val="24"/>
          <w:szCs w:val="24"/>
          <w:highlight w:val="yellow"/>
        </w:rPr>
        <w:t>🗸</w:t>
      </w:r>
      <w:r w:rsidRPr="004E084B">
        <w:rPr>
          <w:rFonts w:ascii="Calibri" w:eastAsia="Livvic" w:hAnsi="Calibri" w:cs="Calibri"/>
          <w:b/>
          <w:bCs/>
          <w:sz w:val="24"/>
          <w:szCs w:val="24"/>
          <w:highlight w:val="yellow"/>
        </w:rPr>
        <w:t>)</w:t>
      </w:r>
    </w:p>
    <w:p w14:paraId="2981466B" w14:textId="13061962" w:rsidR="00C4057D" w:rsidRPr="004E084B" w:rsidRDefault="00C4057D" w:rsidP="004E084B">
      <w:pPr>
        <w:pStyle w:val="ListParagraph"/>
        <w:widowControl w:val="0"/>
        <w:numPr>
          <w:ilvl w:val="0"/>
          <w:numId w:val="11"/>
        </w:numPr>
        <w:ind w:left="2127"/>
        <w:rPr>
          <w:rFonts w:ascii="Calibri" w:eastAsia="Livvic" w:hAnsi="Calibri" w:cs="Calibri"/>
          <w:b/>
          <w:bCs/>
          <w:sz w:val="24"/>
          <w:szCs w:val="24"/>
          <w:highlight w:val="yellow"/>
        </w:rPr>
      </w:pPr>
      <w:r w:rsidRPr="004E084B">
        <w:rPr>
          <w:rFonts w:ascii="Calibri" w:eastAsia="Livvic" w:hAnsi="Calibri" w:cs="Calibri"/>
          <w:b/>
          <w:bCs/>
          <w:sz w:val="24"/>
          <w:szCs w:val="24"/>
          <w:highlight w:val="yellow"/>
        </w:rPr>
        <w:t>write down his feelings in a journal, (</w:t>
      </w:r>
      <w:r w:rsidRPr="004E084B">
        <w:rPr>
          <w:rFonts w:ascii="Segoe UI Symbol" w:eastAsia="Livvic" w:hAnsi="Segoe UI Symbol" w:cs="Segoe UI Symbol"/>
          <w:b/>
          <w:bCs/>
          <w:sz w:val="24"/>
          <w:szCs w:val="24"/>
          <w:highlight w:val="yellow"/>
        </w:rPr>
        <w:t>🗸</w:t>
      </w:r>
      <w:r w:rsidRPr="004E084B">
        <w:rPr>
          <w:rFonts w:ascii="Calibri" w:eastAsia="Livvic" w:hAnsi="Calibri" w:cs="Calibri"/>
          <w:b/>
          <w:bCs/>
          <w:sz w:val="24"/>
          <w:szCs w:val="24"/>
          <w:highlight w:val="yellow"/>
        </w:rPr>
        <w:t>) which could help him understand his emotions instead of keeping them bottled up. (</w:t>
      </w:r>
      <w:r w:rsidRPr="004E084B">
        <w:rPr>
          <w:rFonts w:ascii="Segoe UI Symbol" w:eastAsia="Livvic" w:hAnsi="Segoe UI Symbol" w:cs="Segoe UI Symbol"/>
          <w:b/>
          <w:bCs/>
          <w:sz w:val="24"/>
          <w:szCs w:val="24"/>
          <w:highlight w:val="yellow"/>
        </w:rPr>
        <w:t>🗸</w:t>
      </w:r>
      <w:r w:rsidRPr="004E084B">
        <w:rPr>
          <w:rFonts w:ascii="Calibri" w:eastAsia="Livvic" w:hAnsi="Calibri" w:cs="Calibri"/>
          <w:b/>
          <w:bCs/>
          <w:sz w:val="24"/>
          <w:szCs w:val="24"/>
          <w:highlight w:val="yellow"/>
        </w:rPr>
        <w:t>)</w:t>
      </w:r>
    </w:p>
    <w:p w14:paraId="7C2FCC84" w14:textId="4E12BD49" w:rsidR="00C4057D" w:rsidRPr="004E084B" w:rsidRDefault="00C4057D" w:rsidP="004E084B">
      <w:pPr>
        <w:pStyle w:val="ListParagraph"/>
        <w:widowControl w:val="0"/>
        <w:numPr>
          <w:ilvl w:val="0"/>
          <w:numId w:val="11"/>
        </w:numPr>
        <w:ind w:left="2127"/>
        <w:rPr>
          <w:rFonts w:ascii="Calibri" w:eastAsia="Livvic" w:hAnsi="Calibri" w:cs="Calibri"/>
          <w:b/>
          <w:bCs/>
          <w:sz w:val="24"/>
          <w:szCs w:val="24"/>
          <w:highlight w:val="yellow"/>
        </w:rPr>
      </w:pPr>
      <w:r w:rsidRPr="004E084B">
        <w:rPr>
          <w:rFonts w:ascii="Calibri" w:eastAsia="Livvic" w:hAnsi="Calibri" w:cs="Calibri"/>
          <w:b/>
          <w:bCs/>
          <w:sz w:val="24"/>
          <w:szCs w:val="24"/>
          <w:highlight w:val="yellow"/>
        </w:rPr>
        <w:t>practise relaxation techniques, such as deep breathing</w:t>
      </w:r>
      <w:r w:rsidR="00C10E15">
        <w:rPr>
          <w:rFonts w:ascii="Calibri" w:eastAsia="Livvic" w:hAnsi="Calibri" w:cs="Calibri"/>
          <w:b/>
          <w:bCs/>
          <w:sz w:val="24"/>
          <w:szCs w:val="24"/>
          <w:highlight w:val="yellow"/>
        </w:rPr>
        <w:t>/</w:t>
      </w:r>
      <w:r w:rsidRPr="004E084B">
        <w:rPr>
          <w:rFonts w:ascii="Calibri" w:eastAsia="Livvic" w:hAnsi="Calibri" w:cs="Calibri"/>
          <w:b/>
          <w:bCs/>
          <w:sz w:val="24"/>
          <w:szCs w:val="24"/>
          <w:highlight w:val="yellow"/>
        </w:rPr>
        <w:t>mindfulness, (</w:t>
      </w:r>
      <w:r w:rsidRPr="004E084B">
        <w:rPr>
          <w:rFonts w:ascii="Segoe UI Symbol" w:eastAsia="Livvic" w:hAnsi="Segoe UI Symbol" w:cs="Segoe UI Symbol"/>
          <w:b/>
          <w:bCs/>
          <w:sz w:val="24"/>
          <w:szCs w:val="24"/>
          <w:highlight w:val="yellow"/>
        </w:rPr>
        <w:t>🗸</w:t>
      </w:r>
      <w:r w:rsidRPr="004E084B">
        <w:rPr>
          <w:rFonts w:ascii="Calibri" w:eastAsia="Livvic" w:hAnsi="Calibri" w:cs="Calibri"/>
          <w:b/>
          <w:bCs/>
          <w:sz w:val="24"/>
          <w:szCs w:val="24"/>
          <w:highlight w:val="yellow"/>
        </w:rPr>
        <w:t>) which could help him calm down when he feels overwhelmed</w:t>
      </w:r>
      <w:r w:rsidR="00C10E15">
        <w:rPr>
          <w:rFonts w:ascii="Calibri" w:eastAsia="Livvic" w:hAnsi="Calibri" w:cs="Calibri"/>
          <w:b/>
          <w:bCs/>
          <w:sz w:val="24"/>
          <w:szCs w:val="24"/>
          <w:highlight w:val="yellow"/>
        </w:rPr>
        <w:t>/</w:t>
      </w:r>
      <w:r w:rsidRPr="004E084B">
        <w:rPr>
          <w:rFonts w:ascii="Calibri" w:eastAsia="Livvic" w:hAnsi="Calibri" w:cs="Calibri"/>
          <w:b/>
          <w:bCs/>
          <w:sz w:val="24"/>
          <w:szCs w:val="24"/>
          <w:highlight w:val="yellow"/>
        </w:rPr>
        <w:t>triggered. (</w:t>
      </w:r>
      <w:r w:rsidRPr="004E084B">
        <w:rPr>
          <w:rFonts w:ascii="Segoe UI Symbol" w:eastAsia="Livvic" w:hAnsi="Segoe UI Symbol" w:cs="Segoe UI Symbol"/>
          <w:b/>
          <w:bCs/>
          <w:sz w:val="24"/>
          <w:szCs w:val="24"/>
          <w:highlight w:val="yellow"/>
        </w:rPr>
        <w:t>🗸</w:t>
      </w:r>
      <w:r w:rsidRPr="004E084B">
        <w:rPr>
          <w:rFonts w:ascii="Calibri" w:eastAsia="Livvic" w:hAnsi="Calibri" w:cs="Calibri"/>
          <w:b/>
          <w:bCs/>
          <w:sz w:val="24"/>
          <w:szCs w:val="24"/>
          <w:highlight w:val="yellow"/>
        </w:rPr>
        <w:t>)</w:t>
      </w:r>
    </w:p>
    <w:p w14:paraId="50C5D0D3" w14:textId="6C34677B" w:rsidR="00C4057D" w:rsidRPr="004E084B" w:rsidRDefault="00C4057D" w:rsidP="004E084B">
      <w:pPr>
        <w:pStyle w:val="ListParagraph"/>
        <w:widowControl w:val="0"/>
        <w:numPr>
          <w:ilvl w:val="0"/>
          <w:numId w:val="11"/>
        </w:numPr>
        <w:ind w:left="2127"/>
        <w:rPr>
          <w:rFonts w:ascii="Calibri" w:eastAsia="Livvic" w:hAnsi="Calibri" w:cs="Calibri"/>
          <w:b/>
          <w:bCs/>
          <w:sz w:val="24"/>
          <w:szCs w:val="24"/>
          <w:highlight w:val="yellow"/>
        </w:rPr>
      </w:pPr>
      <w:r w:rsidRPr="004E084B">
        <w:rPr>
          <w:rFonts w:ascii="Calibri" w:eastAsia="Livvic" w:hAnsi="Calibri" w:cs="Calibri"/>
          <w:b/>
          <w:bCs/>
          <w:sz w:val="24"/>
          <w:szCs w:val="24"/>
          <w:highlight w:val="yellow"/>
        </w:rPr>
        <w:t>spend time with supportive family members</w:t>
      </w:r>
      <w:r w:rsidR="00C10E15">
        <w:rPr>
          <w:rFonts w:ascii="Calibri" w:eastAsia="Livvic" w:hAnsi="Calibri" w:cs="Calibri"/>
          <w:b/>
          <w:bCs/>
          <w:sz w:val="24"/>
          <w:szCs w:val="24"/>
          <w:highlight w:val="yellow"/>
        </w:rPr>
        <w:t xml:space="preserve">/try and make </w:t>
      </w:r>
      <w:r w:rsidRPr="004E084B">
        <w:rPr>
          <w:rFonts w:ascii="Calibri" w:eastAsia="Livvic" w:hAnsi="Calibri" w:cs="Calibri"/>
          <w:b/>
          <w:bCs/>
          <w:sz w:val="24"/>
          <w:szCs w:val="24"/>
          <w:highlight w:val="yellow"/>
        </w:rPr>
        <w:t>new friends, (</w:t>
      </w:r>
      <w:r w:rsidRPr="004E084B">
        <w:rPr>
          <w:rFonts w:ascii="Segoe UI Symbol" w:eastAsia="Livvic" w:hAnsi="Segoe UI Symbol" w:cs="Segoe UI Symbol"/>
          <w:b/>
          <w:bCs/>
          <w:sz w:val="24"/>
          <w:szCs w:val="24"/>
          <w:highlight w:val="yellow"/>
        </w:rPr>
        <w:t>🗸</w:t>
      </w:r>
      <w:r w:rsidRPr="004E084B">
        <w:rPr>
          <w:rFonts w:ascii="Calibri" w:eastAsia="Livvic" w:hAnsi="Calibri" w:cs="Calibri"/>
          <w:b/>
          <w:bCs/>
          <w:sz w:val="24"/>
          <w:szCs w:val="24"/>
          <w:highlight w:val="yellow"/>
        </w:rPr>
        <w:t>) which could help him adjust to his new environment. (</w:t>
      </w:r>
      <w:r w:rsidRPr="004E084B">
        <w:rPr>
          <w:rFonts w:ascii="Segoe UI Symbol" w:eastAsia="Livvic" w:hAnsi="Segoe UI Symbol" w:cs="Segoe UI Symbol"/>
          <w:b/>
          <w:bCs/>
          <w:sz w:val="24"/>
          <w:szCs w:val="24"/>
          <w:highlight w:val="yellow"/>
        </w:rPr>
        <w:t>🗸</w:t>
      </w:r>
      <w:r w:rsidRPr="004E084B">
        <w:rPr>
          <w:rFonts w:ascii="Calibri" w:eastAsia="Livvic" w:hAnsi="Calibri" w:cs="Calibri"/>
          <w:b/>
          <w:bCs/>
          <w:sz w:val="24"/>
          <w:szCs w:val="24"/>
          <w:highlight w:val="yellow"/>
        </w:rPr>
        <w:t>)</w:t>
      </w:r>
    </w:p>
    <w:p w14:paraId="4FE905A5" w14:textId="77777777" w:rsidR="00C4057D" w:rsidRPr="004E084B" w:rsidRDefault="00C4057D" w:rsidP="00C4057D">
      <w:pPr>
        <w:widowControl w:val="0"/>
        <w:ind w:left="1440"/>
        <w:rPr>
          <w:rFonts w:ascii="Calibri" w:eastAsia="Livvic" w:hAnsi="Calibri" w:cs="Calibri"/>
          <w:b/>
          <w:bCs/>
          <w:sz w:val="24"/>
          <w:szCs w:val="24"/>
          <w:highlight w:val="yellow"/>
        </w:rPr>
      </w:pPr>
    </w:p>
    <w:p w14:paraId="16E51864" w14:textId="6644C1A3" w:rsidR="00C4057D" w:rsidRPr="004E084B" w:rsidRDefault="00C4057D" w:rsidP="00C4057D">
      <w:pPr>
        <w:widowControl w:val="0"/>
        <w:ind w:left="1440"/>
        <w:rPr>
          <w:rFonts w:ascii="Calibri" w:eastAsia="Livvic" w:hAnsi="Calibri" w:cs="Calibri"/>
          <w:b/>
          <w:bCs/>
          <w:i/>
          <w:iCs/>
          <w:sz w:val="24"/>
          <w:szCs w:val="24"/>
          <w:highlight w:val="yellow"/>
        </w:rPr>
      </w:pPr>
      <w:r w:rsidRPr="004E084B">
        <w:rPr>
          <w:rFonts w:ascii="Calibri" w:eastAsia="Livvic" w:hAnsi="Calibri" w:cs="Calibri"/>
          <w:b/>
          <w:bCs/>
          <w:i/>
          <w:iCs/>
          <w:sz w:val="24"/>
          <w:szCs w:val="24"/>
          <w:highlight w:val="yellow"/>
        </w:rPr>
        <w:t>Any TWO of the above for TWO marks each</w:t>
      </w:r>
    </w:p>
    <w:p w14:paraId="121A0B08" w14:textId="3E10BD73" w:rsidR="004E084B" w:rsidRPr="004E084B" w:rsidRDefault="004E084B" w:rsidP="00C4057D">
      <w:pPr>
        <w:widowControl w:val="0"/>
        <w:ind w:left="1440"/>
        <w:rPr>
          <w:rFonts w:ascii="Calibri" w:eastAsia="Livvic" w:hAnsi="Calibri" w:cs="Calibri"/>
          <w:i/>
          <w:iCs/>
          <w:sz w:val="24"/>
          <w:szCs w:val="24"/>
        </w:rPr>
      </w:pPr>
      <w:r w:rsidRPr="004E084B">
        <w:rPr>
          <w:rFonts w:ascii="Calibri" w:eastAsia="Livvic" w:hAnsi="Calibri" w:cs="Calibri"/>
          <w:i/>
          <w:iCs/>
          <w:sz w:val="24"/>
          <w:szCs w:val="24"/>
          <w:highlight w:val="yellow"/>
        </w:rPr>
        <w:t>(i.e. ONE mark for statement and ONE mark for outcome)</w:t>
      </w:r>
    </w:p>
    <w:p w14:paraId="6F870A9A" w14:textId="43582671" w:rsidR="00B60CBB" w:rsidRDefault="00B60CBB" w:rsidP="00B60CBB">
      <w:pPr>
        <w:widowControl w:val="0"/>
        <w:ind w:left="1440"/>
        <w:jc w:val="right"/>
        <w:rPr>
          <w:rFonts w:ascii="Calibri" w:eastAsia="Livvic" w:hAnsi="Calibri" w:cs="Calibri"/>
          <w:b/>
          <w:bCs/>
          <w:sz w:val="24"/>
          <w:szCs w:val="24"/>
        </w:rPr>
      </w:pPr>
      <w:r w:rsidRPr="00B60CBB">
        <w:rPr>
          <w:rFonts w:ascii="Calibri" w:eastAsia="Livvic" w:hAnsi="Calibri" w:cs="Calibri"/>
          <w:b/>
          <w:bCs/>
          <w:sz w:val="24"/>
          <w:szCs w:val="24"/>
        </w:rPr>
        <w:t>[Total: 14]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B60CBB" w:rsidRPr="007D43A3" w14:paraId="0BFE0389" w14:textId="77777777" w:rsidTr="001E3AD0">
        <w:trPr>
          <w:trHeight w:val="704"/>
        </w:trPr>
        <w:tc>
          <w:tcPr>
            <w:tcW w:w="936" w:type="dxa"/>
            <w:vAlign w:val="bottom"/>
          </w:tcPr>
          <w:p w14:paraId="7B00FDE9" w14:textId="77777777" w:rsidR="00B60CBB" w:rsidRPr="007D43A3" w:rsidRDefault="00B60CBB" w:rsidP="001E3AD0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7D43A3">
              <w:rPr>
                <w:rFonts w:ascii="Calibri" w:hAnsi="Calibri" w:cs="Calibri"/>
                <w:noProof/>
                <w:sz w:val="24"/>
                <w:szCs w:val="24"/>
                <w:lang w:val="en-GB"/>
              </w:rPr>
              <w:drawing>
                <wp:anchor distT="0" distB="0" distL="114300" distR="114300" simplePos="0" relativeHeight="251658241" behindDoc="0" locked="0" layoutInCell="1" hidden="0" allowOverlap="1" wp14:anchorId="2ADA6175" wp14:editId="16D9924F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064382245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7019D7D1" w14:textId="3904A689" w:rsidR="00B60CBB" w:rsidRPr="006305B6" w:rsidRDefault="00B60CBB" w:rsidP="001E3AD0">
            <w:pPr>
              <w:spacing w:line="276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6305B6">
              <w:rPr>
                <w:rFonts w:ascii="Calibri" w:eastAsia="Calibri" w:hAnsi="Calibri" w:cs="Calibri"/>
                <w:b/>
                <w:sz w:val="28"/>
                <w:szCs w:val="28"/>
              </w:rPr>
              <w:t>Activity 2: Reflection</w:t>
            </w:r>
          </w:p>
          <w:p w14:paraId="2A7956A7" w14:textId="77777777" w:rsidR="00B60CBB" w:rsidRPr="007D43A3" w:rsidRDefault="00B60CBB" w:rsidP="001E3AD0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7D43A3">
              <w:rPr>
                <w:rFonts w:ascii="Calibri" w:hAnsi="Calibri" w:cs="Calibri"/>
                <w:sz w:val="24"/>
                <w:szCs w:val="24"/>
              </w:rPr>
              <w:t xml:space="preserve">Complete the following activity </w:t>
            </w:r>
            <w:r w:rsidRPr="007D43A3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individually.   </w:t>
            </w:r>
          </w:p>
        </w:tc>
      </w:tr>
    </w:tbl>
    <w:p w14:paraId="3608646A" w14:textId="77777777" w:rsidR="00B60CBB" w:rsidRPr="00B60CBB" w:rsidRDefault="00B60CBB" w:rsidP="00B60CBB">
      <w:pPr>
        <w:widowControl w:val="0"/>
        <w:rPr>
          <w:rFonts w:ascii="Calibri" w:eastAsia="Livvic" w:hAnsi="Calibri" w:cs="Calibri"/>
          <w:b/>
          <w:bCs/>
          <w:sz w:val="24"/>
          <w:szCs w:val="24"/>
        </w:rPr>
      </w:pPr>
    </w:p>
    <w:p w14:paraId="573E6FFA" w14:textId="156375F8" w:rsidR="008F34A9" w:rsidRDefault="00161A06" w:rsidP="00B60CBB">
      <w:pPr>
        <w:widowControl w:val="0"/>
        <w:rPr>
          <w:rFonts w:ascii="Calibri" w:hAnsi="Calibri" w:cs="Calibri"/>
          <w:noProof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t xml:space="preserve">Reflect on today's lesson by answering the following questions. </w:t>
      </w:r>
    </w:p>
    <w:p w14:paraId="682C65B3" w14:textId="77777777" w:rsidR="00161A06" w:rsidRDefault="00161A06" w:rsidP="00B60CBB">
      <w:pPr>
        <w:widowControl w:val="0"/>
        <w:rPr>
          <w:rFonts w:ascii="Calibri" w:hAnsi="Calibri" w:cs="Calibri"/>
          <w:noProof/>
          <w:sz w:val="24"/>
          <w:szCs w:val="24"/>
        </w:rPr>
      </w:pPr>
    </w:p>
    <w:p w14:paraId="49AE3242" w14:textId="3A01155B" w:rsidR="00161A06" w:rsidRDefault="00161A06" w:rsidP="00953E5E">
      <w:pPr>
        <w:widowControl w:val="0"/>
        <w:ind w:left="720" w:hanging="720"/>
        <w:rPr>
          <w:rFonts w:ascii="Calibri" w:hAnsi="Calibri" w:cs="Calibri"/>
          <w:noProof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t>1.</w:t>
      </w:r>
      <w:r>
        <w:rPr>
          <w:rFonts w:ascii="Calibri" w:hAnsi="Calibri" w:cs="Calibri"/>
          <w:noProof/>
          <w:sz w:val="24"/>
          <w:szCs w:val="24"/>
        </w:rPr>
        <w:tab/>
      </w:r>
      <w:r w:rsidR="00953E5E">
        <w:rPr>
          <w:rFonts w:ascii="Calibri" w:hAnsi="Calibri" w:cs="Calibri"/>
          <w:noProof/>
          <w:sz w:val="24"/>
          <w:szCs w:val="24"/>
        </w:rPr>
        <w:t>State a</w:t>
      </w:r>
      <w:r w:rsidR="00953E5E" w:rsidRPr="00953E5E">
        <w:rPr>
          <w:rFonts w:ascii="Calibri" w:hAnsi="Calibri" w:cs="Calibri"/>
          <w:noProof/>
          <w:sz w:val="24"/>
          <w:szCs w:val="24"/>
        </w:rPr>
        <w:t xml:space="preserve"> healthy coping strategy </w:t>
      </w:r>
      <w:r w:rsidR="00953E5E">
        <w:rPr>
          <w:rFonts w:ascii="Calibri" w:hAnsi="Calibri" w:cs="Calibri"/>
          <w:noProof/>
          <w:sz w:val="24"/>
          <w:szCs w:val="24"/>
        </w:rPr>
        <w:t>you could</w:t>
      </w:r>
      <w:r w:rsidR="00953E5E" w:rsidRPr="00953E5E">
        <w:rPr>
          <w:rFonts w:ascii="Calibri" w:hAnsi="Calibri" w:cs="Calibri"/>
          <w:noProof/>
          <w:sz w:val="24"/>
          <w:szCs w:val="24"/>
        </w:rPr>
        <w:t xml:space="preserve"> use when you feel stressed, upset or emotionally triggered</w:t>
      </w:r>
      <w:r w:rsidR="00953E5E">
        <w:rPr>
          <w:rFonts w:ascii="Calibri" w:hAnsi="Calibri" w:cs="Calibri"/>
          <w:noProof/>
          <w:sz w:val="24"/>
          <w:szCs w:val="24"/>
        </w:rPr>
        <w:t xml:space="preserve">. </w:t>
      </w:r>
      <w:r w:rsidR="00953E5E" w:rsidRPr="00953E5E">
        <w:rPr>
          <w:rFonts w:ascii="Calibri" w:hAnsi="Calibri" w:cs="Calibri"/>
          <w:noProof/>
          <w:sz w:val="24"/>
          <w:szCs w:val="24"/>
        </w:rPr>
        <w:t>Explain why it may help you.</w:t>
      </w:r>
    </w:p>
    <w:p w14:paraId="492D7B5C" w14:textId="6DC0F9F6" w:rsidR="00953E5E" w:rsidRDefault="00953E5E" w:rsidP="00953E5E">
      <w:pPr>
        <w:widowControl w:val="0"/>
        <w:ind w:left="720" w:hanging="720"/>
        <w:rPr>
          <w:rFonts w:ascii="Calibri" w:hAnsi="Calibri" w:cs="Calibri"/>
          <w:noProof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71FC45" w14:textId="77777777" w:rsidR="00953E5E" w:rsidRDefault="00953E5E" w:rsidP="00953E5E">
      <w:pPr>
        <w:widowControl w:val="0"/>
        <w:ind w:left="720" w:hanging="720"/>
        <w:rPr>
          <w:rFonts w:ascii="Calibri" w:hAnsi="Calibri" w:cs="Calibri"/>
          <w:noProof/>
          <w:sz w:val="24"/>
          <w:szCs w:val="24"/>
        </w:rPr>
      </w:pPr>
    </w:p>
    <w:p w14:paraId="24C89328" w14:textId="4009FEDF" w:rsidR="00953E5E" w:rsidRDefault="00953E5E" w:rsidP="00953E5E">
      <w:pPr>
        <w:widowControl w:val="0"/>
        <w:ind w:left="720" w:hanging="720"/>
        <w:rPr>
          <w:rFonts w:ascii="Calibri" w:hAnsi="Calibri" w:cs="Calibri"/>
          <w:noProof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t>2.</w:t>
      </w:r>
      <w:r>
        <w:rPr>
          <w:rFonts w:ascii="Calibri" w:hAnsi="Calibri" w:cs="Calibri"/>
          <w:noProof/>
          <w:sz w:val="24"/>
          <w:szCs w:val="24"/>
        </w:rPr>
        <w:tab/>
      </w:r>
      <w:r w:rsidR="00613178">
        <w:rPr>
          <w:rFonts w:ascii="Calibri" w:hAnsi="Calibri" w:cs="Calibri"/>
          <w:noProof/>
          <w:sz w:val="24"/>
          <w:szCs w:val="24"/>
        </w:rPr>
        <w:t>Identify ONE</w:t>
      </w:r>
      <w:r w:rsidR="00613178" w:rsidRPr="00613178">
        <w:rPr>
          <w:rFonts w:ascii="Calibri" w:hAnsi="Calibri" w:cs="Calibri"/>
          <w:noProof/>
          <w:sz w:val="24"/>
          <w:szCs w:val="24"/>
        </w:rPr>
        <w:t xml:space="preserve"> trusted person you could approach if a challenging situation became difficult to manage</w:t>
      </w:r>
      <w:r w:rsidR="00613178">
        <w:rPr>
          <w:rFonts w:ascii="Calibri" w:hAnsi="Calibri" w:cs="Calibri"/>
          <w:noProof/>
          <w:sz w:val="24"/>
          <w:szCs w:val="24"/>
        </w:rPr>
        <w:t xml:space="preserve">. </w:t>
      </w:r>
    </w:p>
    <w:p w14:paraId="6E933867" w14:textId="7FE8A12F" w:rsidR="0099461E" w:rsidRDefault="0099461E" w:rsidP="00953E5E">
      <w:pPr>
        <w:widowControl w:val="0"/>
        <w:ind w:left="720" w:hanging="720"/>
        <w:rPr>
          <w:rFonts w:ascii="Calibri" w:hAnsi="Calibri" w:cs="Calibri"/>
          <w:noProof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tab/>
        <w:t>_________________________________________________________________________________</w:t>
      </w:r>
    </w:p>
    <w:p w14:paraId="37E94D81" w14:textId="77777777" w:rsidR="0099461E" w:rsidRDefault="0099461E" w:rsidP="00953E5E">
      <w:pPr>
        <w:widowControl w:val="0"/>
        <w:ind w:left="720" w:hanging="720"/>
        <w:rPr>
          <w:rFonts w:ascii="Calibri" w:hAnsi="Calibri" w:cs="Calibri"/>
          <w:noProof/>
          <w:sz w:val="24"/>
          <w:szCs w:val="24"/>
        </w:rPr>
      </w:pPr>
    </w:p>
    <w:p w14:paraId="52D5A005" w14:textId="25889B34" w:rsidR="0099461E" w:rsidRDefault="0099461E" w:rsidP="00953E5E">
      <w:pPr>
        <w:widowControl w:val="0"/>
        <w:ind w:left="720" w:hanging="720"/>
        <w:rPr>
          <w:rFonts w:ascii="Calibri" w:hAnsi="Calibri" w:cs="Calibri"/>
          <w:noProof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t>3.</w:t>
      </w:r>
      <w:r>
        <w:rPr>
          <w:rFonts w:ascii="Calibri" w:hAnsi="Calibri" w:cs="Calibri"/>
          <w:noProof/>
          <w:sz w:val="24"/>
          <w:szCs w:val="24"/>
        </w:rPr>
        <w:tab/>
      </w:r>
      <w:r w:rsidR="00832F3E" w:rsidRPr="00832F3E">
        <w:rPr>
          <w:rFonts w:ascii="Calibri" w:hAnsi="Calibri" w:cs="Calibri"/>
          <w:noProof/>
          <w:sz w:val="24"/>
          <w:szCs w:val="24"/>
        </w:rPr>
        <w:t>What could you say or do to support a friend who is struggling emotionally?</w:t>
      </w:r>
    </w:p>
    <w:p w14:paraId="7541B1B0" w14:textId="6E41D7F0" w:rsidR="00832F3E" w:rsidRDefault="00832F3E" w:rsidP="00953E5E">
      <w:pPr>
        <w:widowControl w:val="0"/>
        <w:ind w:left="720" w:hanging="720"/>
        <w:rPr>
          <w:rFonts w:ascii="Calibri" w:hAnsi="Calibri" w:cs="Calibri"/>
          <w:noProof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9718C2" w14:textId="77777777" w:rsidR="001E4DBE" w:rsidRDefault="001E4DBE" w:rsidP="00953E5E">
      <w:pPr>
        <w:widowControl w:val="0"/>
        <w:ind w:left="720" w:hanging="720"/>
        <w:rPr>
          <w:rFonts w:ascii="Calibri" w:hAnsi="Calibri" w:cs="Calibri"/>
          <w:noProof/>
          <w:sz w:val="24"/>
          <w:szCs w:val="24"/>
        </w:rPr>
      </w:pPr>
    </w:p>
    <w:p w14:paraId="7C1F8D70" w14:textId="46940634" w:rsidR="001E4DBE" w:rsidRPr="001E4DBE" w:rsidRDefault="001E4DBE" w:rsidP="001E4DBE">
      <w:pPr>
        <w:widowControl w:val="0"/>
        <w:ind w:left="720" w:hanging="720"/>
        <w:jc w:val="center"/>
        <w:rPr>
          <w:rFonts w:ascii="Calibri" w:hAnsi="Calibri" w:cs="Calibri"/>
          <w:b/>
          <w:bCs/>
          <w:noProof/>
          <w:sz w:val="24"/>
          <w:szCs w:val="24"/>
        </w:rPr>
      </w:pPr>
      <w:r w:rsidRPr="001E4DBE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→ Learners will have personal responses to this activity.</w:t>
      </w:r>
    </w:p>
    <w:p w14:paraId="6197147F" w14:textId="77777777" w:rsidR="00953E5E" w:rsidRPr="007D43A3" w:rsidRDefault="00953E5E" w:rsidP="00953E5E">
      <w:pPr>
        <w:widowControl w:val="0"/>
        <w:ind w:left="720" w:hanging="720"/>
        <w:rPr>
          <w:rFonts w:ascii="Calibri" w:hAnsi="Calibri" w:cs="Calibri"/>
          <w:noProof/>
          <w:sz w:val="24"/>
          <w:szCs w:val="24"/>
        </w:rPr>
      </w:pPr>
    </w:p>
    <w:sectPr w:rsidR="00953E5E" w:rsidRPr="007D43A3" w:rsidSect="008F34A9">
      <w:headerReference w:type="default" r:id="rId13"/>
      <w:footerReference w:type="default" r:id="rId14"/>
      <w:pgSz w:w="11907" w:h="16840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1287C" w14:textId="77777777" w:rsidR="00576428" w:rsidRDefault="00576428">
      <w:pPr>
        <w:spacing w:line="240" w:lineRule="auto"/>
      </w:pPr>
      <w:r>
        <w:separator/>
      </w:r>
    </w:p>
  </w:endnote>
  <w:endnote w:type="continuationSeparator" w:id="0">
    <w:p w14:paraId="445A1902" w14:textId="77777777" w:rsidR="00576428" w:rsidRDefault="005764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vvic">
    <w:charset w:val="00"/>
    <w:family w:val="auto"/>
    <w:pitch w:val="variable"/>
    <w:sig w:usb0="A00000FF" w:usb1="4000204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68F3E" w14:textId="77777777" w:rsidR="008F34A9" w:rsidRPr="00DD1AF5" w:rsidRDefault="008F34A9" w:rsidP="00DD1AF5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color w:val="000000"/>
        <w:sz w:val="18"/>
        <w:szCs w:val="18"/>
      </w:rPr>
    </w:pPr>
    <w:r w:rsidRPr="00084308">
      <w:rPr>
        <w:rFonts w:ascii="Calibri" w:eastAsia="Cambria" w:hAnsi="Calibri" w:cs="Calibri"/>
        <w:color w:val="000000"/>
        <w:sz w:val="18"/>
        <w:szCs w:val="18"/>
      </w:rPr>
      <w:t>©202</w:t>
    </w:r>
    <w:r>
      <w:rPr>
        <w:rFonts w:ascii="Calibri" w:eastAsia="Cambria" w:hAnsi="Calibri" w:cs="Calibri"/>
        <w:color w:val="000000"/>
        <w:sz w:val="18"/>
        <w:szCs w:val="18"/>
      </w:rPr>
      <w:t>6</w:t>
    </w:r>
    <w:r w:rsidRPr="00084308">
      <w:rPr>
        <w:rFonts w:ascii="Calibri" w:eastAsia="Cambria" w:hAnsi="Calibri" w:cs="Calibri"/>
        <w:color w:val="000000"/>
        <w:sz w:val="18"/>
        <w:szCs w:val="18"/>
      </w:rPr>
      <w:t xml:space="preserve"> Teenactiv</w:t>
    </w:r>
    <w:r w:rsidRPr="00084308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                     </w:t>
    </w:r>
    <w:r w:rsidRPr="00084308">
      <w:rPr>
        <w:rFonts w:ascii="Calibri" w:eastAsia="Cambria" w:hAnsi="Calibri" w:cs="Calibri"/>
        <w:color w:val="000000"/>
        <w:sz w:val="18"/>
        <w:szCs w:val="18"/>
      </w:rPr>
      <w:tab/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begin"/>
    </w:r>
    <w:r w:rsidRPr="00084308">
      <w:rPr>
        <w:rFonts w:ascii="Calibri" w:eastAsia="Cambria" w:hAnsi="Calibri" w:cs="Calibri"/>
        <w:color w:val="000000"/>
        <w:sz w:val="18"/>
        <w:szCs w:val="18"/>
      </w:rPr>
      <w:instrText>PAGE</w:instrText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separate"/>
    </w:r>
    <w:r>
      <w:rPr>
        <w:rFonts w:ascii="Calibri" w:eastAsia="Cambria" w:hAnsi="Calibri" w:cs="Calibri"/>
        <w:color w:val="000000"/>
        <w:sz w:val="18"/>
        <w:szCs w:val="18"/>
      </w:rPr>
      <w:t>4</w:t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end"/>
    </w:r>
    <w:r w:rsidRPr="00084308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</w:t>
    </w:r>
    <w:r w:rsidRPr="00084308">
      <w:rPr>
        <w:rFonts w:ascii="Calibri" w:eastAsia="Cambria" w:hAnsi="Calibri" w:cs="Calibri"/>
        <w:color w:val="000000"/>
        <w:sz w:val="18"/>
        <w:szCs w:val="18"/>
      </w:rPr>
      <w:tab/>
    </w:r>
    <w:hyperlink r:id="rId1" w:history="1">
      <w:r w:rsidRPr="00084308">
        <w:rPr>
          <w:rStyle w:val="Hyperlink"/>
          <w:rFonts w:ascii="Calibri" w:eastAsia="Cambria" w:hAnsi="Calibri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EDAB8" w14:textId="77777777" w:rsidR="00576428" w:rsidRDefault="00576428">
      <w:pPr>
        <w:spacing w:line="240" w:lineRule="auto"/>
      </w:pPr>
      <w:r>
        <w:separator/>
      </w:r>
    </w:p>
  </w:footnote>
  <w:footnote w:type="continuationSeparator" w:id="0">
    <w:p w14:paraId="40EDDCF5" w14:textId="77777777" w:rsidR="00576428" w:rsidRDefault="005764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00826" w14:textId="77777777" w:rsidR="008F34A9" w:rsidRDefault="008F34A9">
    <w:pPr>
      <w:pStyle w:val="Header"/>
    </w:pPr>
    <w:r w:rsidRPr="00F60341">
      <w:rPr>
        <w:noProof/>
      </w:rPr>
      <w:drawing>
        <wp:anchor distT="0" distB="0" distL="114300" distR="114300" simplePos="0" relativeHeight="251658240" behindDoc="1" locked="0" layoutInCell="1" allowOverlap="1" wp14:anchorId="1165F995" wp14:editId="10249436">
          <wp:simplePos x="0" y="0"/>
          <wp:positionH relativeFrom="margin">
            <wp:align>right</wp:align>
          </wp:positionH>
          <wp:positionV relativeFrom="page">
            <wp:posOffset>130538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159719725" name="Picture 1159719725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A4DB0"/>
    <w:multiLevelType w:val="hybridMultilevel"/>
    <w:tmpl w:val="24043AD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1E3127"/>
    <w:multiLevelType w:val="hybridMultilevel"/>
    <w:tmpl w:val="A63E37C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A4741"/>
    <w:multiLevelType w:val="hybridMultilevel"/>
    <w:tmpl w:val="8E803B4E"/>
    <w:lvl w:ilvl="0" w:tplc="20F6EA90">
      <w:numFmt w:val="bullet"/>
      <w:lvlText w:val="•"/>
      <w:lvlJc w:val="left"/>
      <w:pPr>
        <w:ind w:left="3240" w:hanging="360"/>
      </w:pPr>
      <w:rPr>
        <w:rFonts w:ascii="Calibri" w:eastAsia="Livvic" w:hAnsi="Calibri" w:cs="Calibri" w:hint="default"/>
      </w:rPr>
    </w:lvl>
    <w:lvl w:ilvl="1" w:tplc="043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10B1748"/>
    <w:multiLevelType w:val="hybridMultilevel"/>
    <w:tmpl w:val="80745402"/>
    <w:lvl w:ilvl="0" w:tplc="20F6EA90">
      <w:numFmt w:val="bullet"/>
      <w:lvlText w:val="•"/>
      <w:lvlJc w:val="left"/>
      <w:pPr>
        <w:ind w:left="1800" w:hanging="360"/>
      </w:pPr>
      <w:rPr>
        <w:rFonts w:ascii="Calibri" w:eastAsia="Livvic" w:hAnsi="Calibri" w:cs="Calibri" w:hint="default"/>
      </w:rPr>
    </w:lvl>
    <w:lvl w:ilvl="1" w:tplc="043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73B769A"/>
    <w:multiLevelType w:val="hybridMultilevel"/>
    <w:tmpl w:val="42508A30"/>
    <w:lvl w:ilvl="0" w:tplc="043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C820023C">
      <w:numFmt w:val="bullet"/>
      <w:lvlText w:val="•"/>
      <w:lvlJc w:val="left"/>
      <w:pPr>
        <w:ind w:left="2880" w:hanging="360"/>
      </w:pPr>
      <w:rPr>
        <w:rFonts w:ascii="Calibri" w:eastAsia="Livvic" w:hAnsi="Calibri" w:cs="Calibri" w:hint="default"/>
      </w:rPr>
    </w:lvl>
    <w:lvl w:ilvl="2" w:tplc="043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1016543"/>
    <w:multiLevelType w:val="hybridMultilevel"/>
    <w:tmpl w:val="F122528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E544A"/>
    <w:multiLevelType w:val="hybridMultilevel"/>
    <w:tmpl w:val="524C9DCA"/>
    <w:lvl w:ilvl="0" w:tplc="20F6EA90">
      <w:numFmt w:val="bullet"/>
      <w:lvlText w:val="•"/>
      <w:lvlJc w:val="left"/>
      <w:pPr>
        <w:ind w:left="1800" w:hanging="360"/>
      </w:pPr>
      <w:rPr>
        <w:rFonts w:ascii="Calibri" w:eastAsia="Livvic" w:hAnsi="Calibri" w:cs="Calibri" w:hint="default"/>
      </w:rPr>
    </w:lvl>
    <w:lvl w:ilvl="1" w:tplc="043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2E83AC5"/>
    <w:multiLevelType w:val="hybridMultilevel"/>
    <w:tmpl w:val="A6D01A3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0A466B"/>
    <w:multiLevelType w:val="hybridMultilevel"/>
    <w:tmpl w:val="3C9C929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0A220F"/>
    <w:multiLevelType w:val="hybridMultilevel"/>
    <w:tmpl w:val="A5E2541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E97F18"/>
    <w:multiLevelType w:val="hybridMultilevel"/>
    <w:tmpl w:val="14F20A60"/>
    <w:lvl w:ilvl="0" w:tplc="043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7635115D"/>
    <w:multiLevelType w:val="hybridMultilevel"/>
    <w:tmpl w:val="8E62B106"/>
    <w:lvl w:ilvl="0" w:tplc="20F6EA90">
      <w:numFmt w:val="bullet"/>
      <w:lvlText w:val="•"/>
      <w:lvlJc w:val="left"/>
      <w:pPr>
        <w:ind w:left="3240" w:hanging="360"/>
      </w:pPr>
      <w:rPr>
        <w:rFonts w:ascii="Calibri" w:eastAsia="Livvic" w:hAnsi="Calibri" w:cs="Calibri" w:hint="default"/>
      </w:rPr>
    </w:lvl>
    <w:lvl w:ilvl="1" w:tplc="043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12928399">
    <w:abstractNumId w:val="8"/>
  </w:num>
  <w:num w:numId="2" w16cid:durableId="1877309020">
    <w:abstractNumId w:val="0"/>
  </w:num>
  <w:num w:numId="3" w16cid:durableId="1409814117">
    <w:abstractNumId w:val="7"/>
  </w:num>
  <w:num w:numId="4" w16cid:durableId="192810244">
    <w:abstractNumId w:val="9"/>
  </w:num>
  <w:num w:numId="5" w16cid:durableId="1496149683">
    <w:abstractNumId w:val="5"/>
  </w:num>
  <w:num w:numId="6" w16cid:durableId="453182684">
    <w:abstractNumId w:val="1"/>
  </w:num>
  <w:num w:numId="7" w16cid:durableId="1859153834">
    <w:abstractNumId w:val="4"/>
  </w:num>
  <w:num w:numId="8" w16cid:durableId="2126805399">
    <w:abstractNumId w:val="10"/>
  </w:num>
  <w:num w:numId="9" w16cid:durableId="1107115829">
    <w:abstractNumId w:val="6"/>
  </w:num>
  <w:num w:numId="10" w16cid:durableId="625887576">
    <w:abstractNumId w:val="11"/>
  </w:num>
  <w:num w:numId="11" w16cid:durableId="1302730174">
    <w:abstractNumId w:val="3"/>
  </w:num>
  <w:num w:numId="12" w16cid:durableId="544606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rawingGridVerticalSpacing w:val="299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4A9"/>
    <w:rsid w:val="000A5816"/>
    <w:rsid w:val="000D3DD2"/>
    <w:rsid w:val="000F1F48"/>
    <w:rsid w:val="001111CA"/>
    <w:rsid w:val="00161A06"/>
    <w:rsid w:val="001A0353"/>
    <w:rsid w:val="001A378D"/>
    <w:rsid w:val="001A73C0"/>
    <w:rsid w:val="001C17F8"/>
    <w:rsid w:val="001E4DBE"/>
    <w:rsid w:val="0020145E"/>
    <w:rsid w:val="002016E9"/>
    <w:rsid w:val="0021172A"/>
    <w:rsid w:val="00247AF7"/>
    <w:rsid w:val="002524A4"/>
    <w:rsid w:val="00285826"/>
    <w:rsid w:val="002A2A05"/>
    <w:rsid w:val="002B5044"/>
    <w:rsid w:val="002F22E8"/>
    <w:rsid w:val="00310087"/>
    <w:rsid w:val="003113C8"/>
    <w:rsid w:val="003A50CC"/>
    <w:rsid w:val="003C4CF8"/>
    <w:rsid w:val="003C59DD"/>
    <w:rsid w:val="003D4D1D"/>
    <w:rsid w:val="003D7715"/>
    <w:rsid w:val="003F3592"/>
    <w:rsid w:val="00444B37"/>
    <w:rsid w:val="00467568"/>
    <w:rsid w:val="004A4B11"/>
    <w:rsid w:val="004B7805"/>
    <w:rsid w:val="004C28E9"/>
    <w:rsid w:val="004D1A20"/>
    <w:rsid w:val="004E084B"/>
    <w:rsid w:val="004F23E8"/>
    <w:rsid w:val="005215FD"/>
    <w:rsid w:val="0052468B"/>
    <w:rsid w:val="00541243"/>
    <w:rsid w:val="00562061"/>
    <w:rsid w:val="00574BB5"/>
    <w:rsid w:val="00576428"/>
    <w:rsid w:val="005829ED"/>
    <w:rsid w:val="005C180F"/>
    <w:rsid w:val="006000B6"/>
    <w:rsid w:val="00613178"/>
    <w:rsid w:val="006305B6"/>
    <w:rsid w:val="006D3E60"/>
    <w:rsid w:val="006D7702"/>
    <w:rsid w:val="006F53DC"/>
    <w:rsid w:val="00702502"/>
    <w:rsid w:val="00704AC1"/>
    <w:rsid w:val="00740586"/>
    <w:rsid w:val="00741129"/>
    <w:rsid w:val="00742312"/>
    <w:rsid w:val="00762C30"/>
    <w:rsid w:val="00775B93"/>
    <w:rsid w:val="007A25E7"/>
    <w:rsid w:val="008048F1"/>
    <w:rsid w:val="00832F3E"/>
    <w:rsid w:val="00894AFE"/>
    <w:rsid w:val="008E0D5F"/>
    <w:rsid w:val="008F34A9"/>
    <w:rsid w:val="008F65B1"/>
    <w:rsid w:val="009005F8"/>
    <w:rsid w:val="00953E5E"/>
    <w:rsid w:val="00992DFD"/>
    <w:rsid w:val="0099461E"/>
    <w:rsid w:val="009C4411"/>
    <w:rsid w:val="009F6EAD"/>
    <w:rsid w:val="00A02CD7"/>
    <w:rsid w:val="00A06B3C"/>
    <w:rsid w:val="00A35402"/>
    <w:rsid w:val="00A357D0"/>
    <w:rsid w:val="00A43A7F"/>
    <w:rsid w:val="00A50326"/>
    <w:rsid w:val="00A7269C"/>
    <w:rsid w:val="00A81636"/>
    <w:rsid w:val="00A95F2A"/>
    <w:rsid w:val="00AA5191"/>
    <w:rsid w:val="00AC31CC"/>
    <w:rsid w:val="00AF4A44"/>
    <w:rsid w:val="00B041EA"/>
    <w:rsid w:val="00B60CBB"/>
    <w:rsid w:val="00B61735"/>
    <w:rsid w:val="00BE08A4"/>
    <w:rsid w:val="00BE4A5D"/>
    <w:rsid w:val="00C0445E"/>
    <w:rsid w:val="00C05351"/>
    <w:rsid w:val="00C10E15"/>
    <w:rsid w:val="00C3614C"/>
    <w:rsid w:val="00C4057D"/>
    <w:rsid w:val="00C92B30"/>
    <w:rsid w:val="00C92FF1"/>
    <w:rsid w:val="00CB2347"/>
    <w:rsid w:val="00CD2822"/>
    <w:rsid w:val="00D221F2"/>
    <w:rsid w:val="00D242FD"/>
    <w:rsid w:val="00D42ADE"/>
    <w:rsid w:val="00D55075"/>
    <w:rsid w:val="00D62A2A"/>
    <w:rsid w:val="00DA160D"/>
    <w:rsid w:val="00DA6504"/>
    <w:rsid w:val="00DE2A9D"/>
    <w:rsid w:val="00DE483C"/>
    <w:rsid w:val="00DE543F"/>
    <w:rsid w:val="00DF0966"/>
    <w:rsid w:val="00E041EC"/>
    <w:rsid w:val="00E420E6"/>
    <w:rsid w:val="00E72FBA"/>
    <w:rsid w:val="00E87163"/>
    <w:rsid w:val="00E9142C"/>
    <w:rsid w:val="00EC0C70"/>
    <w:rsid w:val="00EC7273"/>
    <w:rsid w:val="00ED6838"/>
    <w:rsid w:val="00EE025F"/>
    <w:rsid w:val="00F0301F"/>
    <w:rsid w:val="00F04294"/>
    <w:rsid w:val="00F12FD7"/>
    <w:rsid w:val="00F20740"/>
    <w:rsid w:val="00F95557"/>
    <w:rsid w:val="00F9768D"/>
    <w:rsid w:val="00FA19B7"/>
    <w:rsid w:val="00FB4635"/>
    <w:rsid w:val="00FE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A5139E"/>
  <w15:chartTrackingRefBased/>
  <w15:docId w15:val="{9D9ADFB0-0BA8-4409-ADE1-975CCAFAA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4A9"/>
  </w:style>
  <w:style w:type="paragraph" w:styleId="Heading1">
    <w:name w:val="heading 1"/>
    <w:basedOn w:val="Normal"/>
    <w:next w:val="Normal"/>
    <w:link w:val="Heading1Char"/>
    <w:uiPriority w:val="9"/>
    <w:qFormat/>
    <w:rsid w:val="008F34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34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34A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34A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34A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34A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34A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34A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34A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8F34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34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34A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34A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34A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34A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34A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34A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34A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34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34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34A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34A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34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34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34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34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34A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F34A9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34A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34A9"/>
  </w:style>
  <w:style w:type="table" w:styleId="TableGrid">
    <w:name w:val="Table Grid"/>
    <w:basedOn w:val="TableNormal"/>
    <w:uiPriority w:val="39"/>
    <w:rsid w:val="008F34A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048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48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48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48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48F1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8048F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048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A98972-EDB0-4812-8939-D114F9AC7C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B3911E-0659-4764-A6A9-E4D483A88B60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3.xml><?xml version="1.0" encoding="utf-8"?>
<ds:datastoreItem xmlns:ds="http://schemas.openxmlformats.org/officeDocument/2006/customXml" ds:itemID="{BE3D6419-7372-4A3D-93F2-29D65B8433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77</cp:revision>
  <dcterms:created xsi:type="dcterms:W3CDTF">2026-07-06T02:12:00Z</dcterms:created>
  <dcterms:modified xsi:type="dcterms:W3CDTF">2026-08-16T09:36:00Z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0a96dd34-0c4e-4ee2-a105-0044b5ca4bcb</vt:lpwstr>
  </property>
  <property fmtid="{D5CDD505-2E9C-101B-9397-08002B2CF9AE}" pid="4" name="MediaServiceImageTags">
    <vt:lpwstr/>
  </property>
</Properties>
</file>