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CC4A" w14:textId="7813E501" w:rsidR="00B3694B" w:rsidRPr="00727499" w:rsidRDefault="00576348" w:rsidP="00B3694B">
      <w:r w:rsidRPr="002F732A"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2E4551B9" wp14:editId="345CF183">
            <wp:extent cx="6638925" cy="1038225"/>
            <wp:effectExtent l="0" t="0" r="9525" b="9525"/>
            <wp:docPr id="9542627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41831" w14:textId="77777777" w:rsidR="00B3694B" w:rsidRPr="001A7A6C" w:rsidRDefault="00B3694B" w:rsidP="00B3694B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180B318" w14:textId="3CE5049D" w:rsidR="00B3694B" w:rsidRPr="003E1B4A" w:rsidRDefault="00B3694B" w:rsidP="00B3694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3</w:t>
      </w:r>
      <w:r w:rsidR="005D5B4C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>– Worksheet</w:t>
      </w:r>
      <w:r w:rsidR="00B24E53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694B" w:rsidRPr="007D43A3" w14:paraId="75AF94F5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31636867" w14:textId="77777777" w:rsidR="00B3694B" w:rsidRPr="007D43A3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43DB2D3C" wp14:editId="4A631F4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A8F23C" w14:textId="0E640FA0" w:rsidR="00B3694B" w:rsidRPr="00B17405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0B38FF"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Coping with Challenging </w:t>
            </w:r>
            <w:r w:rsidR="00B17405">
              <w:rPr>
                <w:rFonts w:ascii="Calibri" w:eastAsia="Calibri" w:hAnsi="Calibri" w:cs="Calibri"/>
                <w:b/>
                <w:sz w:val="28"/>
                <w:szCs w:val="28"/>
              </w:rPr>
              <w:t>Situations</w:t>
            </w:r>
          </w:p>
          <w:p w14:paraId="6561D830" w14:textId="77777777" w:rsidR="00B3694B" w:rsidRPr="007D43A3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6BF26DF1" w14:textId="77777777" w:rsidR="00B3694B" w:rsidRPr="007D43A3" w:rsidRDefault="00B3694B" w:rsidP="00B3694B">
      <w:pPr>
        <w:rPr>
          <w:rFonts w:ascii="Calibri" w:hAnsi="Calibri" w:cs="Calibri"/>
          <w:noProof/>
          <w:sz w:val="24"/>
          <w:szCs w:val="24"/>
        </w:rPr>
      </w:pPr>
    </w:p>
    <w:p w14:paraId="42696938" w14:textId="6FD9CB7C" w:rsidR="00506A41" w:rsidRDefault="00B17405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>
        <w:rPr>
          <w:rFonts w:ascii="Calibri" w:eastAsia="Livvic" w:hAnsi="Calibri" w:cs="Calibri"/>
          <w:sz w:val="24"/>
          <w:szCs w:val="24"/>
        </w:rPr>
        <w:tab/>
      </w:r>
      <w:r w:rsidR="00BB16A5" w:rsidRPr="00BB16A5">
        <w:rPr>
          <w:rFonts w:ascii="Calibri" w:eastAsia="Livvic" w:hAnsi="Calibri" w:cs="Calibri"/>
          <w:sz w:val="24"/>
          <w:szCs w:val="24"/>
        </w:rPr>
        <w:t>Choose a description from C</w:t>
      </w:r>
      <w:r w:rsidR="00BB16A5">
        <w:rPr>
          <w:rFonts w:ascii="Calibri" w:eastAsia="Livvic" w:hAnsi="Calibri" w:cs="Calibri"/>
          <w:sz w:val="24"/>
          <w:szCs w:val="24"/>
        </w:rPr>
        <w:t>olumn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B that matches an item in </w:t>
      </w:r>
      <w:r w:rsidR="00BB16A5">
        <w:rPr>
          <w:rFonts w:ascii="Calibri" w:eastAsia="Livvic" w:hAnsi="Calibri" w:cs="Calibri"/>
          <w:sz w:val="24"/>
          <w:szCs w:val="24"/>
        </w:rPr>
        <w:t>Column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A. Write only the letter (A–</w:t>
      </w:r>
      <w:r w:rsidR="00411497">
        <w:rPr>
          <w:rFonts w:ascii="Calibri" w:eastAsia="Livvic" w:hAnsi="Calibri" w:cs="Calibri"/>
          <w:sz w:val="24"/>
          <w:szCs w:val="24"/>
        </w:rPr>
        <w:t>F</w:t>
      </w:r>
      <w:r w:rsidR="00BB16A5" w:rsidRPr="00BB16A5">
        <w:rPr>
          <w:rFonts w:ascii="Calibri" w:eastAsia="Livvic" w:hAnsi="Calibri" w:cs="Calibri"/>
          <w:sz w:val="24"/>
          <w:szCs w:val="24"/>
        </w:rPr>
        <w:t>) next to the question numbers (1.1 to 1.5)</w:t>
      </w:r>
      <w:r w:rsidR="00BB16A5">
        <w:rPr>
          <w:rFonts w:ascii="Calibri" w:eastAsia="Livvic" w:hAnsi="Calibri" w:cs="Calibri"/>
          <w:sz w:val="24"/>
          <w:szCs w:val="24"/>
        </w:rPr>
        <w:t xml:space="preserve"> provided below.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</w:t>
      </w:r>
      <w:r w:rsidR="00B3694B">
        <w:rPr>
          <w:rFonts w:ascii="Calibri" w:eastAsia="Livvic" w:hAnsi="Calibri" w:cs="Calibri"/>
          <w:sz w:val="24"/>
          <w:szCs w:val="24"/>
        </w:rPr>
        <w:tab/>
      </w:r>
    </w:p>
    <w:p w14:paraId="2634D4E0" w14:textId="75F1181C" w:rsidR="00506A41" w:rsidRDefault="00506A41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410"/>
        <w:gridCol w:w="425"/>
        <w:gridCol w:w="6351"/>
      </w:tblGrid>
      <w:tr w:rsidR="0022672D" w14:paraId="59BFC49A" w14:textId="77777777" w:rsidTr="0022672D">
        <w:tc>
          <w:tcPr>
            <w:tcW w:w="2961" w:type="dxa"/>
            <w:gridSpan w:val="2"/>
            <w:tcBorders>
              <w:bottom w:val="single" w:sz="4" w:space="0" w:color="auto"/>
            </w:tcBorders>
          </w:tcPr>
          <w:p w14:paraId="6C0A0FCB" w14:textId="672EDC11" w:rsidR="0022672D" w:rsidRPr="0022672D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22672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</w:tcPr>
          <w:p w14:paraId="5E395D5E" w14:textId="23F6CA6A" w:rsidR="0022672D" w:rsidRPr="0022672D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22672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506A41" w14:paraId="0E9485BB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E61F8A" w14:textId="1884C69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4B193" w14:textId="59C1AFD4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Vicious cycle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D0FF9" w14:textId="16E0BFC5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A8671" w14:textId="7B4E26AA" w:rsidR="00506A41" w:rsidRDefault="00285DDD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285DDD">
              <w:rPr>
                <w:rFonts w:ascii="Calibri" w:eastAsia="Livvic" w:hAnsi="Calibri" w:cs="Calibri"/>
                <w:sz w:val="24"/>
                <w:szCs w:val="24"/>
              </w:rPr>
              <w:t>A strategy used to manage stress, difficult emotions or challenging situations.</w:t>
            </w:r>
          </w:p>
        </w:tc>
      </w:tr>
      <w:tr w:rsidR="00506A41" w14:paraId="04739F74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B00E4" w14:textId="6551E26C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E203D" w14:textId="1C318B50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Coping technique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B646" w14:textId="23E9716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88DC6" w14:textId="261F2852" w:rsidR="00506A41" w:rsidRDefault="00285DDD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285DDD">
              <w:rPr>
                <w:rFonts w:ascii="Calibri" w:eastAsia="Livvic" w:hAnsi="Calibri" w:cs="Calibri"/>
                <w:sz w:val="24"/>
                <w:szCs w:val="24"/>
              </w:rPr>
              <w:t>An action that has the opposite of the desired effect and makes a situation worse.</w:t>
            </w:r>
          </w:p>
        </w:tc>
      </w:tr>
      <w:tr w:rsidR="00506A41" w14:paraId="7488FE90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8D34B" w14:textId="3D3207A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E040" w14:textId="1F34C25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Counterproductive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DE8B0" w14:textId="2DFF0C6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4A84A" w14:textId="021A71F7" w:rsidR="00506A41" w:rsidRDefault="00E4251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E42517">
              <w:rPr>
                <w:rFonts w:ascii="Calibri" w:eastAsia="Livvic" w:hAnsi="Calibri" w:cs="Calibri"/>
                <w:sz w:val="24"/>
                <w:szCs w:val="24"/>
              </w:rPr>
              <w:t>A repeated pattern in which problems cause one another to become worse.</w:t>
            </w:r>
          </w:p>
        </w:tc>
      </w:tr>
      <w:tr w:rsidR="00506A41" w14:paraId="6CB876F9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AD8CB" w14:textId="02C76437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AE9A" w14:textId="3A1DF9A1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Crisis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60F07" w14:textId="27A39D7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6B84" w14:textId="19A0178B" w:rsidR="00506A41" w:rsidRDefault="00A57590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An event</w:t>
            </w:r>
            <w:r w:rsidR="00E42517" w:rsidRPr="00E42517">
              <w:rPr>
                <w:rFonts w:ascii="Calibri" w:eastAsia="Livvic" w:hAnsi="Calibri" w:cs="Calibri"/>
                <w:sz w:val="24"/>
                <w:szCs w:val="24"/>
              </w:rPr>
              <w:t xml:space="preserve"> that increases the likelihood of developing a problem, such as depression.</w:t>
            </w:r>
          </w:p>
        </w:tc>
      </w:tr>
      <w:tr w:rsidR="00506A41" w14:paraId="7CF8C249" w14:textId="77777777" w:rsidTr="00EC0C9C">
        <w:trPr>
          <w:trHeight w:val="5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92E5B" w14:textId="4D0395E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45BAA" w14:textId="4A8F49A0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Risk factor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D2CF3" w14:textId="11DEAD15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235DA" w14:textId="306F11E8" w:rsidR="00506A41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411497">
              <w:rPr>
                <w:rFonts w:ascii="Calibri" w:eastAsia="Livvic" w:hAnsi="Calibri" w:cs="Calibri"/>
                <w:sz w:val="24"/>
                <w:szCs w:val="24"/>
              </w:rPr>
              <w:t>A situation that feels overwhelming and difficult to cope with.</w:t>
            </w:r>
          </w:p>
        </w:tc>
      </w:tr>
      <w:tr w:rsidR="00411497" w14:paraId="0F77F05C" w14:textId="77777777" w:rsidTr="0022672D"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93E48" w14:textId="77777777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8741F9" w14:textId="77777777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AC3FF" w14:textId="251B9383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E05F9" w14:textId="62F3FCEE" w:rsidR="00411497" w:rsidRP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411497">
              <w:rPr>
                <w:rFonts w:ascii="Calibri" w:eastAsia="Livvic" w:hAnsi="Calibri" w:cs="Calibri"/>
                <w:sz w:val="24"/>
                <w:szCs w:val="24"/>
              </w:rPr>
              <w:t>The ability to recover from challenges and adapt positively after difficult experiences.</w:t>
            </w:r>
          </w:p>
        </w:tc>
      </w:tr>
    </w:tbl>
    <w:p w14:paraId="530EF3A8" w14:textId="3C501E27" w:rsidR="00B3694B" w:rsidRDefault="00B3694B" w:rsidP="0022672D">
      <w:pPr>
        <w:widowControl w:val="0"/>
        <w:ind w:left="720" w:hanging="720"/>
        <w:jc w:val="right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 w:rsidR="0022672D">
        <w:rPr>
          <w:rFonts w:ascii="Calibri" w:eastAsia="Livvic" w:hAnsi="Calibri" w:cs="Calibri"/>
          <w:sz w:val="24"/>
          <w:szCs w:val="24"/>
        </w:rPr>
        <w:t>(5 × 1) (5)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2"/>
        <w:gridCol w:w="1615"/>
        <w:gridCol w:w="1615"/>
        <w:gridCol w:w="1615"/>
        <w:gridCol w:w="1615"/>
        <w:gridCol w:w="1615"/>
      </w:tblGrid>
      <w:tr w:rsidR="002657BC" w14:paraId="4AE98D1C" w14:textId="77777777" w:rsidTr="00C80BFD">
        <w:tc>
          <w:tcPr>
            <w:tcW w:w="1662" w:type="dxa"/>
          </w:tcPr>
          <w:p w14:paraId="20A736BD" w14:textId="0BE03ABF" w:rsidR="002657BC" w:rsidRPr="00C80BFD" w:rsidRDefault="002657BC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80BF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1615" w:type="dxa"/>
          </w:tcPr>
          <w:p w14:paraId="49EBA449" w14:textId="537698EF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1615" w:type="dxa"/>
          </w:tcPr>
          <w:p w14:paraId="700A6420" w14:textId="0C5EF5D8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1615" w:type="dxa"/>
          </w:tcPr>
          <w:p w14:paraId="59B01722" w14:textId="14057FA9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1615" w:type="dxa"/>
          </w:tcPr>
          <w:p w14:paraId="537468C3" w14:textId="2D2F8ED2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14:paraId="33E3F2E2" w14:textId="358C5108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</w:tr>
      <w:tr w:rsidR="006D557F" w14:paraId="307B3420" w14:textId="77777777" w:rsidTr="00F14D86">
        <w:tc>
          <w:tcPr>
            <w:tcW w:w="1662" w:type="dxa"/>
          </w:tcPr>
          <w:p w14:paraId="7CD7502C" w14:textId="331C6C52" w:rsidR="006D557F" w:rsidRPr="00C80BFD" w:rsidRDefault="006D557F" w:rsidP="006D557F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80BF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Answer</w:t>
            </w:r>
          </w:p>
        </w:tc>
        <w:tc>
          <w:tcPr>
            <w:tcW w:w="1615" w:type="dxa"/>
            <w:vAlign w:val="center"/>
          </w:tcPr>
          <w:p w14:paraId="6B2BA27D" w14:textId="47BE8869" w:rsidR="006D557F" w:rsidRPr="006D557F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C (</w:t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04059504" w14:textId="73840433" w:rsidR="006D557F" w:rsidRPr="006D557F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 (</w:t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65327AD1" w14:textId="2AA2137C" w:rsidR="006D557F" w:rsidRPr="006D557F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 (</w:t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5C9E7EE3" w14:textId="26D258BC" w:rsidR="006D557F" w:rsidRPr="006D557F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 (</w:t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615" w:type="dxa"/>
            <w:vAlign w:val="center"/>
          </w:tcPr>
          <w:p w14:paraId="4776B7EF" w14:textId="6EA2F238" w:rsidR="006D557F" w:rsidRPr="006D557F" w:rsidRDefault="006D557F" w:rsidP="006D557F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 (</w:t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Pr="006D557F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)</w:t>
            </w:r>
          </w:p>
        </w:tc>
      </w:tr>
    </w:tbl>
    <w:p w14:paraId="787DC04C" w14:textId="3A1B1E5B" w:rsidR="002657BC" w:rsidRDefault="002657BC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3FF733E" w14:textId="16C31140" w:rsidR="008347F1" w:rsidRDefault="008347F1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2.</w:t>
      </w:r>
      <w:r>
        <w:rPr>
          <w:rFonts w:ascii="Calibri" w:eastAsia="Livvic" w:hAnsi="Calibri" w:cs="Calibri"/>
          <w:sz w:val="24"/>
          <w:szCs w:val="24"/>
        </w:rPr>
        <w:tab/>
      </w:r>
      <w:r w:rsidR="00AB1674">
        <w:rPr>
          <w:rFonts w:ascii="Calibri" w:eastAsia="Livvic" w:hAnsi="Calibri" w:cs="Calibri"/>
          <w:sz w:val="24"/>
          <w:szCs w:val="24"/>
        </w:rPr>
        <w:t xml:space="preserve">Study the cartoon below and answer the following questions. </w:t>
      </w:r>
    </w:p>
    <w:p w14:paraId="4608DA77" w14:textId="7EAC314D" w:rsidR="00573605" w:rsidRPr="00F02652" w:rsidRDefault="00573605" w:rsidP="002657BC">
      <w:pPr>
        <w:widowControl w:val="0"/>
        <w:ind w:left="720" w:hanging="720"/>
        <w:rPr>
          <w:rFonts w:ascii="Calibri" w:eastAsia="Livvic" w:hAnsi="Calibri" w:cs="Calibri"/>
          <w:sz w:val="12"/>
          <w:szCs w:val="12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7"/>
      </w:tblGrid>
      <w:tr w:rsidR="00573605" w14:paraId="1B9C495E" w14:textId="77777777" w:rsidTr="00573605">
        <w:tc>
          <w:tcPr>
            <w:tcW w:w="10457" w:type="dxa"/>
          </w:tcPr>
          <w:p w14:paraId="631A5284" w14:textId="020B620C" w:rsidR="00573605" w:rsidRDefault="00573605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0265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Counterproductive coping </w:t>
            </w:r>
            <w:r w:rsidR="00BE7F7B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techniques</w:t>
            </w:r>
          </w:p>
          <w:p w14:paraId="21DDD52B" w14:textId="2697F555" w:rsidR="00BE7F7B" w:rsidRPr="00F02652" w:rsidRDefault="00BE7F7B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4FCB39D" wp14:editId="09BD2A9F">
                  <wp:extent cx="4310065" cy="2425700"/>
                  <wp:effectExtent l="0" t="0" r="0" b="0"/>
                  <wp:docPr id="11670479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694" cy="2457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87678D" w14:textId="28A42223" w:rsidR="00F02652" w:rsidRPr="00F02652" w:rsidRDefault="00F02652" w:rsidP="00F02652">
            <w:pPr>
              <w:widowControl w:val="0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F0265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[Created by Teenactiv, 24 July 2026]</w:t>
            </w:r>
          </w:p>
        </w:tc>
      </w:tr>
    </w:tbl>
    <w:p w14:paraId="0153A592" w14:textId="5A2B3122" w:rsidR="00573605" w:rsidRDefault="00573605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41F90D0F" w14:textId="2E5FCB0D" w:rsidR="00D6000A" w:rsidRDefault="00270F36" w:rsidP="00C6136C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C500BB">
        <w:rPr>
          <w:rFonts w:ascii="Calibri" w:hAnsi="Calibri" w:cs="Calibri"/>
          <w:noProof/>
          <w:sz w:val="24"/>
          <w:szCs w:val="24"/>
        </w:rPr>
        <w:t>.1</w:t>
      </w:r>
      <w:r w:rsidR="00C500BB">
        <w:rPr>
          <w:rFonts w:ascii="Calibri" w:hAnsi="Calibri" w:cs="Calibri"/>
          <w:noProof/>
          <w:sz w:val="24"/>
          <w:szCs w:val="24"/>
        </w:rPr>
        <w:tab/>
        <w:t xml:space="preserve">State </w:t>
      </w:r>
      <w:r w:rsidR="003C466F">
        <w:rPr>
          <w:rFonts w:ascii="Calibri" w:hAnsi="Calibri" w:cs="Calibri"/>
          <w:noProof/>
          <w:sz w:val="24"/>
          <w:szCs w:val="24"/>
        </w:rPr>
        <w:t xml:space="preserve">TWO reasons why </w:t>
      </w:r>
      <w:r w:rsidR="0026673F">
        <w:rPr>
          <w:rFonts w:ascii="Calibri" w:hAnsi="Calibri" w:cs="Calibri"/>
          <w:noProof/>
          <w:sz w:val="24"/>
          <w:szCs w:val="24"/>
        </w:rPr>
        <w:t xml:space="preserve">learners may experience stress when they are </w:t>
      </w:r>
      <w:r w:rsidR="00D6000A">
        <w:rPr>
          <w:rFonts w:ascii="Calibri" w:hAnsi="Calibri" w:cs="Calibri"/>
          <w:noProof/>
          <w:sz w:val="24"/>
          <w:szCs w:val="24"/>
        </w:rPr>
        <w:t xml:space="preserve">struggling </w:t>
      </w:r>
    </w:p>
    <w:p w14:paraId="154ADAC2" w14:textId="5AFC947D" w:rsidR="00C500BB" w:rsidRDefault="00D6000A" w:rsidP="00D6000A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academically. </w:t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  <w:t xml:space="preserve">   (2 × 1) (2)</w:t>
      </w:r>
    </w:p>
    <w:p w14:paraId="7690C283" w14:textId="77777777" w:rsidR="00E00E8D" w:rsidRDefault="00E00E8D" w:rsidP="00E00E8D">
      <w:pPr>
        <w:ind w:left="720"/>
        <w:rPr>
          <w:rFonts w:ascii="Calibri" w:hAnsi="Calibri" w:cs="Calibri"/>
          <w:b/>
          <w:bCs/>
          <w:noProof/>
          <w:sz w:val="24"/>
          <w:szCs w:val="24"/>
        </w:rPr>
      </w:pPr>
    </w:p>
    <w:p w14:paraId="150930DC" w14:textId="7FB5CAC3" w:rsidR="00A80CD3" w:rsidRPr="00A80CD3" w:rsidRDefault="00E00E8D" w:rsidP="00E00E8D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They </w:t>
      </w:r>
      <w:r w:rsidR="00A80CD3"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might…</w:t>
      </w:r>
    </w:p>
    <w:p w14:paraId="004E9FC7" w14:textId="2D8B608F" w:rsidR="00E00E8D" w:rsidRPr="00A80CD3" w:rsidRDefault="00E00E8D" w:rsidP="00A80CD3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fear disappointing their parents/caregivers.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635441A6" w14:textId="1919A12A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feel embarrassed about poor marks.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2676B87" w14:textId="4B5C4107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worry that they will fail the grade.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4494E353" w14:textId="6109E37C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feel overwhelmed by the amount of work they need to catch up.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1EE1B35B" w14:textId="148382F3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feel pressure to perform as well as their peers.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53AA797B" w14:textId="1443676B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lose confidence in their ability to succeed.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4E035234" w14:textId="4381EAC8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worry about their future subject choices/career options.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70756BA8" w14:textId="6A18CAE7" w:rsidR="00E00E8D" w:rsidRPr="00A80CD3" w:rsidRDefault="00E00E8D" w:rsidP="00E00E8D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feel anxious before tests or examinations.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63AFF2E8" w14:textId="77777777" w:rsidR="00E00E8D" w:rsidRPr="00A80CD3" w:rsidRDefault="00E00E8D" w:rsidP="00E00E8D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7C38B1C9" w14:textId="0E298E2B" w:rsidR="00412BBC" w:rsidRDefault="00E00E8D" w:rsidP="00E00E8D">
      <w:pPr>
        <w:ind w:left="72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A80CD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Any TWO of the above for ONE mark each</w:t>
      </w:r>
    </w:p>
    <w:p w14:paraId="094C84FD" w14:textId="77777777" w:rsidR="00E00E8D" w:rsidRPr="00E00E8D" w:rsidRDefault="00E00E8D" w:rsidP="00E00E8D">
      <w:pPr>
        <w:ind w:left="720"/>
        <w:rPr>
          <w:rFonts w:ascii="Calibri" w:hAnsi="Calibri" w:cs="Calibri"/>
          <w:i/>
          <w:iCs/>
          <w:noProof/>
          <w:sz w:val="24"/>
          <w:szCs w:val="24"/>
        </w:rPr>
      </w:pPr>
    </w:p>
    <w:p w14:paraId="5438D098" w14:textId="361CC4CD" w:rsidR="00412BBC" w:rsidRDefault="00270F36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412BBC">
        <w:rPr>
          <w:rFonts w:ascii="Calibri" w:hAnsi="Calibri" w:cs="Calibri"/>
          <w:noProof/>
          <w:sz w:val="24"/>
          <w:szCs w:val="24"/>
        </w:rPr>
        <w:t>.2</w:t>
      </w:r>
      <w:r w:rsidR="00412BBC">
        <w:rPr>
          <w:rFonts w:ascii="Calibri" w:hAnsi="Calibri" w:cs="Calibri"/>
          <w:noProof/>
          <w:sz w:val="24"/>
          <w:szCs w:val="24"/>
        </w:rPr>
        <w:tab/>
      </w:r>
      <w:r w:rsidR="00387ECA">
        <w:rPr>
          <w:rFonts w:ascii="Calibri" w:hAnsi="Calibri" w:cs="Calibri"/>
          <w:noProof/>
          <w:sz w:val="24"/>
          <w:szCs w:val="24"/>
        </w:rPr>
        <w:t>De</w:t>
      </w:r>
      <w:r w:rsidR="00A626B6">
        <w:rPr>
          <w:rFonts w:ascii="Calibri" w:hAnsi="Calibri" w:cs="Calibri"/>
          <w:noProof/>
          <w:sz w:val="24"/>
          <w:szCs w:val="24"/>
        </w:rPr>
        <w:t>scribe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</w:t>
      </w:r>
      <w:r w:rsidR="009803E8">
        <w:rPr>
          <w:rFonts w:ascii="Calibri" w:hAnsi="Calibri" w:cs="Calibri"/>
          <w:noProof/>
          <w:sz w:val="24"/>
          <w:szCs w:val="24"/>
        </w:rPr>
        <w:t>how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peer pressure could influence </w:t>
      </w:r>
      <w:r w:rsidR="0034210B">
        <w:rPr>
          <w:rFonts w:ascii="Calibri" w:hAnsi="Calibri" w:cs="Calibri"/>
          <w:noProof/>
          <w:sz w:val="24"/>
          <w:szCs w:val="24"/>
        </w:rPr>
        <w:t>learners to use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vaping as a coping technique.</w:t>
      </w:r>
      <w:r w:rsidR="00EE54B2">
        <w:rPr>
          <w:rFonts w:ascii="Calibri" w:hAnsi="Calibri" w:cs="Calibri"/>
          <w:noProof/>
          <w:sz w:val="24"/>
          <w:szCs w:val="24"/>
        </w:rPr>
        <w:t xml:space="preserve"> </w:t>
      </w:r>
      <w:r w:rsidR="00582FFB">
        <w:rPr>
          <w:rFonts w:ascii="Calibri" w:hAnsi="Calibri" w:cs="Calibri"/>
          <w:noProof/>
          <w:sz w:val="24"/>
          <w:szCs w:val="24"/>
        </w:rPr>
        <w:t xml:space="preserve"> (</w:t>
      </w:r>
      <w:r w:rsidR="00C2067D">
        <w:rPr>
          <w:rFonts w:ascii="Calibri" w:hAnsi="Calibri" w:cs="Calibri"/>
          <w:noProof/>
          <w:sz w:val="24"/>
          <w:szCs w:val="24"/>
        </w:rPr>
        <w:t>1</w:t>
      </w:r>
      <w:r w:rsidR="00582FFB">
        <w:rPr>
          <w:rFonts w:ascii="Calibri" w:hAnsi="Calibri" w:cs="Calibri"/>
          <w:noProof/>
          <w:sz w:val="24"/>
          <w:szCs w:val="24"/>
        </w:rPr>
        <w:t xml:space="preserve"> × 2) (</w:t>
      </w:r>
      <w:r w:rsidR="00C2067D">
        <w:rPr>
          <w:rFonts w:ascii="Calibri" w:hAnsi="Calibri" w:cs="Calibri"/>
          <w:noProof/>
          <w:sz w:val="24"/>
          <w:szCs w:val="24"/>
        </w:rPr>
        <w:t>2</w:t>
      </w:r>
      <w:r w:rsidR="00582FFB">
        <w:rPr>
          <w:rFonts w:ascii="Calibri" w:hAnsi="Calibri" w:cs="Calibri"/>
          <w:noProof/>
          <w:sz w:val="24"/>
          <w:szCs w:val="24"/>
        </w:rPr>
        <w:t>)</w:t>
      </w:r>
    </w:p>
    <w:p w14:paraId="7458B5FF" w14:textId="77777777" w:rsidR="00E206D9" w:rsidRDefault="00E206D9" w:rsidP="00E206D9">
      <w:pPr>
        <w:ind w:left="720"/>
        <w:rPr>
          <w:rFonts w:ascii="Calibri" w:hAnsi="Calibri" w:cs="Calibri"/>
          <w:b/>
          <w:bCs/>
          <w:noProof/>
          <w:sz w:val="24"/>
          <w:szCs w:val="24"/>
        </w:rPr>
      </w:pPr>
    </w:p>
    <w:p w14:paraId="1BAE7DFA" w14:textId="6AB672A3" w:rsidR="00E206D9" w:rsidRPr="00A80CD3" w:rsidRDefault="00E206D9" w:rsidP="00E206D9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Possible answers may include:</w:t>
      </w:r>
    </w:p>
    <w:p w14:paraId="408BB422" w14:textId="45652688" w:rsidR="00E206D9" w:rsidRPr="00A80CD3" w:rsidRDefault="00E206D9" w:rsidP="00E206D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Friends may encourage learners to vape by saying it will help them relax,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making vaping seem like a normal/acceptable way to deal with stress.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95E38DC" w14:textId="060C5509" w:rsidR="00E206D9" w:rsidRPr="00A80CD3" w:rsidRDefault="00E206D9" w:rsidP="00E206D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Learners may fear being rejected/mocked by their peers,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causing them to use vaping to fit in even if they know it is harmful.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29499979" w14:textId="7343CE4C" w:rsidR="00E206D9" w:rsidRPr="00A80CD3" w:rsidRDefault="00E206D9" w:rsidP="00E206D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Peers may make vaping look harmless/popular,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influence learners to copy the behaviour as a way of coping with pressure.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0791747A" w14:textId="1421576B" w:rsidR="00E206D9" w:rsidRPr="00A80CD3" w:rsidRDefault="00E206D9" w:rsidP="00E206D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Learners may allow their friends’ opinions to influence their choices,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causing them to choose vaping instead of a healthier coping technique.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722E24AA" w14:textId="77777777" w:rsidR="00E206D9" w:rsidRPr="00A80CD3" w:rsidRDefault="00E206D9" w:rsidP="00E206D9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437F0BDD" w14:textId="68B34D65" w:rsidR="00A626B6" w:rsidRPr="00A80CD3" w:rsidRDefault="00E206D9" w:rsidP="00E206D9">
      <w:pPr>
        <w:ind w:left="72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Any ONE of the above for TWO marks</w:t>
      </w:r>
    </w:p>
    <w:p w14:paraId="7DEB7117" w14:textId="62FCCDC8" w:rsidR="002366AC" w:rsidRPr="002366AC" w:rsidRDefault="002366AC" w:rsidP="00E206D9">
      <w:pPr>
        <w:ind w:left="720"/>
        <w:rPr>
          <w:rFonts w:ascii="Calibri" w:hAnsi="Calibri" w:cs="Calibri"/>
          <w:i/>
          <w:iCs/>
          <w:noProof/>
          <w:sz w:val="24"/>
          <w:szCs w:val="24"/>
        </w:rPr>
      </w:pPr>
      <w:r w:rsidRPr="00A80CD3">
        <w:rPr>
          <w:rFonts w:ascii="Calibri" w:hAnsi="Calibri" w:cs="Calibri"/>
          <w:i/>
          <w:iCs/>
          <w:noProof/>
          <w:sz w:val="24"/>
          <w:szCs w:val="24"/>
          <w:highlight w:val="yellow"/>
        </w:rPr>
        <w:t>(i.e. ONE mark for statement and ONE mark for qualifier/explanation)</w:t>
      </w:r>
    </w:p>
    <w:p w14:paraId="0471B05D" w14:textId="77777777" w:rsidR="00E02805" w:rsidRPr="00E02805" w:rsidRDefault="00E02805" w:rsidP="00E206D9">
      <w:pPr>
        <w:ind w:left="72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4E2564C5" w14:textId="63846388" w:rsidR="00A626B6" w:rsidRDefault="00270F36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A626B6">
        <w:rPr>
          <w:rFonts w:ascii="Calibri" w:hAnsi="Calibri" w:cs="Calibri"/>
          <w:noProof/>
          <w:sz w:val="24"/>
          <w:szCs w:val="24"/>
        </w:rPr>
        <w:t>.3</w:t>
      </w:r>
      <w:r w:rsidR="00A626B6">
        <w:rPr>
          <w:rFonts w:ascii="Calibri" w:hAnsi="Calibri" w:cs="Calibri"/>
          <w:noProof/>
          <w:sz w:val="24"/>
          <w:szCs w:val="24"/>
        </w:rPr>
        <w:tab/>
      </w:r>
      <w:r w:rsidR="00267FF0" w:rsidRPr="00267FF0">
        <w:rPr>
          <w:rFonts w:ascii="Calibri" w:hAnsi="Calibri" w:cs="Calibri"/>
          <w:noProof/>
          <w:sz w:val="24"/>
          <w:szCs w:val="24"/>
        </w:rPr>
        <w:t>Explain why vaping is a counterproductive way of coping with stress.</w:t>
      </w:r>
      <w:r w:rsidR="00D3770C">
        <w:rPr>
          <w:rFonts w:ascii="Calibri" w:hAnsi="Calibri" w:cs="Calibri"/>
          <w:noProof/>
          <w:sz w:val="24"/>
          <w:szCs w:val="24"/>
        </w:rPr>
        <w:t xml:space="preserve"> </w:t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D3770C">
        <w:rPr>
          <w:rFonts w:ascii="Calibri" w:hAnsi="Calibri" w:cs="Calibri"/>
          <w:noProof/>
          <w:sz w:val="24"/>
          <w:szCs w:val="24"/>
        </w:rPr>
        <w:tab/>
        <w:t xml:space="preserve">   (</w:t>
      </w:r>
      <w:r w:rsidR="00C2067D">
        <w:rPr>
          <w:rFonts w:ascii="Calibri" w:hAnsi="Calibri" w:cs="Calibri"/>
          <w:noProof/>
          <w:sz w:val="24"/>
          <w:szCs w:val="24"/>
        </w:rPr>
        <w:t>1</w:t>
      </w:r>
      <w:r w:rsidR="00D3770C">
        <w:rPr>
          <w:rFonts w:ascii="Calibri" w:hAnsi="Calibri" w:cs="Calibri"/>
          <w:noProof/>
          <w:sz w:val="24"/>
          <w:szCs w:val="24"/>
        </w:rPr>
        <w:t xml:space="preserve"> × 2) (</w:t>
      </w:r>
      <w:r w:rsidR="00C2067D">
        <w:rPr>
          <w:rFonts w:ascii="Calibri" w:hAnsi="Calibri" w:cs="Calibri"/>
          <w:noProof/>
          <w:sz w:val="24"/>
          <w:szCs w:val="24"/>
        </w:rPr>
        <w:t>2</w:t>
      </w:r>
      <w:r w:rsidR="00D3770C">
        <w:rPr>
          <w:rFonts w:ascii="Calibri" w:hAnsi="Calibri" w:cs="Calibri"/>
          <w:noProof/>
          <w:sz w:val="24"/>
          <w:szCs w:val="24"/>
        </w:rPr>
        <w:t>)</w:t>
      </w:r>
    </w:p>
    <w:p w14:paraId="21C3607A" w14:textId="77777777" w:rsidR="002366AC" w:rsidRDefault="002366AC" w:rsidP="002366AC">
      <w:pPr>
        <w:ind w:left="720"/>
        <w:rPr>
          <w:rFonts w:ascii="Calibri" w:hAnsi="Calibri" w:cs="Calibri"/>
          <w:noProof/>
          <w:sz w:val="24"/>
          <w:szCs w:val="24"/>
        </w:rPr>
      </w:pPr>
    </w:p>
    <w:p w14:paraId="514FC9ED" w14:textId="63AC32DA" w:rsidR="00E02805" w:rsidRPr="00A80CD3" w:rsidRDefault="002366AC" w:rsidP="002366AC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Vaping…</w:t>
      </w:r>
    </w:p>
    <w:p w14:paraId="5FD3E045" w14:textId="734065A9" w:rsidR="00E02805" w:rsidRPr="00A80CD3" w:rsidRDefault="00E02805" w:rsidP="002366AC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may provide temporary relief from stress,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but it does not solve the real problem causing the stress.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250AE16" w14:textId="62196F39" w:rsidR="00E02805" w:rsidRPr="00A80CD3" w:rsidRDefault="00E02805" w:rsidP="002366AC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can become a harmful habit,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may make it harder for learners to cope with future challenges in healthy ways.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6EFA7BA" w14:textId="65A6590F" w:rsidR="00E02805" w:rsidRPr="00A80CD3" w:rsidRDefault="00E02805" w:rsidP="002366AC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may negatively affect a learner’s health</w:t>
      </w:r>
      <w:r w:rsidR="00D45407"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/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concentration,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make their school stress even worse.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2DB0635F" w14:textId="3DA9D288" w:rsidR="00E02805" w:rsidRPr="00A80CD3" w:rsidRDefault="00E02805" w:rsidP="002366AC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creates more problems than it solves,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because it may lead to addiction</w:t>
      </w:r>
      <w:r w:rsidR="00D45407"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/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conflict with parents</w:t>
      </w:r>
      <w:r w:rsidR="00D45407"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/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disciplinary consequences at school.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62E0F1A0" w14:textId="77777777" w:rsidR="00E02805" w:rsidRPr="00A80CD3" w:rsidRDefault="00E02805" w:rsidP="00E02805">
      <w:p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1B3C8D53" w14:textId="77777777" w:rsidR="00D45407" w:rsidRPr="00A80CD3" w:rsidRDefault="00D45407" w:rsidP="00D45407">
      <w:pPr>
        <w:ind w:left="72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Any ONE of the above for TWO marks</w:t>
      </w:r>
    </w:p>
    <w:p w14:paraId="7D0671AE" w14:textId="77777777" w:rsidR="00D45407" w:rsidRPr="002366AC" w:rsidRDefault="00D45407" w:rsidP="00D45407">
      <w:pPr>
        <w:ind w:left="720"/>
        <w:rPr>
          <w:rFonts w:ascii="Calibri" w:hAnsi="Calibri" w:cs="Calibri"/>
          <w:i/>
          <w:iCs/>
          <w:noProof/>
          <w:sz w:val="24"/>
          <w:szCs w:val="24"/>
        </w:rPr>
      </w:pPr>
      <w:r w:rsidRPr="00A80CD3">
        <w:rPr>
          <w:rFonts w:ascii="Calibri" w:hAnsi="Calibri" w:cs="Calibri"/>
          <w:i/>
          <w:iCs/>
          <w:noProof/>
          <w:sz w:val="24"/>
          <w:szCs w:val="24"/>
          <w:highlight w:val="yellow"/>
        </w:rPr>
        <w:t>(i.e. ONE mark for statement and ONE mark for qualifier/explanation)</w:t>
      </w:r>
    </w:p>
    <w:p w14:paraId="14483EA3" w14:textId="77777777" w:rsidR="002366AC" w:rsidRDefault="002366AC" w:rsidP="00E02805">
      <w:pPr>
        <w:rPr>
          <w:rFonts w:ascii="Calibri" w:hAnsi="Calibri" w:cs="Calibri"/>
          <w:noProof/>
          <w:sz w:val="24"/>
          <w:szCs w:val="24"/>
        </w:rPr>
      </w:pPr>
    </w:p>
    <w:p w14:paraId="0B07C468" w14:textId="232F9E56" w:rsidR="00526929" w:rsidRDefault="00270F36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D3770C">
        <w:rPr>
          <w:rFonts w:ascii="Calibri" w:hAnsi="Calibri" w:cs="Calibri"/>
          <w:noProof/>
          <w:sz w:val="24"/>
          <w:szCs w:val="24"/>
        </w:rPr>
        <w:t>.4</w:t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Recommend </w:t>
      </w:r>
      <w:r w:rsidR="00C53295">
        <w:rPr>
          <w:rFonts w:ascii="Calibri" w:hAnsi="Calibri" w:cs="Calibri"/>
          <w:noProof/>
          <w:sz w:val="24"/>
          <w:szCs w:val="24"/>
        </w:rPr>
        <w:t>ONE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healthy coping </w:t>
      </w:r>
      <w:r w:rsidR="00C53295">
        <w:rPr>
          <w:rFonts w:ascii="Calibri" w:hAnsi="Calibri" w:cs="Calibri"/>
          <w:noProof/>
          <w:sz w:val="24"/>
          <w:szCs w:val="24"/>
        </w:rPr>
        <w:t>technique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learners could use when they feel stressed </w:t>
      </w:r>
    </w:p>
    <w:p w14:paraId="7EFBA046" w14:textId="77777777" w:rsidR="00202317" w:rsidRDefault="00526929" w:rsidP="00526929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by school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. In your answer, also indicate how </w:t>
      </w:r>
      <w:r w:rsidR="00B22076">
        <w:rPr>
          <w:rFonts w:ascii="Calibri" w:hAnsi="Calibri" w:cs="Calibri"/>
          <w:noProof/>
          <w:sz w:val="24"/>
          <w:szCs w:val="24"/>
        </w:rPr>
        <w:t>this technique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could help them </w:t>
      </w:r>
      <w:r w:rsidR="00C53295">
        <w:rPr>
          <w:rFonts w:ascii="Calibri" w:hAnsi="Calibri" w:cs="Calibri"/>
          <w:noProof/>
          <w:sz w:val="24"/>
          <w:szCs w:val="24"/>
        </w:rPr>
        <w:t xml:space="preserve">improve </w:t>
      </w:r>
    </w:p>
    <w:p w14:paraId="31F45357" w14:textId="0FC6B9A9" w:rsidR="00D3770C" w:rsidRDefault="00C53295" w:rsidP="00526929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their </w:t>
      </w:r>
      <w:r w:rsidR="00202317">
        <w:rPr>
          <w:rFonts w:ascii="Calibri" w:hAnsi="Calibri" w:cs="Calibri"/>
          <w:noProof/>
          <w:sz w:val="24"/>
          <w:szCs w:val="24"/>
        </w:rPr>
        <w:t>schoolwork</w:t>
      </w:r>
      <w:r>
        <w:rPr>
          <w:rFonts w:ascii="Calibri" w:hAnsi="Calibri" w:cs="Calibri"/>
          <w:noProof/>
          <w:sz w:val="24"/>
          <w:szCs w:val="24"/>
        </w:rPr>
        <w:t xml:space="preserve">.  </w:t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  <w:t xml:space="preserve">   (1 × 3) (3)</w:t>
      </w:r>
    </w:p>
    <w:p w14:paraId="1621F2A7" w14:textId="77777777" w:rsidR="00441A3E" w:rsidRDefault="00441A3E" w:rsidP="00441A3E">
      <w:pPr>
        <w:ind w:left="720"/>
        <w:rPr>
          <w:rFonts w:ascii="Calibri" w:hAnsi="Calibri" w:cs="Calibri"/>
          <w:b/>
          <w:bCs/>
          <w:noProof/>
          <w:sz w:val="24"/>
          <w:szCs w:val="24"/>
        </w:rPr>
      </w:pPr>
    </w:p>
    <w:p w14:paraId="5CD90D6B" w14:textId="13DCBBEB" w:rsidR="00441A3E" w:rsidRPr="00A80CD3" w:rsidRDefault="00441A3E" w:rsidP="00441A3E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Learners could…</w:t>
      </w:r>
    </w:p>
    <w:p w14:paraId="18195111" w14:textId="4C5326DE" w:rsidR="00441A3E" w:rsidRPr="00A80CD3" w:rsidRDefault="00441A3E" w:rsidP="00441A3E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speak to a trusted adult/teacher/school counsellor about their stress,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help them feel supported/less overwhelmed,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thereby helping them make a plan to improve their schoolwork.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E611838" w14:textId="66AF0E17" w:rsidR="00441A3E" w:rsidRPr="00A80CD3" w:rsidRDefault="00441A3E" w:rsidP="00441A3E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create a realistic study timetable,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help them manage their workload/reduce last-minute stress,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thereby making it easier to prepare properly for tests/assignments.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2B29ACC8" w14:textId="03105B4F" w:rsidR="00441A3E" w:rsidRPr="00A80CD3" w:rsidRDefault="00441A3E" w:rsidP="00441A3E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ask a teacher/classmate for help with work they do not understand,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help them deal with the cause of their academic stress,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thereby improving their understanding/performance.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4D07986B" w14:textId="48E550B6" w:rsidR="00441A3E" w:rsidRPr="00A80CD3" w:rsidRDefault="00441A3E" w:rsidP="00441A3E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practise relaxation techniques such as deep breathing before studying/writing tests,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help them calm down/think more clearly,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thereby improving their concentration/ability to complete school tasks.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3AC29C6A" w14:textId="750CA985" w:rsidR="00441A3E" w:rsidRPr="00A80CD3" w:rsidRDefault="00441A3E" w:rsidP="00441A3E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break schoolwork into smaller, manageable tasks,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which could make the work feel less overwhelming,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 thereby helping them complete tasks more consistently/improve their academic progress. (</w:t>
      </w:r>
      <w:r w:rsidRPr="00A80CD3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</w:t>
      </w:r>
      <w:r w:rsidRPr="00A80CD3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)</w:t>
      </w:r>
    </w:p>
    <w:p w14:paraId="56F75384" w14:textId="77777777" w:rsidR="00441A3E" w:rsidRPr="00A80CD3" w:rsidRDefault="00441A3E" w:rsidP="00441A3E">
      <w:pPr>
        <w:ind w:left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703A7FAD" w14:textId="3E00577B" w:rsidR="00441A3E" w:rsidRPr="00A80CD3" w:rsidRDefault="00441A3E" w:rsidP="00441A3E">
      <w:pPr>
        <w:ind w:left="72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  <w:r w:rsidRPr="00A80CD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Any ONE of the above for THREE marks</w:t>
      </w:r>
    </w:p>
    <w:p w14:paraId="725135FA" w14:textId="2E9FD7E8" w:rsidR="00A80CD3" w:rsidRPr="00A80CD3" w:rsidRDefault="00A80CD3" w:rsidP="00441A3E">
      <w:pPr>
        <w:ind w:left="720"/>
        <w:rPr>
          <w:rFonts w:ascii="Calibri" w:hAnsi="Calibri" w:cs="Calibri"/>
          <w:i/>
          <w:iCs/>
          <w:noProof/>
          <w:sz w:val="24"/>
          <w:szCs w:val="24"/>
        </w:rPr>
      </w:pPr>
      <w:r w:rsidRPr="00A80CD3">
        <w:rPr>
          <w:rFonts w:ascii="Calibri" w:hAnsi="Calibri" w:cs="Calibri"/>
          <w:i/>
          <w:iCs/>
          <w:noProof/>
          <w:sz w:val="24"/>
          <w:szCs w:val="24"/>
          <w:highlight w:val="yellow"/>
        </w:rPr>
        <w:t>(i.e. ONE mark for statement, ONE mark for qualifer/explanation and ONE mark for outcome)</w:t>
      </w:r>
    </w:p>
    <w:p w14:paraId="4B7819DC" w14:textId="3FA9CD6C" w:rsidR="00C6136C" w:rsidRPr="003B7770" w:rsidRDefault="00CB1120" w:rsidP="003B7770">
      <w:pPr>
        <w:ind w:firstLine="720"/>
        <w:jc w:val="right"/>
        <w:rPr>
          <w:rFonts w:ascii="Calibri" w:hAnsi="Calibri" w:cs="Calibri"/>
          <w:b/>
          <w:bCs/>
          <w:noProof/>
          <w:sz w:val="24"/>
          <w:szCs w:val="24"/>
        </w:rPr>
      </w:pPr>
      <w:r w:rsidRPr="00CB1120">
        <w:rPr>
          <w:rFonts w:ascii="Calibri" w:hAnsi="Calibri" w:cs="Calibri"/>
          <w:b/>
          <w:bCs/>
          <w:noProof/>
          <w:sz w:val="24"/>
          <w:szCs w:val="24"/>
        </w:rPr>
        <w:t>[Total: 9]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7770" w:rsidRPr="007D43A3" w14:paraId="00E634D2" w14:textId="77777777" w:rsidTr="00D80E2D">
        <w:trPr>
          <w:trHeight w:val="704"/>
        </w:trPr>
        <w:tc>
          <w:tcPr>
            <w:tcW w:w="936" w:type="dxa"/>
            <w:vAlign w:val="bottom"/>
          </w:tcPr>
          <w:p w14:paraId="3E1EA8DB" w14:textId="77777777" w:rsidR="003B7770" w:rsidRPr="007D43A3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60288" behindDoc="0" locked="0" layoutInCell="1" hidden="0" allowOverlap="1" wp14:anchorId="1A850C2C" wp14:editId="7D30B59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7079297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40AD54" w14:textId="7AC877EF" w:rsidR="003B7770" w:rsidRPr="00B17405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01464C35" w14:textId="77777777" w:rsidR="003B7770" w:rsidRPr="007D43A3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06DBECF8" w14:textId="77777777" w:rsidR="003B7770" w:rsidRDefault="003B7770" w:rsidP="003B7770">
      <w:pPr>
        <w:rPr>
          <w:rFonts w:ascii="Calibri" w:hAnsi="Calibri" w:cs="Calibri"/>
          <w:sz w:val="24"/>
          <w:szCs w:val="24"/>
        </w:rPr>
      </w:pPr>
    </w:p>
    <w:p w14:paraId="0ACBA60F" w14:textId="5DBBA96B" w:rsidR="007917FE" w:rsidRDefault="007917FE" w:rsidP="003B7770">
      <w:pPr>
        <w:rPr>
          <w:rFonts w:ascii="Calibri" w:hAnsi="Calibri" w:cs="Calibri"/>
          <w:sz w:val="24"/>
          <w:szCs w:val="24"/>
        </w:rPr>
      </w:pPr>
      <w:r w:rsidRPr="007917FE">
        <w:rPr>
          <w:rFonts w:ascii="Calibri" w:hAnsi="Calibri" w:cs="Calibri"/>
          <w:sz w:val="24"/>
          <w:szCs w:val="24"/>
        </w:rPr>
        <w:t>Think about how you usually respond when you feel stressed, upset or overwhelmed.</w:t>
      </w:r>
    </w:p>
    <w:p w14:paraId="1757BF34" w14:textId="77777777" w:rsidR="00AE66FE" w:rsidRPr="00C64BA0" w:rsidRDefault="00AE66FE" w:rsidP="003B7770">
      <w:pPr>
        <w:rPr>
          <w:rFonts w:ascii="Calibri" w:hAnsi="Calibri" w:cs="Calibri"/>
          <w:sz w:val="12"/>
          <w:szCs w:val="12"/>
        </w:rPr>
      </w:pPr>
    </w:p>
    <w:p w14:paraId="187C2C95" w14:textId="092E8359" w:rsidR="00AE66FE" w:rsidRDefault="00AE66FE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Pr="00AE66FE">
        <w:rPr>
          <w:rFonts w:ascii="Calibri" w:hAnsi="Calibri" w:cs="Calibri"/>
          <w:sz w:val="24"/>
          <w:szCs w:val="24"/>
        </w:rPr>
        <w:t>Circle the option that best describes what you are most likely to do</w:t>
      </w:r>
      <w:r>
        <w:rPr>
          <w:rFonts w:ascii="Calibri" w:hAnsi="Calibri" w:cs="Calibri"/>
          <w:sz w:val="24"/>
          <w:szCs w:val="24"/>
        </w:rPr>
        <w:t>.</w:t>
      </w:r>
    </w:p>
    <w:p w14:paraId="396E0CFD" w14:textId="77777777" w:rsidR="00E657B6" w:rsidRPr="00E657B6" w:rsidRDefault="00E657B6" w:rsidP="003B7770">
      <w:pPr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612"/>
        <w:gridCol w:w="2808"/>
        <w:gridCol w:w="423"/>
        <w:gridCol w:w="612"/>
        <w:gridCol w:w="4892"/>
      </w:tblGrid>
      <w:tr w:rsidR="008A2A34" w14:paraId="062102A6" w14:textId="77777777" w:rsidTr="00A06487">
        <w:tc>
          <w:tcPr>
            <w:tcW w:w="417" w:type="dxa"/>
            <w:vAlign w:val="center"/>
          </w:tcPr>
          <w:p w14:paraId="691E8EA3" w14:textId="54362292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34" w:type="dxa"/>
            <w:vAlign w:val="center"/>
          </w:tcPr>
          <w:p w14:paraId="3EC59E14" w14:textId="492C6669" w:rsidR="008A2A34" w:rsidRDefault="00853122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BDDF139" wp14:editId="464D57B5">
                  <wp:extent cx="252000" cy="252000"/>
                  <wp:effectExtent l="0" t="0" r="0" b="0"/>
                  <wp:docPr id="66415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5452FCBF" w14:textId="37CD6A2C" w:rsidR="008A2A34" w:rsidRDefault="00CE451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CE4518">
              <w:rPr>
                <w:rFonts w:ascii="Calibri" w:hAnsi="Calibri" w:cs="Calibri"/>
                <w:sz w:val="24"/>
                <w:szCs w:val="24"/>
              </w:rPr>
              <w:t>Keep everything to myself</w:t>
            </w:r>
          </w:p>
        </w:tc>
        <w:tc>
          <w:tcPr>
            <w:tcW w:w="426" w:type="dxa"/>
            <w:vAlign w:val="center"/>
          </w:tcPr>
          <w:p w14:paraId="0EB71D0E" w14:textId="280D91A2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" w:type="dxa"/>
            <w:vAlign w:val="center"/>
          </w:tcPr>
          <w:p w14:paraId="750B2F1B" w14:textId="4089C117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9C28176" wp14:editId="735CB309">
                  <wp:extent cx="252000" cy="252000"/>
                  <wp:effectExtent l="0" t="0" r="0" b="0"/>
                  <wp:docPr id="4410360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1E26A9E" w14:textId="4AEFF02C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Do something active or creative</w:t>
            </w:r>
          </w:p>
        </w:tc>
      </w:tr>
      <w:tr w:rsidR="008A2A34" w14:paraId="2E094EB6" w14:textId="77777777" w:rsidTr="00A06487">
        <w:tc>
          <w:tcPr>
            <w:tcW w:w="417" w:type="dxa"/>
            <w:vAlign w:val="center"/>
          </w:tcPr>
          <w:p w14:paraId="3B6F4637" w14:textId="59A3595C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34" w:type="dxa"/>
            <w:vAlign w:val="center"/>
          </w:tcPr>
          <w:p w14:paraId="3F9CE429" w14:textId="146D9EF1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9247D7B" wp14:editId="486F5D57">
                  <wp:extent cx="252000" cy="252000"/>
                  <wp:effectExtent l="0" t="0" r="0" b="0"/>
                  <wp:docPr id="17608191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6E57064" w14:textId="7B16FFCB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Distract myself online</w:t>
            </w:r>
          </w:p>
        </w:tc>
        <w:tc>
          <w:tcPr>
            <w:tcW w:w="426" w:type="dxa"/>
            <w:vAlign w:val="center"/>
          </w:tcPr>
          <w:p w14:paraId="1B157FF3" w14:textId="1FF5528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425" w:type="dxa"/>
            <w:vAlign w:val="center"/>
          </w:tcPr>
          <w:p w14:paraId="6114CDF7" w14:textId="55D4D860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ABC6B86" wp14:editId="1D93C167">
                  <wp:extent cx="252000" cy="252000"/>
                  <wp:effectExtent l="0" t="0" r="0" b="0"/>
                  <wp:docPr id="2702460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2DA5C07" w14:textId="35F33532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Pause and calm myself down</w:t>
            </w:r>
          </w:p>
        </w:tc>
      </w:tr>
      <w:tr w:rsidR="008A2A34" w14:paraId="59866350" w14:textId="77777777" w:rsidTr="00A06487">
        <w:tc>
          <w:tcPr>
            <w:tcW w:w="417" w:type="dxa"/>
            <w:vAlign w:val="center"/>
          </w:tcPr>
          <w:p w14:paraId="361D719C" w14:textId="48453B83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34" w:type="dxa"/>
            <w:vAlign w:val="center"/>
          </w:tcPr>
          <w:p w14:paraId="7D2FE459" w14:textId="3091DC14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4199E22" wp14:editId="36EF837A">
                  <wp:extent cx="252000" cy="252000"/>
                  <wp:effectExtent l="0" t="0" r="0" b="0"/>
                  <wp:docPr id="9110946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29C512E" w14:textId="25436FE0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Become angry or argue</w:t>
            </w:r>
          </w:p>
        </w:tc>
        <w:tc>
          <w:tcPr>
            <w:tcW w:w="426" w:type="dxa"/>
            <w:vAlign w:val="center"/>
          </w:tcPr>
          <w:p w14:paraId="61E30D94" w14:textId="3E2AC5A0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" w:type="dxa"/>
            <w:vAlign w:val="center"/>
          </w:tcPr>
          <w:p w14:paraId="682743E8" w14:textId="617DB8E9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2F2B9AE9" wp14:editId="62822C6F">
                  <wp:extent cx="252000" cy="252000"/>
                  <wp:effectExtent l="0" t="0" r="0" b="0"/>
                  <wp:docPr id="11837267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5E8CC5A0" w14:textId="6A91D4A5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Something else: __________________</w:t>
            </w:r>
            <w:r w:rsidR="006E7E64">
              <w:rPr>
                <w:rFonts w:ascii="Calibri" w:hAnsi="Calibri" w:cs="Calibri"/>
                <w:sz w:val="24"/>
                <w:szCs w:val="24"/>
              </w:rPr>
              <w:t>_______</w:t>
            </w:r>
          </w:p>
        </w:tc>
      </w:tr>
      <w:tr w:rsidR="008A2A34" w14:paraId="0F0511BC" w14:textId="77777777" w:rsidTr="00A06487">
        <w:tc>
          <w:tcPr>
            <w:tcW w:w="417" w:type="dxa"/>
            <w:vAlign w:val="center"/>
          </w:tcPr>
          <w:p w14:paraId="139CEC40" w14:textId="29584126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34" w:type="dxa"/>
            <w:vAlign w:val="center"/>
          </w:tcPr>
          <w:p w14:paraId="7FC51C24" w14:textId="19582770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F73548F" wp14:editId="41C5F62E">
                  <wp:extent cx="252000" cy="252000"/>
                  <wp:effectExtent l="0" t="0" r="0" b="0"/>
                  <wp:docPr id="12538574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6201437" w14:textId="0927F845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Talk to someone I trust</w:t>
            </w:r>
          </w:p>
        </w:tc>
        <w:tc>
          <w:tcPr>
            <w:tcW w:w="426" w:type="dxa"/>
            <w:vAlign w:val="center"/>
          </w:tcPr>
          <w:p w14:paraId="17B447F7" w14:textId="7777777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E7825D1" w14:textId="7777777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A399B3B" w14:textId="1664A770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D75F0F8" w14:textId="6458D047" w:rsidR="00E657B6" w:rsidRDefault="00E657B6" w:rsidP="003B7770">
      <w:pPr>
        <w:rPr>
          <w:rFonts w:ascii="Calibri" w:hAnsi="Calibri" w:cs="Calibri"/>
          <w:sz w:val="12"/>
          <w:szCs w:val="12"/>
        </w:rPr>
      </w:pPr>
    </w:p>
    <w:p w14:paraId="55CD7E2D" w14:textId="77777777" w:rsidR="00A80CD3" w:rsidRPr="003A7AF0" w:rsidRDefault="00A80CD3" w:rsidP="003B7770">
      <w:pPr>
        <w:rPr>
          <w:rFonts w:ascii="Calibri" w:hAnsi="Calibri" w:cs="Calibri"/>
          <w:sz w:val="12"/>
          <w:szCs w:val="12"/>
        </w:rPr>
      </w:pPr>
    </w:p>
    <w:p w14:paraId="502CF3F5" w14:textId="41E59568" w:rsidR="00AE66FE" w:rsidRDefault="00AE66FE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F96116">
        <w:rPr>
          <w:rFonts w:ascii="Calibri" w:hAnsi="Calibri" w:cs="Calibri"/>
          <w:sz w:val="24"/>
          <w:szCs w:val="24"/>
        </w:rPr>
        <w:t xml:space="preserve">Place a checkmark next to your answer. </w:t>
      </w:r>
    </w:p>
    <w:p w14:paraId="167A9B50" w14:textId="59F7661F" w:rsidR="00F96116" w:rsidRDefault="00F96116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Does this response:</w:t>
      </w:r>
    </w:p>
    <w:p w14:paraId="6EFAD749" w14:textId="42319C73" w:rsidR="00F96116" w:rsidRDefault="00F96116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544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B2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D5B2E">
        <w:rPr>
          <w:rFonts w:ascii="Calibri" w:hAnsi="Calibri" w:cs="Calibri"/>
          <w:sz w:val="24"/>
          <w:szCs w:val="24"/>
        </w:rPr>
        <w:tab/>
      </w:r>
      <w:r w:rsidR="005D5B2E" w:rsidRPr="005D5B2E">
        <w:rPr>
          <w:rFonts w:ascii="Calibri" w:hAnsi="Calibri" w:cs="Calibri"/>
          <w:sz w:val="24"/>
          <w:szCs w:val="24"/>
        </w:rPr>
        <w:t>help me deal with the problem in a healthy way?</w:t>
      </w:r>
    </w:p>
    <w:p w14:paraId="0D479532" w14:textId="0895ECFD" w:rsidR="005D5B2E" w:rsidRDefault="00175BA8" w:rsidP="005D5B2E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7649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B2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D5B2E">
        <w:rPr>
          <w:rFonts w:ascii="Calibri" w:hAnsi="Calibri" w:cs="Calibri"/>
          <w:sz w:val="24"/>
          <w:szCs w:val="24"/>
        </w:rPr>
        <w:tab/>
      </w:r>
      <w:r w:rsidR="00232945" w:rsidRPr="00232945">
        <w:rPr>
          <w:rFonts w:ascii="Calibri" w:hAnsi="Calibri" w:cs="Calibri"/>
          <w:sz w:val="24"/>
          <w:szCs w:val="24"/>
        </w:rPr>
        <w:t>provide temporary relief without solving the problem?</w:t>
      </w:r>
    </w:p>
    <w:p w14:paraId="54D28A2D" w14:textId="5C1C6A73" w:rsidR="00232945" w:rsidRDefault="00175BA8" w:rsidP="00232945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2647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94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32945">
        <w:rPr>
          <w:rFonts w:ascii="Calibri" w:hAnsi="Calibri" w:cs="Calibri"/>
          <w:sz w:val="24"/>
          <w:szCs w:val="24"/>
        </w:rPr>
        <w:tab/>
      </w:r>
      <w:r w:rsidR="00232945" w:rsidRPr="00232945">
        <w:rPr>
          <w:rFonts w:ascii="Calibri" w:hAnsi="Calibri" w:cs="Calibri"/>
          <w:sz w:val="24"/>
          <w:szCs w:val="24"/>
        </w:rPr>
        <w:t>make the situation worse?</w:t>
      </w:r>
    </w:p>
    <w:p w14:paraId="1DB16040" w14:textId="77777777" w:rsidR="001B286E" w:rsidRPr="00CD4AE6" w:rsidRDefault="001B286E" w:rsidP="00232945">
      <w:pPr>
        <w:rPr>
          <w:rFonts w:ascii="Calibri" w:hAnsi="Calibri" w:cs="Calibri"/>
          <w:sz w:val="12"/>
          <w:szCs w:val="12"/>
        </w:rPr>
      </w:pPr>
    </w:p>
    <w:p w14:paraId="4E769D6F" w14:textId="54D22A66" w:rsidR="00232945" w:rsidRDefault="00232945" w:rsidP="0023294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1B286E" w:rsidRPr="001B286E">
        <w:rPr>
          <w:rFonts w:ascii="Calibri" w:hAnsi="Calibri" w:cs="Calibri"/>
          <w:sz w:val="24"/>
          <w:szCs w:val="24"/>
        </w:rPr>
        <w:t>Complete your coping plan</w:t>
      </w:r>
      <w:r w:rsidR="001B286E">
        <w:rPr>
          <w:rFonts w:ascii="Calibri" w:hAnsi="Calibri" w:cs="Calibri"/>
          <w:sz w:val="24"/>
          <w:szCs w:val="24"/>
        </w:rPr>
        <w:t xml:space="preserve">. </w:t>
      </w:r>
    </w:p>
    <w:p w14:paraId="04D3EC27" w14:textId="36ABA984" w:rsidR="001B286E" w:rsidRDefault="001B286E" w:rsidP="001B2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1B286E">
        <w:rPr>
          <w:rFonts w:ascii="Calibri" w:hAnsi="Calibri" w:cs="Calibri"/>
          <w:sz w:val="24"/>
          <w:szCs w:val="24"/>
        </w:rPr>
        <w:t>Next time I face a difficult situation, I can:</w:t>
      </w:r>
      <w:r>
        <w:rPr>
          <w:rFonts w:ascii="Calibri" w:hAnsi="Calibri" w:cs="Calibri"/>
          <w:sz w:val="24"/>
          <w:szCs w:val="24"/>
        </w:rPr>
        <w:t xml:space="preserve"> _______________________________________________</w:t>
      </w:r>
    </w:p>
    <w:p w14:paraId="0B17124D" w14:textId="34C89FC6" w:rsidR="001B286E" w:rsidRDefault="001B286E" w:rsidP="001B2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6EC738A0" w14:textId="77777777" w:rsidR="00A80CD3" w:rsidRDefault="00A80CD3" w:rsidP="001B286E">
      <w:pPr>
        <w:rPr>
          <w:rFonts w:ascii="Calibri" w:hAnsi="Calibri" w:cs="Calibri"/>
          <w:sz w:val="24"/>
          <w:szCs w:val="24"/>
        </w:rPr>
      </w:pPr>
    </w:p>
    <w:p w14:paraId="4AB4FA48" w14:textId="108BD878" w:rsidR="00A80CD3" w:rsidRPr="00A80CD3" w:rsidRDefault="00A80CD3" w:rsidP="00A80C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80CD3">
        <w:rPr>
          <w:rFonts w:ascii="Calibri" w:hAnsi="Calibri" w:cs="Calibri"/>
          <w:b/>
          <w:bCs/>
          <w:sz w:val="24"/>
          <w:szCs w:val="24"/>
          <w:highlight w:val="yellow"/>
        </w:rPr>
        <w:t>→ Learners will have personal responses to this activity.</w:t>
      </w:r>
    </w:p>
    <w:p w14:paraId="684FC794" w14:textId="77777777" w:rsidR="005D5B2E" w:rsidRPr="003B7770" w:rsidRDefault="005D5B2E" w:rsidP="003B7770">
      <w:pPr>
        <w:rPr>
          <w:rFonts w:ascii="Calibri" w:hAnsi="Calibri" w:cs="Calibri"/>
          <w:sz w:val="24"/>
          <w:szCs w:val="24"/>
        </w:rPr>
      </w:pPr>
    </w:p>
    <w:sectPr w:rsidR="005D5B2E" w:rsidRPr="003B7770" w:rsidSect="00B3694B">
      <w:headerReference w:type="default" r:id="rId20"/>
      <w:footerReference w:type="default" r:id="rId21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C7BF" w14:textId="77777777" w:rsidR="00175BA8" w:rsidRDefault="00175BA8">
      <w:pPr>
        <w:spacing w:line="240" w:lineRule="auto"/>
      </w:pPr>
      <w:r>
        <w:separator/>
      </w:r>
    </w:p>
  </w:endnote>
  <w:endnote w:type="continuationSeparator" w:id="0">
    <w:p w14:paraId="6ADDC319" w14:textId="77777777" w:rsidR="00175BA8" w:rsidRDefault="00175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7CB8" w14:textId="77777777" w:rsidR="00B3694B" w:rsidRPr="00DD1AF5" w:rsidRDefault="00B3694B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0F5F" w14:textId="77777777" w:rsidR="00175BA8" w:rsidRDefault="00175BA8">
      <w:pPr>
        <w:spacing w:line="240" w:lineRule="auto"/>
      </w:pPr>
      <w:r>
        <w:separator/>
      </w:r>
    </w:p>
  </w:footnote>
  <w:footnote w:type="continuationSeparator" w:id="0">
    <w:p w14:paraId="688B8492" w14:textId="77777777" w:rsidR="00175BA8" w:rsidRDefault="00175B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191B" w14:textId="77777777" w:rsidR="00B3694B" w:rsidRDefault="00B3694B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0EB5BF2E" wp14:editId="6D73F50A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DB0"/>
    <w:multiLevelType w:val="hybridMultilevel"/>
    <w:tmpl w:val="24043A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C6B4A"/>
    <w:multiLevelType w:val="hybridMultilevel"/>
    <w:tmpl w:val="983CB2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3207"/>
    <w:multiLevelType w:val="hybridMultilevel"/>
    <w:tmpl w:val="DC08B11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E163D"/>
    <w:multiLevelType w:val="multilevel"/>
    <w:tmpl w:val="7792B1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207A32A3"/>
    <w:multiLevelType w:val="hybridMultilevel"/>
    <w:tmpl w:val="95E4F1DC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D22EB0"/>
    <w:multiLevelType w:val="hybridMultilevel"/>
    <w:tmpl w:val="8F80BB04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B46C26"/>
    <w:multiLevelType w:val="hybridMultilevel"/>
    <w:tmpl w:val="AAF2ADE8"/>
    <w:lvl w:ilvl="0" w:tplc="8BC8FDA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010A"/>
    <w:multiLevelType w:val="multilevel"/>
    <w:tmpl w:val="E826AE22"/>
    <w:lvl w:ilvl="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2E83AC5"/>
    <w:multiLevelType w:val="hybridMultilevel"/>
    <w:tmpl w:val="A6D01A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A466B"/>
    <w:multiLevelType w:val="multilevel"/>
    <w:tmpl w:val="829E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FE7F91"/>
    <w:multiLevelType w:val="hybridMultilevel"/>
    <w:tmpl w:val="6B1EB514"/>
    <w:lvl w:ilvl="0" w:tplc="8E444522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0C2337"/>
    <w:multiLevelType w:val="hybridMultilevel"/>
    <w:tmpl w:val="73C6F7D0"/>
    <w:lvl w:ilvl="0" w:tplc="8E44452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928399">
    <w:abstractNumId w:val="9"/>
  </w:num>
  <w:num w:numId="2" w16cid:durableId="1877309020">
    <w:abstractNumId w:val="0"/>
  </w:num>
  <w:num w:numId="3" w16cid:durableId="1409814117">
    <w:abstractNumId w:val="8"/>
  </w:num>
  <w:num w:numId="4" w16cid:durableId="717439753">
    <w:abstractNumId w:val="1"/>
  </w:num>
  <w:num w:numId="5" w16cid:durableId="966936068">
    <w:abstractNumId w:val="6"/>
  </w:num>
  <w:num w:numId="6" w16cid:durableId="449931810">
    <w:abstractNumId w:val="7"/>
  </w:num>
  <w:num w:numId="7" w16cid:durableId="1541017004">
    <w:abstractNumId w:val="3"/>
  </w:num>
  <w:num w:numId="8" w16cid:durableId="387999707">
    <w:abstractNumId w:val="2"/>
  </w:num>
  <w:num w:numId="9" w16cid:durableId="115029213">
    <w:abstractNumId w:val="11"/>
  </w:num>
  <w:num w:numId="10" w16cid:durableId="674764857">
    <w:abstractNumId w:val="10"/>
  </w:num>
  <w:num w:numId="11" w16cid:durableId="200631893">
    <w:abstractNumId w:val="4"/>
  </w:num>
  <w:num w:numId="12" w16cid:durableId="666632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B"/>
    <w:rsid w:val="0005563B"/>
    <w:rsid w:val="00072DC8"/>
    <w:rsid w:val="000B38FF"/>
    <w:rsid w:val="000D3DD2"/>
    <w:rsid w:val="000F1F48"/>
    <w:rsid w:val="00175BA8"/>
    <w:rsid w:val="001B286E"/>
    <w:rsid w:val="001B3D89"/>
    <w:rsid w:val="002016E9"/>
    <w:rsid w:val="00202317"/>
    <w:rsid w:val="00222B28"/>
    <w:rsid w:val="0022672D"/>
    <w:rsid w:val="00232945"/>
    <w:rsid w:val="002366AC"/>
    <w:rsid w:val="00242197"/>
    <w:rsid w:val="00247AF7"/>
    <w:rsid w:val="002524A4"/>
    <w:rsid w:val="002657BC"/>
    <w:rsid w:val="0026673F"/>
    <w:rsid w:val="00267FF0"/>
    <w:rsid w:val="00270F36"/>
    <w:rsid w:val="00271243"/>
    <w:rsid w:val="00285DDD"/>
    <w:rsid w:val="002A2A05"/>
    <w:rsid w:val="003113C8"/>
    <w:rsid w:val="0031163B"/>
    <w:rsid w:val="00324538"/>
    <w:rsid w:val="0034210B"/>
    <w:rsid w:val="00387ECA"/>
    <w:rsid w:val="0039468E"/>
    <w:rsid w:val="003A500A"/>
    <w:rsid w:val="003A50CC"/>
    <w:rsid w:val="003A7AF0"/>
    <w:rsid w:val="003B7770"/>
    <w:rsid w:val="003C466F"/>
    <w:rsid w:val="003D4D1D"/>
    <w:rsid w:val="003E2C34"/>
    <w:rsid w:val="003F3592"/>
    <w:rsid w:val="00411497"/>
    <w:rsid w:val="00412BBC"/>
    <w:rsid w:val="0043121F"/>
    <w:rsid w:val="00441A3E"/>
    <w:rsid w:val="004C175C"/>
    <w:rsid w:val="00506A41"/>
    <w:rsid w:val="005215FD"/>
    <w:rsid w:val="00526929"/>
    <w:rsid w:val="00546566"/>
    <w:rsid w:val="00550BEB"/>
    <w:rsid w:val="00562061"/>
    <w:rsid w:val="00573605"/>
    <w:rsid w:val="00576348"/>
    <w:rsid w:val="00582FFB"/>
    <w:rsid w:val="005D5B2E"/>
    <w:rsid w:val="005D5B4C"/>
    <w:rsid w:val="005E4A01"/>
    <w:rsid w:val="006000B6"/>
    <w:rsid w:val="00605720"/>
    <w:rsid w:val="00633588"/>
    <w:rsid w:val="006D3E60"/>
    <w:rsid w:val="006D557F"/>
    <w:rsid w:val="006E23C8"/>
    <w:rsid w:val="006E7E64"/>
    <w:rsid w:val="00702502"/>
    <w:rsid w:val="00716A8B"/>
    <w:rsid w:val="00740586"/>
    <w:rsid w:val="007917FE"/>
    <w:rsid w:val="007F2B54"/>
    <w:rsid w:val="007F6960"/>
    <w:rsid w:val="00823048"/>
    <w:rsid w:val="008347F1"/>
    <w:rsid w:val="0084462A"/>
    <w:rsid w:val="00853122"/>
    <w:rsid w:val="008536DA"/>
    <w:rsid w:val="0088602A"/>
    <w:rsid w:val="008A0F90"/>
    <w:rsid w:val="008A2A34"/>
    <w:rsid w:val="009803E8"/>
    <w:rsid w:val="009F6EAD"/>
    <w:rsid w:val="00A06487"/>
    <w:rsid w:val="00A10302"/>
    <w:rsid w:val="00A13419"/>
    <w:rsid w:val="00A322DB"/>
    <w:rsid w:val="00A50326"/>
    <w:rsid w:val="00A57590"/>
    <w:rsid w:val="00A626B6"/>
    <w:rsid w:val="00A80CD3"/>
    <w:rsid w:val="00A81636"/>
    <w:rsid w:val="00AA1869"/>
    <w:rsid w:val="00AA5191"/>
    <w:rsid w:val="00AB1674"/>
    <w:rsid w:val="00AE66FE"/>
    <w:rsid w:val="00B17405"/>
    <w:rsid w:val="00B22076"/>
    <w:rsid w:val="00B24E53"/>
    <w:rsid w:val="00B3694B"/>
    <w:rsid w:val="00BB16A5"/>
    <w:rsid w:val="00BE08A4"/>
    <w:rsid w:val="00BE7F7B"/>
    <w:rsid w:val="00C2067D"/>
    <w:rsid w:val="00C20B78"/>
    <w:rsid w:val="00C500BB"/>
    <w:rsid w:val="00C53295"/>
    <w:rsid w:val="00C6136C"/>
    <w:rsid w:val="00C64BA0"/>
    <w:rsid w:val="00C80BFD"/>
    <w:rsid w:val="00C86F92"/>
    <w:rsid w:val="00C92FF1"/>
    <w:rsid w:val="00CB1120"/>
    <w:rsid w:val="00CD4AE6"/>
    <w:rsid w:val="00CE4518"/>
    <w:rsid w:val="00D242FD"/>
    <w:rsid w:val="00D3770C"/>
    <w:rsid w:val="00D45407"/>
    <w:rsid w:val="00D55075"/>
    <w:rsid w:val="00D6000A"/>
    <w:rsid w:val="00D830DC"/>
    <w:rsid w:val="00DD5B38"/>
    <w:rsid w:val="00DF0966"/>
    <w:rsid w:val="00E00E8D"/>
    <w:rsid w:val="00E02805"/>
    <w:rsid w:val="00E206D9"/>
    <w:rsid w:val="00E42517"/>
    <w:rsid w:val="00E657B6"/>
    <w:rsid w:val="00E87163"/>
    <w:rsid w:val="00E93AAA"/>
    <w:rsid w:val="00EC0C9C"/>
    <w:rsid w:val="00EC7273"/>
    <w:rsid w:val="00ED13D5"/>
    <w:rsid w:val="00ED4407"/>
    <w:rsid w:val="00ED6838"/>
    <w:rsid w:val="00EE025F"/>
    <w:rsid w:val="00EE54B2"/>
    <w:rsid w:val="00F02652"/>
    <w:rsid w:val="00F12FD7"/>
    <w:rsid w:val="00F20740"/>
    <w:rsid w:val="00F35004"/>
    <w:rsid w:val="00F96116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277C6"/>
  <w15:chartTrackingRefBased/>
  <w15:docId w15:val="{A139A5FE-7D78-4311-9EDF-5B21BE7B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4B"/>
  </w:style>
  <w:style w:type="paragraph" w:styleId="Heading1">
    <w:name w:val="heading 1"/>
    <w:basedOn w:val="Normal"/>
    <w:next w:val="Normal"/>
    <w:link w:val="Heading1Char"/>
    <w:uiPriority w:val="9"/>
    <w:qFormat/>
    <w:rsid w:val="00B36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9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9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9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9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9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9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9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6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9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94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9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94B"/>
  </w:style>
  <w:style w:type="table" w:styleId="TableGrid">
    <w:name w:val="Table Grid"/>
    <w:basedOn w:val="TableNormal"/>
    <w:uiPriority w:val="39"/>
    <w:rsid w:val="00B369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6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22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6CB3F-A657-492D-8628-E1C637428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CAE6F-EA03-42A7-A35B-4BCA065C3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743ADE-6F12-484A-B99F-00380F773D0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93</cp:revision>
  <dcterms:created xsi:type="dcterms:W3CDTF">2026-07-06T03:56:00Z</dcterms:created>
  <dcterms:modified xsi:type="dcterms:W3CDTF">2026-08-13T12:05:00Z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a6639c95-b508-4732-9658-5a23ee3123e7</vt:lpwstr>
  </property>
  <property fmtid="{D5CDD505-2E9C-101B-9397-08002B2CF9AE}" pid="4" name="MediaServiceImageTags">
    <vt:lpwstr/>
  </property>
</Properties>
</file>