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5C516" w14:textId="074C8960" w:rsidR="00C6412F" w:rsidRDefault="00264C0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E3EE23F" wp14:editId="6D7A5177">
            <wp:extent cx="6555740" cy="1031155"/>
            <wp:effectExtent l="0" t="0" r="0" b="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6AAD7" w14:textId="77777777" w:rsidR="00C6412F" w:rsidRDefault="00C6412F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5074EFBE" w14:textId="2174620F" w:rsidR="00C6412F" w:rsidRDefault="006C0D8B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Lesson </w:t>
      </w:r>
      <w:r w:rsidR="003B1F36">
        <w:rPr>
          <w:rFonts w:ascii="Calibri" w:eastAsia="Calibri" w:hAnsi="Calibri" w:cs="Calibri"/>
          <w:b/>
          <w:bCs/>
          <w:sz w:val="28"/>
          <w:szCs w:val="28"/>
          <w:u w:val="single"/>
        </w:rPr>
        <w:t>5</w:t>
      </w:r>
      <w:r w:rsidR="00264C0A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– Wor</w:t>
      </w:r>
      <w:r w:rsidR="00F0354A">
        <w:rPr>
          <w:rFonts w:ascii="Calibri" w:eastAsia="Calibri" w:hAnsi="Calibri" w:cs="Calibri"/>
          <w:b/>
          <w:bCs/>
          <w:sz w:val="28"/>
          <w:szCs w:val="28"/>
          <w:u w:val="single"/>
        </w:rPr>
        <w:t>ksheet</w:t>
      </w:r>
      <w:r w:rsidR="00A15596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1A431A" w:rsidRPr="00AC197C" w14:paraId="7F34F646" w14:textId="77777777" w:rsidTr="00631D69">
        <w:trPr>
          <w:trHeight w:val="704"/>
        </w:trPr>
        <w:tc>
          <w:tcPr>
            <w:tcW w:w="936" w:type="dxa"/>
            <w:vAlign w:val="bottom"/>
          </w:tcPr>
          <w:p w14:paraId="0600CE5B" w14:textId="77777777" w:rsidR="001A431A" w:rsidRPr="00AC197C" w:rsidRDefault="001A431A" w:rsidP="00631D6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58242" behindDoc="0" locked="0" layoutInCell="1" hidden="0" allowOverlap="1" wp14:anchorId="2DD8E30D" wp14:editId="748B3AD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7F920FE" w14:textId="44D16D64" w:rsidR="001A431A" w:rsidRPr="00AC197C" w:rsidRDefault="001A431A" w:rsidP="00631D69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Would You Rather?</w:t>
            </w:r>
          </w:p>
          <w:p w14:paraId="5B73A95B" w14:textId="77777777" w:rsidR="001A431A" w:rsidRPr="00AC197C" w:rsidRDefault="001A431A" w:rsidP="00631D6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</w:rPr>
              <w:t xml:space="preserve">Complete the following activity </w:t>
            </w:r>
            <w:r w:rsidRPr="00AC197C">
              <w:rPr>
                <w:rFonts w:ascii="Calibri" w:eastAsia="Calibri" w:hAnsi="Calibri" w:cs="Calibri"/>
                <w:bCs/>
              </w:rPr>
              <w:t>i</w:t>
            </w:r>
            <w:r>
              <w:rPr>
                <w:rFonts w:ascii="Calibri" w:eastAsia="Calibri" w:hAnsi="Calibri" w:cs="Calibri"/>
                <w:bCs/>
              </w:rPr>
              <w:t>n pairs</w:t>
            </w:r>
            <w:r w:rsidRPr="00AC197C">
              <w:rPr>
                <w:rFonts w:ascii="Calibri" w:eastAsia="Calibri" w:hAnsi="Calibri" w:cs="Calibri"/>
                <w:bCs/>
              </w:rPr>
              <w:t xml:space="preserve">.   </w:t>
            </w:r>
          </w:p>
        </w:tc>
      </w:tr>
    </w:tbl>
    <w:p w14:paraId="2751BE5D" w14:textId="77777777" w:rsidR="001A431A" w:rsidRDefault="001A431A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06E1B372" w14:textId="6BD7B851" w:rsidR="00FD3BBA" w:rsidRDefault="006A6FEB" w:rsidP="006A6FEB">
      <w:pPr>
        <w:rPr>
          <w:rFonts w:asciiTheme="minorHAnsi" w:hAnsiTheme="minorHAnsi" w:cstheme="minorHAnsi"/>
        </w:rPr>
      </w:pPr>
      <w:r w:rsidRPr="006A6FEB">
        <w:rPr>
          <w:rFonts w:asciiTheme="minorHAnsi" w:hAnsiTheme="minorHAnsi" w:cstheme="minorHAnsi"/>
        </w:rPr>
        <w:t xml:space="preserve">Refer to the questions on </w:t>
      </w:r>
      <w:r w:rsidR="006B121A">
        <w:rPr>
          <w:rFonts w:asciiTheme="minorHAnsi" w:hAnsiTheme="minorHAnsi" w:cstheme="minorHAnsi"/>
        </w:rPr>
        <w:t>Slides 4 to</w:t>
      </w:r>
      <w:r w:rsidR="00FD3BBA">
        <w:rPr>
          <w:rFonts w:asciiTheme="minorHAnsi" w:hAnsiTheme="minorHAnsi" w:cstheme="minorHAnsi"/>
        </w:rPr>
        <w:t xml:space="preserve"> 9</w:t>
      </w:r>
      <w:r w:rsidRPr="006A6FEB">
        <w:rPr>
          <w:rFonts w:asciiTheme="minorHAnsi" w:hAnsiTheme="minorHAnsi" w:cstheme="minorHAnsi"/>
        </w:rPr>
        <w:t>.</w:t>
      </w:r>
      <w:r w:rsidR="00FD3BBA">
        <w:rPr>
          <w:rFonts w:asciiTheme="minorHAnsi" w:hAnsiTheme="minorHAnsi" w:cstheme="minorHAnsi"/>
        </w:rPr>
        <w:t xml:space="preserve"> </w:t>
      </w:r>
      <w:r w:rsidRPr="006A6FEB">
        <w:rPr>
          <w:rFonts w:asciiTheme="minorHAnsi" w:hAnsiTheme="minorHAnsi" w:cstheme="minorHAnsi"/>
        </w:rPr>
        <w:t xml:space="preserve">For each question, you and your peer must choose either A or B. </w:t>
      </w:r>
    </w:p>
    <w:p w14:paraId="311E2C9B" w14:textId="23CCE7B4" w:rsidR="00C6412F" w:rsidRDefault="006A6FEB" w:rsidP="006A6FEB">
      <w:pPr>
        <w:rPr>
          <w:rFonts w:asciiTheme="minorHAnsi" w:hAnsiTheme="minorHAnsi" w:cstheme="minorHAnsi"/>
        </w:rPr>
      </w:pPr>
      <w:r w:rsidRPr="006A6FEB">
        <w:rPr>
          <w:rFonts w:asciiTheme="minorHAnsi" w:hAnsiTheme="minorHAnsi" w:cstheme="minorHAnsi"/>
        </w:rPr>
        <w:t>Circle the option you and your peer agree on.</w:t>
      </w:r>
    </w:p>
    <w:p w14:paraId="08E188C4" w14:textId="77777777" w:rsidR="003C3E14" w:rsidRDefault="003C3E14" w:rsidP="006A6FEB">
      <w:pPr>
        <w:rPr>
          <w:rFonts w:asciiTheme="minorHAnsi" w:hAnsiTheme="minorHAnsi" w:cstheme="minorHAnsi"/>
        </w:rPr>
      </w:pPr>
    </w:p>
    <w:p w14:paraId="2CFE5B35" w14:textId="1E51F284" w:rsidR="003C3E14" w:rsidRPr="003A6374" w:rsidRDefault="003C3E14" w:rsidP="003A6374">
      <w:pPr>
        <w:jc w:val="center"/>
        <w:rPr>
          <w:rFonts w:asciiTheme="minorHAnsi" w:hAnsiTheme="minorHAnsi" w:cstheme="minorHAnsi"/>
          <w:b/>
          <w:bCs/>
        </w:rPr>
      </w:pPr>
      <w:r w:rsidRPr="003A6374">
        <w:rPr>
          <w:rFonts w:asciiTheme="minorHAnsi" w:hAnsiTheme="minorHAnsi" w:cstheme="minorHAnsi"/>
          <w:b/>
          <w:bCs/>
          <w:highlight w:val="yellow"/>
        </w:rPr>
        <w:t>→ Preferred res</w:t>
      </w:r>
      <w:r w:rsidR="003A6374" w:rsidRPr="003A6374">
        <w:rPr>
          <w:rFonts w:asciiTheme="minorHAnsi" w:hAnsiTheme="minorHAnsi" w:cstheme="minorHAnsi"/>
          <w:b/>
          <w:bCs/>
          <w:highlight w:val="yellow"/>
        </w:rPr>
        <w:t>p</w:t>
      </w:r>
      <w:r w:rsidRPr="003A6374">
        <w:rPr>
          <w:rFonts w:asciiTheme="minorHAnsi" w:hAnsiTheme="minorHAnsi" w:cstheme="minorHAnsi"/>
          <w:b/>
          <w:bCs/>
          <w:highlight w:val="yellow"/>
        </w:rPr>
        <w:t>onses</w:t>
      </w:r>
      <w:r w:rsidR="003A6374" w:rsidRPr="003A6374">
        <w:rPr>
          <w:rFonts w:asciiTheme="minorHAnsi" w:hAnsiTheme="minorHAnsi" w:cstheme="minorHAnsi"/>
          <w:b/>
          <w:bCs/>
          <w:highlight w:val="yellow"/>
        </w:rPr>
        <w:t xml:space="preserve"> – however, learners will have personal responses.</w:t>
      </w:r>
    </w:p>
    <w:p w14:paraId="63713B19" w14:textId="77777777" w:rsidR="00FD3BBA" w:rsidRDefault="00FD3BBA" w:rsidP="006A6FEB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985"/>
        <w:gridCol w:w="1275"/>
        <w:gridCol w:w="1276"/>
        <w:gridCol w:w="561"/>
        <w:gridCol w:w="1984"/>
        <w:gridCol w:w="1276"/>
        <w:gridCol w:w="1276"/>
      </w:tblGrid>
      <w:tr w:rsidR="00F65A36" w14:paraId="11C190A7" w14:textId="657257D2" w:rsidTr="00F65A36">
        <w:tc>
          <w:tcPr>
            <w:tcW w:w="562" w:type="dxa"/>
          </w:tcPr>
          <w:p w14:paraId="0AC73CEA" w14:textId="77777777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5E8A266" w14:textId="4D45D348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gridSpan w:val="2"/>
            <w:tcBorders>
              <w:right w:val="single" w:sz="12" w:space="0" w:color="auto"/>
            </w:tcBorders>
          </w:tcPr>
          <w:p w14:paraId="0FBAF123" w14:textId="00862D1D" w:rsidR="00F65A36" w:rsidRP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65A36">
              <w:rPr>
                <w:rFonts w:asciiTheme="minorHAnsi" w:hAnsiTheme="minorHAnsi" w:cstheme="minorHAnsi"/>
                <w:b/>
                <w:bCs/>
              </w:rPr>
              <w:t>Circle the option</w:t>
            </w:r>
          </w:p>
        </w:tc>
        <w:tc>
          <w:tcPr>
            <w:tcW w:w="561" w:type="dxa"/>
            <w:tcBorders>
              <w:left w:val="single" w:sz="12" w:space="0" w:color="auto"/>
            </w:tcBorders>
          </w:tcPr>
          <w:p w14:paraId="0E3A5907" w14:textId="77777777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78E46131" w14:textId="77777777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gridSpan w:val="2"/>
          </w:tcPr>
          <w:p w14:paraId="6EA01344" w14:textId="270EFA2B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65A36">
              <w:rPr>
                <w:rFonts w:asciiTheme="minorHAnsi" w:hAnsiTheme="minorHAnsi" w:cstheme="minorHAnsi"/>
                <w:b/>
                <w:bCs/>
              </w:rPr>
              <w:t>Circle the option</w:t>
            </w:r>
          </w:p>
        </w:tc>
      </w:tr>
      <w:tr w:rsidR="00F65A36" w14:paraId="187DE1AE" w14:textId="7D7FFC52" w:rsidTr="00F65A36">
        <w:tc>
          <w:tcPr>
            <w:tcW w:w="562" w:type="dxa"/>
          </w:tcPr>
          <w:p w14:paraId="0576F884" w14:textId="562A7BCF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985" w:type="dxa"/>
          </w:tcPr>
          <w:p w14:paraId="49D70E57" w14:textId="43567120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 4</w:t>
            </w:r>
          </w:p>
        </w:tc>
        <w:tc>
          <w:tcPr>
            <w:tcW w:w="1275" w:type="dxa"/>
          </w:tcPr>
          <w:p w14:paraId="5A4DF7DF" w14:textId="60069C85" w:rsidR="00F65A36" w:rsidRPr="00FA5E0F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A6374">
              <w:rPr>
                <w:rFonts w:asciiTheme="minorHAnsi" w:hAnsiTheme="minorHAnsi" w:cstheme="minorHAnsi"/>
                <w:b/>
                <w:bCs/>
                <w:highlight w:val="yellow"/>
              </w:rPr>
              <w:t>A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7C2AFECC" w14:textId="78AF8AC8" w:rsidR="00F65A36" w:rsidRPr="00FA5E0F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  <w:tc>
          <w:tcPr>
            <w:tcW w:w="561" w:type="dxa"/>
            <w:tcBorders>
              <w:left w:val="single" w:sz="12" w:space="0" w:color="auto"/>
            </w:tcBorders>
          </w:tcPr>
          <w:p w14:paraId="74CFFF2A" w14:textId="2D3BD95D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d.</w:t>
            </w:r>
          </w:p>
        </w:tc>
        <w:tc>
          <w:tcPr>
            <w:tcW w:w="1984" w:type="dxa"/>
          </w:tcPr>
          <w:p w14:paraId="1FF8AE77" w14:textId="6C0E90D6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 7</w:t>
            </w:r>
          </w:p>
        </w:tc>
        <w:tc>
          <w:tcPr>
            <w:tcW w:w="1276" w:type="dxa"/>
          </w:tcPr>
          <w:p w14:paraId="128E890C" w14:textId="0897E318" w:rsidR="00F65A36" w:rsidRP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A6374">
              <w:rPr>
                <w:rFonts w:asciiTheme="minorHAnsi" w:hAnsiTheme="minorHAnsi" w:cstheme="minorHAnsi"/>
                <w:b/>
                <w:bCs/>
                <w:highlight w:val="yellow"/>
              </w:rPr>
              <w:t>A</w:t>
            </w:r>
          </w:p>
        </w:tc>
        <w:tc>
          <w:tcPr>
            <w:tcW w:w="1276" w:type="dxa"/>
          </w:tcPr>
          <w:p w14:paraId="31FFCE5A" w14:textId="71D6549F" w:rsidR="00F65A36" w:rsidRP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65A36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</w:tr>
      <w:tr w:rsidR="00F65A36" w14:paraId="2FA34123" w14:textId="15934EC6" w:rsidTr="00F65A36">
        <w:tc>
          <w:tcPr>
            <w:tcW w:w="562" w:type="dxa"/>
          </w:tcPr>
          <w:p w14:paraId="6C1654CD" w14:textId="47D73512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1985" w:type="dxa"/>
          </w:tcPr>
          <w:p w14:paraId="30479692" w14:textId="13FE82AE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 5</w:t>
            </w:r>
          </w:p>
        </w:tc>
        <w:tc>
          <w:tcPr>
            <w:tcW w:w="1275" w:type="dxa"/>
          </w:tcPr>
          <w:p w14:paraId="45682805" w14:textId="5FDC9128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3A6374">
              <w:rPr>
                <w:rFonts w:asciiTheme="minorHAnsi" w:hAnsiTheme="minorHAnsi" w:cstheme="minorHAnsi"/>
                <w:b/>
                <w:bCs/>
                <w:highlight w:val="yellow"/>
              </w:rPr>
              <w:t>A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47D41E82" w14:textId="2BB99E06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  <w:tc>
          <w:tcPr>
            <w:tcW w:w="561" w:type="dxa"/>
            <w:tcBorders>
              <w:left w:val="single" w:sz="12" w:space="0" w:color="auto"/>
            </w:tcBorders>
          </w:tcPr>
          <w:p w14:paraId="71682CC3" w14:textId="05D74999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e.</w:t>
            </w:r>
          </w:p>
        </w:tc>
        <w:tc>
          <w:tcPr>
            <w:tcW w:w="1984" w:type="dxa"/>
          </w:tcPr>
          <w:p w14:paraId="2F3CA2DA" w14:textId="2F2F1CC5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 8</w:t>
            </w:r>
          </w:p>
        </w:tc>
        <w:tc>
          <w:tcPr>
            <w:tcW w:w="1276" w:type="dxa"/>
          </w:tcPr>
          <w:p w14:paraId="223EB567" w14:textId="2818F854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1276" w:type="dxa"/>
          </w:tcPr>
          <w:p w14:paraId="4F41B5A1" w14:textId="60FB710D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EE7065">
              <w:rPr>
                <w:rFonts w:asciiTheme="minorHAnsi" w:hAnsiTheme="minorHAnsi" w:cstheme="minorHAnsi"/>
                <w:b/>
                <w:bCs/>
                <w:highlight w:val="yellow"/>
              </w:rPr>
              <w:t>B</w:t>
            </w:r>
          </w:p>
        </w:tc>
      </w:tr>
      <w:tr w:rsidR="00F65A36" w14:paraId="2E722B81" w14:textId="26CBF73E" w:rsidTr="00F65A36">
        <w:tc>
          <w:tcPr>
            <w:tcW w:w="562" w:type="dxa"/>
          </w:tcPr>
          <w:p w14:paraId="2645DFD3" w14:textId="12B9FE63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1985" w:type="dxa"/>
          </w:tcPr>
          <w:p w14:paraId="405C0B82" w14:textId="2ACD62E8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 6</w:t>
            </w:r>
          </w:p>
        </w:tc>
        <w:tc>
          <w:tcPr>
            <w:tcW w:w="1275" w:type="dxa"/>
          </w:tcPr>
          <w:p w14:paraId="2632569D" w14:textId="2F16A2F5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74319D73" w14:textId="12765F75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3A6374">
              <w:rPr>
                <w:rFonts w:asciiTheme="minorHAnsi" w:hAnsiTheme="minorHAnsi" w:cstheme="minorHAnsi"/>
                <w:b/>
                <w:bCs/>
                <w:highlight w:val="yellow"/>
              </w:rPr>
              <w:t>B</w:t>
            </w:r>
          </w:p>
        </w:tc>
        <w:tc>
          <w:tcPr>
            <w:tcW w:w="561" w:type="dxa"/>
            <w:tcBorders>
              <w:left w:val="single" w:sz="12" w:space="0" w:color="auto"/>
            </w:tcBorders>
          </w:tcPr>
          <w:p w14:paraId="1EB629B4" w14:textId="3D6F6F28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f.</w:t>
            </w:r>
          </w:p>
        </w:tc>
        <w:tc>
          <w:tcPr>
            <w:tcW w:w="1984" w:type="dxa"/>
          </w:tcPr>
          <w:p w14:paraId="4CBA5106" w14:textId="77083735" w:rsidR="00F65A36" w:rsidRDefault="00F65A36" w:rsidP="00F65A36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Slide 9</w:t>
            </w:r>
          </w:p>
        </w:tc>
        <w:tc>
          <w:tcPr>
            <w:tcW w:w="1276" w:type="dxa"/>
          </w:tcPr>
          <w:p w14:paraId="276A25BF" w14:textId="292CE4F4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3A6374">
              <w:rPr>
                <w:rFonts w:asciiTheme="minorHAnsi" w:hAnsiTheme="minorHAnsi" w:cstheme="minorHAnsi"/>
                <w:b/>
                <w:bCs/>
                <w:highlight w:val="yellow"/>
              </w:rPr>
              <w:t>A</w:t>
            </w:r>
          </w:p>
        </w:tc>
        <w:tc>
          <w:tcPr>
            <w:tcW w:w="1276" w:type="dxa"/>
          </w:tcPr>
          <w:p w14:paraId="79D8C6B5" w14:textId="3A582754" w:rsidR="00F65A36" w:rsidRDefault="00F65A36" w:rsidP="00F65A36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A5E0F"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</w:tr>
    </w:tbl>
    <w:p w14:paraId="6FE24395" w14:textId="77777777" w:rsidR="007941D7" w:rsidRDefault="007941D7" w:rsidP="006A6FEB">
      <w:pPr>
        <w:rPr>
          <w:rFonts w:asciiTheme="minorHAnsi" w:hAnsiTheme="minorHAnsi" w:cstheme="minorHAnsi"/>
        </w:rPr>
      </w:pPr>
    </w:p>
    <w:p w14:paraId="003B210C" w14:textId="77777777" w:rsidR="003C3E14" w:rsidRDefault="003C3E14" w:rsidP="006A6FEB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01FFD" w:rsidRPr="00AC197C" w14:paraId="320D4AAB" w14:textId="77777777" w:rsidTr="00631D69">
        <w:trPr>
          <w:trHeight w:val="704"/>
        </w:trPr>
        <w:tc>
          <w:tcPr>
            <w:tcW w:w="936" w:type="dxa"/>
            <w:vAlign w:val="bottom"/>
          </w:tcPr>
          <w:p w14:paraId="282E691E" w14:textId="77777777" w:rsidR="00201FFD" w:rsidRPr="00AC197C" w:rsidRDefault="00201FFD" w:rsidP="00631D6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58243" behindDoc="0" locked="0" layoutInCell="1" hidden="0" allowOverlap="1" wp14:anchorId="42F64CE6" wp14:editId="7DF0F80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910904098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7836DB5" w14:textId="0688283C" w:rsidR="00201FFD" w:rsidRPr="00AC197C" w:rsidRDefault="00201FFD" w:rsidP="00631D69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</w:t>
            </w: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 w:rsidR="00453570" w:rsidRPr="00453570">
              <w:rPr>
                <w:rFonts w:ascii="Calibri" w:eastAsia="Calibri" w:hAnsi="Calibri" w:cs="Calibri"/>
                <w:b/>
                <w:sz w:val="28"/>
                <w:szCs w:val="28"/>
              </w:rPr>
              <w:t>Decision-</w:t>
            </w:r>
            <w:r w:rsidR="00453570">
              <w:rPr>
                <w:rFonts w:ascii="Calibri" w:eastAsia="Calibri" w:hAnsi="Calibri" w:cs="Calibri"/>
                <w:b/>
                <w:sz w:val="28"/>
                <w:szCs w:val="28"/>
              </w:rPr>
              <w:t>M</w:t>
            </w:r>
            <w:r w:rsidR="00453570" w:rsidRPr="00453570">
              <w:rPr>
                <w:rFonts w:ascii="Calibri" w:eastAsia="Calibri" w:hAnsi="Calibri" w:cs="Calibri"/>
                <w:b/>
                <w:sz w:val="28"/>
                <w:szCs w:val="28"/>
              </w:rPr>
              <w:t>aking</w:t>
            </w:r>
            <w:r w:rsidR="00453570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="00BB65A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Skills &amp; </w:t>
            </w:r>
            <w:r w:rsidR="00453570">
              <w:rPr>
                <w:rFonts w:ascii="Calibri" w:eastAsia="Calibri" w:hAnsi="Calibri" w:cs="Calibri"/>
                <w:b/>
                <w:sz w:val="28"/>
                <w:szCs w:val="28"/>
              </w:rPr>
              <w:t>Strategies</w:t>
            </w:r>
          </w:p>
          <w:p w14:paraId="28146902" w14:textId="357F6150" w:rsidR="00201FFD" w:rsidRPr="00AC197C" w:rsidRDefault="00201FFD" w:rsidP="00631D6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</w:rPr>
              <w:t xml:space="preserve">Complete the following activity </w:t>
            </w:r>
            <w:r w:rsidRPr="00AC197C">
              <w:rPr>
                <w:rFonts w:ascii="Calibri" w:eastAsia="Calibri" w:hAnsi="Calibri" w:cs="Calibri"/>
                <w:bCs/>
              </w:rPr>
              <w:t>i</w:t>
            </w:r>
            <w:r>
              <w:rPr>
                <w:rFonts w:ascii="Calibri" w:eastAsia="Calibri" w:hAnsi="Calibri" w:cs="Calibri"/>
                <w:bCs/>
              </w:rPr>
              <w:t>ndividually</w:t>
            </w:r>
            <w:r w:rsidRPr="00AC197C">
              <w:rPr>
                <w:rFonts w:ascii="Calibri" w:eastAsia="Calibri" w:hAnsi="Calibri" w:cs="Calibri"/>
                <w:bCs/>
              </w:rPr>
              <w:t xml:space="preserve">.   </w:t>
            </w:r>
          </w:p>
        </w:tc>
      </w:tr>
    </w:tbl>
    <w:p w14:paraId="16C10AD6" w14:textId="77777777" w:rsidR="007941D7" w:rsidRPr="006A6FEB" w:rsidRDefault="007941D7" w:rsidP="006A6FEB">
      <w:pPr>
        <w:rPr>
          <w:rFonts w:asciiTheme="minorHAnsi" w:hAnsiTheme="minorHAnsi" w:cstheme="minorHAnsi"/>
        </w:rPr>
      </w:pPr>
    </w:p>
    <w:p w14:paraId="3EC9ECED" w14:textId="253A2680" w:rsidR="003B1F36" w:rsidRDefault="00D253B3" w:rsidP="0082159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 w:rsidRPr="00D253B3">
        <w:rPr>
          <w:rFonts w:ascii="Calibri" w:eastAsia="Calibri" w:hAnsi="Calibri" w:cs="Calibri"/>
          <w:color w:val="000000"/>
        </w:rPr>
        <w:t>Read the scenario below and answer the following questions.</w:t>
      </w:r>
    </w:p>
    <w:p w14:paraId="59628FDD" w14:textId="77777777" w:rsidR="00D253B3" w:rsidRPr="000D0134" w:rsidRDefault="00D253B3" w:rsidP="0082159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253B3" w14:paraId="1026DABE" w14:textId="77777777" w:rsidTr="00D253B3">
        <w:tc>
          <w:tcPr>
            <w:tcW w:w="10456" w:type="dxa"/>
          </w:tcPr>
          <w:p w14:paraId="6EFCF71B" w14:textId="22E7A819" w:rsidR="009B58A7" w:rsidRDefault="000E51A0" w:rsidP="000D0134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0E51A0">
              <w:rPr>
                <w:rFonts w:ascii="Calibri" w:eastAsia="Calibri" w:hAnsi="Calibri" w:cs="Calibri"/>
                <w:b/>
                <w:bCs/>
                <w:color w:val="000000"/>
              </w:rPr>
              <w:t>When “just one drink” becomes pressure</w:t>
            </w:r>
          </w:p>
          <w:p w14:paraId="29821FA5" w14:textId="77777777" w:rsidR="000E51A0" w:rsidRPr="0000475F" w:rsidRDefault="000E51A0" w:rsidP="000D0134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2"/>
                <w:szCs w:val="12"/>
              </w:rPr>
            </w:pPr>
          </w:p>
          <w:p w14:paraId="1CB887A8" w14:textId="77777777" w:rsidR="00CB6EE5" w:rsidRPr="00CB6EE5" w:rsidRDefault="00CB6EE5" w:rsidP="00CB6EE5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CB6EE5">
              <w:rPr>
                <w:rFonts w:ascii="Calibri" w:eastAsia="Calibri" w:hAnsi="Calibri" w:cs="Calibri"/>
                <w:color w:val="000000"/>
              </w:rPr>
              <w:t xml:space="preserve">Many teenagers experience pressure to drink alcohol at parties or social events. In some groups, drinking may be seen </w:t>
            </w:r>
            <w:proofErr w:type="gramStart"/>
            <w:r w:rsidRPr="00CB6EE5">
              <w:rPr>
                <w:rFonts w:ascii="Calibri" w:eastAsia="Calibri" w:hAnsi="Calibri" w:cs="Calibri"/>
                <w:color w:val="000000"/>
              </w:rPr>
              <w:t>as a way to</w:t>
            </w:r>
            <w:proofErr w:type="gramEnd"/>
            <w:r w:rsidRPr="00CB6EE5">
              <w:rPr>
                <w:rFonts w:ascii="Calibri" w:eastAsia="Calibri" w:hAnsi="Calibri" w:cs="Calibri"/>
                <w:color w:val="000000"/>
              </w:rPr>
              <w:t xml:space="preserve"> look confident, mature or fun. Teenagers who choose not to drink may worry that they will be called boring, judged or left out.</w:t>
            </w:r>
          </w:p>
          <w:p w14:paraId="6E38F073" w14:textId="77777777" w:rsidR="00CB6EE5" w:rsidRPr="00CB6EE5" w:rsidRDefault="00CB6EE5" w:rsidP="00CB6EE5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  <w:p w14:paraId="196D635E" w14:textId="77777777" w:rsidR="00CB6EE5" w:rsidRPr="00CB6EE5" w:rsidRDefault="00CB6EE5" w:rsidP="00CB6EE5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CB6EE5">
              <w:rPr>
                <w:rFonts w:ascii="Calibri" w:eastAsia="Calibri" w:hAnsi="Calibri" w:cs="Calibri"/>
                <w:color w:val="000000"/>
              </w:rPr>
              <w:t>However, decisions made under pressure can have consequences. Alcohol may affect a teenager’s judgement, behaviour and ability to stay safe. A teenager may later regret what they said or did while under the influence, especially if their choices affect their relationships, school life, reputation or personal goals.</w:t>
            </w:r>
          </w:p>
          <w:p w14:paraId="1489BCBB" w14:textId="77777777" w:rsidR="00CB6EE5" w:rsidRPr="00CB6EE5" w:rsidRDefault="00CB6EE5" w:rsidP="00CB6EE5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  <w:p w14:paraId="1B238A8F" w14:textId="39317AA7" w:rsidR="00BD78A0" w:rsidRDefault="00CB6EE5" w:rsidP="00CB6EE5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CB6EE5">
              <w:rPr>
                <w:rFonts w:ascii="Calibri" w:eastAsia="Calibri" w:hAnsi="Calibri" w:cs="Calibri"/>
                <w:color w:val="000000"/>
              </w:rPr>
              <w:t xml:space="preserve">Young people need practical </w:t>
            </w:r>
            <w:r>
              <w:rPr>
                <w:rFonts w:ascii="Calibri" w:eastAsia="Calibri" w:hAnsi="Calibri" w:cs="Calibri"/>
                <w:color w:val="000000"/>
              </w:rPr>
              <w:t xml:space="preserve">skills and </w:t>
            </w:r>
            <w:r w:rsidRPr="00CB6EE5">
              <w:rPr>
                <w:rFonts w:ascii="Calibri" w:eastAsia="Calibri" w:hAnsi="Calibri" w:cs="Calibri"/>
                <w:color w:val="000000"/>
              </w:rPr>
              <w:t xml:space="preserve">strategies that help them </w:t>
            </w:r>
            <w:r>
              <w:rPr>
                <w:rFonts w:ascii="Calibri" w:eastAsia="Calibri" w:hAnsi="Calibri" w:cs="Calibri"/>
                <w:color w:val="000000"/>
              </w:rPr>
              <w:t>make r</w:t>
            </w:r>
            <w:r w:rsidRPr="00CB6EE5">
              <w:rPr>
                <w:rFonts w:ascii="Calibri" w:eastAsia="Calibri" w:hAnsi="Calibri" w:cs="Calibri"/>
                <w:color w:val="000000"/>
              </w:rPr>
              <w:t>esponsible decisions when they are faced with alcohol use in social situations.</w:t>
            </w:r>
          </w:p>
          <w:p w14:paraId="75E1A4F6" w14:textId="77777777" w:rsidR="00CB6EE5" w:rsidRDefault="00CB6EE5" w:rsidP="00CB6EE5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</w:p>
          <w:p w14:paraId="2CBE0086" w14:textId="4E5F0BCE" w:rsidR="00BD78A0" w:rsidRPr="00B02130" w:rsidRDefault="00BD78A0" w:rsidP="00BD78A0">
            <w:pPr>
              <w:spacing w:line="259" w:lineRule="auto"/>
              <w:jc w:val="right"/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B02130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[Adapted from: </w:t>
            </w:r>
            <w:hyperlink r:id="rId13" w:history="1">
              <w:r w:rsidR="00B02130" w:rsidRPr="00B02130">
                <w:rPr>
                  <w:rStyle w:val="Hyperlink"/>
                  <w:rFonts w:ascii="Calibri" w:eastAsia="Calibri" w:hAnsi="Calibri" w:cs="Calibri"/>
                  <w:i/>
                  <w:iCs/>
                  <w:sz w:val="20"/>
                  <w:szCs w:val="20"/>
                </w:rPr>
                <w:t>https://www.news24.com/southafrica/health-news/teen-girls-say-they-drink-for-vibes-but-the-morning-after-costs-more-than-a-hangover-20260227-0705</w:t>
              </w:r>
            </w:hyperlink>
            <w:r w:rsidR="00B02130" w:rsidRPr="00B02130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Accessed on: 20 May 2026]</w:t>
            </w:r>
          </w:p>
        </w:tc>
      </w:tr>
    </w:tbl>
    <w:p w14:paraId="34336360" w14:textId="6451E0FB" w:rsidR="003B559C" w:rsidRDefault="003B559C" w:rsidP="0082159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</w:p>
    <w:p w14:paraId="3430F1B3" w14:textId="77777777" w:rsidR="003B559C" w:rsidRDefault="003B559C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br w:type="page"/>
      </w:r>
    </w:p>
    <w:p w14:paraId="09EF03AB" w14:textId="77777777" w:rsidR="00E911E1" w:rsidRDefault="00E87E54" w:rsidP="00E911E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1.</w:t>
      </w:r>
      <w:r>
        <w:rPr>
          <w:rFonts w:ascii="Calibri" w:eastAsia="Calibri" w:hAnsi="Calibri" w:cs="Calibri"/>
          <w:color w:val="000000"/>
        </w:rPr>
        <w:tab/>
      </w:r>
      <w:r w:rsidR="00E911E1" w:rsidRPr="00E911E1">
        <w:rPr>
          <w:rFonts w:ascii="Calibri" w:eastAsia="Calibri" w:hAnsi="Calibri" w:cs="Calibri"/>
          <w:color w:val="000000"/>
        </w:rPr>
        <w:t xml:space="preserve">Critically discuss how teenagers could apply effective strategies to deal with pressure </w:t>
      </w:r>
    </w:p>
    <w:p w14:paraId="19782B14" w14:textId="3BE638B0" w:rsidR="0052145F" w:rsidRDefault="00E911E1" w:rsidP="00E911E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E911E1">
        <w:rPr>
          <w:rFonts w:ascii="Calibri" w:eastAsia="Calibri" w:hAnsi="Calibri" w:cs="Calibri"/>
          <w:color w:val="000000"/>
        </w:rPr>
        <w:t>to drink alcohol at social events.</w:t>
      </w:r>
      <w:r w:rsidR="0052145F">
        <w:rPr>
          <w:rFonts w:ascii="Calibri" w:eastAsia="Calibri" w:hAnsi="Calibri" w:cs="Calibri"/>
          <w:color w:val="000000"/>
        </w:rPr>
        <w:tab/>
      </w:r>
      <w:r w:rsidR="0052145F">
        <w:rPr>
          <w:rFonts w:ascii="Calibri" w:eastAsia="Calibri" w:hAnsi="Calibri" w:cs="Calibri"/>
          <w:color w:val="000000"/>
        </w:rPr>
        <w:tab/>
      </w:r>
      <w:r w:rsidR="003434B3">
        <w:rPr>
          <w:rFonts w:ascii="Calibri" w:eastAsia="Calibri" w:hAnsi="Calibri" w:cs="Calibri"/>
          <w:color w:val="000000"/>
        </w:rPr>
        <w:tab/>
      </w:r>
      <w:r w:rsidR="003434B3">
        <w:rPr>
          <w:rFonts w:ascii="Calibri" w:eastAsia="Calibri" w:hAnsi="Calibri" w:cs="Calibri"/>
          <w:color w:val="000000"/>
        </w:rPr>
        <w:tab/>
      </w:r>
      <w:r w:rsidR="003434B3">
        <w:rPr>
          <w:rFonts w:ascii="Calibri" w:eastAsia="Calibri" w:hAnsi="Calibri" w:cs="Calibri"/>
          <w:color w:val="000000"/>
        </w:rPr>
        <w:tab/>
      </w:r>
      <w:r w:rsidR="003434B3">
        <w:rPr>
          <w:rFonts w:ascii="Calibri" w:eastAsia="Calibri" w:hAnsi="Calibri" w:cs="Calibri"/>
          <w:color w:val="000000"/>
        </w:rPr>
        <w:tab/>
      </w:r>
      <w:r w:rsidR="003434B3">
        <w:rPr>
          <w:rFonts w:ascii="Calibri" w:eastAsia="Calibri" w:hAnsi="Calibri" w:cs="Calibri"/>
          <w:color w:val="000000"/>
        </w:rPr>
        <w:tab/>
      </w:r>
      <w:r w:rsidR="003434B3">
        <w:rPr>
          <w:rFonts w:ascii="Calibri" w:eastAsia="Calibri" w:hAnsi="Calibri" w:cs="Calibri"/>
          <w:color w:val="000000"/>
        </w:rPr>
        <w:tab/>
        <w:t xml:space="preserve">   </w:t>
      </w:r>
      <w:r w:rsidR="0052145F">
        <w:rPr>
          <w:rFonts w:ascii="Calibri" w:eastAsia="Calibri" w:hAnsi="Calibri" w:cs="Calibri"/>
          <w:color w:val="000000"/>
        </w:rPr>
        <w:t>(</w:t>
      </w:r>
      <w:r w:rsidR="00F43D3A">
        <w:rPr>
          <w:rFonts w:ascii="Calibri" w:eastAsia="Calibri" w:hAnsi="Calibri" w:cs="Calibri"/>
          <w:color w:val="000000"/>
        </w:rPr>
        <w:t>1</w:t>
      </w:r>
      <w:r w:rsidR="0052145F">
        <w:rPr>
          <w:rFonts w:ascii="Calibri" w:eastAsia="Calibri" w:hAnsi="Calibri" w:cs="Calibri"/>
          <w:color w:val="000000"/>
        </w:rPr>
        <w:t xml:space="preserve"> × </w:t>
      </w:r>
      <w:r w:rsidR="00F43D3A">
        <w:rPr>
          <w:rFonts w:ascii="Calibri" w:eastAsia="Calibri" w:hAnsi="Calibri" w:cs="Calibri"/>
          <w:color w:val="000000"/>
        </w:rPr>
        <w:t>4</w:t>
      </w:r>
      <w:r w:rsidR="0052145F">
        <w:rPr>
          <w:rFonts w:ascii="Calibri" w:eastAsia="Calibri" w:hAnsi="Calibri" w:cs="Calibri"/>
          <w:color w:val="000000"/>
        </w:rPr>
        <w:t>) (</w:t>
      </w:r>
      <w:r w:rsidR="00F43D3A">
        <w:rPr>
          <w:rFonts w:ascii="Calibri" w:eastAsia="Calibri" w:hAnsi="Calibri" w:cs="Calibri"/>
          <w:color w:val="000000"/>
        </w:rPr>
        <w:t>4</w:t>
      </w:r>
      <w:r w:rsidR="0052145F">
        <w:rPr>
          <w:rFonts w:ascii="Calibri" w:eastAsia="Calibri" w:hAnsi="Calibri" w:cs="Calibri"/>
          <w:color w:val="000000"/>
        </w:rPr>
        <w:t>)</w:t>
      </w:r>
    </w:p>
    <w:p w14:paraId="7F1B80EE" w14:textId="77777777" w:rsidR="00634249" w:rsidRDefault="00634249" w:rsidP="00F43D3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01F807DF" w14:textId="1C302C2D" w:rsidR="00F43D3A" w:rsidRPr="004738B0" w:rsidRDefault="00634249" w:rsidP="00F43D3A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bCs/>
          <w:color w:val="000000"/>
          <w:highlight w:val="yellow"/>
        </w:rPr>
      </w:pPr>
      <w:r w:rsidRPr="004738B0">
        <w:rPr>
          <w:rFonts w:ascii="Calibri" w:eastAsia="Calibri" w:hAnsi="Calibri" w:cs="Calibri"/>
          <w:b/>
          <w:bCs/>
          <w:color w:val="000000"/>
          <w:highlight w:val="yellow"/>
        </w:rPr>
        <w:t>Teenagers could…</w:t>
      </w:r>
    </w:p>
    <w:p w14:paraId="310FDECB" w14:textId="0A04F206" w:rsidR="00183FD3" w:rsidRPr="004738B0" w:rsidRDefault="00183FD3" w:rsidP="001E57B0">
      <w:pPr>
        <w:pStyle w:val="ListParagraph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use their right to say </w:t>
      </w:r>
      <w:r w:rsidR="001E57B0"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"n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o</w:t>
      </w:r>
      <w:r w:rsidR="001E57B0"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"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by clearly refusing alcohol even when others tease them</w:t>
      </w:r>
      <w:r w:rsidR="001E57B0"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call them boring,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which could prevent them from being controlled by group pressure,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thereby helping them act according to their own values.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40F0F3A5" w14:textId="73820398" w:rsidR="00183FD3" w:rsidRPr="004738B0" w:rsidRDefault="00183FD3" w:rsidP="001E57B0">
      <w:pPr>
        <w:pStyle w:val="ListParagraph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protect themselves in an unsafe situation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by moving away from the group</w:t>
      </w:r>
      <w:r w:rsidR="001E57B0"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staying close to a trusted friend</w:t>
      </w:r>
      <w:r w:rsidR="001E57B0"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arranging to leave the event,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which could reduce their exposure to repeated pressure to drink,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) thereby helping them stay safe before the situation becomes </w:t>
      </w:r>
      <w:r w:rsidR="007721D3"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riskier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.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36FCF611" w14:textId="00E26DF5" w:rsidR="00183FD3" w:rsidRPr="004738B0" w:rsidRDefault="00183FD3" w:rsidP="001E57B0">
      <w:pPr>
        <w:pStyle w:val="ListParagraph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take responsibility for their own actions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by thinking about how drinking may affect their behaviour</w:t>
      </w:r>
      <w:r w:rsidR="001E57B0"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judgement</w:t>
      </w:r>
      <w:r w:rsidR="001E57B0"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reputation</w:t>
      </w:r>
      <w:r w:rsidR="001E57B0"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school life,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which could make them more aware of the possible consequences of alcohol use,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thereby encouraging them to make a careful</w:t>
      </w:r>
      <w:r w:rsidR="004738B0"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mature choice.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2D614907" w14:textId="57A6EF25" w:rsidR="00183FD3" w:rsidRPr="004738B0" w:rsidRDefault="00183FD3" w:rsidP="001E57B0">
      <w:pPr>
        <w:pStyle w:val="ListParagraph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set clear personal boundaries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by deciding before the event that they will not drink alcohol</w:t>
      </w:r>
      <w:r w:rsidR="004738B0"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take part in drinking games,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which could give them a clear limit to follow when others start pressuring them,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thereby helping them stay in control of their behaviour.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69DAB488" w14:textId="437205A7" w:rsidR="001E57B0" w:rsidRPr="004738B0" w:rsidRDefault="00183FD3" w:rsidP="001E57B0">
      <w:pPr>
        <w:pStyle w:val="ListParagraph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pause and evaluate the situation,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by asking themselves whether drinking is worth the possible risks</w:t>
      </w:r>
      <w:r w:rsidR="004738B0"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regret the next day,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which could stop them from making a rushed decision just to fit in,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thereby helping them choose the safer option in that moment.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4738B0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46DBEAA9" w14:textId="77777777" w:rsidR="001E57B0" w:rsidRPr="004738B0" w:rsidRDefault="001E57B0" w:rsidP="00183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highlight w:val="yellow"/>
          <w:lang w:eastAsia="en-US"/>
        </w:rPr>
      </w:pPr>
    </w:p>
    <w:p w14:paraId="4C2AEFE8" w14:textId="064CAED6" w:rsidR="00634249" w:rsidRPr="004738B0" w:rsidRDefault="00634249" w:rsidP="00183FD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b/>
          <w:bCs/>
          <w:i/>
          <w:iCs/>
          <w:color w:val="000000"/>
          <w:highlight w:val="yellow"/>
        </w:rPr>
      </w:pPr>
      <w:r w:rsidRPr="004738B0">
        <w:rPr>
          <w:rFonts w:ascii="Calibri" w:eastAsia="Calibri" w:hAnsi="Calibri" w:cs="Calibri"/>
          <w:b/>
          <w:bCs/>
          <w:i/>
          <w:iCs/>
          <w:color w:val="000000"/>
          <w:highlight w:val="yellow"/>
        </w:rPr>
        <w:t xml:space="preserve">Any ONE of the above for </w:t>
      </w:r>
      <w:r w:rsidR="00DF0543" w:rsidRPr="004738B0">
        <w:rPr>
          <w:rFonts w:ascii="Calibri" w:eastAsia="Calibri" w:hAnsi="Calibri" w:cs="Calibri"/>
          <w:b/>
          <w:bCs/>
          <w:i/>
          <w:iCs/>
          <w:color w:val="000000"/>
          <w:highlight w:val="yellow"/>
        </w:rPr>
        <w:t xml:space="preserve">FOUR marks </w:t>
      </w:r>
    </w:p>
    <w:p w14:paraId="0038C026" w14:textId="1A83A4CD" w:rsidR="00634249" w:rsidRDefault="00DF0543" w:rsidP="00A23D8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i/>
          <w:iCs/>
          <w:color w:val="000000"/>
        </w:rPr>
      </w:pPr>
      <w:r w:rsidRPr="004738B0">
        <w:rPr>
          <w:rFonts w:ascii="Calibri" w:eastAsia="Calibri" w:hAnsi="Calibri" w:cs="Calibri"/>
          <w:i/>
          <w:iCs/>
          <w:color w:val="000000"/>
          <w:highlight w:val="yellow"/>
        </w:rPr>
        <w:t xml:space="preserve">(i.e. ONE mark </w:t>
      </w:r>
      <w:r w:rsidR="00A23D8D" w:rsidRPr="004738B0">
        <w:rPr>
          <w:rFonts w:ascii="Calibri" w:eastAsia="Calibri" w:hAnsi="Calibri" w:cs="Calibri"/>
          <w:i/>
          <w:iCs/>
          <w:color w:val="000000"/>
          <w:highlight w:val="yellow"/>
        </w:rPr>
        <w:t>for statement, ONE mark for elaboration, ONE mark for qualifier and ONE mark for outcome)</w:t>
      </w:r>
    </w:p>
    <w:p w14:paraId="4AF52BAE" w14:textId="77777777" w:rsidR="00A23D8D" w:rsidRPr="00A23D8D" w:rsidRDefault="00A23D8D" w:rsidP="00A23D8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i/>
          <w:iCs/>
          <w:color w:val="000000"/>
        </w:rPr>
      </w:pPr>
    </w:p>
    <w:p w14:paraId="3C8989E9" w14:textId="77777777" w:rsidR="005C5E65" w:rsidRDefault="00F43D3A" w:rsidP="005C5E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 w:hanging="720"/>
        <w:rPr>
          <w:rFonts w:ascii="Calibri" w:eastAsia="Calibri" w:hAnsi="Calibri" w:cs="Calibri"/>
          <w:color w:val="000000"/>
        </w:rPr>
      </w:pPr>
      <w:r w:rsidRPr="00F43D3A">
        <w:rPr>
          <w:rFonts w:ascii="Calibri" w:eastAsia="Calibri" w:hAnsi="Calibri" w:cs="Calibri"/>
          <w:color w:val="000000"/>
        </w:rPr>
        <w:t>2.</w:t>
      </w:r>
      <w:r w:rsidRPr="00F43D3A">
        <w:rPr>
          <w:rFonts w:ascii="Calibri" w:eastAsia="Calibri" w:hAnsi="Calibri" w:cs="Calibri"/>
          <w:color w:val="000000"/>
        </w:rPr>
        <w:tab/>
      </w:r>
      <w:r w:rsidR="005C5E65" w:rsidRPr="005C5E65">
        <w:rPr>
          <w:rFonts w:ascii="Calibri" w:eastAsia="Calibri" w:hAnsi="Calibri" w:cs="Calibri"/>
          <w:color w:val="000000"/>
        </w:rPr>
        <w:t xml:space="preserve">Recommend TWO skills teenagers could use when they are pressured to drink alcohol at a </w:t>
      </w:r>
    </w:p>
    <w:p w14:paraId="2ED8372C" w14:textId="0A9B1A22" w:rsidR="00C36513" w:rsidRDefault="005C5E65" w:rsidP="005C5E6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5C5E65">
        <w:rPr>
          <w:rFonts w:ascii="Calibri" w:eastAsia="Calibri" w:hAnsi="Calibri" w:cs="Calibri"/>
          <w:color w:val="000000"/>
        </w:rPr>
        <w:t>party. In each answer, also indicate how the skill could help them avoid regret or harm.</w:t>
      </w:r>
      <w:r w:rsidR="005F53E0">
        <w:rPr>
          <w:rFonts w:ascii="Calibri" w:eastAsia="Calibri" w:hAnsi="Calibri" w:cs="Calibri"/>
          <w:color w:val="000000"/>
        </w:rPr>
        <w:tab/>
        <w:t xml:space="preserve">   </w:t>
      </w:r>
      <w:r w:rsidR="0095378E" w:rsidRPr="0095378E">
        <w:rPr>
          <w:rFonts w:ascii="Calibri" w:eastAsia="Calibri" w:hAnsi="Calibri" w:cs="Calibri"/>
          <w:color w:val="000000"/>
        </w:rPr>
        <w:t>(2 × 3) (6)</w:t>
      </w:r>
    </w:p>
    <w:p w14:paraId="5FEC42C3" w14:textId="77777777" w:rsidR="004C58FE" w:rsidRDefault="004C58FE" w:rsidP="004C58F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</w:p>
    <w:p w14:paraId="2259F081" w14:textId="2F0F7000" w:rsidR="004C58FE" w:rsidRPr="007721D3" w:rsidRDefault="004C58FE" w:rsidP="004C58F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20"/>
        <w:rPr>
          <w:rFonts w:ascii="Calibri" w:eastAsia="Calibri" w:hAnsi="Calibri" w:cs="Calibri"/>
          <w:b/>
          <w:bCs/>
          <w:color w:val="000000"/>
          <w:highlight w:val="yellow"/>
        </w:rPr>
      </w:pPr>
      <w:r w:rsidRPr="007721D3">
        <w:rPr>
          <w:rFonts w:ascii="Calibri" w:eastAsia="Calibri" w:hAnsi="Calibri" w:cs="Calibri"/>
          <w:b/>
          <w:bCs/>
          <w:color w:val="000000"/>
          <w:highlight w:val="yellow"/>
        </w:rPr>
        <w:t>Teenagers could</w:t>
      </w:r>
      <w:r w:rsidR="00E84295" w:rsidRPr="007721D3">
        <w:rPr>
          <w:rFonts w:ascii="Calibri" w:eastAsia="Calibri" w:hAnsi="Calibri" w:cs="Calibri"/>
          <w:b/>
          <w:bCs/>
          <w:color w:val="000000"/>
          <w:highlight w:val="yellow"/>
        </w:rPr>
        <w:t xml:space="preserve"> use…</w:t>
      </w:r>
    </w:p>
    <w:p w14:paraId="0652ECFA" w14:textId="2697277D" w:rsidR="004C58FE" w:rsidRPr="007721D3" w:rsidRDefault="004C58FE" w:rsidP="00E84295">
      <w:pPr>
        <w:pStyle w:val="ListParagraph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self-awareness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by recognising when they are only considering drinking because they want to fit in,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thereby helping them step back before making a choice they may regret.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2F74FF59" w14:textId="02357F15" w:rsidR="004C58FE" w:rsidRPr="007721D3" w:rsidRDefault="004C58FE" w:rsidP="002F6E59">
      <w:pPr>
        <w:pStyle w:val="ListParagraph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critical thinking skills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) by questioning whether the idea that </w:t>
      </w:r>
      <w:r w:rsidR="00E84295"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"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everyone is drinking</w:t>
      </w:r>
      <w:r w:rsidR="00E84295"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"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 xml:space="preserve"> is </w:t>
      </w:r>
      <w:proofErr w:type="gramStart"/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really true</w:t>
      </w:r>
      <w:r w:rsidR="00E84295"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safe</w:t>
      </w:r>
      <w:proofErr w:type="gramEnd"/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thereby helping them avoid being influenced by false group pressure.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36CE1F16" w14:textId="4B54F089" w:rsidR="004C58FE" w:rsidRPr="007721D3" w:rsidRDefault="004C58FE" w:rsidP="002F6E59">
      <w:pPr>
        <w:pStyle w:val="ListParagraph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decision-making skills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by comparing options such as drinking, choosing a soft drink, leaving the group or calling someone for help,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thereby helping them choose the option that protects them best.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28AF42AB" w14:textId="178DC638" w:rsidR="004C58FE" w:rsidRPr="007721D3" w:rsidRDefault="004C58FE" w:rsidP="007721D3">
      <w:pPr>
        <w:pStyle w:val="ListParagraph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problem-solving skills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by making a practical safety plan, such as arranging transport home</w:t>
      </w:r>
      <w:r w:rsidR="002F6E59"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asking a trusted friend to stay with them,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thereby helping them remove themselves from the pressure.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669D6426" w14:textId="7F81B951" w:rsidR="004C58FE" w:rsidRPr="007721D3" w:rsidRDefault="004C58FE" w:rsidP="004C58FE">
      <w:pPr>
        <w:pStyle w:val="ListParagraph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assertiveness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by firmly refusing alcohol</w:t>
      </w:r>
      <w:r w:rsidR="007721D3"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drinking games without apologising for their choice,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thereby helping them defend their decision even when others tease them.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3F17F154" w14:textId="77777777" w:rsidR="004C58FE" w:rsidRPr="007721D3" w:rsidRDefault="004C58FE" w:rsidP="004C58F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134"/>
        <w:rPr>
          <w:rFonts w:ascii="Calibri" w:eastAsia="Calibri" w:hAnsi="Calibri" w:cs="Calibri"/>
          <w:b/>
          <w:bCs/>
          <w:color w:val="000000"/>
          <w:highlight w:val="yellow"/>
        </w:rPr>
      </w:pPr>
    </w:p>
    <w:p w14:paraId="3DB4949F" w14:textId="60CC4D4E" w:rsidR="004C58FE" w:rsidRPr="007721D3" w:rsidRDefault="004C58FE" w:rsidP="007721D3">
      <w:pPr>
        <w:pStyle w:val="ListParagraph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negotiation skills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by suggesting another activity, such as dancing</w:t>
      </w:r>
      <w:r w:rsidR="007721D3"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playing music</w:t>
      </w:r>
      <w:r w:rsidR="007721D3"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getting food instead,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thereby helping them remain part of the social setting without drinking.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433607E6" w14:textId="2C75BD5A" w:rsidR="004C58FE" w:rsidRPr="007721D3" w:rsidRDefault="004C58FE" w:rsidP="004C58FE">
      <w:pPr>
        <w:pStyle w:val="ListParagraph"/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communication skills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by telling a trusted friend</w:t>
      </w:r>
      <w:r w:rsidR="007721D3"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parent</w:t>
      </w:r>
      <w:r w:rsidR="007721D3"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/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responsible adult that they feel pressured to drink,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 thereby helping them get support before the situation becomes more difficult. (</w:t>
      </w:r>
      <w:r w:rsidR="007721D3">
        <w:rPr>
          <w:rFonts w:ascii="Segoe UI Symbol" w:eastAsia="Calibri" w:hAnsi="Segoe UI Symbol" w:cs="Segoe UI Symbol"/>
          <w:b/>
          <w:bCs/>
          <w:color w:val="000000"/>
          <w:sz w:val="24"/>
          <w:szCs w:val="24"/>
          <w:highlight w:val="yellow"/>
        </w:rPr>
        <w:t>🗸</w:t>
      </w:r>
      <w:r w:rsidRPr="007721D3"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  <w:t>)</w:t>
      </w:r>
    </w:p>
    <w:p w14:paraId="0629BBB3" w14:textId="24EB4B17" w:rsidR="007721D3" w:rsidRPr="007721D3" w:rsidRDefault="007721D3" w:rsidP="007721D3">
      <w:pPr>
        <w:pBdr>
          <w:top w:val="nil"/>
          <w:left w:val="nil"/>
          <w:bottom w:val="nil"/>
          <w:right w:val="nil"/>
          <w:between w:val="nil"/>
        </w:pBdr>
        <w:ind w:left="774"/>
        <w:rPr>
          <w:rFonts w:ascii="Calibri" w:eastAsia="Calibri" w:hAnsi="Calibri" w:cs="Calibri"/>
          <w:b/>
          <w:bCs/>
          <w:i/>
          <w:iCs/>
          <w:color w:val="000000"/>
          <w:highlight w:val="yellow"/>
        </w:rPr>
      </w:pPr>
      <w:r w:rsidRPr="007721D3">
        <w:rPr>
          <w:rFonts w:ascii="Calibri" w:eastAsia="Calibri" w:hAnsi="Calibri" w:cs="Calibri"/>
          <w:b/>
          <w:bCs/>
          <w:i/>
          <w:iCs/>
          <w:color w:val="000000"/>
          <w:highlight w:val="yellow"/>
        </w:rPr>
        <w:t>Any TWO of the above for THREE marks each</w:t>
      </w:r>
    </w:p>
    <w:p w14:paraId="7F0F40C1" w14:textId="5A569E78" w:rsidR="007721D3" w:rsidRPr="007721D3" w:rsidRDefault="007721D3" w:rsidP="007721D3">
      <w:pPr>
        <w:pBdr>
          <w:top w:val="nil"/>
          <w:left w:val="nil"/>
          <w:bottom w:val="nil"/>
          <w:right w:val="nil"/>
          <w:between w:val="nil"/>
        </w:pBdr>
        <w:ind w:left="774"/>
        <w:rPr>
          <w:rFonts w:ascii="Calibri" w:eastAsia="Calibri" w:hAnsi="Calibri" w:cs="Calibri"/>
          <w:i/>
          <w:iCs/>
          <w:color w:val="000000"/>
        </w:rPr>
      </w:pPr>
      <w:r w:rsidRPr="007721D3">
        <w:rPr>
          <w:rFonts w:ascii="Calibri" w:eastAsia="Calibri" w:hAnsi="Calibri" w:cs="Calibri"/>
          <w:i/>
          <w:iCs/>
          <w:color w:val="000000"/>
          <w:highlight w:val="yellow"/>
        </w:rPr>
        <w:t>(i.e. ONE mark for statement, ONE mark for elaborator and ONE mark for outcome)</w:t>
      </w:r>
    </w:p>
    <w:p w14:paraId="74BF23F3" w14:textId="43A244CB" w:rsidR="00BC21B3" w:rsidRPr="00BC21B3" w:rsidRDefault="00BC21B3" w:rsidP="004C58F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right"/>
        <w:rPr>
          <w:rFonts w:ascii="Calibri" w:eastAsia="Calibri" w:hAnsi="Calibri" w:cs="Calibri"/>
          <w:b/>
          <w:bCs/>
          <w:color w:val="000000"/>
        </w:rPr>
      </w:pPr>
      <w:r w:rsidRPr="00BC21B3">
        <w:rPr>
          <w:rFonts w:ascii="Calibri" w:eastAsia="Calibri" w:hAnsi="Calibri" w:cs="Calibri"/>
          <w:b/>
          <w:bCs/>
          <w:color w:val="000000"/>
        </w:rPr>
        <w:t xml:space="preserve">[Total: </w:t>
      </w:r>
      <w:r w:rsidR="005F53E0">
        <w:rPr>
          <w:rFonts w:ascii="Calibri" w:eastAsia="Calibri" w:hAnsi="Calibri" w:cs="Calibri"/>
          <w:b/>
          <w:bCs/>
          <w:color w:val="000000"/>
        </w:rPr>
        <w:t>10</w:t>
      </w:r>
      <w:r w:rsidRPr="00BC21B3">
        <w:rPr>
          <w:rFonts w:ascii="Calibri" w:eastAsia="Calibri" w:hAnsi="Calibri" w:cs="Calibri"/>
          <w:b/>
          <w:bCs/>
          <w:color w:val="000000"/>
        </w:rPr>
        <w:t>]</w:t>
      </w:r>
    </w:p>
    <w:p w14:paraId="16B0F0C2" w14:textId="77777777" w:rsidR="006F2130" w:rsidRDefault="006F2130" w:rsidP="00775CBC">
      <w:pPr>
        <w:rPr>
          <w:rFonts w:cstheme="minorHAnsi"/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7721A" w:rsidRPr="00AC197C" w14:paraId="69976B07" w14:textId="77777777" w:rsidTr="00631D69">
        <w:trPr>
          <w:trHeight w:val="704"/>
        </w:trPr>
        <w:tc>
          <w:tcPr>
            <w:tcW w:w="936" w:type="dxa"/>
            <w:vAlign w:val="bottom"/>
          </w:tcPr>
          <w:p w14:paraId="526FBDB2" w14:textId="77777777" w:rsidR="0047721A" w:rsidRPr="00AC197C" w:rsidRDefault="0047721A" w:rsidP="00631D6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60291" behindDoc="0" locked="0" layoutInCell="1" hidden="0" allowOverlap="1" wp14:anchorId="70F1DE8E" wp14:editId="09F3E6D3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91101188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3CD4635" w14:textId="73564F2B" w:rsidR="0047721A" w:rsidRPr="00AC197C" w:rsidRDefault="0047721A" w:rsidP="00631D69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3</w:t>
            </w:r>
            <w:r w:rsidRPr="00AC197C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Reflection</w:t>
            </w:r>
          </w:p>
          <w:p w14:paraId="150B325A" w14:textId="77777777" w:rsidR="0047721A" w:rsidRPr="00AC197C" w:rsidRDefault="0047721A" w:rsidP="00631D6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AC197C">
              <w:rPr>
                <w:rFonts w:ascii="Calibri" w:hAnsi="Calibri" w:cs="Calibri"/>
              </w:rPr>
              <w:t xml:space="preserve">Complete the following activity </w:t>
            </w:r>
            <w:r w:rsidRPr="00AC197C">
              <w:rPr>
                <w:rFonts w:ascii="Calibri" w:eastAsia="Calibri" w:hAnsi="Calibri" w:cs="Calibri"/>
                <w:bCs/>
              </w:rPr>
              <w:t>i</w:t>
            </w:r>
            <w:r>
              <w:rPr>
                <w:rFonts w:ascii="Calibri" w:eastAsia="Calibri" w:hAnsi="Calibri" w:cs="Calibri"/>
                <w:bCs/>
              </w:rPr>
              <w:t>ndividually</w:t>
            </w:r>
            <w:r w:rsidRPr="00AC197C">
              <w:rPr>
                <w:rFonts w:ascii="Calibri" w:eastAsia="Calibri" w:hAnsi="Calibri" w:cs="Calibri"/>
                <w:bCs/>
              </w:rPr>
              <w:t xml:space="preserve">.   </w:t>
            </w:r>
          </w:p>
        </w:tc>
      </w:tr>
    </w:tbl>
    <w:p w14:paraId="41E17BAC" w14:textId="77777777" w:rsidR="00620240" w:rsidRDefault="00620240" w:rsidP="00620240">
      <w:pPr>
        <w:rPr>
          <w:rFonts w:cstheme="minorHAnsi"/>
          <w:color w:val="000000" w:themeColor="text1"/>
        </w:rPr>
      </w:pPr>
    </w:p>
    <w:p w14:paraId="2D81070D" w14:textId="77777777" w:rsidR="00620240" w:rsidRPr="00620240" w:rsidRDefault="00620240" w:rsidP="00620240">
      <w:pPr>
        <w:rPr>
          <w:rFonts w:ascii="Calibri" w:hAnsi="Calibri" w:cs="Calibri"/>
          <w:color w:val="000000" w:themeColor="text1"/>
        </w:rPr>
      </w:pPr>
      <w:r w:rsidRPr="00620240">
        <w:rPr>
          <w:rFonts w:ascii="Calibri" w:hAnsi="Calibri" w:cs="Calibri"/>
          <w:color w:val="000000" w:themeColor="text1"/>
        </w:rPr>
        <w:t>Evaluate how well you have developed the skills discussed in this lesson.</w:t>
      </w:r>
    </w:p>
    <w:p w14:paraId="49F8516B" w14:textId="77777777" w:rsidR="00620240" w:rsidRPr="00620240" w:rsidRDefault="00620240" w:rsidP="00620240">
      <w:pPr>
        <w:rPr>
          <w:rFonts w:ascii="Calibri" w:hAnsi="Calibri" w:cs="Calibri"/>
          <w:color w:val="000000" w:themeColor="text1"/>
        </w:rPr>
      </w:pPr>
    </w:p>
    <w:p w14:paraId="26A0833F" w14:textId="0D869463" w:rsidR="00D324E9" w:rsidRDefault="00620240" w:rsidP="00620240">
      <w:pPr>
        <w:rPr>
          <w:rFonts w:ascii="Calibri" w:hAnsi="Calibri" w:cs="Calibri"/>
          <w:color w:val="000000" w:themeColor="text1"/>
        </w:rPr>
      </w:pPr>
      <w:r w:rsidRPr="00620240">
        <w:rPr>
          <w:rFonts w:ascii="Calibri" w:hAnsi="Calibri" w:cs="Calibri"/>
          <w:color w:val="000000" w:themeColor="text1"/>
        </w:rPr>
        <w:t>Rate each skill in the table</w:t>
      </w:r>
      <w:r>
        <w:rPr>
          <w:rFonts w:ascii="Calibri" w:hAnsi="Calibri" w:cs="Calibri"/>
          <w:color w:val="000000" w:themeColor="text1"/>
        </w:rPr>
        <w:t>, using the rating scale below</w:t>
      </w:r>
      <w:r w:rsidR="00D324E9">
        <w:rPr>
          <w:rFonts w:ascii="Calibri" w:hAnsi="Calibri" w:cs="Calibri"/>
          <w:color w:val="000000" w:themeColor="text1"/>
        </w:rPr>
        <w:t>.</w:t>
      </w:r>
    </w:p>
    <w:p w14:paraId="36B2AB27" w14:textId="77777777" w:rsidR="007346A0" w:rsidRPr="007346A0" w:rsidRDefault="007346A0" w:rsidP="007346A0">
      <w:pPr>
        <w:rPr>
          <w:rFonts w:ascii="Calibri" w:hAnsi="Calibri" w:cs="Calibri"/>
          <w:i/>
          <w:iCs/>
          <w:color w:val="000000" w:themeColor="text1"/>
        </w:rPr>
      </w:pPr>
      <w:r w:rsidRPr="007346A0">
        <w:rPr>
          <w:rFonts w:ascii="Calibri" w:hAnsi="Calibri" w:cs="Calibri"/>
          <w:i/>
          <w:iCs/>
          <w:color w:val="000000" w:themeColor="text1"/>
        </w:rPr>
        <w:t>1 = I use this skill confidently and often</w:t>
      </w:r>
    </w:p>
    <w:p w14:paraId="7F5CBD99" w14:textId="77777777" w:rsidR="007346A0" w:rsidRPr="007346A0" w:rsidRDefault="007346A0" w:rsidP="007346A0">
      <w:pPr>
        <w:rPr>
          <w:rFonts w:ascii="Calibri" w:hAnsi="Calibri" w:cs="Calibri"/>
          <w:i/>
          <w:iCs/>
          <w:color w:val="000000" w:themeColor="text1"/>
        </w:rPr>
      </w:pPr>
      <w:r w:rsidRPr="007346A0">
        <w:rPr>
          <w:rFonts w:ascii="Calibri" w:hAnsi="Calibri" w:cs="Calibri"/>
          <w:i/>
          <w:iCs/>
          <w:color w:val="000000" w:themeColor="text1"/>
        </w:rPr>
        <w:t>2 = I can use this skill, but I do not use it often enough</w:t>
      </w:r>
    </w:p>
    <w:p w14:paraId="6706AE10" w14:textId="23E28CE5" w:rsidR="00D324E9" w:rsidRDefault="007346A0" w:rsidP="007346A0">
      <w:pPr>
        <w:rPr>
          <w:rFonts w:ascii="Calibri" w:hAnsi="Calibri" w:cs="Calibri"/>
          <w:i/>
          <w:iCs/>
          <w:color w:val="000000" w:themeColor="text1"/>
        </w:rPr>
      </w:pPr>
      <w:r w:rsidRPr="007346A0">
        <w:rPr>
          <w:rFonts w:ascii="Calibri" w:hAnsi="Calibri" w:cs="Calibri"/>
          <w:i/>
          <w:iCs/>
          <w:color w:val="000000" w:themeColor="text1"/>
        </w:rPr>
        <w:t>3 = I rarely use this skill and need to develop it more</w:t>
      </w:r>
    </w:p>
    <w:p w14:paraId="1B974065" w14:textId="77777777" w:rsidR="007346A0" w:rsidRDefault="007346A0" w:rsidP="007346A0">
      <w:pPr>
        <w:rPr>
          <w:rFonts w:ascii="Calibri" w:hAnsi="Calibri" w:cs="Calibri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363"/>
        <w:gridCol w:w="1672"/>
      </w:tblGrid>
      <w:tr w:rsidR="00F307DF" w14:paraId="6CA36395" w14:textId="77777777" w:rsidTr="00022A45">
        <w:tc>
          <w:tcPr>
            <w:tcW w:w="8784" w:type="dxa"/>
            <w:gridSpan w:val="2"/>
            <w:tcBorders>
              <w:bottom w:val="single" w:sz="4" w:space="0" w:color="auto"/>
            </w:tcBorders>
            <w:shd w:val="clear" w:color="auto" w:fill="501549"/>
          </w:tcPr>
          <w:p w14:paraId="4268DB06" w14:textId="668FEB66" w:rsidR="00F307DF" w:rsidRPr="00F307DF" w:rsidRDefault="00F307DF" w:rsidP="007346A0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Skill</w:t>
            </w:r>
          </w:p>
        </w:tc>
        <w:tc>
          <w:tcPr>
            <w:tcW w:w="1672" w:type="dxa"/>
            <w:shd w:val="clear" w:color="auto" w:fill="501549"/>
          </w:tcPr>
          <w:p w14:paraId="4BA74F8B" w14:textId="0B885B66" w:rsidR="00F307DF" w:rsidRPr="00F307DF" w:rsidRDefault="00F307DF" w:rsidP="007346A0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F307DF">
              <w:rPr>
                <w:rFonts w:ascii="Calibri" w:hAnsi="Calibri" w:cs="Calibri"/>
                <w:b/>
                <w:bCs/>
                <w:color w:val="FFFFFF" w:themeColor="background1"/>
              </w:rPr>
              <w:t>Rating: 1/2/3</w:t>
            </w:r>
          </w:p>
        </w:tc>
      </w:tr>
      <w:tr w:rsidR="00C24364" w14:paraId="3A799D21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02E09" w14:textId="43430DE2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a.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2E01D" w14:textId="737005A7" w:rsidR="00C24364" w:rsidRDefault="0049079C" w:rsidP="0049079C">
            <w:pPr>
              <w:rPr>
                <w:rFonts w:ascii="Calibri" w:hAnsi="Calibri" w:cs="Calibri"/>
                <w:color w:val="000000" w:themeColor="text1"/>
              </w:rPr>
            </w:pPr>
            <w:r w:rsidRPr="0049079C">
              <w:rPr>
                <w:rFonts w:ascii="Calibri" w:hAnsi="Calibri" w:cs="Calibri"/>
                <w:b/>
                <w:bCs/>
                <w:color w:val="000000" w:themeColor="text1"/>
              </w:rPr>
              <w:t>Self-awareness: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49079C">
              <w:rPr>
                <w:rFonts w:ascii="Calibri" w:hAnsi="Calibri" w:cs="Calibri"/>
                <w:color w:val="000000" w:themeColor="text1"/>
              </w:rPr>
              <w:t>I know my values, boundaries and goals.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3E3CB85D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24364" w14:paraId="43F6282F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8DD08E" w14:textId="6B21DB49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b.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6C20F" w14:textId="639B217A" w:rsidR="00C24364" w:rsidRDefault="0049079C" w:rsidP="00F307DF">
            <w:pPr>
              <w:rPr>
                <w:rFonts w:ascii="Calibri" w:hAnsi="Calibri" w:cs="Calibri"/>
                <w:color w:val="000000" w:themeColor="text1"/>
              </w:rPr>
            </w:pPr>
            <w:r w:rsidRPr="00022A45">
              <w:rPr>
                <w:rFonts w:ascii="Calibri" w:hAnsi="Calibri" w:cs="Calibri"/>
                <w:b/>
                <w:bCs/>
                <w:color w:val="000000" w:themeColor="text1"/>
              </w:rPr>
              <w:t>Critical thinking</w:t>
            </w:r>
            <w:r w:rsidR="00F307DF" w:rsidRPr="00022A45">
              <w:rPr>
                <w:rFonts w:ascii="Calibri" w:hAnsi="Calibri" w:cs="Calibri"/>
                <w:b/>
                <w:bCs/>
                <w:color w:val="000000" w:themeColor="text1"/>
              </w:rPr>
              <w:t>:</w:t>
            </w:r>
            <w:r w:rsidR="00F307DF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49079C">
              <w:rPr>
                <w:rFonts w:ascii="Calibri" w:hAnsi="Calibri" w:cs="Calibri"/>
                <w:color w:val="000000" w:themeColor="text1"/>
              </w:rPr>
              <w:t xml:space="preserve">I can think carefully before </w:t>
            </w:r>
            <w:proofErr w:type="gramStart"/>
            <w:r w:rsidRPr="0049079C">
              <w:rPr>
                <w:rFonts w:ascii="Calibri" w:hAnsi="Calibri" w:cs="Calibri"/>
                <w:color w:val="000000" w:themeColor="text1"/>
              </w:rPr>
              <w:t>making a decision</w:t>
            </w:r>
            <w:proofErr w:type="gramEnd"/>
            <w:r w:rsidRPr="0049079C">
              <w:rPr>
                <w:rFonts w:ascii="Calibri" w:hAnsi="Calibri" w:cs="Calibri"/>
                <w:color w:val="000000" w:themeColor="text1"/>
              </w:rPr>
              <w:t>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71CF978E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24364" w14:paraId="330EDE62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7067D1" w14:textId="7DB99C40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c.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BA779" w14:textId="64B309EA" w:rsidR="00C24364" w:rsidRDefault="008E397E" w:rsidP="008E397E">
            <w:pPr>
              <w:rPr>
                <w:rFonts w:ascii="Calibri" w:hAnsi="Calibri" w:cs="Calibri"/>
                <w:color w:val="000000" w:themeColor="text1"/>
              </w:rPr>
            </w:pPr>
            <w:r w:rsidRPr="00022A45">
              <w:rPr>
                <w:rFonts w:ascii="Calibri" w:hAnsi="Calibri" w:cs="Calibri"/>
                <w:b/>
                <w:bCs/>
                <w:color w:val="000000" w:themeColor="text1"/>
              </w:rPr>
              <w:t>Decision-making: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8E397E">
              <w:rPr>
                <w:rFonts w:ascii="Calibri" w:hAnsi="Calibri" w:cs="Calibri"/>
                <w:color w:val="000000" w:themeColor="text1"/>
              </w:rPr>
              <w:t>I can compare my options and choose the best action.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7564B208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24364" w14:paraId="0C9B63D5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62AA5" w14:textId="6D7F8383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d.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EDC00" w14:textId="138F65CE" w:rsidR="00C24364" w:rsidRDefault="008E397E" w:rsidP="008E397E">
            <w:pPr>
              <w:rPr>
                <w:rFonts w:ascii="Calibri" w:hAnsi="Calibri" w:cs="Calibri"/>
                <w:color w:val="000000" w:themeColor="text1"/>
              </w:rPr>
            </w:pPr>
            <w:r w:rsidRPr="00022A45">
              <w:rPr>
                <w:rFonts w:ascii="Calibri" w:hAnsi="Calibri" w:cs="Calibri"/>
                <w:b/>
                <w:bCs/>
                <w:color w:val="000000" w:themeColor="text1"/>
              </w:rPr>
              <w:t>Problem-solving: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8E397E">
              <w:rPr>
                <w:rFonts w:ascii="Calibri" w:hAnsi="Calibri" w:cs="Calibri"/>
                <w:color w:val="000000" w:themeColor="text1"/>
              </w:rPr>
              <w:t>I can identify a problem and think of possible solutions.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385AC098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24364" w14:paraId="75DAB598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51A956" w14:textId="24E9564A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e.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A229C" w14:textId="6B9254E1" w:rsidR="00C24364" w:rsidRDefault="008E397E" w:rsidP="008E397E">
            <w:pPr>
              <w:rPr>
                <w:rFonts w:ascii="Calibri" w:hAnsi="Calibri" w:cs="Calibri"/>
                <w:color w:val="000000" w:themeColor="text1"/>
              </w:rPr>
            </w:pPr>
            <w:r w:rsidRPr="00022A45">
              <w:rPr>
                <w:rFonts w:ascii="Calibri" w:hAnsi="Calibri" w:cs="Calibri"/>
                <w:b/>
                <w:bCs/>
                <w:color w:val="000000" w:themeColor="text1"/>
              </w:rPr>
              <w:t>Communication: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8E397E">
              <w:rPr>
                <w:rFonts w:ascii="Calibri" w:hAnsi="Calibri" w:cs="Calibri"/>
                <w:color w:val="000000" w:themeColor="text1"/>
              </w:rPr>
              <w:t>I can express my thoughts, feelings and choices clearly.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266E7066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24364" w14:paraId="6B020316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722C59" w14:textId="1610E993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f.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C22CE" w14:textId="303846AA" w:rsidR="00C24364" w:rsidRDefault="00022A45" w:rsidP="00022A45">
            <w:pPr>
              <w:rPr>
                <w:rFonts w:ascii="Calibri" w:hAnsi="Calibri" w:cs="Calibri"/>
                <w:color w:val="000000" w:themeColor="text1"/>
              </w:rPr>
            </w:pPr>
            <w:r w:rsidRPr="00022A45">
              <w:rPr>
                <w:rFonts w:ascii="Calibri" w:hAnsi="Calibri" w:cs="Calibri"/>
                <w:b/>
                <w:bCs/>
                <w:color w:val="000000" w:themeColor="text1"/>
              </w:rPr>
              <w:t>Assertiveness: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022A45">
              <w:rPr>
                <w:rFonts w:ascii="Calibri" w:hAnsi="Calibri" w:cs="Calibri"/>
                <w:color w:val="000000" w:themeColor="text1"/>
              </w:rPr>
              <w:t xml:space="preserve">I can stand up for my rights and say </w:t>
            </w:r>
            <w:r>
              <w:rPr>
                <w:rFonts w:ascii="Calibri" w:hAnsi="Calibri" w:cs="Calibri"/>
                <w:color w:val="000000" w:themeColor="text1"/>
              </w:rPr>
              <w:t>"n</w:t>
            </w:r>
            <w:r w:rsidRPr="00022A45">
              <w:rPr>
                <w:rFonts w:ascii="Calibri" w:hAnsi="Calibri" w:cs="Calibri"/>
                <w:color w:val="000000" w:themeColor="text1"/>
              </w:rPr>
              <w:t>o</w:t>
            </w:r>
            <w:r>
              <w:rPr>
                <w:rFonts w:ascii="Calibri" w:hAnsi="Calibri" w:cs="Calibri"/>
                <w:color w:val="000000" w:themeColor="text1"/>
              </w:rPr>
              <w:t>"</w:t>
            </w:r>
            <w:r w:rsidRPr="00022A45">
              <w:rPr>
                <w:rFonts w:ascii="Calibri" w:hAnsi="Calibri" w:cs="Calibri"/>
                <w:color w:val="000000" w:themeColor="text1"/>
              </w:rPr>
              <w:t xml:space="preserve"> clearly and respectfully.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547015D2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C24364" w14:paraId="5B8971F9" w14:textId="77777777" w:rsidTr="00022A4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84EBD" w14:textId="17C40F2D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g.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171A4" w14:textId="25E2E658" w:rsidR="00C24364" w:rsidRDefault="00022A45" w:rsidP="00022A45">
            <w:pPr>
              <w:rPr>
                <w:rFonts w:ascii="Calibri" w:hAnsi="Calibri" w:cs="Calibri"/>
                <w:color w:val="000000" w:themeColor="text1"/>
              </w:rPr>
            </w:pPr>
            <w:r w:rsidRPr="00022A45">
              <w:rPr>
                <w:rFonts w:ascii="Calibri" w:hAnsi="Calibri" w:cs="Calibri"/>
                <w:b/>
                <w:bCs/>
                <w:color w:val="000000" w:themeColor="text1"/>
              </w:rPr>
              <w:t>Negotiation: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022A45">
              <w:rPr>
                <w:rFonts w:ascii="Calibri" w:hAnsi="Calibri" w:cs="Calibri"/>
                <w:color w:val="000000" w:themeColor="text1"/>
              </w:rPr>
              <w:t>I can discuss a problem calmly and work towards a fair solution.</w:t>
            </w:r>
          </w:p>
        </w:tc>
        <w:tc>
          <w:tcPr>
            <w:tcW w:w="1672" w:type="dxa"/>
            <w:tcBorders>
              <w:left w:val="single" w:sz="4" w:space="0" w:color="auto"/>
            </w:tcBorders>
          </w:tcPr>
          <w:p w14:paraId="25417746" w14:textId="77777777" w:rsidR="00C24364" w:rsidRDefault="00C24364" w:rsidP="007346A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2CCF6072" w14:textId="77777777" w:rsidR="007346A0" w:rsidRDefault="007346A0" w:rsidP="007346A0">
      <w:pPr>
        <w:rPr>
          <w:rFonts w:ascii="Calibri" w:hAnsi="Calibri" w:cs="Calibri"/>
          <w:color w:val="000000" w:themeColor="text1"/>
        </w:rPr>
      </w:pPr>
    </w:p>
    <w:p w14:paraId="227742D3" w14:textId="27ED3A59" w:rsidR="00EE7065" w:rsidRPr="00471D9F" w:rsidRDefault="00EE7065" w:rsidP="00471D9F">
      <w:pPr>
        <w:jc w:val="center"/>
        <w:rPr>
          <w:rFonts w:ascii="Calibri" w:hAnsi="Calibri" w:cs="Calibri"/>
          <w:b/>
          <w:bCs/>
          <w:color w:val="000000" w:themeColor="text1"/>
        </w:rPr>
      </w:pPr>
      <w:r w:rsidRPr="00471D9F">
        <w:rPr>
          <w:rFonts w:ascii="Calibri" w:hAnsi="Calibri" w:cs="Calibri"/>
          <w:b/>
          <w:bCs/>
          <w:color w:val="000000" w:themeColor="text1"/>
          <w:highlight w:val="yellow"/>
        </w:rPr>
        <w:t xml:space="preserve">→ </w:t>
      </w:r>
      <w:r w:rsidR="00471D9F" w:rsidRPr="00471D9F">
        <w:rPr>
          <w:rFonts w:ascii="Calibri" w:hAnsi="Calibri" w:cs="Calibri"/>
          <w:b/>
          <w:bCs/>
          <w:color w:val="000000" w:themeColor="text1"/>
          <w:highlight w:val="yellow"/>
        </w:rPr>
        <w:t>Learners will have personal responses to this activity.</w:t>
      </w:r>
    </w:p>
    <w:sectPr w:rsidR="00EE7065" w:rsidRPr="00471D9F" w:rsidSect="00264C0A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99234" w14:textId="77777777" w:rsidR="008D339E" w:rsidRDefault="008D339E">
      <w:r>
        <w:separator/>
      </w:r>
    </w:p>
  </w:endnote>
  <w:endnote w:type="continuationSeparator" w:id="0">
    <w:p w14:paraId="4A08B9B0" w14:textId="77777777" w:rsidR="008D339E" w:rsidRDefault="008D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61956A0-4E78-4571-BB72-E11948B6E929}"/>
    <w:embedBold r:id="rId2" w:fontKey="{791843F7-4BD9-4DF4-B8F0-95B999D05D94}"/>
    <w:embedItalic r:id="rId3" w:fontKey="{67234B7A-D83A-498E-8AC0-73EA16459E99}"/>
    <w:embedBoldItalic r:id="rId4" w:fontKey="{80DA613A-1C0A-4371-AF26-7BE563146267}"/>
  </w:font>
  <w:font w:name="ADLaM Display">
    <w:charset w:val="00"/>
    <w:family w:val="auto"/>
    <w:pitch w:val="variable"/>
    <w:sig w:usb0="8000206F" w:usb1="4200004A" w:usb2="00000000" w:usb3="00000000" w:csb0="00000001" w:csb1="00000000"/>
    <w:embedRegular r:id="rId5" w:fontKey="{686E7BB9-89D5-491A-9E6F-B3EDAF491B3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DD5626E-E185-497C-B75D-5CFC91406AF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88D83AE2-3CDC-4300-8E9A-811724300CC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8" w:fontKey="{04C97367-9A81-4145-ACB6-AD66BB26C5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2CEDD" w14:textId="293C2019" w:rsidR="00C6412F" w:rsidRDefault="006C0D8B" w:rsidP="00F65A3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</w:t>
    </w:r>
    <w:r w:rsidR="00B45461">
      <w:rPr>
        <w:rFonts w:ascii="Calibri" w:eastAsia="Calibri" w:hAnsi="Calibri" w:cs="Calibri"/>
        <w:color w:val="000000"/>
        <w:sz w:val="20"/>
        <w:szCs w:val="20"/>
      </w:rPr>
      <w:t>6</w:t>
    </w:r>
    <w:r>
      <w:rPr>
        <w:rFonts w:ascii="Calibri" w:eastAsia="Calibri" w:hAnsi="Calibri" w:cs="Calibri"/>
        <w:color w:val="000000"/>
        <w:sz w:val="20"/>
        <w:szCs w:val="20"/>
      </w:rPr>
      <w:t xml:space="preserve">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5D02AD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C6412F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C6EF2" w14:textId="77777777" w:rsidR="008D339E" w:rsidRDefault="008D339E">
      <w:r>
        <w:separator/>
      </w:r>
    </w:p>
  </w:footnote>
  <w:footnote w:type="continuationSeparator" w:id="0">
    <w:p w14:paraId="5AAAB46A" w14:textId="77777777" w:rsidR="008D339E" w:rsidRDefault="008D3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CC924" w14:textId="77777777" w:rsidR="00C6412F" w:rsidRDefault="006C0D8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4BABC2FA" wp14:editId="7BF63D8D">
          <wp:simplePos x="0" y="0"/>
          <wp:positionH relativeFrom="margin">
            <wp:align>right</wp:align>
          </wp:positionH>
          <wp:positionV relativeFrom="paragraph">
            <wp:posOffset>-237702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775989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F00"/>
    <w:multiLevelType w:val="hybridMultilevel"/>
    <w:tmpl w:val="5A001788"/>
    <w:lvl w:ilvl="0" w:tplc="07FC9BA2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C80842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E4382A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E4474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D61862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8B9AE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8D84A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70D808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C8E0A2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22601B"/>
    <w:multiLevelType w:val="hybridMultilevel"/>
    <w:tmpl w:val="671C2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D6CB6"/>
    <w:multiLevelType w:val="hybridMultilevel"/>
    <w:tmpl w:val="B388035E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7C00F52"/>
    <w:multiLevelType w:val="multilevel"/>
    <w:tmpl w:val="F8883F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4" w15:restartNumberingAfterBreak="0">
    <w:nsid w:val="0B840858"/>
    <w:multiLevelType w:val="multilevel"/>
    <w:tmpl w:val="A718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65080"/>
    <w:multiLevelType w:val="hybridMultilevel"/>
    <w:tmpl w:val="C78AB02A"/>
    <w:lvl w:ilvl="0" w:tplc="2640F21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C61D6"/>
    <w:multiLevelType w:val="hybridMultilevel"/>
    <w:tmpl w:val="271E06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45657D"/>
    <w:multiLevelType w:val="multilevel"/>
    <w:tmpl w:val="5074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E1DB2"/>
    <w:multiLevelType w:val="multilevel"/>
    <w:tmpl w:val="A4E8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E5198F"/>
    <w:multiLevelType w:val="hybridMultilevel"/>
    <w:tmpl w:val="23083C9C"/>
    <w:lvl w:ilvl="0" w:tplc="36607272">
      <w:start w:val="1"/>
      <w:numFmt w:val="upperLetter"/>
      <w:lvlText w:val="%1."/>
      <w:lvlJc w:val="left"/>
      <w:pPr>
        <w:ind w:left="786" w:hanging="360"/>
      </w:pPr>
      <w:rPr>
        <w:rFonts w:ascii="ADLaM Display" w:eastAsia="ADLaM Display" w:hAnsi="ADLaM Display" w:cs="ADLaM Display" w:hint="default"/>
        <w:color w:val="000000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7C1ADD"/>
    <w:multiLevelType w:val="hybridMultilevel"/>
    <w:tmpl w:val="779E6AFC"/>
    <w:lvl w:ilvl="0" w:tplc="A19ED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38F2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7C5A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C01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42B0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FE03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82E5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E2FE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8622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5F6254"/>
    <w:multiLevelType w:val="hybridMultilevel"/>
    <w:tmpl w:val="DE84F8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5130D6"/>
    <w:multiLevelType w:val="hybridMultilevel"/>
    <w:tmpl w:val="94B45D7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2141B"/>
    <w:multiLevelType w:val="hybridMultilevel"/>
    <w:tmpl w:val="25D47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90B03"/>
    <w:multiLevelType w:val="hybridMultilevel"/>
    <w:tmpl w:val="4D3C8EEC"/>
    <w:lvl w:ilvl="0" w:tplc="60C86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20E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0C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1E6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B2D0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4EE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48F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901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580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9CD665C"/>
    <w:multiLevelType w:val="hybridMultilevel"/>
    <w:tmpl w:val="2CE6C980"/>
    <w:lvl w:ilvl="0" w:tplc="D18440D8">
      <w:start w:val="1"/>
      <w:numFmt w:val="bullet"/>
      <w:lvlText w:val="v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56F3FA" w:tentative="1">
      <w:start w:val="1"/>
      <w:numFmt w:val="bullet"/>
      <w:lvlText w:val="v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3AB832" w:tentative="1">
      <w:start w:val="1"/>
      <w:numFmt w:val="bullet"/>
      <w:lvlText w:val="v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38B362" w:tentative="1">
      <w:start w:val="1"/>
      <w:numFmt w:val="bullet"/>
      <w:lvlText w:val="v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485918" w:tentative="1">
      <w:start w:val="1"/>
      <w:numFmt w:val="bullet"/>
      <w:lvlText w:val="v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6B22C" w:tentative="1">
      <w:start w:val="1"/>
      <w:numFmt w:val="bullet"/>
      <w:lvlText w:val="v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54AC0C" w:tentative="1">
      <w:start w:val="1"/>
      <w:numFmt w:val="bullet"/>
      <w:lvlText w:val="v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321478" w:tentative="1">
      <w:start w:val="1"/>
      <w:numFmt w:val="bullet"/>
      <w:lvlText w:val="v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AA2762" w:tentative="1">
      <w:start w:val="1"/>
      <w:numFmt w:val="bullet"/>
      <w:lvlText w:val="v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43D62"/>
    <w:multiLevelType w:val="hybridMultilevel"/>
    <w:tmpl w:val="3A760B8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057EBF"/>
    <w:multiLevelType w:val="hybridMultilevel"/>
    <w:tmpl w:val="964ED5A0"/>
    <w:lvl w:ilvl="0" w:tplc="1D8E1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0E1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420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763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30B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A90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B46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0483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E9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5455155"/>
    <w:multiLevelType w:val="hybridMultilevel"/>
    <w:tmpl w:val="0D12B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656A"/>
    <w:multiLevelType w:val="hybridMultilevel"/>
    <w:tmpl w:val="BEFEC236"/>
    <w:lvl w:ilvl="0" w:tplc="100AB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D4B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F62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CE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A53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CA1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60C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7A0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447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7EA4A6D"/>
    <w:multiLevelType w:val="hybridMultilevel"/>
    <w:tmpl w:val="ECF4CA0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3517E6"/>
    <w:multiLevelType w:val="hybridMultilevel"/>
    <w:tmpl w:val="13DADCD0"/>
    <w:lvl w:ilvl="0" w:tplc="CEF29270">
      <w:start w:val="1"/>
      <w:numFmt w:val="bullet"/>
      <w:lvlText w:val="⮚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0E42C4" w:tentative="1">
      <w:start w:val="1"/>
      <w:numFmt w:val="bullet"/>
      <w:lvlText w:val="⮚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C2C7F4" w:tentative="1">
      <w:start w:val="1"/>
      <w:numFmt w:val="bullet"/>
      <w:lvlText w:val="⮚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123A04" w:tentative="1">
      <w:start w:val="1"/>
      <w:numFmt w:val="bullet"/>
      <w:lvlText w:val="⮚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B84CCA" w:tentative="1">
      <w:start w:val="1"/>
      <w:numFmt w:val="bullet"/>
      <w:lvlText w:val="⮚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6E42AE" w:tentative="1">
      <w:start w:val="1"/>
      <w:numFmt w:val="bullet"/>
      <w:lvlText w:val="⮚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0836BE" w:tentative="1">
      <w:start w:val="1"/>
      <w:numFmt w:val="bullet"/>
      <w:lvlText w:val="⮚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246E68" w:tentative="1">
      <w:start w:val="1"/>
      <w:numFmt w:val="bullet"/>
      <w:lvlText w:val="⮚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8E2840" w:tentative="1">
      <w:start w:val="1"/>
      <w:numFmt w:val="bullet"/>
      <w:lvlText w:val="⮚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AB16245"/>
    <w:multiLevelType w:val="multilevel"/>
    <w:tmpl w:val="661C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87129E"/>
    <w:multiLevelType w:val="hybridMultilevel"/>
    <w:tmpl w:val="B9FA5426"/>
    <w:lvl w:ilvl="0" w:tplc="D03C20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E9A0E0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E60ED8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0747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1B2D3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7025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3B2D54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EB2BDE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6E64B8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486AF9"/>
    <w:multiLevelType w:val="hybridMultilevel"/>
    <w:tmpl w:val="577A6C40"/>
    <w:lvl w:ilvl="0" w:tplc="3CA2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D84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E461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45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F8A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48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68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81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52B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0275842"/>
    <w:multiLevelType w:val="hybridMultilevel"/>
    <w:tmpl w:val="5DFAB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BB0C1D"/>
    <w:multiLevelType w:val="hybridMultilevel"/>
    <w:tmpl w:val="ED1263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2CF4780"/>
    <w:multiLevelType w:val="multilevel"/>
    <w:tmpl w:val="A4E8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4762904"/>
    <w:multiLevelType w:val="hybridMultilevel"/>
    <w:tmpl w:val="C4F22B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05032A"/>
    <w:multiLevelType w:val="multilevel"/>
    <w:tmpl w:val="2496F792"/>
    <w:lvl w:ilvl="0">
      <w:start w:val="1"/>
      <w:numFmt w:val="bullet"/>
      <w:lvlText w:val="●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47543795"/>
    <w:multiLevelType w:val="hybridMultilevel"/>
    <w:tmpl w:val="EC3EC6E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087853"/>
    <w:multiLevelType w:val="multilevel"/>
    <w:tmpl w:val="CB3E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A50F42"/>
    <w:multiLevelType w:val="multilevel"/>
    <w:tmpl w:val="355A0D34"/>
    <w:lvl w:ilvl="0">
      <w:start w:val="1"/>
      <w:numFmt w:val="decimal"/>
      <w:lvlText w:val="%1)"/>
      <w:lvlJc w:val="left"/>
      <w:pPr>
        <w:ind w:left="1440" w:hanging="360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EF72006"/>
    <w:multiLevelType w:val="hybridMultilevel"/>
    <w:tmpl w:val="7E363A1E"/>
    <w:lvl w:ilvl="0" w:tplc="10CA6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A64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42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AA1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D83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25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6EAE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E89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42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0A33890"/>
    <w:multiLevelType w:val="multilevel"/>
    <w:tmpl w:val="1EE6D5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C26F43"/>
    <w:multiLevelType w:val="hybridMultilevel"/>
    <w:tmpl w:val="C4F22B5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3524C1"/>
    <w:multiLevelType w:val="hybridMultilevel"/>
    <w:tmpl w:val="5DF87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475297"/>
    <w:multiLevelType w:val="multilevel"/>
    <w:tmpl w:val="40A2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9E32AE7"/>
    <w:multiLevelType w:val="hybridMultilevel"/>
    <w:tmpl w:val="47062A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3356DB"/>
    <w:multiLevelType w:val="hybridMultilevel"/>
    <w:tmpl w:val="B4D834C2"/>
    <w:lvl w:ilvl="0" w:tplc="6BF61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EE6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2A1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6CC2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D41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5CA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929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06E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C02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5E287341"/>
    <w:multiLevelType w:val="multilevel"/>
    <w:tmpl w:val="D094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82306C"/>
    <w:multiLevelType w:val="hybridMultilevel"/>
    <w:tmpl w:val="AB50AF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DB04FD5"/>
    <w:multiLevelType w:val="hybridMultilevel"/>
    <w:tmpl w:val="ED961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160101"/>
    <w:multiLevelType w:val="hybridMultilevel"/>
    <w:tmpl w:val="DC82FE96"/>
    <w:lvl w:ilvl="0" w:tplc="DDFED9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6F47558C"/>
    <w:multiLevelType w:val="hybridMultilevel"/>
    <w:tmpl w:val="39B440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36124DB"/>
    <w:multiLevelType w:val="multilevel"/>
    <w:tmpl w:val="A4E8F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6A21B3"/>
    <w:multiLevelType w:val="hybridMultilevel"/>
    <w:tmpl w:val="0E1CB8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60CC5"/>
    <w:multiLevelType w:val="hybridMultilevel"/>
    <w:tmpl w:val="4ABC6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A70DC1"/>
    <w:multiLevelType w:val="hybridMultilevel"/>
    <w:tmpl w:val="B8E851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3679724">
    <w:abstractNumId w:val="32"/>
  </w:num>
  <w:num w:numId="2" w16cid:durableId="1434208856">
    <w:abstractNumId w:val="3"/>
  </w:num>
  <w:num w:numId="3" w16cid:durableId="2099521143">
    <w:abstractNumId w:val="38"/>
  </w:num>
  <w:num w:numId="4" w16cid:durableId="229079431">
    <w:abstractNumId w:val="39"/>
  </w:num>
  <w:num w:numId="5" w16cid:durableId="1505971644">
    <w:abstractNumId w:val="24"/>
  </w:num>
  <w:num w:numId="6" w16cid:durableId="1563757630">
    <w:abstractNumId w:val="14"/>
  </w:num>
  <w:num w:numId="7" w16cid:durableId="465052086">
    <w:abstractNumId w:val="17"/>
  </w:num>
  <w:num w:numId="8" w16cid:durableId="249243936">
    <w:abstractNumId w:val="19"/>
  </w:num>
  <w:num w:numId="9" w16cid:durableId="72507785">
    <w:abstractNumId w:val="33"/>
  </w:num>
  <w:num w:numId="10" w16cid:durableId="1763141628">
    <w:abstractNumId w:val="10"/>
  </w:num>
  <w:num w:numId="11" w16cid:durableId="1067612336">
    <w:abstractNumId w:val="23"/>
  </w:num>
  <w:num w:numId="12" w16cid:durableId="705256606">
    <w:abstractNumId w:val="36"/>
  </w:num>
  <w:num w:numId="13" w16cid:durableId="888609520">
    <w:abstractNumId w:val="9"/>
  </w:num>
  <w:num w:numId="14" w16cid:durableId="1161848728">
    <w:abstractNumId w:val="30"/>
  </w:num>
  <w:num w:numId="15" w16cid:durableId="579563371">
    <w:abstractNumId w:val="1"/>
  </w:num>
  <w:num w:numId="16" w16cid:durableId="1254361155">
    <w:abstractNumId w:val="6"/>
  </w:num>
  <w:num w:numId="17" w16cid:durableId="1464693614">
    <w:abstractNumId w:val="11"/>
  </w:num>
  <w:num w:numId="18" w16cid:durableId="955015916">
    <w:abstractNumId w:val="26"/>
  </w:num>
  <w:num w:numId="19" w16cid:durableId="1881237243">
    <w:abstractNumId w:val="41"/>
  </w:num>
  <w:num w:numId="20" w16cid:durableId="630985331">
    <w:abstractNumId w:val="15"/>
  </w:num>
  <w:num w:numId="21" w16cid:durableId="1301108680">
    <w:abstractNumId w:val="44"/>
  </w:num>
  <w:num w:numId="22" w16cid:durableId="138156600">
    <w:abstractNumId w:val="5"/>
  </w:num>
  <w:num w:numId="23" w16cid:durableId="393699014">
    <w:abstractNumId w:val="47"/>
  </w:num>
  <w:num w:numId="24" w16cid:durableId="1978102271">
    <w:abstractNumId w:val="18"/>
  </w:num>
  <w:num w:numId="25" w16cid:durableId="2072805160">
    <w:abstractNumId w:val="48"/>
  </w:num>
  <w:num w:numId="26" w16cid:durableId="859129415">
    <w:abstractNumId w:val="7"/>
  </w:num>
  <w:num w:numId="27" w16cid:durableId="33652067">
    <w:abstractNumId w:val="13"/>
  </w:num>
  <w:num w:numId="28" w16cid:durableId="109471260">
    <w:abstractNumId w:val="46"/>
  </w:num>
  <w:num w:numId="29" w16cid:durableId="1348944607">
    <w:abstractNumId w:val="21"/>
  </w:num>
  <w:num w:numId="30" w16cid:durableId="643853702">
    <w:abstractNumId w:val="0"/>
  </w:num>
  <w:num w:numId="31" w16cid:durableId="1761682033">
    <w:abstractNumId w:val="2"/>
  </w:num>
  <w:num w:numId="32" w16cid:durableId="1763600580">
    <w:abstractNumId w:val="35"/>
  </w:num>
  <w:num w:numId="33" w16cid:durableId="1123379081">
    <w:abstractNumId w:val="28"/>
  </w:num>
  <w:num w:numId="34" w16cid:durableId="1895385709">
    <w:abstractNumId w:val="8"/>
  </w:num>
  <w:num w:numId="35" w16cid:durableId="1006597291">
    <w:abstractNumId w:val="4"/>
  </w:num>
  <w:num w:numId="36" w16cid:durableId="798646013">
    <w:abstractNumId w:val="45"/>
  </w:num>
  <w:num w:numId="37" w16cid:durableId="1406874812">
    <w:abstractNumId w:val="40"/>
  </w:num>
  <w:num w:numId="38" w16cid:durableId="776146009">
    <w:abstractNumId w:val="27"/>
  </w:num>
  <w:num w:numId="39" w16cid:durableId="1894736203">
    <w:abstractNumId w:val="37"/>
  </w:num>
  <w:num w:numId="40" w16cid:durableId="483860588">
    <w:abstractNumId w:val="34"/>
  </w:num>
  <w:num w:numId="41" w16cid:durableId="266355295">
    <w:abstractNumId w:val="29"/>
  </w:num>
  <w:num w:numId="42" w16cid:durableId="317154139">
    <w:abstractNumId w:val="43"/>
  </w:num>
  <w:num w:numId="43" w16cid:durableId="2008247868">
    <w:abstractNumId w:val="22"/>
  </w:num>
  <w:num w:numId="44" w16cid:durableId="270675186">
    <w:abstractNumId w:val="42"/>
  </w:num>
  <w:num w:numId="45" w16cid:durableId="1224172218">
    <w:abstractNumId w:val="31"/>
  </w:num>
  <w:num w:numId="46" w16cid:durableId="621227879">
    <w:abstractNumId w:val="25"/>
  </w:num>
  <w:num w:numId="47" w16cid:durableId="1237058314">
    <w:abstractNumId w:val="20"/>
  </w:num>
  <w:num w:numId="48" w16cid:durableId="1401250249">
    <w:abstractNumId w:val="16"/>
  </w:num>
  <w:num w:numId="49" w16cid:durableId="20077825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12F"/>
    <w:rsid w:val="0000475F"/>
    <w:rsid w:val="00014355"/>
    <w:rsid w:val="00014CA9"/>
    <w:rsid w:val="0002266E"/>
    <w:rsid w:val="00022A45"/>
    <w:rsid w:val="00041CDB"/>
    <w:rsid w:val="000773CD"/>
    <w:rsid w:val="000B15B3"/>
    <w:rsid w:val="000D0134"/>
    <w:rsid w:val="000E51A0"/>
    <w:rsid w:val="00127E8D"/>
    <w:rsid w:val="0015313E"/>
    <w:rsid w:val="0017252E"/>
    <w:rsid w:val="001801FB"/>
    <w:rsid w:val="00183FD3"/>
    <w:rsid w:val="001A0E3A"/>
    <w:rsid w:val="001A431A"/>
    <w:rsid w:val="001B02AA"/>
    <w:rsid w:val="001B4776"/>
    <w:rsid w:val="001C1946"/>
    <w:rsid w:val="001D1093"/>
    <w:rsid w:val="001E57B0"/>
    <w:rsid w:val="00201FFD"/>
    <w:rsid w:val="002217F1"/>
    <w:rsid w:val="00264C0A"/>
    <w:rsid w:val="002D0DA1"/>
    <w:rsid w:val="002F6E59"/>
    <w:rsid w:val="003434B3"/>
    <w:rsid w:val="00395A60"/>
    <w:rsid w:val="003A6374"/>
    <w:rsid w:val="003B1F36"/>
    <w:rsid w:val="003B559C"/>
    <w:rsid w:val="003C3E14"/>
    <w:rsid w:val="003E3B12"/>
    <w:rsid w:val="003F1841"/>
    <w:rsid w:val="00417C28"/>
    <w:rsid w:val="00437E92"/>
    <w:rsid w:val="00453570"/>
    <w:rsid w:val="00457E0C"/>
    <w:rsid w:val="00460B37"/>
    <w:rsid w:val="00464EE3"/>
    <w:rsid w:val="00471D9F"/>
    <w:rsid w:val="004738B0"/>
    <w:rsid w:val="0047721A"/>
    <w:rsid w:val="0049079C"/>
    <w:rsid w:val="00497599"/>
    <w:rsid w:val="004B1D1A"/>
    <w:rsid w:val="004C58FE"/>
    <w:rsid w:val="004E4148"/>
    <w:rsid w:val="004F2123"/>
    <w:rsid w:val="0052145F"/>
    <w:rsid w:val="00550D70"/>
    <w:rsid w:val="00587ED4"/>
    <w:rsid w:val="005930D7"/>
    <w:rsid w:val="005C24A9"/>
    <w:rsid w:val="005C5E65"/>
    <w:rsid w:val="005D02AD"/>
    <w:rsid w:val="005F53E0"/>
    <w:rsid w:val="00620240"/>
    <w:rsid w:val="00634249"/>
    <w:rsid w:val="006A6FEB"/>
    <w:rsid w:val="006B121A"/>
    <w:rsid w:val="006C0D8B"/>
    <w:rsid w:val="006F2130"/>
    <w:rsid w:val="006F6189"/>
    <w:rsid w:val="0072646E"/>
    <w:rsid w:val="007346A0"/>
    <w:rsid w:val="00750E6B"/>
    <w:rsid w:val="007721D3"/>
    <w:rsid w:val="00775CBC"/>
    <w:rsid w:val="007941D7"/>
    <w:rsid w:val="007A0448"/>
    <w:rsid w:val="007F2490"/>
    <w:rsid w:val="00806D54"/>
    <w:rsid w:val="00821593"/>
    <w:rsid w:val="00855BFC"/>
    <w:rsid w:val="0087378A"/>
    <w:rsid w:val="008C4702"/>
    <w:rsid w:val="008D339E"/>
    <w:rsid w:val="008E195B"/>
    <w:rsid w:val="008E397E"/>
    <w:rsid w:val="008E520A"/>
    <w:rsid w:val="009105AA"/>
    <w:rsid w:val="009126F6"/>
    <w:rsid w:val="00914B85"/>
    <w:rsid w:val="0095378E"/>
    <w:rsid w:val="00966430"/>
    <w:rsid w:val="009B58A7"/>
    <w:rsid w:val="009F68F3"/>
    <w:rsid w:val="00A15596"/>
    <w:rsid w:val="00A16A8D"/>
    <w:rsid w:val="00A23D8D"/>
    <w:rsid w:val="00A62BA1"/>
    <w:rsid w:val="00A947A7"/>
    <w:rsid w:val="00AC4403"/>
    <w:rsid w:val="00B02130"/>
    <w:rsid w:val="00B04692"/>
    <w:rsid w:val="00B11A1F"/>
    <w:rsid w:val="00B21102"/>
    <w:rsid w:val="00B4389E"/>
    <w:rsid w:val="00B44DC0"/>
    <w:rsid w:val="00B45461"/>
    <w:rsid w:val="00B476EF"/>
    <w:rsid w:val="00B568B9"/>
    <w:rsid w:val="00B831CF"/>
    <w:rsid w:val="00B842E9"/>
    <w:rsid w:val="00B920DF"/>
    <w:rsid w:val="00B92A3E"/>
    <w:rsid w:val="00BA1BD4"/>
    <w:rsid w:val="00BB65AD"/>
    <w:rsid w:val="00BC02D6"/>
    <w:rsid w:val="00BC21B3"/>
    <w:rsid w:val="00BD78A0"/>
    <w:rsid w:val="00C01F41"/>
    <w:rsid w:val="00C13A9B"/>
    <w:rsid w:val="00C24364"/>
    <w:rsid w:val="00C328AD"/>
    <w:rsid w:val="00C36513"/>
    <w:rsid w:val="00C415D0"/>
    <w:rsid w:val="00C52837"/>
    <w:rsid w:val="00C5488F"/>
    <w:rsid w:val="00C6412F"/>
    <w:rsid w:val="00CB6EE5"/>
    <w:rsid w:val="00CE3209"/>
    <w:rsid w:val="00D253B3"/>
    <w:rsid w:val="00D324E9"/>
    <w:rsid w:val="00D34B37"/>
    <w:rsid w:val="00D36C81"/>
    <w:rsid w:val="00D44F97"/>
    <w:rsid w:val="00D517F3"/>
    <w:rsid w:val="00D53F04"/>
    <w:rsid w:val="00D70C15"/>
    <w:rsid w:val="00DF0543"/>
    <w:rsid w:val="00DF14E2"/>
    <w:rsid w:val="00DF4382"/>
    <w:rsid w:val="00E2061A"/>
    <w:rsid w:val="00E84295"/>
    <w:rsid w:val="00E8543F"/>
    <w:rsid w:val="00E87E54"/>
    <w:rsid w:val="00E911E1"/>
    <w:rsid w:val="00EA11A4"/>
    <w:rsid w:val="00EE7065"/>
    <w:rsid w:val="00F0354A"/>
    <w:rsid w:val="00F2093A"/>
    <w:rsid w:val="00F26ABA"/>
    <w:rsid w:val="00F307DF"/>
    <w:rsid w:val="00F3386C"/>
    <w:rsid w:val="00F43D3A"/>
    <w:rsid w:val="00F65A36"/>
    <w:rsid w:val="00F7411B"/>
    <w:rsid w:val="00FA3D10"/>
    <w:rsid w:val="00FA5E0F"/>
    <w:rsid w:val="00FB2609"/>
    <w:rsid w:val="00FD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6DF26C"/>
  <w15:docId w15:val="{2717B678-5F7F-3A4F-BD9B-4ADE7B4B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403"/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F4287D"/>
  </w:style>
  <w:style w:type="character" w:styleId="CommentReference">
    <w:name w:val="annotation reference"/>
    <w:basedOn w:val="DefaultParagraphFont"/>
    <w:uiPriority w:val="99"/>
    <w:semiHidden/>
    <w:unhideWhenUsed/>
    <w:rsid w:val="00F42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2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287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87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0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7078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D44F97"/>
  </w:style>
  <w:style w:type="paragraph" w:customStyle="1" w:styleId="paragraph">
    <w:name w:val="paragraph"/>
    <w:basedOn w:val="Normal"/>
    <w:rsid w:val="00B04692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B04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ews24.com/southafrica/health-news/teen-girls-say-they-drink-for-vibes-but-the-morning-after-costs-more-than-a-hangover-20260227-0705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88TWKi8kZWAoguDoqTnILs7Kw==">CgMxLjA4AHIhMW82Z2J4aHhsd0pxelFvZ21YWGpNRDJZdnhleWR1dTVK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C40DD4-0854-4C12-AEDC-1D7500508B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ACF8D1-2BE8-4B0E-B3DA-E97195205E46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50CD2AB-F09A-4803-BB39-34BD3795A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Megan Botes</cp:lastModifiedBy>
  <cp:revision>88</cp:revision>
  <dcterms:created xsi:type="dcterms:W3CDTF">2026-05-25T05:43:00Z</dcterms:created>
  <dcterms:modified xsi:type="dcterms:W3CDTF">2026-06-25T12:34:00Z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bd2ccf98-4b81-4f5c-8de2-ad529a0440a3</vt:lpwstr>
  </property>
  <property fmtid="{D5CDD505-2E9C-101B-9397-08002B2CF9AE}" pid="4" name="MediaServiceImageTags">
    <vt:lpwstr/>
  </property>
</Properties>
</file>