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59F73" w14:textId="16A295CD" w:rsidR="00F37004" w:rsidRDefault="0093361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659938A" wp14:editId="657E0C91">
            <wp:extent cx="6555740" cy="1031155"/>
            <wp:effectExtent l="0" t="0" r="0" b="0"/>
            <wp:docPr id="13466500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40" cy="103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A59F74" w14:textId="77777777" w:rsidR="00F37004" w:rsidRDefault="00F37004">
      <w:pPr>
        <w:jc w:val="center"/>
        <w:rPr>
          <w:rFonts w:eastAsia="Calibri" w:cs="Calibri"/>
          <w:sz w:val="28"/>
          <w:szCs w:val="28"/>
          <w:u w:val="single"/>
        </w:rPr>
      </w:pPr>
    </w:p>
    <w:p w14:paraId="4DA59F75" w14:textId="37E8E208" w:rsidR="00F37004" w:rsidRDefault="003E07FC">
      <w:pPr>
        <w:jc w:val="center"/>
        <w:rPr>
          <w:rFonts w:eastAsia="Calibri" w:cs="Calibri"/>
          <w:b/>
          <w:bCs/>
          <w:sz w:val="28"/>
          <w:szCs w:val="28"/>
          <w:u w:val="single"/>
        </w:rPr>
      </w:pPr>
      <w:r>
        <w:rPr>
          <w:rFonts w:eastAsia="Calibri" w:cs="Calibri"/>
          <w:b/>
          <w:bCs/>
          <w:sz w:val="28"/>
          <w:szCs w:val="28"/>
          <w:u w:val="single"/>
        </w:rPr>
        <w:t>Lesson 3</w:t>
      </w:r>
      <w:r w:rsidR="00933619">
        <w:rPr>
          <w:rFonts w:eastAsia="Calibri" w:cs="Calibri"/>
          <w:b/>
          <w:bCs/>
          <w:sz w:val="28"/>
          <w:szCs w:val="28"/>
          <w:u w:val="single"/>
        </w:rPr>
        <w:t xml:space="preserve"> – Worksheet </w:t>
      </w:r>
      <w:r w:rsidR="008F0721">
        <w:rPr>
          <w:rFonts w:eastAsia="Calibri" w:cs="Calibri"/>
          <w:b/>
          <w:bCs/>
          <w:sz w:val="28"/>
          <w:szCs w:val="28"/>
          <w:u w:val="single"/>
        </w:rPr>
        <w:t>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67784F" w:rsidRPr="007A4FAE" w14:paraId="3CD8CBA3" w14:textId="77777777" w:rsidTr="00C01E72">
        <w:trPr>
          <w:trHeight w:val="704"/>
        </w:trPr>
        <w:tc>
          <w:tcPr>
            <w:tcW w:w="936" w:type="dxa"/>
            <w:vAlign w:val="bottom"/>
          </w:tcPr>
          <w:p w14:paraId="5640F1F7" w14:textId="77777777" w:rsidR="0067784F" w:rsidRPr="007A4FAE" w:rsidRDefault="0067784F" w:rsidP="00C01E72">
            <w:pPr>
              <w:rPr>
                <w:rFonts w:eastAsia="Calibri" w:cs="Calibri"/>
                <w:b/>
                <w:u w:val="single"/>
              </w:rPr>
            </w:pPr>
            <w:r w:rsidRPr="007A4FAE">
              <w:rPr>
                <w:rFonts w:cs="Calibri"/>
                <w:noProof/>
                <w:lang w:val="en-GB"/>
              </w:rPr>
              <w:drawing>
                <wp:anchor distT="0" distB="0" distL="114300" distR="114300" simplePos="0" relativeHeight="251658242" behindDoc="0" locked="0" layoutInCell="1" hidden="0" allowOverlap="1" wp14:anchorId="6408EF0D" wp14:editId="45C7A076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48F6FF8" w14:textId="0A59FBB8" w:rsidR="0067784F" w:rsidRPr="007A4FAE" w:rsidRDefault="0067784F" w:rsidP="00C01E72">
            <w:pPr>
              <w:rPr>
                <w:rFonts w:eastAsia="Calibri" w:cs="Calibri"/>
                <w:b/>
                <w:sz w:val="28"/>
                <w:szCs w:val="28"/>
              </w:rPr>
            </w:pPr>
            <w:r w:rsidRPr="007A4FAE">
              <w:rPr>
                <w:rFonts w:eastAsia="Calibri" w:cs="Calibri"/>
                <w:b/>
                <w:sz w:val="28"/>
                <w:szCs w:val="28"/>
              </w:rPr>
              <w:t xml:space="preserve">Activity 1: </w:t>
            </w:r>
            <w:r w:rsidR="00B80BE8">
              <w:rPr>
                <w:rFonts w:eastAsia="Calibri" w:cs="Calibri"/>
                <w:b/>
                <w:sz w:val="28"/>
                <w:szCs w:val="28"/>
              </w:rPr>
              <w:t>Thoughts</w:t>
            </w:r>
            <w:r w:rsidR="00EE0BF4" w:rsidRPr="00EE0BF4">
              <w:rPr>
                <w:rFonts w:eastAsia="Calibri" w:cs="Calibri"/>
                <w:b/>
                <w:sz w:val="28"/>
                <w:szCs w:val="28"/>
              </w:rPr>
              <w:t xml:space="preserve"> </w:t>
            </w:r>
            <w:r w:rsidR="00B80BE8">
              <w:rPr>
                <w:rFonts w:eastAsia="Calibri" w:cs="Calibri"/>
                <w:b/>
                <w:sz w:val="28"/>
                <w:szCs w:val="28"/>
              </w:rPr>
              <w:t>D</w:t>
            </w:r>
            <w:r w:rsidR="00EE0BF4" w:rsidRPr="00EE0BF4">
              <w:rPr>
                <w:rFonts w:eastAsia="Calibri" w:cs="Calibri"/>
                <w:b/>
                <w:sz w:val="28"/>
                <w:szCs w:val="28"/>
              </w:rPr>
              <w:t xml:space="preserve">uring </w:t>
            </w:r>
            <w:r w:rsidR="00B80BE8">
              <w:rPr>
                <w:rFonts w:eastAsia="Calibri" w:cs="Calibri"/>
                <w:b/>
                <w:sz w:val="28"/>
                <w:szCs w:val="28"/>
              </w:rPr>
              <w:t>A</w:t>
            </w:r>
            <w:r w:rsidR="00EE0BF4" w:rsidRPr="00EE0BF4">
              <w:rPr>
                <w:rFonts w:eastAsia="Calibri" w:cs="Calibri"/>
                <w:b/>
                <w:sz w:val="28"/>
                <w:szCs w:val="28"/>
              </w:rPr>
              <w:t>dolescence</w:t>
            </w:r>
          </w:p>
          <w:p w14:paraId="5DC72B66" w14:textId="1E500CBF" w:rsidR="0067784F" w:rsidRPr="007A4FAE" w:rsidRDefault="0067784F" w:rsidP="00C01E72">
            <w:pPr>
              <w:rPr>
                <w:rFonts w:eastAsia="Calibri" w:cs="Calibri"/>
                <w:b/>
                <w:u w:val="single"/>
              </w:rPr>
            </w:pPr>
            <w:r w:rsidRPr="007A4FAE">
              <w:rPr>
                <w:rFonts w:cs="Calibri"/>
              </w:rPr>
              <w:t xml:space="preserve">Complete the following activity </w:t>
            </w:r>
            <w:r>
              <w:rPr>
                <w:rFonts w:eastAsia="Calibri" w:cs="Calibri"/>
                <w:bCs/>
              </w:rPr>
              <w:t>individually.</w:t>
            </w:r>
            <w:r w:rsidRPr="007A4FAE">
              <w:rPr>
                <w:rFonts w:eastAsia="Calibri" w:cs="Calibri"/>
                <w:bCs/>
              </w:rPr>
              <w:t xml:space="preserve">   </w:t>
            </w:r>
          </w:p>
        </w:tc>
      </w:tr>
    </w:tbl>
    <w:p w14:paraId="12760F98" w14:textId="77777777" w:rsidR="0067784F" w:rsidRDefault="0067784F">
      <w:pPr>
        <w:jc w:val="center"/>
        <w:rPr>
          <w:rFonts w:eastAsia="Calibri" w:cs="Calibri"/>
          <w:sz w:val="28"/>
          <w:szCs w:val="28"/>
          <w:u w:val="single"/>
        </w:rPr>
      </w:pPr>
    </w:p>
    <w:p w14:paraId="4DA59F76" w14:textId="3202F53D" w:rsidR="00F37004" w:rsidRDefault="00C34B53">
      <w:r w:rsidRPr="00C34B53">
        <w:t>Read the statements in the image</w:t>
      </w:r>
      <w:r>
        <w:t xml:space="preserve"> below</w:t>
      </w:r>
      <w:r w:rsidRPr="00C34B53">
        <w:t>. Have you ever had some of these thoughts?</w:t>
      </w:r>
    </w:p>
    <w:p w14:paraId="064EA453" w14:textId="77777777" w:rsidR="00E84F00" w:rsidRDefault="00E84F00"/>
    <w:p w14:paraId="31C75B8C" w14:textId="24DF098C" w:rsidR="00E84F00" w:rsidRDefault="00E84F00" w:rsidP="00E84F00">
      <w:r>
        <w:t>Rate the thoughts you struggle with the most by writing one of the following numbers next to each speech bubble in the image:</w:t>
      </w:r>
    </w:p>
    <w:p w14:paraId="23012E53" w14:textId="77777777" w:rsidR="00E84F00" w:rsidRPr="00E84F00" w:rsidRDefault="00E84F00" w:rsidP="00E84F00">
      <w:pPr>
        <w:rPr>
          <w:i/>
          <w:iCs/>
        </w:rPr>
      </w:pPr>
      <w:r w:rsidRPr="00E84F00">
        <w:rPr>
          <w:i/>
          <w:iCs/>
        </w:rPr>
        <w:t>1 = I do not struggle with this at all</w:t>
      </w:r>
    </w:p>
    <w:p w14:paraId="7F5AEB28" w14:textId="77777777" w:rsidR="00E84F00" w:rsidRPr="00E84F00" w:rsidRDefault="00E84F00" w:rsidP="00E84F00">
      <w:pPr>
        <w:rPr>
          <w:i/>
          <w:iCs/>
        </w:rPr>
      </w:pPr>
      <w:r w:rsidRPr="00E84F00">
        <w:rPr>
          <w:i/>
          <w:iCs/>
        </w:rPr>
        <w:t>2 = I sometimes think about this</w:t>
      </w:r>
    </w:p>
    <w:p w14:paraId="5DFC68E5" w14:textId="77777777" w:rsidR="00E84F00" w:rsidRPr="00E84F00" w:rsidRDefault="00E84F00" w:rsidP="00E84F00">
      <w:pPr>
        <w:rPr>
          <w:i/>
          <w:iCs/>
        </w:rPr>
      </w:pPr>
      <w:r w:rsidRPr="00E84F00">
        <w:rPr>
          <w:i/>
          <w:iCs/>
        </w:rPr>
        <w:t>3 = I think about this quite often</w:t>
      </w:r>
    </w:p>
    <w:p w14:paraId="375113B3" w14:textId="77777777" w:rsidR="00E84F00" w:rsidRDefault="00E84F00" w:rsidP="00E84F00"/>
    <w:p w14:paraId="0F7BF3F2" w14:textId="3C6D9331" w:rsidR="00E84F00" w:rsidRDefault="00E84F00" w:rsidP="00E84F00">
      <w:pPr>
        <w:rPr>
          <w:b/>
          <w:bCs/>
        </w:rPr>
      </w:pPr>
      <w:r w:rsidRPr="00367667">
        <w:rPr>
          <w:b/>
          <w:bCs/>
        </w:rPr>
        <w:t>Remember, your answers are private. You do not have to share them with anyone.</w:t>
      </w:r>
    </w:p>
    <w:p w14:paraId="6C84530B" w14:textId="77777777" w:rsidR="00367667" w:rsidRDefault="00367667" w:rsidP="00E84F00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67667" w14:paraId="234DA5FA" w14:textId="77777777" w:rsidTr="00367667">
        <w:tc>
          <w:tcPr>
            <w:tcW w:w="10456" w:type="dxa"/>
          </w:tcPr>
          <w:p w14:paraId="60832C76" w14:textId="527620F7" w:rsidR="00367667" w:rsidRDefault="00865309" w:rsidP="00E84F00">
            <w:pPr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3" behindDoc="1" locked="0" layoutInCell="1" allowOverlap="1" wp14:anchorId="6F563275" wp14:editId="1A70188E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140286</wp:posOffset>
                  </wp:positionV>
                  <wp:extent cx="6510655" cy="3703955"/>
                  <wp:effectExtent l="0" t="0" r="4445" b="0"/>
                  <wp:wrapTight wrapText="bothSides">
                    <wp:wrapPolygon edited="0">
                      <wp:start x="0" y="0"/>
                      <wp:lineTo x="0" y="21441"/>
                      <wp:lineTo x="21552" y="21441"/>
                      <wp:lineTo x="21552" y="0"/>
                      <wp:lineTo x="0" y="0"/>
                    </wp:wrapPolygon>
                  </wp:wrapTight>
                  <wp:docPr id="17329247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0655" cy="3703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E5C4D84" w14:textId="77777777" w:rsidR="00367667" w:rsidRDefault="00367667" w:rsidP="00E84F00">
      <w:pPr>
        <w:rPr>
          <w:b/>
          <w:bCs/>
        </w:rPr>
      </w:pPr>
    </w:p>
    <w:p w14:paraId="54BCA6EF" w14:textId="5068961E" w:rsidR="00367667" w:rsidRDefault="008F0721" w:rsidP="008F0721">
      <w:pPr>
        <w:jc w:val="center"/>
        <w:rPr>
          <w:b/>
          <w:bCs/>
        </w:rPr>
      </w:pPr>
      <w:r w:rsidRPr="008F0721">
        <w:rPr>
          <w:rFonts w:cs="Calibri"/>
          <w:b/>
          <w:bCs/>
          <w:highlight w:val="yellow"/>
        </w:rPr>
        <w:t>→</w:t>
      </w:r>
      <w:r w:rsidRPr="008F0721">
        <w:rPr>
          <w:b/>
          <w:bCs/>
          <w:highlight w:val="yellow"/>
        </w:rPr>
        <w:t xml:space="preserve"> Learners will have personal responses to this activity.</w:t>
      </w:r>
    </w:p>
    <w:p w14:paraId="5E20FEE7" w14:textId="77777777" w:rsidR="00367667" w:rsidRDefault="00367667" w:rsidP="00E84F00">
      <w:pPr>
        <w:rPr>
          <w:b/>
          <w:bCs/>
        </w:rPr>
      </w:pPr>
    </w:p>
    <w:p w14:paraId="4DCFDE04" w14:textId="77777777" w:rsidR="00367667" w:rsidRDefault="00367667" w:rsidP="00E84F00">
      <w:pPr>
        <w:rPr>
          <w:b/>
          <w:bCs/>
        </w:rPr>
      </w:pPr>
    </w:p>
    <w:p w14:paraId="2192281D" w14:textId="77777777" w:rsidR="00367667" w:rsidRDefault="00367667" w:rsidP="00E84F00">
      <w:pPr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A0E8D" w:rsidRPr="007A4FAE" w14:paraId="673953C8" w14:textId="77777777" w:rsidTr="00C01E72">
        <w:trPr>
          <w:trHeight w:val="704"/>
        </w:trPr>
        <w:tc>
          <w:tcPr>
            <w:tcW w:w="936" w:type="dxa"/>
            <w:vAlign w:val="bottom"/>
          </w:tcPr>
          <w:p w14:paraId="74C2C451" w14:textId="77777777" w:rsidR="000A0E8D" w:rsidRPr="007A4FAE" w:rsidRDefault="000A0E8D" w:rsidP="00C01E72">
            <w:pPr>
              <w:rPr>
                <w:rFonts w:eastAsia="Calibri" w:cs="Calibri"/>
                <w:b/>
                <w:u w:val="single"/>
              </w:rPr>
            </w:pPr>
            <w:r w:rsidRPr="007A4FAE">
              <w:rPr>
                <w:rFonts w:cs="Calibri"/>
                <w:noProof/>
                <w:lang w:val="en-GB"/>
              </w:rPr>
              <w:lastRenderedPageBreak/>
              <w:drawing>
                <wp:anchor distT="0" distB="0" distL="114300" distR="114300" simplePos="0" relativeHeight="251658244" behindDoc="0" locked="0" layoutInCell="1" hidden="0" allowOverlap="1" wp14:anchorId="1D501D63" wp14:editId="258430DD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271112702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6EF2498A" w14:textId="31F8BD1B" w:rsidR="000A0E8D" w:rsidRPr="007A4FAE" w:rsidRDefault="000A0E8D" w:rsidP="00C01E72">
            <w:pPr>
              <w:rPr>
                <w:rFonts w:eastAsia="Calibri" w:cs="Calibri"/>
                <w:b/>
                <w:sz w:val="28"/>
                <w:szCs w:val="28"/>
              </w:rPr>
            </w:pPr>
            <w:r w:rsidRPr="007A4FAE">
              <w:rPr>
                <w:rFonts w:eastAsia="Calibri" w:cs="Calibri"/>
                <w:b/>
                <w:sz w:val="28"/>
                <w:szCs w:val="28"/>
              </w:rPr>
              <w:t xml:space="preserve">Activity </w:t>
            </w:r>
            <w:r>
              <w:rPr>
                <w:rFonts w:eastAsia="Calibri" w:cs="Calibri"/>
                <w:b/>
                <w:sz w:val="28"/>
                <w:szCs w:val="28"/>
              </w:rPr>
              <w:t>2</w:t>
            </w:r>
            <w:r w:rsidRPr="007A4FAE">
              <w:rPr>
                <w:rFonts w:eastAsia="Calibri" w:cs="Calibri"/>
                <w:b/>
                <w:sz w:val="28"/>
                <w:szCs w:val="28"/>
              </w:rPr>
              <w:t xml:space="preserve">: </w:t>
            </w:r>
            <w:r w:rsidR="00C03D7A" w:rsidRPr="00C03D7A">
              <w:rPr>
                <w:rFonts w:eastAsia="Calibri" w:cs="Calibri"/>
                <w:b/>
                <w:sz w:val="28"/>
                <w:szCs w:val="28"/>
              </w:rPr>
              <w:t xml:space="preserve">Emotional and </w:t>
            </w:r>
            <w:r w:rsidR="00C03D7A">
              <w:rPr>
                <w:rFonts w:eastAsia="Calibri" w:cs="Calibri"/>
                <w:b/>
                <w:sz w:val="28"/>
                <w:szCs w:val="28"/>
              </w:rPr>
              <w:t>S</w:t>
            </w:r>
            <w:r w:rsidR="00C03D7A" w:rsidRPr="00C03D7A">
              <w:rPr>
                <w:rFonts w:eastAsia="Calibri" w:cs="Calibri"/>
                <w:b/>
                <w:sz w:val="28"/>
                <w:szCs w:val="28"/>
              </w:rPr>
              <w:t xml:space="preserve">ocial </w:t>
            </w:r>
            <w:r w:rsidR="00C03D7A">
              <w:rPr>
                <w:rFonts w:eastAsia="Calibri" w:cs="Calibri"/>
                <w:b/>
                <w:sz w:val="28"/>
                <w:szCs w:val="28"/>
              </w:rPr>
              <w:t>C</w:t>
            </w:r>
            <w:r w:rsidR="00C03D7A" w:rsidRPr="00C03D7A">
              <w:rPr>
                <w:rFonts w:eastAsia="Calibri" w:cs="Calibri"/>
                <w:b/>
                <w:sz w:val="28"/>
                <w:szCs w:val="28"/>
              </w:rPr>
              <w:t xml:space="preserve">hanges </w:t>
            </w:r>
            <w:r w:rsidR="00C03D7A">
              <w:rPr>
                <w:rFonts w:eastAsia="Calibri" w:cs="Calibri"/>
                <w:b/>
                <w:sz w:val="28"/>
                <w:szCs w:val="28"/>
              </w:rPr>
              <w:t>D</w:t>
            </w:r>
            <w:r w:rsidR="00C03D7A" w:rsidRPr="00C03D7A">
              <w:rPr>
                <w:rFonts w:eastAsia="Calibri" w:cs="Calibri"/>
                <w:b/>
                <w:sz w:val="28"/>
                <w:szCs w:val="28"/>
              </w:rPr>
              <w:t xml:space="preserve">uring </w:t>
            </w:r>
            <w:r w:rsidR="00C03D7A">
              <w:rPr>
                <w:rFonts w:eastAsia="Calibri" w:cs="Calibri"/>
                <w:b/>
                <w:sz w:val="28"/>
                <w:szCs w:val="28"/>
              </w:rPr>
              <w:t>A</w:t>
            </w:r>
            <w:r w:rsidR="00C03D7A" w:rsidRPr="00C03D7A">
              <w:rPr>
                <w:rFonts w:eastAsia="Calibri" w:cs="Calibri"/>
                <w:b/>
                <w:sz w:val="28"/>
                <w:szCs w:val="28"/>
              </w:rPr>
              <w:t>dolescence</w:t>
            </w:r>
          </w:p>
          <w:p w14:paraId="5FFC258C" w14:textId="77777777" w:rsidR="000A0E8D" w:rsidRPr="007A4FAE" w:rsidRDefault="000A0E8D" w:rsidP="00C01E72">
            <w:pPr>
              <w:rPr>
                <w:rFonts w:eastAsia="Calibri" w:cs="Calibri"/>
                <w:b/>
                <w:u w:val="single"/>
              </w:rPr>
            </w:pPr>
            <w:r w:rsidRPr="007A4FAE">
              <w:rPr>
                <w:rFonts w:cs="Calibri"/>
              </w:rPr>
              <w:t xml:space="preserve">Complete the following activity </w:t>
            </w:r>
            <w:r>
              <w:rPr>
                <w:rFonts w:eastAsia="Calibri" w:cs="Calibri"/>
                <w:bCs/>
              </w:rPr>
              <w:t>individually.</w:t>
            </w:r>
            <w:r w:rsidRPr="007A4FAE">
              <w:rPr>
                <w:rFonts w:eastAsia="Calibri" w:cs="Calibri"/>
                <w:bCs/>
              </w:rPr>
              <w:t xml:space="preserve">   </w:t>
            </w:r>
          </w:p>
        </w:tc>
      </w:tr>
    </w:tbl>
    <w:p w14:paraId="03AF3CF9" w14:textId="54A66D47" w:rsidR="000A0E8D" w:rsidRDefault="000A0E8D" w:rsidP="00C03D7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b/>
          <w:bCs/>
          <w:color w:val="000000"/>
          <w:sz w:val="28"/>
          <w:szCs w:val="28"/>
          <w:u w:val="single"/>
        </w:rPr>
      </w:pPr>
    </w:p>
    <w:p w14:paraId="19A1DC88" w14:textId="66672B77" w:rsidR="00C03D7A" w:rsidRDefault="00C03D7A" w:rsidP="00C03D7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  <w:r w:rsidRPr="00C03D7A">
        <w:rPr>
          <w:rFonts w:eastAsia="Calibri" w:cs="Calibri"/>
          <w:color w:val="000000"/>
        </w:rPr>
        <w:t xml:space="preserve">Watch the video </w:t>
      </w:r>
      <w:r w:rsidR="00627459" w:rsidRPr="00627459">
        <w:rPr>
          <w:rFonts w:eastAsia="Calibri" w:cs="Calibri"/>
          <w:b/>
          <w:bCs/>
          <w:color w:val="000000"/>
        </w:rPr>
        <w:t>Emotional Shifts in Teenagers</w:t>
      </w:r>
      <w:r w:rsidR="00627459">
        <w:rPr>
          <w:rFonts w:eastAsia="Calibri" w:cs="Calibri"/>
          <w:color w:val="000000"/>
        </w:rPr>
        <w:t xml:space="preserve"> up until 3 min 36 sec. Then</w:t>
      </w:r>
      <w:r w:rsidRPr="00C03D7A">
        <w:rPr>
          <w:rFonts w:eastAsia="Calibri" w:cs="Calibri"/>
          <w:color w:val="000000"/>
        </w:rPr>
        <w:t xml:space="preserve"> complete Part 1 below.</w:t>
      </w:r>
    </w:p>
    <w:p w14:paraId="2F8659CF" w14:textId="77777777" w:rsidR="00627459" w:rsidRDefault="00627459" w:rsidP="00C03D7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</w:p>
    <w:p w14:paraId="615DD6ED" w14:textId="7AA27DC9" w:rsidR="00627459" w:rsidRPr="00AF378D" w:rsidRDefault="00AF378D" w:rsidP="00AF378D">
      <w:pPr>
        <w:pBdr>
          <w:top w:val="nil"/>
          <w:left w:val="nil"/>
          <w:bottom w:val="nil"/>
          <w:right w:val="nil"/>
          <w:between w:val="nil"/>
        </w:pBdr>
        <w:shd w:val="clear" w:color="auto" w:fill="403152" w:themeFill="accent4" w:themeFillShade="80"/>
        <w:spacing w:line="259" w:lineRule="auto"/>
        <w:rPr>
          <w:rFonts w:eastAsia="Calibri" w:cs="Calibri"/>
          <w:b/>
          <w:bCs/>
          <w:color w:val="FFFFFF" w:themeColor="background1"/>
        </w:rPr>
      </w:pPr>
      <w:r w:rsidRPr="00AF378D">
        <w:rPr>
          <w:rFonts w:eastAsia="Calibri" w:cs="Calibri"/>
          <w:b/>
          <w:bCs/>
          <w:color w:val="FFFFFF" w:themeColor="background1"/>
        </w:rPr>
        <w:t>Part 1: Emotional changes</w:t>
      </w:r>
      <w:r w:rsidR="008C49D4">
        <w:rPr>
          <w:rFonts w:eastAsia="Calibri" w:cs="Calibri"/>
          <w:b/>
          <w:bCs/>
          <w:color w:val="FFFFFF" w:themeColor="background1"/>
        </w:rPr>
        <w:t xml:space="preserve"> during adolescence </w:t>
      </w:r>
    </w:p>
    <w:p w14:paraId="390F3D31" w14:textId="77777777" w:rsidR="0010009D" w:rsidRPr="0010009D" w:rsidRDefault="0010009D" w:rsidP="0010009D">
      <w:pPr>
        <w:rPr>
          <w:rFonts w:eastAsia="Calibri" w:cs="Calibri"/>
          <w:color w:val="000000"/>
          <w:sz w:val="12"/>
          <w:szCs w:val="12"/>
        </w:rPr>
      </w:pPr>
    </w:p>
    <w:p w14:paraId="124C4F49" w14:textId="04BCAD2E" w:rsidR="00523452" w:rsidRDefault="00523452" w:rsidP="0010009D">
      <w:pPr>
        <w:spacing w:after="280"/>
        <w:rPr>
          <w:rFonts w:eastAsia="Calibri" w:cs="Calibri"/>
          <w:color w:val="000000"/>
        </w:rPr>
      </w:pPr>
      <w:r>
        <w:t xml:space="preserve">Choose an </w:t>
      </w:r>
      <w:r w:rsidRPr="00523452">
        <w:rPr>
          <w:b/>
          <w:bCs/>
        </w:rPr>
        <w:t>emotional change</w:t>
      </w:r>
      <w:r>
        <w:t xml:space="preserve"> from COLUMN B that matches an </w:t>
      </w:r>
      <w:r w:rsidRPr="00523452">
        <w:rPr>
          <w:b/>
          <w:bCs/>
        </w:rPr>
        <w:t>image</w:t>
      </w:r>
      <w:r>
        <w:t xml:space="preserve"> in COLUMN A. Write only the letter (A–</w:t>
      </w:r>
      <w:r w:rsidR="00F645C2">
        <w:t>E</w:t>
      </w:r>
      <w:r>
        <w:t xml:space="preserve">) next to the question numbers (1 to </w:t>
      </w:r>
      <w:r w:rsidR="00F645C2">
        <w:t>5</w:t>
      </w:r>
      <w: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252"/>
        <w:gridCol w:w="425"/>
        <w:gridCol w:w="5358"/>
      </w:tblGrid>
      <w:tr w:rsidR="00B1272F" w14:paraId="75F880AC" w14:textId="77777777" w:rsidTr="002B03FD"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43E4B50C" w14:textId="1933B309" w:rsidR="00B1272F" w:rsidRPr="00B1272F" w:rsidRDefault="00B1272F" w:rsidP="000477E3">
            <w:pPr>
              <w:rPr>
                <w:rFonts w:asciiTheme="majorHAnsi" w:eastAsia="Quattrocento Sans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B1272F">
              <w:rPr>
                <w:rFonts w:asciiTheme="majorHAnsi" w:eastAsia="Quattrocento Sans" w:hAnsiTheme="majorHAnsi" w:cstheme="majorHAnsi"/>
                <w:b/>
                <w:bCs/>
                <w:color w:val="000000"/>
                <w:sz w:val="24"/>
                <w:szCs w:val="24"/>
              </w:rPr>
              <w:t>Column A</w:t>
            </w:r>
          </w:p>
        </w:tc>
        <w:tc>
          <w:tcPr>
            <w:tcW w:w="5783" w:type="dxa"/>
            <w:gridSpan w:val="2"/>
            <w:tcBorders>
              <w:bottom w:val="single" w:sz="4" w:space="0" w:color="auto"/>
            </w:tcBorders>
          </w:tcPr>
          <w:p w14:paraId="51EFC229" w14:textId="621018BB" w:rsidR="00B1272F" w:rsidRPr="00B1272F" w:rsidRDefault="00B1272F" w:rsidP="000477E3">
            <w:pPr>
              <w:rPr>
                <w:rFonts w:asciiTheme="majorHAnsi" w:eastAsia="Quattrocento Sans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B1272F">
              <w:rPr>
                <w:rFonts w:asciiTheme="majorHAnsi" w:eastAsia="Quattrocento Sans" w:hAnsiTheme="majorHAnsi" w:cstheme="majorHAnsi"/>
                <w:b/>
                <w:bCs/>
                <w:color w:val="000000"/>
                <w:sz w:val="24"/>
                <w:szCs w:val="24"/>
              </w:rPr>
              <w:t>Column B</w:t>
            </w:r>
          </w:p>
        </w:tc>
      </w:tr>
      <w:tr w:rsidR="00B859F2" w14:paraId="532D7F35" w14:textId="77777777" w:rsidTr="002B03F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6D4842" w14:textId="2FA68087" w:rsidR="00B859F2" w:rsidRPr="000477E3" w:rsidRDefault="000477E3" w:rsidP="000477E3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9FCE5" w14:textId="1E54D78D" w:rsidR="00520253" w:rsidRPr="000477E3" w:rsidRDefault="00520253" w:rsidP="000477E3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Quattrocento Sans" w:hAnsiTheme="majorHAnsi" w:cstheme="majorHAnsi"/>
                <w:noProof/>
                <w:color w:val="000000"/>
              </w:rPr>
              <w:drawing>
                <wp:inline distT="0" distB="0" distL="0" distR="0" wp14:anchorId="37DE0BDF" wp14:editId="5C7A4712">
                  <wp:extent cx="2090580" cy="1177200"/>
                  <wp:effectExtent l="0" t="0" r="5080" b="4445"/>
                  <wp:docPr id="156589489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580" cy="11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E7ACC3" w14:textId="2EC376A7" w:rsidR="00B859F2" w:rsidRPr="000477E3" w:rsidRDefault="000477E3" w:rsidP="000477E3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A.</w:t>
            </w:r>
          </w:p>
        </w:tc>
        <w:tc>
          <w:tcPr>
            <w:tcW w:w="5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BB14C" w14:textId="289B8742" w:rsidR="00B859F2" w:rsidRPr="00B263CD" w:rsidRDefault="00B263CD" w:rsidP="00E021F4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"</w:t>
            </w:r>
            <w:r w:rsidRPr="00B263CD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Invincible</w:t>
            </w:r>
            <w: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"</w:t>
            </w:r>
            <w:r w:rsidRPr="00B263CD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 xml:space="preserve"> stage of</w:t>
            </w:r>
            <w:r w:rsidR="00E021F4" w:rsidRPr="00B263CD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 xml:space="preserve"> thinking and acting</w:t>
            </w:r>
          </w:p>
        </w:tc>
      </w:tr>
      <w:tr w:rsidR="00B859F2" w14:paraId="25EE1616" w14:textId="77777777" w:rsidTr="002B03F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59664F" w14:textId="1E363D6F" w:rsidR="00B859F2" w:rsidRPr="000477E3" w:rsidRDefault="007B323C" w:rsidP="000477E3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2</w:t>
            </w:r>
            <w:r w:rsidR="000477E3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B6B35F" w14:textId="7E9BDDEC" w:rsidR="00B859F2" w:rsidRPr="000477E3" w:rsidRDefault="002B03FD" w:rsidP="000477E3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Quattrocento Sans" w:hAnsiTheme="majorHAnsi" w:cstheme="majorHAnsi"/>
                <w:noProof/>
                <w:color w:val="000000"/>
              </w:rPr>
              <w:drawing>
                <wp:inline distT="0" distB="0" distL="0" distR="0" wp14:anchorId="3C9DB506" wp14:editId="5688422B">
                  <wp:extent cx="1963254" cy="1177200"/>
                  <wp:effectExtent l="0" t="0" r="0" b="4445"/>
                  <wp:docPr id="117613230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254" cy="11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0C3912" w14:textId="4FF47ADD" w:rsidR="00B859F2" w:rsidRPr="000477E3" w:rsidRDefault="00A82DC5" w:rsidP="000477E3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B</w:t>
            </w:r>
            <w:r w:rsidR="000477E3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F66784" w14:textId="31CA6DB2" w:rsidR="00B859F2" w:rsidRPr="00B263CD" w:rsidRDefault="00E021F4" w:rsidP="00E021F4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 w:rsidRPr="00B263CD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Feelings of insecurity</w:t>
            </w:r>
          </w:p>
        </w:tc>
      </w:tr>
      <w:tr w:rsidR="00B859F2" w14:paraId="1AA54957" w14:textId="77777777" w:rsidTr="002B03F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D20962" w14:textId="1AB65A9B" w:rsidR="00B859F2" w:rsidRPr="000477E3" w:rsidRDefault="007B323C" w:rsidP="000477E3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3</w:t>
            </w:r>
            <w:r w:rsidR="000477E3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BEC1B4" w14:textId="2FA30F2D" w:rsidR="00B859F2" w:rsidRPr="000477E3" w:rsidRDefault="00520253" w:rsidP="000477E3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Quattrocento Sans" w:hAnsiTheme="majorHAnsi" w:cstheme="majorHAnsi"/>
                <w:noProof/>
                <w:color w:val="000000"/>
              </w:rPr>
              <w:drawing>
                <wp:inline distT="0" distB="0" distL="0" distR="0" wp14:anchorId="1D8A0FFC" wp14:editId="5493F9D5">
                  <wp:extent cx="2090579" cy="1177200"/>
                  <wp:effectExtent l="0" t="0" r="5080" b="4445"/>
                  <wp:docPr id="109996866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579" cy="11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19ECB5" w14:textId="18894013" w:rsidR="00B859F2" w:rsidRPr="000477E3" w:rsidRDefault="00A82DC5" w:rsidP="000477E3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C</w:t>
            </w:r>
            <w:r w:rsidR="000477E3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9ABF30" w14:textId="5FB086C2" w:rsidR="00B859F2" w:rsidRPr="00B263CD" w:rsidRDefault="00B263CD" w:rsidP="00473423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 w:rsidRPr="00B263CD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Changing needs in</w:t>
            </w:r>
            <w:r w:rsidR="00473423" w:rsidRPr="00B263CD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 xml:space="preserve"> belief and values</w:t>
            </w:r>
          </w:p>
        </w:tc>
      </w:tr>
      <w:tr w:rsidR="00B859F2" w14:paraId="13D25803" w14:textId="77777777" w:rsidTr="002B03F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FB4B39" w14:textId="0EFB918D" w:rsidR="00B859F2" w:rsidRPr="000477E3" w:rsidRDefault="007B323C" w:rsidP="000477E3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4</w:t>
            </w:r>
            <w:r w:rsidR="000477E3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1A186" w14:textId="7D108A70" w:rsidR="00B859F2" w:rsidRPr="000477E3" w:rsidRDefault="002B03FD" w:rsidP="000477E3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Quattrocento Sans" w:hAnsiTheme="majorHAnsi" w:cstheme="majorHAnsi"/>
                <w:noProof/>
                <w:color w:val="000000"/>
              </w:rPr>
              <w:drawing>
                <wp:inline distT="0" distB="0" distL="0" distR="0" wp14:anchorId="2698EAF9" wp14:editId="537B1272">
                  <wp:extent cx="1963254" cy="1177200"/>
                  <wp:effectExtent l="0" t="0" r="0" b="4445"/>
                  <wp:docPr id="35327759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254" cy="11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1E6705" w14:textId="1A2FCD03" w:rsidR="00B859F2" w:rsidRPr="000477E3" w:rsidRDefault="00A82DC5" w:rsidP="000477E3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D</w:t>
            </w:r>
            <w:r w:rsidR="00B1272F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326C0" w14:textId="6434165E" w:rsidR="00B859F2" w:rsidRPr="00B263CD" w:rsidRDefault="00F17361" w:rsidP="00ED6F10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E</w:t>
            </w:r>
            <w:r w:rsidR="00ED6F10" w:rsidRPr="00B263CD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 xml:space="preserve">motions </w:t>
            </w:r>
            <w: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become</w:t>
            </w:r>
            <w:r w:rsidR="00ED6F10" w:rsidRPr="00B263CD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 xml:space="preserve"> more intense</w:t>
            </w:r>
            <w: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, and mood swings occur</w:t>
            </w:r>
          </w:p>
        </w:tc>
      </w:tr>
      <w:tr w:rsidR="000477E3" w14:paraId="0568A536" w14:textId="77777777" w:rsidTr="002B03F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CFF63D" w14:textId="2C19180F" w:rsidR="000477E3" w:rsidRDefault="007B323C" w:rsidP="000477E3">
            <w:pPr>
              <w:rPr>
                <w:rFonts w:asciiTheme="majorHAnsi" w:eastAsia="Quattrocento Sans" w:hAnsiTheme="majorHAnsi" w:cstheme="majorHAnsi"/>
                <w:color w:val="000000"/>
              </w:rPr>
            </w:pPr>
            <w:r>
              <w:rPr>
                <w:rFonts w:asciiTheme="majorHAnsi" w:eastAsia="Quattrocento Sans" w:hAnsiTheme="majorHAnsi" w:cstheme="majorHAnsi"/>
                <w:color w:val="000000"/>
              </w:rPr>
              <w:t>5</w:t>
            </w:r>
            <w:r w:rsidR="000477E3">
              <w:rPr>
                <w:rFonts w:asciiTheme="majorHAnsi" w:eastAsia="Quattrocento Sans" w:hAnsiTheme="majorHAnsi" w:cstheme="majorHAnsi"/>
                <w:color w:val="000000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267D31" w14:textId="6CE0A67F" w:rsidR="000477E3" w:rsidRPr="000477E3" w:rsidRDefault="0088736E" w:rsidP="000477E3">
            <w:pPr>
              <w:rPr>
                <w:rFonts w:asciiTheme="majorHAnsi" w:eastAsia="Quattrocento Sans" w:hAnsiTheme="majorHAnsi" w:cstheme="majorHAnsi"/>
                <w:color w:val="000000"/>
              </w:rPr>
            </w:pPr>
            <w:r>
              <w:rPr>
                <w:rFonts w:asciiTheme="majorHAnsi" w:eastAsia="Quattrocento Sans" w:hAnsiTheme="majorHAnsi" w:cstheme="majorHAnsi"/>
                <w:noProof/>
                <w:color w:val="000000"/>
              </w:rPr>
              <w:drawing>
                <wp:inline distT="0" distB="0" distL="0" distR="0" wp14:anchorId="016058AA" wp14:editId="10FD0AAE">
                  <wp:extent cx="1962150" cy="1176538"/>
                  <wp:effectExtent l="0" t="0" r="0" b="5080"/>
                  <wp:docPr id="22753535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345" cy="1188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9DA488" w14:textId="307C8331" w:rsidR="000477E3" w:rsidRPr="000477E3" w:rsidRDefault="00A82DC5" w:rsidP="000477E3">
            <w:pPr>
              <w:rPr>
                <w:rFonts w:asciiTheme="majorHAnsi" w:eastAsia="Quattrocento Sans" w:hAnsiTheme="majorHAnsi" w:cstheme="majorHAnsi"/>
                <w:color w:val="000000"/>
              </w:rPr>
            </w:pPr>
            <w:r>
              <w:rPr>
                <w:rFonts w:asciiTheme="majorHAnsi" w:eastAsia="Quattrocento Sans" w:hAnsiTheme="majorHAnsi" w:cstheme="majorHAnsi"/>
                <w:color w:val="000000"/>
              </w:rPr>
              <w:t>E</w:t>
            </w:r>
            <w:r w:rsidR="00B1272F">
              <w:rPr>
                <w:rFonts w:asciiTheme="majorHAnsi" w:eastAsia="Quattrocento Sans" w:hAnsiTheme="majorHAnsi" w:cstheme="majorHAnsi"/>
                <w:color w:val="000000"/>
              </w:rPr>
              <w:t xml:space="preserve">. </w:t>
            </w:r>
          </w:p>
        </w:tc>
        <w:tc>
          <w:tcPr>
            <w:tcW w:w="5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DC62E" w14:textId="1444AD33" w:rsidR="000477E3" w:rsidRPr="00B263CD" w:rsidRDefault="00E021F4" w:rsidP="000477E3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 w:rsidRPr="00B263CD"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  <w:t>Challenging authority</w:t>
            </w:r>
          </w:p>
        </w:tc>
      </w:tr>
    </w:tbl>
    <w:p w14:paraId="3CE49DCF" w14:textId="77777777" w:rsidR="002B03FD" w:rsidRDefault="002B03FD" w:rsidP="002B03FD">
      <w:pPr>
        <w:rPr>
          <w:rFonts w:ascii="Quattrocento Sans" w:eastAsia="Quattrocento Sans" w:hAnsi="Quattrocento Sans" w:cs="Quattrocento Sans"/>
          <w:color w:val="000000"/>
          <w:sz w:val="21"/>
          <w:szCs w:val="21"/>
        </w:rPr>
      </w:pPr>
    </w:p>
    <w:p w14:paraId="0F887E2D" w14:textId="4FB26C40" w:rsidR="002B03FD" w:rsidRDefault="002B03FD" w:rsidP="002B03FD">
      <w:pPr>
        <w:rPr>
          <w:rFonts w:eastAsia="Quattrocento Sans" w:cs="Calibri"/>
          <w:b/>
          <w:bCs/>
          <w:color w:val="000000"/>
        </w:rPr>
      </w:pPr>
      <w:r w:rsidRPr="002B03FD">
        <w:rPr>
          <w:rFonts w:eastAsia="Quattrocento Sans" w:cs="Calibri"/>
          <w:b/>
          <w:bCs/>
          <w:color w:val="000000"/>
        </w:rPr>
        <w:t>Answers:</w:t>
      </w:r>
    </w:p>
    <w:p w14:paraId="4C99737B" w14:textId="2F7C70DB" w:rsidR="002B03FD" w:rsidRPr="002B03FD" w:rsidRDefault="002B03FD" w:rsidP="002B03FD">
      <w:pPr>
        <w:rPr>
          <w:rFonts w:eastAsia="Quattrocento Sans" w:cs="Calibri"/>
          <w:color w:val="000000"/>
        </w:rPr>
      </w:pPr>
      <w:r w:rsidRPr="002B03FD">
        <w:rPr>
          <w:rFonts w:eastAsia="Quattrocento Sans" w:cs="Calibri"/>
          <w:color w:val="000000"/>
        </w:rPr>
        <w:t xml:space="preserve">1. </w:t>
      </w:r>
      <w:r w:rsidR="00BF4398" w:rsidRPr="00662CAB">
        <w:rPr>
          <w:rFonts w:eastAsia="Quattrocento Sans" w:cs="Calibri"/>
          <w:b/>
          <w:bCs/>
          <w:color w:val="000000"/>
          <w:highlight w:val="yellow"/>
        </w:rPr>
        <w:t>C (</w:t>
      </w:r>
      <w:r w:rsidR="00BF4398" w:rsidRPr="00662CAB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🗸)</w:t>
      </w:r>
      <w:r w:rsidRPr="00662CAB">
        <w:rPr>
          <w:rFonts w:eastAsia="Quattrocento Sans" w:cs="Calibri"/>
          <w:color w:val="000000"/>
          <w:highlight w:val="yellow"/>
        </w:rPr>
        <w:t xml:space="preserve"> </w:t>
      </w:r>
      <w:r w:rsidRPr="002B03FD">
        <w:rPr>
          <w:rFonts w:eastAsia="Quattrocento Sans" w:cs="Calibri"/>
          <w:color w:val="000000"/>
        </w:rPr>
        <w:t xml:space="preserve">; 2. </w:t>
      </w:r>
      <w:r w:rsidR="00BF4398" w:rsidRPr="00662CAB">
        <w:rPr>
          <w:rFonts w:eastAsia="Quattrocento Sans" w:cs="Calibri"/>
          <w:b/>
          <w:bCs/>
          <w:color w:val="000000"/>
          <w:highlight w:val="yellow"/>
        </w:rPr>
        <w:t>D (</w:t>
      </w:r>
      <w:r w:rsidR="00BF4398" w:rsidRPr="00662CAB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🗸)</w:t>
      </w:r>
      <w:r w:rsidRPr="00662CAB">
        <w:rPr>
          <w:rFonts w:eastAsia="Quattrocento Sans" w:cs="Calibri"/>
          <w:color w:val="000000"/>
          <w:highlight w:val="yellow"/>
        </w:rPr>
        <w:t xml:space="preserve"> </w:t>
      </w:r>
      <w:r w:rsidRPr="002B03FD">
        <w:rPr>
          <w:rFonts w:eastAsia="Quattrocento Sans" w:cs="Calibri"/>
          <w:color w:val="000000"/>
        </w:rPr>
        <w:t xml:space="preserve">; 3. </w:t>
      </w:r>
      <w:r w:rsidR="00662CAB" w:rsidRPr="00662CAB">
        <w:rPr>
          <w:rFonts w:eastAsia="Quattrocento Sans" w:cs="Calibri"/>
          <w:b/>
          <w:bCs/>
          <w:color w:val="000000"/>
          <w:highlight w:val="yellow"/>
        </w:rPr>
        <w:t>E (</w:t>
      </w:r>
      <w:r w:rsidR="00662CAB" w:rsidRPr="00662CAB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🗸)</w:t>
      </w:r>
      <w:r w:rsidRPr="00662CAB">
        <w:rPr>
          <w:rFonts w:eastAsia="Quattrocento Sans" w:cs="Calibri"/>
          <w:color w:val="000000"/>
          <w:highlight w:val="yellow"/>
        </w:rPr>
        <w:t xml:space="preserve"> </w:t>
      </w:r>
      <w:r w:rsidRPr="002B03FD">
        <w:rPr>
          <w:rFonts w:eastAsia="Quattrocento Sans" w:cs="Calibri"/>
          <w:color w:val="000000"/>
        </w:rPr>
        <w:t xml:space="preserve">; 4. </w:t>
      </w:r>
      <w:r w:rsidR="00662CAB">
        <w:rPr>
          <w:rFonts w:eastAsia="Quattrocento Sans" w:cs="Calibri"/>
          <w:b/>
          <w:bCs/>
          <w:color w:val="000000"/>
          <w:highlight w:val="yellow"/>
        </w:rPr>
        <w:t>A</w:t>
      </w:r>
      <w:r w:rsidR="00662CAB" w:rsidRPr="00662CAB">
        <w:rPr>
          <w:rFonts w:eastAsia="Quattrocento Sans" w:cs="Calibri"/>
          <w:b/>
          <w:bCs/>
          <w:color w:val="000000"/>
          <w:highlight w:val="yellow"/>
        </w:rPr>
        <w:t xml:space="preserve"> (</w:t>
      </w:r>
      <w:r w:rsidR="00662CAB" w:rsidRPr="00662CAB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🗸)</w:t>
      </w:r>
      <w:r w:rsidR="00662CAB" w:rsidRPr="00662CAB">
        <w:rPr>
          <w:rFonts w:eastAsia="Quattrocento Sans" w:cs="Calibri"/>
          <w:color w:val="000000"/>
          <w:highlight w:val="yellow"/>
        </w:rPr>
        <w:t xml:space="preserve"> </w:t>
      </w:r>
      <w:r w:rsidRPr="002B03FD">
        <w:rPr>
          <w:rFonts w:eastAsia="Quattrocento Sans" w:cs="Calibri"/>
          <w:color w:val="000000"/>
        </w:rPr>
        <w:t xml:space="preserve"> ; 5. </w:t>
      </w:r>
      <w:r w:rsidR="00662CAB">
        <w:rPr>
          <w:rFonts w:eastAsia="Quattrocento Sans" w:cs="Calibri"/>
          <w:b/>
          <w:bCs/>
          <w:color w:val="000000"/>
          <w:highlight w:val="yellow"/>
        </w:rPr>
        <w:t>B</w:t>
      </w:r>
      <w:r w:rsidR="00662CAB" w:rsidRPr="00662CAB">
        <w:rPr>
          <w:rFonts w:eastAsia="Quattrocento Sans" w:cs="Calibri"/>
          <w:b/>
          <w:bCs/>
          <w:color w:val="000000"/>
          <w:highlight w:val="yellow"/>
        </w:rPr>
        <w:t xml:space="preserve"> (</w:t>
      </w:r>
      <w:r w:rsidR="00662CAB" w:rsidRPr="00662CAB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🗸)</w:t>
      </w:r>
      <w:r w:rsidR="00662CAB" w:rsidRPr="00662CAB">
        <w:rPr>
          <w:rFonts w:eastAsia="Quattrocento Sans" w:cs="Calibri"/>
          <w:color w:val="000000"/>
          <w:highlight w:val="yellow"/>
        </w:rPr>
        <w:t xml:space="preserve"> </w:t>
      </w:r>
      <w:r w:rsidRPr="002B03FD">
        <w:rPr>
          <w:rFonts w:eastAsia="Quattrocento Sans" w:cs="Calibri"/>
          <w:color w:val="000000"/>
        </w:rPr>
        <w:t xml:space="preserve"> </w:t>
      </w:r>
    </w:p>
    <w:p w14:paraId="46CD1CA9" w14:textId="77777777" w:rsidR="002B03FD" w:rsidRDefault="002B03FD" w:rsidP="0010009D">
      <w:pPr>
        <w:spacing w:after="280"/>
        <w:rPr>
          <w:rFonts w:ascii="Quattrocento Sans" w:eastAsia="Quattrocento Sans" w:hAnsi="Quattrocento Sans" w:cs="Quattrocento Sans"/>
          <w:color w:val="000000"/>
          <w:sz w:val="21"/>
          <w:szCs w:val="21"/>
        </w:rPr>
      </w:pPr>
    </w:p>
    <w:p w14:paraId="1A7D6622" w14:textId="6101E097" w:rsidR="009D2CE9" w:rsidRDefault="009D2CE9">
      <w:pPr>
        <w:rPr>
          <w:rFonts w:ascii="Quattrocento Sans" w:eastAsia="Quattrocento Sans" w:hAnsi="Quattrocento Sans" w:cs="Quattrocento Sans"/>
          <w:color w:val="000000"/>
          <w:sz w:val="21"/>
          <w:szCs w:val="21"/>
        </w:rPr>
      </w:pPr>
    </w:p>
    <w:p w14:paraId="13389281" w14:textId="2668B862" w:rsidR="009D2CE9" w:rsidRPr="00AF378D" w:rsidRDefault="009D2CE9" w:rsidP="009D2CE9">
      <w:pPr>
        <w:pBdr>
          <w:top w:val="nil"/>
          <w:left w:val="nil"/>
          <w:bottom w:val="nil"/>
          <w:right w:val="nil"/>
          <w:between w:val="nil"/>
        </w:pBdr>
        <w:shd w:val="clear" w:color="auto" w:fill="403152" w:themeFill="accent4" w:themeFillShade="80"/>
        <w:spacing w:line="259" w:lineRule="auto"/>
        <w:rPr>
          <w:rFonts w:eastAsia="Calibri" w:cs="Calibri"/>
          <w:b/>
          <w:bCs/>
          <w:color w:val="FFFFFF" w:themeColor="background1"/>
        </w:rPr>
      </w:pPr>
      <w:r w:rsidRPr="00AF378D">
        <w:rPr>
          <w:rFonts w:eastAsia="Calibri" w:cs="Calibri"/>
          <w:b/>
          <w:bCs/>
          <w:color w:val="FFFFFF" w:themeColor="background1"/>
        </w:rPr>
        <w:t xml:space="preserve">Part </w:t>
      </w:r>
      <w:r>
        <w:rPr>
          <w:rFonts w:eastAsia="Calibri" w:cs="Calibri"/>
          <w:b/>
          <w:bCs/>
          <w:color w:val="FFFFFF" w:themeColor="background1"/>
        </w:rPr>
        <w:t>2</w:t>
      </w:r>
      <w:r w:rsidRPr="00AF378D">
        <w:rPr>
          <w:rFonts w:eastAsia="Calibri" w:cs="Calibri"/>
          <w:b/>
          <w:bCs/>
          <w:color w:val="FFFFFF" w:themeColor="background1"/>
        </w:rPr>
        <w:t xml:space="preserve">: </w:t>
      </w:r>
      <w:r>
        <w:rPr>
          <w:rFonts w:eastAsia="Calibri" w:cs="Calibri"/>
          <w:b/>
          <w:bCs/>
          <w:color w:val="FFFFFF" w:themeColor="background1"/>
        </w:rPr>
        <w:t xml:space="preserve">Social </w:t>
      </w:r>
      <w:r w:rsidRPr="00AF378D">
        <w:rPr>
          <w:rFonts w:eastAsia="Calibri" w:cs="Calibri"/>
          <w:b/>
          <w:bCs/>
          <w:color w:val="FFFFFF" w:themeColor="background1"/>
        </w:rPr>
        <w:t>changes</w:t>
      </w:r>
      <w:r w:rsidR="008C49D4">
        <w:rPr>
          <w:rFonts w:eastAsia="Calibri" w:cs="Calibri"/>
          <w:b/>
          <w:bCs/>
          <w:color w:val="FFFFFF" w:themeColor="background1"/>
        </w:rPr>
        <w:t xml:space="preserve"> during adolescence</w:t>
      </w:r>
    </w:p>
    <w:p w14:paraId="3CA5D44A" w14:textId="77777777" w:rsidR="0010009D" w:rsidRPr="0010009D" w:rsidRDefault="0010009D" w:rsidP="0010009D">
      <w:pPr>
        <w:rPr>
          <w:rFonts w:asciiTheme="majorHAnsi" w:eastAsia="Quattrocento Sans" w:hAnsiTheme="majorHAnsi" w:cstheme="majorHAnsi"/>
          <w:color w:val="000000"/>
          <w:sz w:val="12"/>
          <w:szCs w:val="12"/>
        </w:rPr>
      </w:pPr>
    </w:p>
    <w:p w14:paraId="758F295F" w14:textId="77777777" w:rsidR="000A1880" w:rsidRDefault="0010009D" w:rsidP="00CB2408">
      <w:pPr>
        <w:rPr>
          <w:rFonts w:asciiTheme="majorHAnsi" w:eastAsia="Quattrocento Sans" w:hAnsiTheme="majorHAnsi" w:cstheme="majorHAnsi"/>
          <w:color w:val="000000"/>
        </w:rPr>
      </w:pPr>
      <w:r>
        <w:rPr>
          <w:rFonts w:asciiTheme="majorHAnsi" w:eastAsia="Quattrocento Sans" w:hAnsiTheme="majorHAnsi" w:cstheme="majorHAnsi"/>
          <w:color w:val="000000"/>
        </w:rPr>
        <w:t>Study</w:t>
      </w:r>
      <w:r w:rsidRPr="0010009D">
        <w:rPr>
          <w:rFonts w:asciiTheme="majorHAnsi" w:eastAsia="Quattrocento Sans" w:hAnsiTheme="majorHAnsi" w:cstheme="majorHAnsi"/>
          <w:color w:val="000000"/>
        </w:rPr>
        <w:t xml:space="preserve"> the images</w:t>
      </w:r>
      <w:r>
        <w:rPr>
          <w:rFonts w:asciiTheme="majorHAnsi" w:eastAsia="Quattrocento Sans" w:hAnsiTheme="majorHAnsi" w:cstheme="majorHAnsi"/>
          <w:color w:val="000000"/>
        </w:rPr>
        <w:t xml:space="preserve"> </w:t>
      </w:r>
      <w:r w:rsidRPr="0010009D">
        <w:rPr>
          <w:rFonts w:asciiTheme="majorHAnsi" w:eastAsia="Quattrocento Sans" w:hAnsiTheme="majorHAnsi" w:cstheme="majorHAnsi"/>
          <w:color w:val="000000"/>
        </w:rPr>
        <w:t>below</w:t>
      </w:r>
      <w:r w:rsidR="00EA21E5">
        <w:rPr>
          <w:rFonts w:asciiTheme="majorHAnsi" w:eastAsia="Quattrocento Sans" w:hAnsiTheme="majorHAnsi" w:cstheme="majorHAnsi"/>
          <w:color w:val="000000"/>
        </w:rPr>
        <w:t xml:space="preserve"> and answer the following questions</w:t>
      </w:r>
      <w:r w:rsidRPr="0010009D">
        <w:rPr>
          <w:rFonts w:asciiTheme="majorHAnsi" w:eastAsia="Quattrocento Sans" w:hAnsiTheme="majorHAnsi" w:cstheme="majorHAnsi"/>
          <w:color w:val="000000"/>
        </w:rPr>
        <w:t xml:space="preserve">. </w:t>
      </w:r>
    </w:p>
    <w:p w14:paraId="35AADD99" w14:textId="77777777" w:rsidR="00CB2408" w:rsidRPr="00CB2408" w:rsidRDefault="00CB2408" w:rsidP="00CB2408">
      <w:pPr>
        <w:rPr>
          <w:rFonts w:asciiTheme="majorHAnsi" w:eastAsia="Quattrocento Sans" w:hAnsiTheme="majorHAnsi" w:cstheme="majorHAnsi"/>
          <w:color w:val="000000"/>
          <w:sz w:val="12"/>
          <w:szCs w:val="12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9"/>
        <w:gridCol w:w="5267"/>
      </w:tblGrid>
      <w:tr w:rsidR="000A1880" w14:paraId="283AB244" w14:textId="77777777" w:rsidTr="008C497C">
        <w:tc>
          <w:tcPr>
            <w:tcW w:w="522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FD93FC5" w14:textId="43737DDD" w:rsidR="000A1880" w:rsidRPr="00634E1E" w:rsidRDefault="00634E1E" w:rsidP="00634E1E">
            <w:pPr>
              <w:rPr>
                <w:rFonts w:asciiTheme="majorHAnsi" w:eastAsia="Quattrocento Sans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634E1E">
              <w:rPr>
                <w:rFonts w:asciiTheme="majorHAnsi" w:eastAsia="Quattrocento Sans" w:hAnsiTheme="majorHAnsi" w:cstheme="majorHAnsi"/>
                <w:b/>
                <w:bCs/>
                <w:color w:val="000000"/>
                <w:sz w:val="24"/>
                <w:szCs w:val="24"/>
              </w:rPr>
              <w:t>Image 1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C7038AA" w14:textId="4128744F" w:rsidR="000A1880" w:rsidRPr="00634E1E" w:rsidRDefault="00634E1E" w:rsidP="00634E1E">
            <w:pPr>
              <w:rPr>
                <w:rFonts w:asciiTheme="majorHAnsi" w:eastAsia="Quattrocento Sans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634E1E">
              <w:rPr>
                <w:rFonts w:asciiTheme="majorHAnsi" w:eastAsia="Quattrocento Sans" w:hAnsiTheme="majorHAnsi" w:cstheme="majorHAnsi"/>
                <w:b/>
                <w:bCs/>
                <w:color w:val="000000"/>
                <w:sz w:val="24"/>
                <w:szCs w:val="24"/>
              </w:rPr>
              <w:t>Image 2</w:t>
            </w:r>
          </w:p>
        </w:tc>
      </w:tr>
      <w:tr w:rsidR="000A1880" w14:paraId="3604FFC9" w14:textId="77777777" w:rsidTr="008C497C">
        <w:tc>
          <w:tcPr>
            <w:tcW w:w="522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ED5B2BE" w14:textId="62288ED1" w:rsidR="0079797A" w:rsidRPr="00634E1E" w:rsidRDefault="00E70D58" w:rsidP="00634E1E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noProof/>
              </w:rPr>
              <w:drawing>
                <wp:anchor distT="0" distB="0" distL="114300" distR="114300" simplePos="0" relativeHeight="251658246" behindDoc="1" locked="0" layoutInCell="1" allowOverlap="1" wp14:anchorId="33DF7299" wp14:editId="7DF12FAD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32523</wp:posOffset>
                  </wp:positionV>
                  <wp:extent cx="3146035" cy="1767840"/>
                  <wp:effectExtent l="0" t="0" r="0" b="3810"/>
                  <wp:wrapTight wrapText="bothSides">
                    <wp:wrapPolygon edited="0">
                      <wp:start x="0" y="0"/>
                      <wp:lineTo x="0" y="21414"/>
                      <wp:lineTo x="21452" y="21414"/>
                      <wp:lineTo x="21452" y="0"/>
                      <wp:lineTo x="0" y="0"/>
                    </wp:wrapPolygon>
                  </wp:wrapTight>
                  <wp:docPr id="27378264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6035" cy="176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7370D46" w14:textId="4A5C7A73" w:rsidR="000A1880" w:rsidRPr="00634E1E" w:rsidRDefault="00893B08" w:rsidP="00634E1E">
            <w:pPr>
              <w:rPr>
                <w:rFonts w:asciiTheme="majorHAnsi" w:eastAsia="Quattrocento Sans" w:hAnsiTheme="majorHAnsi" w:cstheme="majorHAns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noProof/>
              </w:rPr>
              <w:drawing>
                <wp:anchor distT="0" distB="0" distL="114300" distR="114300" simplePos="0" relativeHeight="251658247" behindDoc="1" locked="0" layoutInCell="1" allowOverlap="1" wp14:anchorId="6EB66E3A" wp14:editId="13E61CF2">
                  <wp:simplePos x="0" y="0"/>
                  <wp:positionH relativeFrom="column">
                    <wp:posOffset>-6928</wp:posOffset>
                  </wp:positionH>
                  <wp:positionV relativeFrom="paragraph">
                    <wp:posOffset>36541</wp:posOffset>
                  </wp:positionV>
                  <wp:extent cx="3207823" cy="1766454"/>
                  <wp:effectExtent l="0" t="0" r="0" b="5715"/>
                  <wp:wrapTight wrapText="bothSides">
                    <wp:wrapPolygon edited="0">
                      <wp:start x="0" y="0"/>
                      <wp:lineTo x="0" y="21437"/>
                      <wp:lineTo x="21425" y="21437"/>
                      <wp:lineTo x="21425" y="0"/>
                      <wp:lineTo x="0" y="0"/>
                    </wp:wrapPolygon>
                  </wp:wrapTight>
                  <wp:docPr id="211390099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7823" cy="1766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34E1E" w14:paraId="1C8E21E5" w14:textId="77777777" w:rsidTr="008C497C">
        <w:tc>
          <w:tcPr>
            <w:tcW w:w="522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08C8E49" w14:textId="3156C62E" w:rsidR="00634E1E" w:rsidRPr="00203197" w:rsidRDefault="00634E1E" w:rsidP="00634E1E">
            <w:pPr>
              <w:rPr>
                <w:rFonts w:asciiTheme="majorHAnsi" w:eastAsia="Quattrocento Sans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203197">
              <w:rPr>
                <w:rFonts w:asciiTheme="majorHAnsi" w:eastAsia="Quattrocento Sans" w:hAnsiTheme="majorHAnsi" w:cstheme="majorHAnsi"/>
                <w:b/>
                <w:bCs/>
                <w:color w:val="000000"/>
                <w:sz w:val="24"/>
                <w:szCs w:val="24"/>
              </w:rPr>
              <w:t>Image 3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</w:tcBorders>
          </w:tcPr>
          <w:p w14:paraId="2B3B49E2" w14:textId="2ADE74B2" w:rsidR="00634E1E" w:rsidRPr="00203197" w:rsidRDefault="00634E1E" w:rsidP="00634E1E">
            <w:pPr>
              <w:rPr>
                <w:rFonts w:asciiTheme="majorHAnsi" w:eastAsia="Quattrocento Sans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203197">
              <w:rPr>
                <w:rFonts w:asciiTheme="majorHAnsi" w:eastAsia="Quattrocento Sans" w:hAnsiTheme="majorHAnsi" w:cstheme="majorHAnsi"/>
                <w:b/>
                <w:bCs/>
                <w:color w:val="000000"/>
                <w:sz w:val="24"/>
                <w:szCs w:val="24"/>
              </w:rPr>
              <w:t>Image 4</w:t>
            </w:r>
          </w:p>
        </w:tc>
      </w:tr>
      <w:tr w:rsidR="00634E1E" w14:paraId="3FDA75D7" w14:textId="77777777" w:rsidTr="008C497C">
        <w:tc>
          <w:tcPr>
            <w:tcW w:w="522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3CF1954" w14:textId="2E85F634" w:rsidR="00634E1E" w:rsidRPr="00634E1E" w:rsidRDefault="00295BA9" w:rsidP="00634E1E">
            <w:pPr>
              <w:rPr>
                <w:rFonts w:asciiTheme="majorHAnsi" w:eastAsia="Quattrocento Sans" w:hAnsiTheme="majorHAnsi" w:cstheme="majorHAnsi"/>
                <w:color w:val="000000"/>
              </w:rPr>
            </w:pPr>
            <w:r>
              <w:rPr>
                <w:rFonts w:eastAsia="Calibri" w:cs="Calibri"/>
                <w:noProof/>
              </w:rPr>
              <w:drawing>
                <wp:anchor distT="0" distB="0" distL="114300" distR="114300" simplePos="0" relativeHeight="251658248" behindDoc="1" locked="0" layoutInCell="1" allowOverlap="1" wp14:anchorId="2107549E" wp14:editId="49A915F6">
                  <wp:simplePos x="0" y="0"/>
                  <wp:positionH relativeFrom="column">
                    <wp:posOffset>-18855</wp:posOffset>
                  </wp:positionH>
                  <wp:positionV relativeFrom="paragraph">
                    <wp:posOffset>111369</wp:posOffset>
                  </wp:positionV>
                  <wp:extent cx="3140710" cy="1717344"/>
                  <wp:effectExtent l="0" t="0" r="2540" b="0"/>
                  <wp:wrapTight wrapText="bothSides">
                    <wp:wrapPolygon edited="0">
                      <wp:start x="0" y="0"/>
                      <wp:lineTo x="0" y="21328"/>
                      <wp:lineTo x="21486" y="21328"/>
                      <wp:lineTo x="21486" y="0"/>
                      <wp:lineTo x="0" y="0"/>
                    </wp:wrapPolygon>
                  </wp:wrapTight>
                  <wp:docPr id="24492140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92" t="12356" r="14961" b="71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0710" cy="1717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28" w:type="dxa"/>
            <w:tcBorders>
              <w:left w:val="single" w:sz="4" w:space="0" w:color="auto"/>
            </w:tcBorders>
          </w:tcPr>
          <w:p w14:paraId="3B0B697B" w14:textId="5B5B90CD" w:rsidR="00634E1E" w:rsidRPr="00634E1E" w:rsidRDefault="008372C1" w:rsidP="00634E1E">
            <w:pPr>
              <w:rPr>
                <w:rFonts w:asciiTheme="majorHAnsi" w:eastAsia="Quattrocento Sans" w:hAnsiTheme="majorHAnsi" w:cstheme="majorHAnsi"/>
                <w:color w:val="000000"/>
              </w:rPr>
            </w:pPr>
            <w:r>
              <w:rPr>
                <w:rFonts w:eastAsia="Calibri" w:cs="Calibri"/>
                <w:noProof/>
              </w:rPr>
              <w:drawing>
                <wp:anchor distT="0" distB="0" distL="114300" distR="114300" simplePos="0" relativeHeight="251658245" behindDoc="1" locked="0" layoutInCell="1" allowOverlap="1" wp14:anchorId="64CBD42F" wp14:editId="2F01AFF5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125730</wp:posOffset>
                  </wp:positionV>
                  <wp:extent cx="3194050" cy="1689735"/>
                  <wp:effectExtent l="0" t="0" r="6350" b="5715"/>
                  <wp:wrapTight wrapText="bothSides">
                    <wp:wrapPolygon edited="0">
                      <wp:start x="0" y="0"/>
                      <wp:lineTo x="0" y="21430"/>
                      <wp:lineTo x="21514" y="21430"/>
                      <wp:lineTo x="21514" y="0"/>
                      <wp:lineTo x="0" y="0"/>
                    </wp:wrapPolygon>
                  </wp:wrapTight>
                  <wp:docPr id="74817349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3" r="4263" b="134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0" cy="1689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5F70453" w14:textId="77777777" w:rsidR="000A1880" w:rsidRDefault="000A1880" w:rsidP="000937DF">
      <w:pPr>
        <w:rPr>
          <w:rFonts w:asciiTheme="majorHAnsi" w:eastAsia="Quattrocento Sans" w:hAnsiTheme="majorHAnsi" w:cstheme="majorHAnsi"/>
          <w:color w:val="000000"/>
        </w:rPr>
      </w:pPr>
    </w:p>
    <w:p w14:paraId="23BD3DF2" w14:textId="0712189E" w:rsidR="000A1880" w:rsidRDefault="000A1880" w:rsidP="000937DF">
      <w:pPr>
        <w:rPr>
          <w:rFonts w:asciiTheme="majorHAnsi" w:eastAsia="Quattrocento Sans" w:hAnsiTheme="majorHAnsi" w:cstheme="majorHAnsi"/>
          <w:color w:val="000000"/>
        </w:rPr>
      </w:pPr>
      <w:r>
        <w:rPr>
          <w:rFonts w:asciiTheme="majorHAnsi" w:eastAsia="Quattrocento Sans" w:hAnsiTheme="majorHAnsi" w:cstheme="majorHAnsi"/>
          <w:color w:val="000000"/>
        </w:rPr>
        <w:t>1.</w:t>
      </w:r>
      <w:r w:rsidR="0010009D" w:rsidRPr="0010009D">
        <w:rPr>
          <w:rFonts w:asciiTheme="majorHAnsi" w:eastAsia="Quattrocento Sans" w:hAnsiTheme="majorHAnsi" w:cstheme="majorHAnsi"/>
          <w:color w:val="000000"/>
        </w:rPr>
        <w:t xml:space="preserve"> </w:t>
      </w:r>
      <w:r>
        <w:rPr>
          <w:rFonts w:asciiTheme="majorHAnsi" w:eastAsia="Quattrocento Sans" w:hAnsiTheme="majorHAnsi" w:cstheme="majorHAnsi"/>
          <w:color w:val="000000"/>
        </w:rPr>
        <w:tab/>
        <w:t>I</w:t>
      </w:r>
      <w:r w:rsidR="0010009D" w:rsidRPr="0010009D">
        <w:rPr>
          <w:rFonts w:asciiTheme="majorHAnsi" w:eastAsia="Quattrocento Sans" w:hAnsiTheme="majorHAnsi" w:cstheme="majorHAnsi"/>
          <w:color w:val="000000"/>
        </w:rPr>
        <w:t xml:space="preserve">dentify the social change shown </w:t>
      </w:r>
      <w:r>
        <w:rPr>
          <w:rFonts w:asciiTheme="majorHAnsi" w:eastAsia="Quattrocento Sans" w:hAnsiTheme="majorHAnsi" w:cstheme="majorHAnsi"/>
          <w:color w:val="000000"/>
        </w:rPr>
        <w:t>in</w:t>
      </w:r>
      <w:r w:rsidR="0010009D" w:rsidRPr="0010009D">
        <w:rPr>
          <w:rFonts w:asciiTheme="majorHAnsi" w:eastAsia="Quattrocento Sans" w:hAnsiTheme="majorHAnsi" w:cstheme="majorHAnsi"/>
          <w:color w:val="000000"/>
        </w:rPr>
        <w:t xml:space="preserve"> each image. </w:t>
      </w:r>
      <w:r w:rsidR="00634E1E">
        <w:rPr>
          <w:rFonts w:asciiTheme="majorHAnsi" w:eastAsia="Quattrocento Sans" w:hAnsiTheme="majorHAnsi" w:cstheme="majorHAnsi"/>
          <w:color w:val="000000"/>
        </w:rPr>
        <w:tab/>
      </w:r>
      <w:r w:rsidR="000937DF">
        <w:rPr>
          <w:rFonts w:asciiTheme="majorHAnsi" w:eastAsia="Quattrocento Sans" w:hAnsiTheme="majorHAnsi" w:cstheme="majorHAnsi"/>
          <w:color w:val="000000"/>
        </w:rPr>
        <w:tab/>
      </w:r>
      <w:r w:rsidR="000937DF">
        <w:rPr>
          <w:rFonts w:asciiTheme="majorHAnsi" w:eastAsia="Quattrocento Sans" w:hAnsiTheme="majorHAnsi" w:cstheme="majorHAnsi"/>
          <w:color w:val="000000"/>
        </w:rPr>
        <w:tab/>
      </w:r>
      <w:r w:rsidR="000937DF">
        <w:rPr>
          <w:rFonts w:asciiTheme="majorHAnsi" w:eastAsia="Quattrocento Sans" w:hAnsiTheme="majorHAnsi" w:cstheme="majorHAnsi"/>
          <w:color w:val="000000"/>
        </w:rPr>
        <w:tab/>
      </w:r>
      <w:r w:rsidR="000937DF">
        <w:rPr>
          <w:rFonts w:asciiTheme="majorHAnsi" w:eastAsia="Quattrocento Sans" w:hAnsiTheme="majorHAnsi" w:cstheme="majorHAnsi"/>
          <w:color w:val="000000"/>
        </w:rPr>
        <w:tab/>
      </w:r>
      <w:r w:rsidR="000937DF">
        <w:rPr>
          <w:rFonts w:asciiTheme="majorHAnsi" w:eastAsia="Quattrocento Sans" w:hAnsiTheme="majorHAnsi" w:cstheme="majorHAnsi"/>
          <w:color w:val="000000"/>
        </w:rPr>
        <w:tab/>
        <w:t xml:space="preserve">   </w:t>
      </w:r>
      <w:r w:rsidR="00634E1E">
        <w:rPr>
          <w:rFonts w:asciiTheme="majorHAnsi" w:eastAsia="Quattrocento Sans" w:hAnsiTheme="majorHAnsi" w:cstheme="majorHAnsi"/>
          <w:color w:val="000000"/>
        </w:rPr>
        <w:t>(</w:t>
      </w:r>
      <w:r w:rsidR="000937DF">
        <w:rPr>
          <w:rFonts w:asciiTheme="majorHAnsi" w:eastAsia="Quattrocento Sans" w:hAnsiTheme="majorHAnsi" w:cstheme="majorHAnsi"/>
          <w:color w:val="000000"/>
        </w:rPr>
        <w:t>4 × 1) (4)</w:t>
      </w:r>
    </w:p>
    <w:p w14:paraId="4CC846D3" w14:textId="77777777" w:rsidR="00C11C63" w:rsidRDefault="000937DF" w:rsidP="00C11C63">
      <w:pPr>
        <w:rPr>
          <w:rFonts w:asciiTheme="majorHAnsi" w:eastAsia="Quattrocento Sans" w:hAnsiTheme="majorHAnsi" w:cstheme="majorHAnsi"/>
          <w:color w:val="000000"/>
        </w:rPr>
      </w:pPr>
      <w:r>
        <w:rPr>
          <w:rFonts w:asciiTheme="majorHAnsi" w:eastAsia="Quattrocento Sans" w:hAnsiTheme="majorHAnsi" w:cstheme="majorHAnsi"/>
          <w:color w:val="000000"/>
        </w:rPr>
        <w:tab/>
      </w:r>
    </w:p>
    <w:p w14:paraId="472B5025" w14:textId="344B6E03" w:rsidR="00C11C63" w:rsidRDefault="00E70D58" w:rsidP="00C11C63">
      <w:pPr>
        <w:ind w:firstLine="720"/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>Image 1:</w:t>
      </w:r>
      <w:r>
        <w:rPr>
          <w:rFonts w:asciiTheme="majorHAnsi" w:eastAsia="Quattrocento Sans" w:hAnsiTheme="majorHAnsi" w:cstheme="majorHAnsi"/>
          <w:color w:val="000000"/>
        </w:rPr>
        <w:t xml:space="preserve">  </w:t>
      </w:r>
    </w:p>
    <w:p w14:paraId="045ECB41" w14:textId="2D3412BC" w:rsidR="00C11C63" w:rsidRPr="00C11C63" w:rsidRDefault="00C11C63" w:rsidP="00C11C63">
      <w:pPr>
        <w:pStyle w:val="ListParagraph"/>
        <w:numPr>
          <w:ilvl w:val="1"/>
          <w:numId w:val="5"/>
        </w:numPr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  <w:r w:rsidRPr="00C11C63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Teenagers start relating differently to their parents/caregivers.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C11C63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</w:t>
      </w:r>
    </w:p>
    <w:p w14:paraId="38CA4653" w14:textId="6A09E2EA" w:rsidR="00C11C63" w:rsidRPr="00C11C63" w:rsidRDefault="00C11C63" w:rsidP="00C11C63">
      <w:pPr>
        <w:pStyle w:val="ListParagraph"/>
        <w:numPr>
          <w:ilvl w:val="1"/>
          <w:numId w:val="5"/>
        </w:numPr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  <w:r w:rsidRPr="00C11C63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Teenagers begin to set boundaries/show greater independence from their parents.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C11C63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</w:t>
      </w:r>
    </w:p>
    <w:p w14:paraId="7A26C801" w14:textId="77777777" w:rsidR="00C11C63" w:rsidRPr="00C11C63" w:rsidRDefault="00C11C63" w:rsidP="00C11C63">
      <w:pPr>
        <w:pStyle w:val="ListParagraph"/>
        <w:ind w:left="1080"/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</w:p>
    <w:p w14:paraId="745A520D" w14:textId="6CB2238D" w:rsidR="00C11C63" w:rsidRDefault="00C11C63" w:rsidP="00C11C63">
      <w:pPr>
        <w:pStyle w:val="ListParagraph"/>
        <w:ind w:left="1080"/>
        <w:rPr>
          <w:rFonts w:asciiTheme="majorHAnsi" w:eastAsia="Quattrocento Sans" w:hAnsiTheme="majorHAnsi" w:cstheme="majorHAnsi"/>
          <w:b/>
          <w:bCs/>
          <w:i/>
          <w:iCs/>
          <w:color w:val="000000"/>
        </w:rPr>
      </w:pPr>
      <w:r w:rsidRPr="00C11C63">
        <w:rPr>
          <w:rFonts w:asciiTheme="majorHAnsi" w:eastAsia="Quattrocento Sans" w:hAnsiTheme="majorHAnsi" w:cstheme="majorHAnsi"/>
          <w:b/>
          <w:bCs/>
          <w:i/>
          <w:iCs/>
          <w:color w:val="000000"/>
          <w:highlight w:val="yellow"/>
        </w:rPr>
        <w:t>Any ONE of the above for ONE mark</w:t>
      </w:r>
    </w:p>
    <w:p w14:paraId="3D34BCD8" w14:textId="77777777" w:rsidR="002542C6" w:rsidRDefault="002542C6" w:rsidP="002542C6">
      <w:pPr>
        <w:rPr>
          <w:rFonts w:asciiTheme="majorHAnsi" w:eastAsia="Quattrocento Sans" w:hAnsiTheme="majorHAnsi" w:cstheme="majorHAnsi"/>
          <w:b/>
          <w:bCs/>
          <w:i/>
          <w:iCs/>
          <w:color w:val="000000"/>
        </w:rPr>
      </w:pPr>
    </w:p>
    <w:p w14:paraId="00E7A3E2" w14:textId="6772C961" w:rsidR="002542C6" w:rsidRDefault="002542C6" w:rsidP="002542C6">
      <w:pPr>
        <w:ind w:firstLine="720"/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 xml:space="preserve">Image </w:t>
      </w:r>
      <w:r>
        <w:rPr>
          <w:rFonts w:asciiTheme="majorHAnsi" w:eastAsia="Quattrocento Sans" w:hAnsiTheme="majorHAnsi" w:cstheme="majorHAnsi"/>
          <w:b/>
          <w:bCs/>
          <w:color w:val="000000"/>
        </w:rPr>
        <w:t>2</w:t>
      </w: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>:</w:t>
      </w:r>
      <w:r>
        <w:rPr>
          <w:rFonts w:asciiTheme="majorHAnsi" w:eastAsia="Quattrocento Sans" w:hAnsiTheme="majorHAnsi" w:cstheme="majorHAnsi"/>
          <w:color w:val="000000"/>
        </w:rPr>
        <w:t xml:space="preserve">  </w:t>
      </w:r>
    </w:p>
    <w:p w14:paraId="035F53FC" w14:textId="47C7BE25" w:rsidR="00AE4B6D" w:rsidRPr="00AE4B6D" w:rsidRDefault="00AE4B6D" w:rsidP="00AE4B6D">
      <w:pPr>
        <w:pStyle w:val="ListParagraph"/>
        <w:numPr>
          <w:ilvl w:val="1"/>
          <w:numId w:val="5"/>
        </w:numPr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  <w:r w:rsidRPr="00AE4B6D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Teenagers may conform to peer group norms.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AE4B6D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</w:t>
      </w:r>
    </w:p>
    <w:p w14:paraId="320960D3" w14:textId="41B05163" w:rsidR="00AE4B6D" w:rsidRPr="00AE4B6D" w:rsidRDefault="00AE4B6D" w:rsidP="00AE4B6D">
      <w:pPr>
        <w:pStyle w:val="ListParagraph"/>
        <w:numPr>
          <w:ilvl w:val="1"/>
          <w:numId w:val="5"/>
        </w:numPr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  <w:r w:rsidRPr="00AE4B6D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Teenagers may change their behaviour/appearance to fit in with their peers.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AE4B6D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</w:t>
      </w:r>
    </w:p>
    <w:p w14:paraId="70F0083E" w14:textId="77777777" w:rsidR="002542C6" w:rsidRPr="00C11C63" w:rsidRDefault="002542C6" w:rsidP="002542C6">
      <w:pPr>
        <w:pStyle w:val="ListParagraph"/>
        <w:ind w:left="1080"/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</w:p>
    <w:p w14:paraId="437926F6" w14:textId="77777777" w:rsidR="002542C6" w:rsidRDefault="002542C6" w:rsidP="002542C6">
      <w:pPr>
        <w:pStyle w:val="ListParagraph"/>
        <w:ind w:left="1080"/>
        <w:rPr>
          <w:rFonts w:asciiTheme="majorHAnsi" w:eastAsia="Quattrocento Sans" w:hAnsiTheme="majorHAnsi" w:cstheme="majorHAnsi"/>
          <w:b/>
          <w:bCs/>
          <w:i/>
          <w:iCs/>
          <w:color w:val="000000"/>
        </w:rPr>
      </w:pPr>
      <w:r w:rsidRPr="00C11C63">
        <w:rPr>
          <w:rFonts w:asciiTheme="majorHAnsi" w:eastAsia="Quattrocento Sans" w:hAnsiTheme="majorHAnsi" w:cstheme="majorHAnsi"/>
          <w:b/>
          <w:bCs/>
          <w:i/>
          <w:iCs/>
          <w:color w:val="000000"/>
          <w:highlight w:val="yellow"/>
        </w:rPr>
        <w:t>Any ONE of the above for ONE mark</w:t>
      </w:r>
    </w:p>
    <w:p w14:paraId="7530A24D" w14:textId="77777777" w:rsidR="002542C6" w:rsidRDefault="002542C6" w:rsidP="002542C6">
      <w:pPr>
        <w:pStyle w:val="ListParagraph"/>
        <w:ind w:left="1080"/>
        <w:rPr>
          <w:rFonts w:asciiTheme="majorHAnsi" w:eastAsia="Quattrocento Sans" w:hAnsiTheme="majorHAnsi" w:cstheme="majorHAnsi"/>
          <w:b/>
          <w:bCs/>
          <w:i/>
          <w:iCs/>
          <w:color w:val="000000"/>
        </w:rPr>
      </w:pPr>
    </w:p>
    <w:p w14:paraId="49E08C9A" w14:textId="231FE969" w:rsidR="002542C6" w:rsidRDefault="002542C6" w:rsidP="002542C6">
      <w:pPr>
        <w:ind w:firstLine="720"/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 xml:space="preserve">Image </w:t>
      </w:r>
      <w:r>
        <w:rPr>
          <w:rFonts w:asciiTheme="majorHAnsi" w:eastAsia="Quattrocento Sans" w:hAnsiTheme="majorHAnsi" w:cstheme="majorHAnsi"/>
          <w:b/>
          <w:bCs/>
          <w:color w:val="000000"/>
        </w:rPr>
        <w:t>3</w:t>
      </w: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>:</w:t>
      </w:r>
      <w:r>
        <w:rPr>
          <w:rFonts w:asciiTheme="majorHAnsi" w:eastAsia="Quattrocento Sans" w:hAnsiTheme="majorHAnsi" w:cstheme="majorHAnsi"/>
          <w:color w:val="000000"/>
        </w:rPr>
        <w:t xml:space="preserve">  </w:t>
      </w:r>
    </w:p>
    <w:p w14:paraId="7A64ACD1" w14:textId="3F4872CF" w:rsidR="00AE4B6D" w:rsidRPr="00AE4B6D" w:rsidRDefault="00AE4B6D" w:rsidP="00AE4B6D">
      <w:pPr>
        <w:pStyle w:val="ListParagraph"/>
        <w:numPr>
          <w:ilvl w:val="1"/>
          <w:numId w:val="5"/>
        </w:numPr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  <w:r w:rsidRPr="00AE4B6D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Teenagers may engage in risk-taking behaviour.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AE4B6D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</w:t>
      </w:r>
    </w:p>
    <w:p w14:paraId="29511C7D" w14:textId="36BF3AD5" w:rsidR="00AE4B6D" w:rsidRPr="00AE4B6D" w:rsidRDefault="00AE4B6D" w:rsidP="00AE4B6D">
      <w:pPr>
        <w:pStyle w:val="ListParagraph"/>
        <w:numPr>
          <w:ilvl w:val="1"/>
          <w:numId w:val="5"/>
        </w:numPr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  <w:r w:rsidRPr="00AE4B6D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Teenagers may push boundaries</w:t>
      </w:r>
      <w:r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/</w:t>
      </w:r>
      <w:r w:rsidRPr="00AE4B6D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break rules to impress others/fit in.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AE4B6D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</w:t>
      </w:r>
    </w:p>
    <w:p w14:paraId="5E421897" w14:textId="77777777" w:rsidR="002542C6" w:rsidRPr="00C11C63" w:rsidRDefault="002542C6" w:rsidP="002542C6">
      <w:pPr>
        <w:pStyle w:val="ListParagraph"/>
        <w:ind w:left="1080"/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</w:p>
    <w:p w14:paraId="28B62FA0" w14:textId="77777777" w:rsidR="002542C6" w:rsidRDefault="002542C6" w:rsidP="002542C6">
      <w:pPr>
        <w:pStyle w:val="ListParagraph"/>
        <w:ind w:left="1080"/>
        <w:rPr>
          <w:rFonts w:asciiTheme="majorHAnsi" w:eastAsia="Quattrocento Sans" w:hAnsiTheme="majorHAnsi" w:cstheme="majorHAnsi"/>
          <w:b/>
          <w:bCs/>
          <w:i/>
          <w:iCs/>
          <w:color w:val="000000"/>
        </w:rPr>
      </w:pPr>
      <w:r w:rsidRPr="00C11C63">
        <w:rPr>
          <w:rFonts w:asciiTheme="majorHAnsi" w:eastAsia="Quattrocento Sans" w:hAnsiTheme="majorHAnsi" w:cstheme="majorHAnsi"/>
          <w:b/>
          <w:bCs/>
          <w:i/>
          <w:iCs/>
          <w:color w:val="000000"/>
          <w:highlight w:val="yellow"/>
        </w:rPr>
        <w:t>Any ONE of the above for ONE mark</w:t>
      </w:r>
    </w:p>
    <w:p w14:paraId="2C8C29CF" w14:textId="182CA2EC" w:rsidR="002542C6" w:rsidRDefault="002542C6">
      <w:pPr>
        <w:rPr>
          <w:rFonts w:asciiTheme="majorHAnsi" w:eastAsia="Quattrocento Sans" w:hAnsiTheme="majorHAnsi" w:cstheme="majorHAnsi"/>
          <w:b/>
          <w:bCs/>
          <w:i/>
          <w:iCs/>
          <w:color w:val="000000"/>
          <w:highlight w:val="yellow"/>
        </w:rPr>
      </w:pPr>
      <w:r>
        <w:rPr>
          <w:rFonts w:asciiTheme="majorHAnsi" w:eastAsia="Quattrocento Sans" w:hAnsiTheme="majorHAnsi" w:cstheme="majorHAnsi"/>
          <w:b/>
          <w:bCs/>
          <w:i/>
          <w:iCs/>
          <w:color w:val="000000"/>
          <w:highlight w:val="yellow"/>
        </w:rPr>
        <w:br w:type="page"/>
      </w:r>
    </w:p>
    <w:p w14:paraId="6D99070D" w14:textId="0438141E" w:rsidR="002542C6" w:rsidRDefault="002542C6" w:rsidP="002542C6">
      <w:pPr>
        <w:ind w:firstLine="720"/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 xml:space="preserve">Image </w:t>
      </w:r>
      <w:r>
        <w:rPr>
          <w:rFonts w:asciiTheme="majorHAnsi" w:eastAsia="Quattrocento Sans" w:hAnsiTheme="majorHAnsi" w:cstheme="majorHAnsi"/>
          <w:b/>
          <w:bCs/>
          <w:color w:val="000000"/>
        </w:rPr>
        <w:t>4</w:t>
      </w: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>:</w:t>
      </w:r>
      <w:r>
        <w:rPr>
          <w:rFonts w:asciiTheme="majorHAnsi" w:eastAsia="Quattrocento Sans" w:hAnsiTheme="majorHAnsi" w:cstheme="majorHAnsi"/>
          <w:color w:val="000000"/>
        </w:rPr>
        <w:t xml:space="preserve">  </w:t>
      </w:r>
    </w:p>
    <w:p w14:paraId="11E0BDEF" w14:textId="0E1A81B4" w:rsidR="00CC44D2" w:rsidRPr="00CC44D2" w:rsidRDefault="00CC44D2" w:rsidP="00CC44D2">
      <w:pPr>
        <w:pStyle w:val="ListParagraph"/>
        <w:numPr>
          <w:ilvl w:val="1"/>
          <w:numId w:val="5"/>
        </w:numPr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  <w:r w:rsidRPr="00CC44D2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Teenagers may join clubs/activities to meet like-minded peers.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CC44D2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</w:t>
      </w:r>
    </w:p>
    <w:p w14:paraId="012BE4F8" w14:textId="3E48C58A" w:rsidR="00CC44D2" w:rsidRPr="00CC44D2" w:rsidRDefault="00CC44D2" w:rsidP="00CC44D2">
      <w:pPr>
        <w:pStyle w:val="ListParagraph"/>
        <w:numPr>
          <w:ilvl w:val="1"/>
          <w:numId w:val="5"/>
        </w:numPr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  <w:r w:rsidRPr="00CC44D2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Teenagers may seek belonging by becoming part of a school/community group.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CC44D2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</w:t>
      </w:r>
    </w:p>
    <w:p w14:paraId="6707055B" w14:textId="77777777" w:rsidR="002542C6" w:rsidRPr="00C11C63" w:rsidRDefault="002542C6" w:rsidP="002542C6">
      <w:pPr>
        <w:pStyle w:val="ListParagraph"/>
        <w:ind w:left="1080"/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</w:p>
    <w:p w14:paraId="13655CBD" w14:textId="77777777" w:rsidR="002542C6" w:rsidRPr="00C11C63" w:rsidRDefault="002542C6" w:rsidP="002542C6">
      <w:pPr>
        <w:pStyle w:val="ListParagraph"/>
        <w:ind w:left="1080"/>
        <w:rPr>
          <w:rFonts w:asciiTheme="majorHAnsi" w:eastAsia="Quattrocento Sans" w:hAnsiTheme="majorHAnsi" w:cstheme="majorHAnsi"/>
          <w:b/>
          <w:bCs/>
          <w:i/>
          <w:iCs/>
          <w:color w:val="000000"/>
        </w:rPr>
      </w:pPr>
      <w:r w:rsidRPr="00C11C63">
        <w:rPr>
          <w:rFonts w:asciiTheme="majorHAnsi" w:eastAsia="Quattrocento Sans" w:hAnsiTheme="majorHAnsi" w:cstheme="majorHAnsi"/>
          <w:b/>
          <w:bCs/>
          <w:i/>
          <w:iCs/>
          <w:color w:val="000000"/>
          <w:highlight w:val="yellow"/>
        </w:rPr>
        <w:t>Any ONE of the above for ONE mark</w:t>
      </w:r>
    </w:p>
    <w:p w14:paraId="6159B779" w14:textId="77777777" w:rsidR="002542C6" w:rsidRPr="00957FCE" w:rsidRDefault="002542C6" w:rsidP="00957FCE">
      <w:pPr>
        <w:rPr>
          <w:rFonts w:asciiTheme="majorHAnsi" w:eastAsia="Quattrocento Sans" w:hAnsiTheme="majorHAnsi" w:cstheme="majorHAnsi"/>
          <w:b/>
          <w:bCs/>
          <w:i/>
          <w:iCs/>
          <w:color w:val="000000"/>
        </w:rPr>
      </w:pPr>
    </w:p>
    <w:p w14:paraId="0857A38C" w14:textId="77777777" w:rsidR="00E70D58" w:rsidRDefault="00E70D58" w:rsidP="00E70D58">
      <w:pPr>
        <w:rPr>
          <w:rFonts w:asciiTheme="majorHAnsi" w:eastAsia="Quattrocento Sans" w:hAnsiTheme="majorHAnsi" w:cstheme="majorHAnsi"/>
          <w:color w:val="000000"/>
        </w:rPr>
      </w:pPr>
    </w:p>
    <w:p w14:paraId="53AB87C0" w14:textId="7F9B6AA8" w:rsidR="000A1880" w:rsidRDefault="000A1880" w:rsidP="00E70D58">
      <w:pPr>
        <w:rPr>
          <w:rFonts w:asciiTheme="majorHAnsi" w:eastAsia="Quattrocento Sans" w:hAnsiTheme="majorHAnsi" w:cstheme="majorHAnsi"/>
          <w:color w:val="000000"/>
        </w:rPr>
      </w:pPr>
      <w:r>
        <w:rPr>
          <w:rFonts w:asciiTheme="majorHAnsi" w:eastAsia="Quattrocento Sans" w:hAnsiTheme="majorHAnsi" w:cstheme="majorHAnsi"/>
          <w:color w:val="000000"/>
        </w:rPr>
        <w:t>2.</w:t>
      </w:r>
      <w:r>
        <w:rPr>
          <w:rFonts w:asciiTheme="majorHAnsi" w:eastAsia="Quattrocento Sans" w:hAnsiTheme="majorHAnsi" w:cstheme="majorHAnsi"/>
          <w:color w:val="000000"/>
        </w:rPr>
        <w:tab/>
        <w:t>D</w:t>
      </w:r>
      <w:r w:rsidR="0010009D" w:rsidRPr="0010009D">
        <w:rPr>
          <w:rFonts w:asciiTheme="majorHAnsi" w:eastAsia="Quattrocento Sans" w:hAnsiTheme="majorHAnsi" w:cstheme="majorHAnsi"/>
          <w:color w:val="000000"/>
        </w:rPr>
        <w:t xml:space="preserve">iscuss ONE possible negative effect </w:t>
      </w:r>
      <w:r>
        <w:rPr>
          <w:rFonts w:asciiTheme="majorHAnsi" w:eastAsia="Quattrocento Sans" w:hAnsiTheme="majorHAnsi" w:cstheme="majorHAnsi"/>
          <w:color w:val="000000"/>
        </w:rPr>
        <w:t>of the</w:t>
      </w:r>
      <w:r w:rsidR="0010009D" w:rsidRPr="0010009D">
        <w:rPr>
          <w:rFonts w:asciiTheme="majorHAnsi" w:eastAsia="Quattrocento Sans" w:hAnsiTheme="majorHAnsi" w:cstheme="majorHAnsi"/>
          <w:color w:val="000000"/>
        </w:rPr>
        <w:t xml:space="preserve"> social change</w:t>
      </w:r>
      <w:r>
        <w:rPr>
          <w:rFonts w:asciiTheme="majorHAnsi" w:eastAsia="Quattrocento Sans" w:hAnsiTheme="majorHAnsi" w:cstheme="majorHAnsi"/>
          <w:color w:val="000000"/>
        </w:rPr>
        <w:t xml:space="preserve"> in each image</w:t>
      </w:r>
      <w:r w:rsidR="0010009D" w:rsidRPr="0010009D">
        <w:rPr>
          <w:rFonts w:asciiTheme="majorHAnsi" w:eastAsia="Quattrocento Sans" w:hAnsiTheme="majorHAnsi" w:cstheme="majorHAnsi"/>
          <w:color w:val="000000"/>
        </w:rPr>
        <w:t xml:space="preserve">. </w:t>
      </w:r>
      <w:r w:rsidR="000937DF">
        <w:rPr>
          <w:rFonts w:asciiTheme="majorHAnsi" w:eastAsia="Quattrocento Sans" w:hAnsiTheme="majorHAnsi" w:cstheme="majorHAnsi"/>
          <w:color w:val="000000"/>
        </w:rPr>
        <w:tab/>
      </w:r>
      <w:r w:rsidR="000937DF">
        <w:rPr>
          <w:rFonts w:asciiTheme="majorHAnsi" w:eastAsia="Quattrocento Sans" w:hAnsiTheme="majorHAnsi" w:cstheme="majorHAnsi"/>
          <w:color w:val="000000"/>
        </w:rPr>
        <w:tab/>
      </w:r>
      <w:r w:rsidR="000937DF">
        <w:rPr>
          <w:rFonts w:asciiTheme="majorHAnsi" w:eastAsia="Quattrocento Sans" w:hAnsiTheme="majorHAnsi" w:cstheme="majorHAnsi"/>
          <w:color w:val="000000"/>
        </w:rPr>
        <w:tab/>
        <w:t xml:space="preserve">   (4 × 2) (8)</w:t>
      </w:r>
    </w:p>
    <w:p w14:paraId="3B06291E" w14:textId="77777777" w:rsidR="00EC6E6A" w:rsidRDefault="00EC6E6A" w:rsidP="00EC6E6A">
      <w:pPr>
        <w:ind w:firstLine="720"/>
        <w:rPr>
          <w:rFonts w:asciiTheme="majorHAnsi" w:eastAsia="Quattrocento Sans" w:hAnsiTheme="majorHAnsi" w:cstheme="majorHAnsi"/>
          <w:color w:val="000000"/>
        </w:rPr>
      </w:pPr>
    </w:p>
    <w:p w14:paraId="73A0B818" w14:textId="77777777" w:rsidR="00EC6E6A" w:rsidRDefault="00EC6E6A" w:rsidP="00EC6E6A">
      <w:pPr>
        <w:ind w:firstLine="720"/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>Image 1:</w:t>
      </w:r>
      <w:r>
        <w:rPr>
          <w:rFonts w:asciiTheme="majorHAnsi" w:eastAsia="Quattrocento Sans" w:hAnsiTheme="majorHAnsi" w:cstheme="majorHAnsi"/>
          <w:color w:val="000000"/>
        </w:rPr>
        <w:t xml:space="preserve"> </w:t>
      </w:r>
    </w:p>
    <w:p w14:paraId="75CD0BF0" w14:textId="1F17EB0B" w:rsidR="00EC6E6A" w:rsidRPr="0062774D" w:rsidRDefault="00EC6E6A" w:rsidP="00EC6E6A">
      <w:pPr>
        <w:ind w:firstLine="720"/>
        <w:rPr>
          <w:rFonts w:asciiTheme="majorHAnsi" w:eastAsia="Quattrocento Sans" w:hAnsiTheme="majorHAnsi" w:cstheme="majorHAnsi"/>
          <w:color w:val="000000"/>
          <w:highlight w:val="yellow"/>
        </w:rPr>
      </w:pPr>
      <w:r w:rsidRPr="0062774D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The teenager may…</w:t>
      </w:r>
      <w:r w:rsidRPr="0062774D">
        <w:rPr>
          <w:rFonts w:asciiTheme="majorHAnsi" w:eastAsia="Quattrocento Sans" w:hAnsiTheme="majorHAnsi" w:cstheme="majorHAnsi"/>
          <w:color w:val="000000"/>
          <w:highlight w:val="yellow"/>
        </w:rPr>
        <w:t xml:space="preserve"> </w:t>
      </w:r>
    </w:p>
    <w:p w14:paraId="75FBBB65" w14:textId="17C5F9EC" w:rsidR="00230BE2" w:rsidRPr="0062774D" w:rsidRDefault="00230BE2" w:rsidP="00230BE2">
      <w:pPr>
        <w:pStyle w:val="ListParagraph"/>
        <w:numPr>
          <w:ilvl w:val="1"/>
          <w:numId w:val="5"/>
        </w:numPr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  <w:r w:rsidRPr="0062774D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challenge parental authority/push back against rules,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62774D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 which could lead to conflict/strain the relationship between the teenager and their parents.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62774D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</w:t>
      </w:r>
    </w:p>
    <w:p w14:paraId="6A810F7B" w14:textId="79A95C83" w:rsidR="00230BE2" w:rsidRPr="0062774D" w:rsidRDefault="00230BE2" w:rsidP="00230BE2">
      <w:pPr>
        <w:pStyle w:val="ListParagraph"/>
        <w:numPr>
          <w:ilvl w:val="1"/>
          <w:numId w:val="5"/>
        </w:numPr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  <w:r w:rsidRPr="0062774D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become frustrated when parents still try to guide/protect them,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62774D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 which could cause arguments/make communication at home more difficult.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62774D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</w:t>
      </w:r>
    </w:p>
    <w:p w14:paraId="279DFDBB" w14:textId="77777777" w:rsidR="0062774D" w:rsidRPr="0062774D" w:rsidRDefault="0062774D" w:rsidP="00230BE2">
      <w:pPr>
        <w:pStyle w:val="ListParagraph"/>
        <w:ind w:left="1080"/>
        <w:rPr>
          <w:rFonts w:asciiTheme="majorHAnsi" w:eastAsia="Quattrocento Sans" w:hAnsiTheme="majorHAnsi" w:cstheme="majorHAnsi"/>
          <w:b/>
          <w:bCs/>
          <w:i/>
          <w:iCs/>
          <w:color w:val="000000"/>
          <w:highlight w:val="yellow"/>
        </w:rPr>
      </w:pPr>
    </w:p>
    <w:p w14:paraId="00C67CC4" w14:textId="7607E30A" w:rsidR="00230BE2" w:rsidRPr="0062774D" w:rsidRDefault="0062774D" w:rsidP="00230BE2">
      <w:pPr>
        <w:pStyle w:val="ListParagraph"/>
        <w:ind w:left="1080"/>
        <w:rPr>
          <w:rFonts w:asciiTheme="majorHAnsi" w:eastAsia="Quattrocento Sans" w:hAnsiTheme="majorHAnsi" w:cstheme="majorHAnsi"/>
          <w:b/>
          <w:bCs/>
          <w:i/>
          <w:iCs/>
          <w:color w:val="000000"/>
          <w:highlight w:val="yellow"/>
        </w:rPr>
      </w:pPr>
      <w:r w:rsidRPr="0062774D">
        <w:rPr>
          <w:rFonts w:asciiTheme="majorHAnsi" w:eastAsia="Quattrocento Sans" w:hAnsiTheme="majorHAnsi" w:cstheme="majorHAnsi"/>
          <w:b/>
          <w:bCs/>
          <w:i/>
          <w:iCs/>
          <w:color w:val="000000"/>
          <w:highlight w:val="yellow"/>
        </w:rPr>
        <w:t>Any ONE of the above for TWO marks</w:t>
      </w:r>
    </w:p>
    <w:p w14:paraId="513A508D" w14:textId="57D3DE66" w:rsidR="0062774D" w:rsidRPr="0062774D" w:rsidRDefault="0062774D" w:rsidP="00230BE2">
      <w:pPr>
        <w:pStyle w:val="ListParagraph"/>
        <w:ind w:left="1080"/>
        <w:rPr>
          <w:rFonts w:asciiTheme="majorHAnsi" w:eastAsia="Quattrocento Sans" w:hAnsiTheme="majorHAnsi" w:cstheme="majorHAnsi"/>
          <w:i/>
          <w:iCs/>
          <w:color w:val="000000"/>
          <w:highlight w:val="yellow"/>
        </w:rPr>
      </w:pPr>
      <w:r w:rsidRPr="0062774D">
        <w:rPr>
          <w:rFonts w:asciiTheme="majorHAnsi" w:eastAsia="Quattrocento Sans" w:hAnsiTheme="majorHAnsi" w:cstheme="majorHAnsi"/>
          <w:i/>
          <w:iCs/>
          <w:color w:val="000000"/>
          <w:highlight w:val="yellow"/>
        </w:rPr>
        <w:t>(i.e. ONE mark for statement and ONE mark for qualifier/explanation)</w:t>
      </w:r>
    </w:p>
    <w:p w14:paraId="3B604C98" w14:textId="77777777" w:rsidR="00EC6E6A" w:rsidRDefault="00EC6E6A" w:rsidP="00EC6E6A">
      <w:pPr>
        <w:pStyle w:val="ListParagraph"/>
        <w:ind w:left="1080"/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</w:p>
    <w:p w14:paraId="4BF1DB97" w14:textId="2FC24EA0" w:rsidR="0062774D" w:rsidRDefault="0062774D" w:rsidP="0062774D">
      <w:pPr>
        <w:ind w:firstLine="720"/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 xml:space="preserve">Image </w:t>
      </w:r>
      <w:r>
        <w:rPr>
          <w:rFonts w:asciiTheme="majorHAnsi" w:eastAsia="Quattrocento Sans" w:hAnsiTheme="majorHAnsi" w:cstheme="majorHAnsi"/>
          <w:b/>
          <w:bCs/>
          <w:color w:val="000000"/>
        </w:rPr>
        <w:t>2</w:t>
      </w: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>:</w:t>
      </w:r>
      <w:r>
        <w:rPr>
          <w:rFonts w:asciiTheme="majorHAnsi" w:eastAsia="Quattrocento Sans" w:hAnsiTheme="majorHAnsi" w:cstheme="majorHAnsi"/>
          <w:color w:val="000000"/>
        </w:rPr>
        <w:t xml:space="preserve"> </w:t>
      </w:r>
    </w:p>
    <w:p w14:paraId="1881FDEF" w14:textId="77777777" w:rsidR="0062774D" w:rsidRPr="0062774D" w:rsidRDefault="0062774D" w:rsidP="0062774D">
      <w:pPr>
        <w:ind w:firstLine="720"/>
        <w:rPr>
          <w:rFonts w:asciiTheme="majorHAnsi" w:eastAsia="Quattrocento Sans" w:hAnsiTheme="majorHAnsi" w:cstheme="majorHAnsi"/>
          <w:color w:val="000000"/>
          <w:highlight w:val="yellow"/>
        </w:rPr>
      </w:pPr>
      <w:r w:rsidRPr="0062774D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The teenager may…</w:t>
      </w:r>
      <w:r w:rsidRPr="0062774D">
        <w:rPr>
          <w:rFonts w:asciiTheme="majorHAnsi" w:eastAsia="Quattrocento Sans" w:hAnsiTheme="majorHAnsi" w:cstheme="majorHAnsi"/>
          <w:color w:val="000000"/>
          <w:highlight w:val="yellow"/>
        </w:rPr>
        <w:t xml:space="preserve"> </w:t>
      </w:r>
    </w:p>
    <w:p w14:paraId="6C3BDDEC" w14:textId="0D945BA7" w:rsidR="00BB752F" w:rsidRPr="00BB752F" w:rsidRDefault="00BB752F" w:rsidP="00BB752F">
      <w:pPr>
        <w:pStyle w:val="ListParagraph"/>
        <w:numPr>
          <w:ilvl w:val="1"/>
          <w:numId w:val="5"/>
        </w:numPr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  <w:r w:rsidRPr="00BB752F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feel pressured to dress/act like their peer group,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BB752F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 which could cause them to lose their individuality/go against their own values.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BB752F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</w:t>
      </w:r>
    </w:p>
    <w:p w14:paraId="70F42D56" w14:textId="18BF989B" w:rsidR="00BB752F" w:rsidRPr="00BB752F" w:rsidRDefault="00BB752F" w:rsidP="00BB752F">
      <w:pPr>
        <w:pStyle w:val="ListParagraph"/>
        <w:numPr>
          <w:ilvl w:val="1"/>
          <w:numId w:val="5"/>
        </w:numPr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  <w:r w:rsidRPr="00BB752F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spend money on clothing/brands to fit in with peers,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BB752F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 which could create financial pressure/make them feel excluded if they cannot afford it.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BB752F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</w:t>
      </w:r>
    </w:p>
    <w:p w14:paraId="38334C3E" w14:textId="77777777" w:rsidR="0062774D" w:rsidRPr="0062774D" w:rsidRDefault="0062774D" w:rsidP="0062774D">
      <w:pPr>
        <w:pStyle w:val="ListParagraph"/>
        <w:ind w:left="1080"/>
        <w:rPr>
          <w:rFonts w:asciiTheme="majorHAnsi" w:eastAsia="Quattrocento Sans" w:hAnsiTheme="majorHAnsi" w:cstheme="majorHAnsi"/>
          <w:b/>
          <w:bCs/>
          <w:i/>
          <w:iCs/>
          <w:color w:val="000000"/>
          <w:highlight w:val="yellow"/>
        </w:rPr>
      </w:pPr>
    </w:p>
    <w:p w14:paraId="2300C217" w14:textId="77777777" w:rsidR="0062774D" w:rsidRPr="0062774D" w:rsidRDefault="0062774D" w:rsidP="0062774D">
      <w:pPr>
        <w:pStyle w:val="ListParagraph"/>
        <w:ind w:left="1080"/>
        <w:rPr>
          <w:rFonts w:asciiTheme="majorHAnsi" w:eastAsia="Quattrocento Sans" w:hAnsiTheme="majorHAnsi" w:cstheme="majorHAnsi"/>
          <w:b/>
          <w:bCs/>
          <w:i/>
          <w:iCs/>
          <w:color w:val="000000"/>
          <w:highlight w:val="yellow"/>
        </w:rPr>
      </w:pPr>
      <w:r w:rsidRPr="0062774D">
        <w:rPr>
          <w:rFonts w:asciiTheme="majorHAnsi" w:eastAsia="Quattrocento Sans" w:hAnsiTheme="majorHAnsi" w:cstheme="majorHAnsi"/>
          <w:b/>
          <w:bCs/>
          <w:i/>
          <w:iCs/>
          <w:color w:val="000000"/>
          <w:highlight w:val="yellow"/>
        </w:rPr>
        <w:t>Any ONE of the above for TWO marks</w:t>
      </w:r>
    </w:p>
    <w:p w14:paraId="6F229E7B" w14:textId="77777777" w:rsidR="0062774D" w:rsidRPr="0062774D" w:rsidRDefault="0062774D" w:rsidP="0062774D">
      <w:pPr>
        <w:pStyle w:val="ListParagraph"/>
        <w:ind w:left="1080"/>
        <w:rPr>
          <w:rFonts w:asciiTheme="majorHAnsi" w:eastAsia="Quattrocento Sans" w:hAnsiTheme="majorHAnsi" w:cstheme="majorHAnsi"/>
          <w:i/>
          <w:iCs/>
          <w:color w:val="000000"/>
          <w:highlight w:val="yellow"/>
        </w:rPr>
      </w:pPr>
      <w:r w:rsidRPr="0062774D">
        <w:rPr>
          <w:rFonts w:asciiTheme="majorHAnsi" w:eastAsia="Quattrocento Sans" w:hAnsiTheme="majorHAnsi" w:cstheme="majorHAnsi"/>
          <w:i/>
          <w:iCs/>
          <w:color w:val="000000"/>
          <w:highlight w:val="yellow"/>
        </w:rPr>
        <w:t>(i.e. ONE mark for statement and ONE mark for qualifier/explanation)</w:t>
      </w:r>
    </w:p>
    <w:p w14:paraId="2F903FF1" w14:textId="77777777" w:rsidR="0062774D" w:rsidRPr="00C11C63" w:rsidRDefault="0062774D" w:rsidP="00EC6E6A">
      <w:pPr>
        <w:pStyle w:val="ListParagraph"/>
        <w:ind w:left="1080"/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</w:p>
    <w:p w14:paraId="4B3A565F" w14:textId="2303B2E4" w:rsidR="0062774D" w:rsidRDefault="0062774D" w:rsidP="0062774D">
      <w:pPr>
        <w:ind w:firstLine="720"/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 xml:space="preserve">Image </w:t>
      </w:r>
      <w:r>
        <w:rPr>
          <w:rFonts w:asciiTheme="majorHAnsi" w:eastAsia="Quattrocento Sans" w:hAnsiTheme="majorHAnsi" w:cstheme="majorHAnsi"/>
          <w:b/>
          <w:bCs/>
          <w:color w:val="000000"/>
        </w:rPr>
        <w:t>3</w:t>
      </w: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>:</w:t>
      </w:r>
      <w:r>
        <w:rPr>
          <w:rFonts w:asciiTheme="majorHAnsi" w:eastAsia="Quattrocento Sans" w:hAnsiTheme="majorHAnsi" w:cstheme="majorHAnsi"/>
          <w:color w:val="000000"/>
        </w:rPr>
        <w:t xml:space="preserve"> </w:t>
      </w:r>
    </w:p>
    <w:p w14:paraId="18105FBE" w14:textId="77777777" w:rsidR="0062774D" w:rsidRPr="005F5631" w:rsidRDefault="0062774D" w:rsidP="0062774D">
      <w:pPr>
        <w:ind w:firstLine="720"/>
        <w:rPr>
          <w:rFonts w:asciiTheme="majorHAnsi" w:eastAsia="Quattrocento Sans" w:hAnsiTheme="majorHAnsi" w:cstheme="majorHAnsi"/>
          <w:color w:val="000000"/>
          <w:highlight w:val="yellow"/>
        </w:rPr>
      </w:pPr>
      <w:r w:rsidRPr="0062774D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 xml:space="preserve">The </w:t>
      </w:r>
      <w:r w:rsidRPr="005F5631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teenager may…</w:t>
      </w:r>
      <w:r w:rsidRPr="005F5631">
        <w:rPr>
          <w:rFonts w:asciiTheme="majorHAnsi" w:eastAsia="Quattrocento Sans" w:hAnsiTheme="majorHAnsi" w:cstheme="majorHAnsi"/>
          <w:color w:val="000000"/>
          <w:highlight w:val="yellow"/>
        </w:rPr>
        <w:t xml:space="preserve"> </w:t>
      </w:r>
    </w:p>
    <w:p w14:paraId="403A2736" w14:textId="766D0CBF" w:rsidR="005F5631" w:rsidRPr="005F5631" w:rsidRDefault="005F5631" w:rsidP="005F5631">
      <w:pPr>
        <w:pStyle w:val="ListParagraph"/>
        <w:numPr>
          <w:ilvl w:val="1"/>
          <w:numId w:val="5"/>
        </w:numPr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  <w:r w:rsidRPr="005F5631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take part in unsafe behaviour to impress others/test boundaries,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5F5631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 which could lead to injury/punishment/trouble at school.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5F5631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</w:t>
      </w:r>
    </w:p>
    <w:p w14:paraId="0E52ACF8" w14:textId="65B1EC0E" w:rsidR="005F5631" w:rsidRPr="005F5631" w:rsidRDefault="005F5631" w:rsidP="005F5631">
      <w:pPr>
        <w:pStyle w:val="ListParagraph"/>
        <w:numPr>
          <w:ilvl w:val="1"/>
          <w:numId w:val="5"/>
        </w:numPr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  <w:r w:rsidRPr="005F5631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break rules/act irresponsibly while trying to fit in,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5F5631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 which could damage their reputation/lead to serious consequences.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5F5631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</w:t>
      </w:r>
    </w:p>
    <w:p w14:paraId="43E2D02E" w14:textId="77777777" w:rsidR="0062774D" w:rsidRPr="0062774D" w:rsidRDefault="0062774D" w:rsidP="0062774D">
      <w:pPr>
        <w:pStyle w:val="ListParagraph"/>
        <w:ind w:left="1080"/>
        <w:rPr>
          <w:rFonts w:asciiTheme="majorHAnsi" w:eastAsia="Quattrocento Sans" w:hAnsiTheme="majorHAnsi" w:cstheme="majorHAnsi"/>
          <w:b/>
          <w:bCs/>
          <w:i/>
          <w:iCs/>
          <w:color w:val="000000"/>
          <w:highlight w:val="yellow"/>
        </w:rPr>
      </w:pPr>
    </w:p>
    <w:p w14:paraId="6F594242" w14:textId="77777777" w:rsidR="0062774D" w:rsidRPr="0062774D" w:rsidRDefault="0062774D" w:rsidP="0062774D">
      <w:pPr>
        <w:pStyle w:val="ListParagraph"/>
        <w:ind w:left="1080"/>
        <w:rPr>
          <w:rFonts w:asciiTheme="majorHAnsi" w:eastAsia="Quattrocento Sans" w:hAnsiTheme="majorHAnsi" w:cstheme="majorHAnsi"/>
          <w:b/>
          <w:bCs/>
          <w:i/>
          <w:iCs/>
          <w:color w:val="000000"/>
          <w:highlight w:val="yellow"/>
        </w:rPr>
      </w:pPr>
      <w:r w:rsidRPr="0062774D">
        <w:rPr>
          <w:rFonts w:asciiTheme="majorHAnsi" w:eastAsia="Quattrocento Sans" w:hAnsiTheme="majorHAnsi" w:cstheme="majorHAnsi"/>
          <w:b/>
          <w:bCs/>
          <w:i/>
          <w:iCs/>
          <w:color w:val="000000"/>
          <w:highlight w:val="yellow"/>
        </w:rPr>
        <w:t>Any ONE of the above for TWO marks</w:t>
      </w:r>
    </w:p>
    <w:p w14:paraId="4E4FDE1A" w14:textId="77777777" w:rsidR="0062774D" w:rsidRDefault="0062774D" w:rsidP="0062774D">
      <w:pPr>
        <w:pStyle w:val="ListParagraph"/>
        <w:ind w:left="1080"/>
        <w:rPr>
          <w:rFonts w:asciiTheme="majorHAnsi" w:eastAsia="Quattrocento Sans" w:hAnsiTheme="majorHAnsi" w:cstheme="majorHAnsi"/>
          <w:i/>
          <w:iCs/>
          <w:color w:val="000000"/>
          <w:highlight w:val="yellow"/>
        </w:rPr>
      </w:pPr>
      <w:r w:rsidRPr="0062774D">
        <w:rPr>
          <w:rFonts w:asciiTheme="majorHAnsi" w:eastAsia="Quattrocento Sans" w:hAnsiTheme="majorHAnsi" w:cstheme="majorHAnsi"/>
          <w:i/>
          <w:iCs/>
          <w:color w:val="000000"/>
          <w:highlight w:val="yellow"/>
        </w:rPr>
        <w:t>(i.e. ONE mark for statement and ONE mark for qualifier/explanation)</w:t>
      </w:r>
    </w:p>
    <w:p w14:paraId="7A889A49" w14:textId="77777777" w:rsidR="0062774D" w:rsidRDefault="0062774D" w:rsidP="0062774D">
      <w:pPr>
        <w:pStyle w:val="ListParagraph"/>
        <w:ind w:left="1080"/>
        <w:rPr>
          <w:rFonts w:asciiTheme="majorHAnsi" w:eastAsia="Quattrocento Sans" w:hAnsiTheme="majorHAnsi" w:cstheme="majorHAnsi"/>
          <w:i/>
          <w:iCs/>
          <w:color w:val="000000"/>
          <w:highlight w:val="yellow"/>
        </w:rPr>
      </w:pPr>
    </w:p>
    <w:p w14:paraId="18C92748" w14:textId="5BB89267" w:rsidR="0062774D" w:rsidRDefault="0062774D" w:rsidP="0062774D">
      <w:pPr>
        <w:ind w:firstLine="720"/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 xml:space="preserve">Image </w:t>
      </w:r>
      <w:r>
        <w:rPr>
          <w:rFonts w:asciiTheme="majorHAnsi" w:eastAsia="Quattrocento Sans" w:hAnsiTheme="majorHAnsi" w:cstheme="majorHAnsi"/>
          <w:b/>
          <w:bCs/>
          <w:color w:val="000000"/>
        </w:rPr>
        <w:t>4</w:t>
      </w: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>:</w:t>
      </w:r>
      <w:r>
        <w:rPr>
          <w:rFonts w:asciiTheme="majorHAnsi" w:eastAsia="Quattrocento Sans" w:hAnsiTheme="majorHAnsi" w:cstheme="majorHAnsi"/>
          <w:color w:val="000000"/>
        </w:rPr>
        <w:t xml:space="preserve"> </w:t>
      </w:r>
    </w:p>
    <w:p w14:paraId="77F4B19F" w14:textId="77777777" w:rsidR="0062774D" w:rsidRPr="0062774D" w:rsidRDefault="0062774D" w:rsidP="0062774D">
      <w:pPr>
        <w:ind w:firstLine="720"/>
        <w:rPr>
          <w:rFonts w:asciiTheme="majorHAnsi" w:eastAsia="Quattrocento Sans" w:hAnsiTheme="majorHAnsi" w:cstheme="majorHAnsi"/>
          <w:color w:val="000000"/>
          <w:highlight w:val="yellow"/>
        </w:rPr>
      </w:pPr>
      <w:r w:rsidRPr="0062774D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The teenager may…</w:t>
      </w:r>
      <w:r w:rsidRPr="0062774D">
        <w:rPr>
          <w:rFonts w:asciiTheme="majorHAnsi" w:eastAsia="Quattrocento Sans" w:hAnsiTheme="majorHAnsi" w:cstheme="majorHAnsi"/>
          <w:color w:val="000000"/>
          <w:highlight w:val="yellow"/>
        </w:rPr>
        <w:t xml:space="preserve"> </w:t>
      </w:r>
    </w:p>
    <w:p w14:paraId="4AB70593" w14:textId="5B0A1B93" w:rsidR="00BC0A16" w:rsidRPr="00BC0A16" w:rsidRDefault="00BC0A16" w:rsidP="00BC0A16">
      <w:pPr>
        <w:pStyle w:val="ListParagraph"/>
        <w:numPr>
          <w:ilvl w:val="1"/>
          <w:numId w:val="5"/>
        </w:numPr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  <w:r w:rsidRPr="00BC0A16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spend too much time trying to belong to a group that does not suit their interests/values,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BC0A16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 which could make them feel pressured/less confident about who they are.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BC0A16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</w:t>
      </w:r>
    </w:p>
    <w:p w14:paraId="3C5C8A5F" w14:textId="10DB062E" w:rsidR="00BC0A16" w:rsidRPr="00BC0A16" w:rsidRDefault="00BC0A16" w:rsidP="00BC0A16">
      <w:pPr>
        <w:pStyle w:val="ListParagraph"/>
        <w:numPr>
          <w:ilvl w:val="1"/>
          <w:numId w:val="5"/>
        </w:numPr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  <w:r w:rsidRPr="00BC0A16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focus too much on gaining acceptance from a specific group,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BC0A16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 which could distract them from schoolwork/other important responsibilities.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BC0A16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</w:t>
      </w:r>
    </w:p>
    <w:p w14:paraId="73046ED6" w14:textId="77777777" w:rsidR="0062774D" w:rsidRPr="0062774D" w:rsidRDefault="0062774D" w:rsidP="0062774D">
      <w:pPr>
        <w:pStyle w:val="ListParagraph"/>
        <w:ind w:left="1080"/>
        <w:rPr>
          <w:rFonts w:asciiTheme="majorHAnsi" w:eastAsia="Quattrocento Sans" w:hAnsiTheme="majorHAnsi" w:cstheme="majorHAnsi"/>
          <w:b/>
          <w:bCs/>
          <w:i/>
          <w:iCs/>
          <w:color w:val="000000"/>
          <w:highlight w:val="yellow"/>
        </w:rPr>
      </w:pPr>
    </w:p>
    <w:p w14:paraId="0C1CFC7C" w14:textId="77777777" w:rsidR="0062774D" w:rsidRPr="0062774D" w:rsidRDefault="0062774D" w:rsidP="0062774D">
      <w:pPr>
        <w:pStyle w:val="ListParagraph"/>
        <w:ind w:left="1080"/>
        <w:rPr>
          <w:rFonts w:asciiTheme="majorHAnsi" w:eastAsia="Quattrocento Sans" w:hAnsiTheme="majorHAnsi" w:cstheme="majorHAnsi"/>
          <w:b/>
          <w:bCs/>
          <w:i/>
          <w:iCs/>
          <w:color w:val="000000"/>
          <w:highlight w:val="yellow"/>
        </w:rPr>
      </w:pPr>
      <w:r w:rsidRPr="0062774D">
        <w:rPr>
          <w:rFonts w:asciiTheme="majorHAnsi" w:eastAsia="Quattrocento Sans" w:hAnsiTheme="majorHAnsi" w:cstheme="majorHAnsi"/>
          <w:b/>
          <w:bCs/>
          <w:i/>
          <w:iCs/>
          <w:color w:val="000000"/>
          <w:highlight w:val="yellow"/>
        </w:rPr>
        <w:t>Any ONE of the above for TWO marks</w:t>
      </w:r>
    </w:p>
    <w:p w14:paraId="4F0ED486" w14:textId="77777777" w:rsidR="0062774D" w:rsidRPr="0062774D" w:rsidRDefault="0062774D" w:rsidP="0062774D">
      <w:pPr>
        <w:pStyle w:val="ListParagraph"/>
        <w:ind w:left="1080"/>
        <w:rPr>
          <w:rFonts w:asciiTheme="majorHAnsi" w:eastAsia="Quattrocento Sans" w:hAnsiTheme="majorHAnsi" w:cstheme="majorHAnsi"/>
          <w:i/>
          <w:iCs/>
          <w:color w:val="000000"/>
          <w:highlight w:val="yellow"/>
        </w:rPr>
      </w:pPr>
      <w:r w:rsidRPr="0062774D">
        <w:rPr>
          <w:rFonts w:asciiTheme="majorHAnsi" w:eastAsia="Quattrocento Sans" w:hAnsiTheme="majorHAnsi" w:cstheme="majorHAnsi"/>
          <w:i/>
          <w:iCs/>
          <w:color w:val="000000"/>
          <w:highlight w:val="yellow"/>
        </w:rPr>
        <w:t>(i.e. ONE mark for statement and ONE mark for qualifier/explanation)</w:t>
      </w:r>
    </w:p>
    <w:p w14:paraId="71B07017" w14:textId="77777777" w:rsidR="0062774D" w:rsidRPr="0062774D" w:rsidRDefault="0062774D" w:rsidP="0062774D">
      <w:pPr>
        <w:pStyle w:val="ListParagraph"/>
        <w:ind w:left="1080"/>
        <w:rPr>
          <w:rFonts w:asciiTheme="majorHAnsi" w:eastAsia="Quattrocento Sans" w:hAnsiTheme="majorHAnsi" w:cstheme="majorHAnsi"/>
          <w:i/>
          <w:iCs/>
          <w:color w:val="000000"/>
          <w:highlight w:val="yellow"/>
        </w:rPr>
      </w:pPr>
    </w:p>
    <w:p w14:paraId="55EAC7E9" w14:textId="77777777" w:rsidR="0079797A" w:rsidRDefault="0079797A" w:rsidP="000937DF">
      <w:pPr>
        <w:rPr>
          <w:rFonts w:asciiTheme="majorHAnsi" w:eastAsia="Quattrocento Sans" w:hAnsiTheme="majorHAnsi" w:cstheme="majorHAnsi"/>
          <w:color w:val="000000"/>
        </w:rPr>
      </w:pPr>
    </w:p>
    <w:p w14:paraId="0FED072A" w14:textId="2A642CAC" w:rsidR="009D2CE9" w:rsidRDefault="000A1880" w:rsidP="000937DF">
      <w:pPr>
        <w:rPr>
          <w:rFonts w:asciiTheme="majorHAnsi" w:eastAsia="Quattrocento Sans" w:hAnsiTheme="majorHAnsi" w:cstheme="majorHAnsi"/>
          <w:color w:val="000000"/>
        </w:rPr>
      </w:pPr>
      <w:r>
        <w:rPr>
          <w:rFonts w:asciiTheme="majorHAnsi" w:eastAsia="Quattrocento Sans" w:hAnsiTheme="majorHAnsi" w:cstheme="majorHAnsi"/>
          <w:color w:val="000000"/>
        </w:rPr>
        <w:t>3.</w:t>
      </w:r>
      <w:r>
        <w:rPr>
          <w:rFonts w:asciiTheme="majorHAnsi" w:eastAsia="Quattrocento Sans" w:hAnsiTheme="majorHAnsi" w:cstheme="majorHAnsi"/>
          <w:color w:val="000000"/>
        </w:rPr>
        <w:tab/>
        <w:t>D</w:t>
      </w:r>
      <w:r w:rsidR="0010009D" w:rsidRPr="0010009D">
        <w:rPr>
          <w:rFonts w:asciiTheme="majorHAnsi" w:eastAsia="Quattrocento Sans" w:hAnsiTheme="majorHAnsi" w:cstheme="majorHAnsi"/>
          <w:color w:val="000000"/>
        </w:rPr>
        <w:t>iscuss ONE possible positive effect of th</w:t>
      </w:r>
      <w:r>
        <w:rPr>
          <w:rFonts w:asciiTheme="majorHAnsi" w:eastAsia="Quattrocento Sans" w:hAnsiTheme="majorHAnsi" w:cstheme="majorHAnsi"/>
          <w:color w:val="000000"/>
        </w:rPr>
        <w:t xml:space="preserve">e </w:t>
      </w:r>
      <w:r w:rsidR="0010009D" w:rsidRPr="0010009D">
        <w:rPr>
          <w:rFonts w:asciiTheme="majorHAnsi" w:eastAsia="Quattrocento Sans" w:hAnsiTheme="majorHAnsi" w:cstheme="majorHAnsi"/>
          <w:color w:val="000000"/>
        </w:rPr>
        <w:t>social change</w:t>
      </w:r>
      <w:r>
        <w:rPr>
          <w:rFonts w:asciiTheme="majorHAnsi" w:eastAsia="Quattrocento Sans" w:hAnsiTheme="majorHAnsi" w:cstheme="majorHAnsi"/>
          <w:color w:val="000000"/>
        </w:rPr>
        <w:t xml:space="preserve"> in each image</w:t>
      </w:r>
      <w:r w:rsidR="0010009D" w:rsidRPr="0010009D">
        <w:rPr>
          <w:rFonts w:asciiTheme="majorHAnsi" w:eastAsia="Quattrocento Sans" w:hAnsiTheme="majorHAnsi" w:cstheme="majorHAnsi"/>
          <w:color w:val="000000"/>
        </w:rPr>
        <w:t>.</w:t>
      </w:r>
      <w:r w:rsidR="000937DF">
        <w:rPr>
          <w:rFonts w:asciiTheme="majorHAnsi" w:eastAsia="Quattrocento Sans" w:hAnsiTheme="majorHAnsi" w:cstheme="majorHAnsi"/>
          <w:color w:val="000000"/>
        </w:rPr>
        <w:t xml:space="preserve"> </w:t>
      </w:r>
      <w:r w:rsidR="000937DF">
        <w:rPr>
          <w:rFonts w:asciiTheme="majorHAnsi" w:eastAsia="Quattrocento Sans" w:hAnsiTheme="majorHAnsi" w:cstheme="majorHAnsi"/>
          <w:color w:val="000000"/>
        </w:rPr>
        <w:tab/>
      </w:r>
      <w:r w:rsidR="000937DF">
        <w:rPr>
          <w:rFonts w:asciiTheme="majorHAnsi" w:eastAsia="Quattrocento Sans" w:hAnsiTheme="majorHAnsi" w:cstheme="majorHAnsi"/>
          <w:color w:val="000000"/>
        </w:rPr>
        <w:tab/>
      </w:r>
      <w:r w:rsidR="000937DF">
        <w:rPr>
          <w:rFonts w:asciiTheme="majorHAnsi" w:eastAsia="Quattrocento Sans" w:hAnsiTheme="majorHAnsi" w:cstheme="majorHAnsi"/>
          <w:color w:val="000000"/>
        </w:rPr>
        <w:tab/>
        <w:t xml:space="preserve">   (4 × 2) (8)</w:t>
      </w:r>
    </w:p>
    <w:p w14:paraId="5D6A91E4" w14:textId="77777777" w:rsidR="00BC0A16" w:rsidRDefault="00BC0A16" w:rsidP="00BC0A16">
      <w:pPr>
        <w:ind w:firstLine="720"/>
        <w:rPr>
          <w:rFonts w:asciiTheme="majorHAnsi" w:eastAsia="Quattrocento Sans" w:hAnsiTheme="majorHAnsi" w:cstheme="majorHAnsi"/>
          <w:color w:val="000000"/>
        </w:rPr>
      </w:pPr>
    </w:p>
    <w:p w14:paraId="2FC956D9" w14:textId="6FAD10CE" w:rsidR="00BC0A16" w:rsidRDefault="00BC0A16" w:rsidP="00BC0A16">
      <w:pPr>
        <w:ind w:firstLine="720"/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>Image 1:</w:t>
      </w:r>
      <w:r>
        <w:rPr>
          <w:rFonts w:asciiTheme="majorHAnsi" w:eastAsia="Quattrocento Sans" w:hAnsiTheme="majorHAnsi" w:cstheme="majorHAnsi"/>
          <w:color w:val="000000"/>
        </w:rPr>
        <w:t xml:space="preserve"> </w:t>
      </w:r>
    </w:p>
    <w:p w14:paraId="5A1581D8" w14:textId="77777777" w:rsidR="00BC0A16" w:rsidRPr="008E4F22" w:rsidRDefault="00BC0A16" w:rsidP="00BC0A16">
      <w:pPr>
        <w:ind w:firstLine="720"/>
        <w:rPr>
          <w:rFonts w:asciiTheme="majorHAnsi" w:eastAsia="Quattrocento Sans" w:hAnsiTheme="majorHAnsi" w:cstheme="majorHAnsi"/>
          <w:color w:val="000000"/>
          <w:highlight w:val="yellow"/>
        </w:rPr>
      </w:pPr>
      <w:r w:rsidRPr="008E4F22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The teenager may…</w:t>
      </w:r>
      <w:r w:rsidRPr="008E4F22">
        <w:rPr>
          <w:rFonts w:asciiTheme="majorHAnsi" w:eastAsia="Quattrocento Sans" w:hAnsiTheme="majorHAnsi" w:cstheme="majorHAnsi"/>
          <w:color w:val="000000"/>
          <w:highlight w:val="yellow"/>
        </w:rPr>
        <w:t xml:space="preserve"> </w:t>
      </w:r>
    </w:p>
    <w:p w14:paraId="4B30E4B5" w14:textId="5FEF90CE" w:rsidR="008E4F22" w:rsidRPr="008E4F22" w:rsidRDefault="008E4F22" w:rsidP="008E4F22">
      <w:pPr>
        <w:pStyle w:val="ListParagraph"/>
        <w:numPr>
          <w:ilvl w:val="1"/>
          <w:numId w:val="5"/>
        </w:numPr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  <w:r w:rsidRPr="008E4F22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learn to communicate their needs/boundaries more clearly,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8E4F22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 which could help them become more independent/confident.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8E4F22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</w:t>
      </w:r>
    </w:p>
    <w:p w14:paraId="71EAC70E" w14:textId="5060D309" w:rsidR="008E4F22" w:rsidRPr="008E4F22" w:rsidRDefault="008E4F22" w:rsidP="008E4F22">
      <w:pPr>
        <w:pStyle w:val="ListParagraph"/>
        <w:numPr>
          <w:ilvl w:val="1"/>
          <w:numId w:val="5"/>
        </w:numPr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  <w:r w:rsidRPr="008E4F22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begin making more decisions for themselves,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8E4F22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 which could help them develop responsibility/prepare for adulthood.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8E4F22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</w:t>
      </w:r>
    </w:p>
    <w:p w14:paraId="100B825F" w14:textId="77777777" w:rsidR="00BC0A16" w:rsidRPr="0062774D" w:rsidRDefault="00BC0A16" w:rsidP="00BC0A16">
      <w:pPr>
        <w:pStyle w:val="ListParagraph"/>
        <w:ind w:left="1080"/>
        <w:rPr>
          <w:rFonts w:asciiTheme="majorHAnsi" w:eastAsia="Quattrocento Sans" w:hAnsiTheme="majorHAnsi" w:cstheme="majorHAnsi"/>
          <w:b/>
          <w:bCs/>
          <w:i/>
          <w:iCs/>
          <w:color w:val="000000"/>
          <w:highlight w:val="yellow"/>
        </w:rPr>
      </w:pPr>
    </w:p>
    <w:p w14:paraId="24953D05" w14:textId="77777777" w:rsidR="00BC0A16" w:rsidRPr="0062774D" w:rsidRDefault="00BC0A16" w:rsidP="00BC0A16">
      <w:pPr>
        <w:pStyle w:val="ListParagraph"/>
        <w:ind w:left="1080"/>
        <w:rPr>
          <w:rFonts w:asciiTheme="majorHAnsi" w:eastAsia="Quattrocento Sans" w:hAnsiTheme="majorHAnsi" w:cstheme="majorHAnsi"/>
          <w:b/>
          <w:bCs/>
          <w:i/>
          <w:iCs/>
          <w:color w:val="000000"/>
          <w:highlight w:val="yellow"/>
        </w:rPr>
      </w:pPr>
      <w:r w:rsidRPr="0062774D">
        <w:rPr>
          <w:rFonts w:asciiTheme="majorHAnsi" w:eastAsia="Quattrocento Sans" w:hAnsiTheme="majorHAnsi" w:cstheme="majorHAnsi"/>
          <w:b/>
          <w:bCs/>
          <w:i/>
          <w:iCs/>
          <w:color w:val="000000"/>
          <w:highlight w:val="yellow"/>
        </w:rPr>
        <w:t>Any ONE of the above for TWO marks</w:t>
      </w:r>
    </w:p>
    <w:p w14:paraId="0C52BFBD" w14:textId="77777777" w:rsidR="00BC0A16" w:rsidRPr="0062774D" w:rsidRDefault="00BC0A16" w:rsidP="00BC0A16">
      <w:pPr>
        <w:pStyle w:val="ListParagraph"/>
        <w:ind w:left="1080"/>
        <w:rPr>
          <w:rFonts w:asciiTheme="majorHAnsi" w:eastAsia="Quattrocento Sans" w:hAnsiTheme="majorHAnsi" w:cstheme="majorHAnsi"/>
          <w:i/>
          <w:iCs/>
          <w:color w:val="000000"/>
          <w:highlight w:val="yellow"/>
        </w:rPr>
      </w:pPr>
      <w:r w:rsidRPr="0062774D">
        <w:rPr>
          <w:rFonts w:asciiTheme="majorHAnsi" w:eastAsia="Quattrocento Sans" w:hAnsiTheme="majorHAnsi" w:cstheme="majorHAnsi"/>
          <w:i/>
          <w:iCs/>
          <w:color w:val="000000"/>
          <w:highlight w:val="yellow"/>
        </w:rPr>
        <w:t>(i.e. ONE mark for statement and ONE mark for qualifier/explanation)</w:t>
      </w:r>
    </w:p>
    <w:p w14:paraId="5D925DBF" w14:textId="77777777" w:rsidR="00BC0A16" w:rsidRDefault="00BC0A16" w:rsidP="00BC0A16">
      <w:pPr>
        <w:pStyle w:val="ListParagraph"/>
        <w:ind w:left="1080"/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</w:p>
    <w:p w14:paraId="5323490B" w14:textId="77777777" w:rsidR="00BC0A16" w:rsidRDefault="00BC0A16" w:rsidP="00BC0A16">
      <w:pPr>
        <w:ind w:firstLine="720"/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 xml:space="preserve">Image </w:t>
      </w:r>
      <w:r>
        <w:rPr>
          <w:rFonts w:asciiTheme="majorHAnsi" w:eastAsia="Quattrocento Sans" w:hAnsiTheme="majorHAnsi" w:cstheme="majorHAnsi"/>
          <w:b/>
          <w:bCs/>
          <w:color w:val="000000"/>
        </w:rPr>
        <w:t>2</w:t>
      </w: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>:</w:t>
      </w:r>
      <w:r>
        <w:rPr>
          <w:rFonts w:asciiTheme="majorHAnsi" w:eastAsia="Quattrocento Sans" w:hAnsiTheme="majorHAnsi" w:cstheme="majorHAnsi"/>
          <w:color w:val="000000"/>
        </w:rPr>
        <w:t xml:space="preserve"> </w:t>
      </w:r>
    </w:p>
    <w:p w14:paraId="0BB610FA" w14:textId="77777777" w:rsidR="00BC0A16" w:rsidRPr="0062774D" w:rsidRDefault="00BC0A16" w:rsidP="00BC0A16">
      <w:pPr>
        <w:ind w:firstLine="720"/>
        <w:rPr>
          <w:rFonts w:asciiTheme="majorHAnsi" w:eastAsia="Quattrocento Sans" w:hAnsiTheme="majorHAnsi" w:cstheme="majorHAnsi"/>
          <w:color w:val="000000"/>
          <w:highlight w:val="yellow"/>
        </w:rPr>
      </w:pPr>
      <w:r w:rsidRPr="0062774D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The teenager may…</w:t>
      </w:r>
      <w:r w:rsidRPr="0062774D">
        <w:rPr>
          <w:rFonts w:asciiTheme="majorHAnsi" w:eastAsia="Quattrocento Sans" w:hAnsiTheme="majorHAnsi" w:cstheme="majorHAnsi"/>
          <w:color w:val="000000"/>
          <w:highlight w:val="yellow"/>
        </w:rPr>
        <w:t xml:space="preserve"> </w:t>
      </w:r>
    </w:p>
    <w:p w14:paraId="26C02066" w14:textId="0266C910" w:rsidR="00D83474" w:rsidRPr="00D83474" w:rsidRDefault="00D83474" w:rsidP="00D83474">
      <w:pPr>
        <w:pStyle w:val="ListParagraph"/>
        <w:numPr>
          <w:ilvl w:val="1"/>
          <w:numId w:val="5"/>
        </w:numPr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  <w:r w:rsidRPr="00D83474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feel accepted by their peer group,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D83474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 which could help them build friendships/develop a stronger sense of belonging.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D83474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</w:t>
      </w:r>
    </w:p>
    <w:p w14:paraId="686FD36F" w14:textId="1CE0EE00" w:rsidR="00D83474" w:rsidRPr="00D83474" w:rsidRDefault="00D83474" w:rsidP="00D83474">
      <w:pPr>
        <w:pStyle w:val="ListParagraph"/>
        <w:numPr>
          <w:ilvl w:val="1"/>
          <w:numId w:val="5"/>
        </w:numPr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  <w:r w:rsidRPr="00D83474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connect with peers who share similar interests,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D83474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 which could improve their social confidence/emotional support.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D83474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</w:t>
      </w:r>
    </w:p>
    <w:p w14:paraId="5F2F44A0" w14:textId="77777777" w:rsidR="00BC0A16" w:rsidRPr="0062774D" w:rsidRDefault="00BC0A16" w:rsidP="00BC0A16">
      <w:pPr>
        <w:pStyle w:val="ListParagraph"/>
        <w:ind w:left="1080"/>
        <w:rPr>
          <w:rFonts w:asciiTheme="majorHAnsi" w:eastAsia="Quattrocento Sans" w:hAnsiTheme="majorHAnsi" w:cstheme="majorHAnsi"/>
          <w:b/>
          <w:bCs/>
          <w:i/>
          <w:iCs/>
          <w:color w:val="000000"/>
          <w:highlight w:val="yellow"/>
        </w:rPr>
      </w:pPr>
    </w:p>
    <w:p w14:paraId="3368A556" w14:textId="77777777" w:rsidR="00BC0A16" w:rsidRPr="0062774D" w:rsidRDefault="00BC0A16" w:rsidP="00BC0A16">
      <w:pPr>
        <w:pStyle w:val="ListParagraph"/>
        <w:ind w:left="1080"/>
        <w:rPr>
          <w:rFonts w:asciiTheme="majorHAnsi" w:eastAsia="Quattrocento Sans" w:hAnsiTheme="majorHAnsi" w:cstheme="majorHAnsi"/>
          <w:b/>
          <w:bCs/>
          <w:i/>
          <w:iCs/>
          <w:color w:val="000000"/>
          <w:highlight w:val="yellow"/>
        </w:rPr>
      </w:pPr>
      <w:r w:rsidRPr="0062774D">
        <w:rPr>
          <w:rFonts w:asciiTheme="majorHAnsi" w:eastAsia="Quattrocento Sans" w:hAnsiTheme="majorHAnsi" w:cstheme="majorHAnsi"/>
          <w:b/>
          <w:bCs/>
          <w:i/>
          <w:iCs/>
          <w:color w:val="000000"/>
          <w:highlight w:val="yellow"/>
        </w:rPr>
        <w:t>Any ONE of the above for TWO marks</w:t>
      </w:r>
    </w:p>
    <w:p w14:paraId="509BADB5" w14:textId="77777777" w:rsidR="00BC0A16" w:rsidRPr="0062774D" w:rsidRDefault="00BC0A16" w:rsidP="00BC0A16">
      <w:pPr>
        <w:pStyle w:val="ListParagraph"/>
        <w:ind w:left="1080"/>
        <w:rPr>
          <w:rFonts w:asciiTheme="majorHAnsi" w:eastAsia="Quattrocento Sans" w:hAnsiTheme="majorHAnsi" w:cstheme="majorHAnsi"/>
          <w:i/>
          <w:iCs/>
          <w:color w:val="000000"/>
          <w:highlight w:val="yellow"/>
        </w:rPr>
      </w:pPr>
      <w:r w:rsidRPr="0062774D">
        <w:rPr>
          <w:rFonts w:asciiTheme="majorHAnsi" w:eastAsia="Quattrocento Sans" w:hAnsiTheme="majorHAnsi" w:cstheme="majorHAnsi"/>
          <w:i/>
          <w:iCs/>
          <w:color w:val="000000"/>
          <w:highlight w:val="yellow"/>
        </w:rPr>
        <w:t>(i.e. ONE mark for statement and ONE mark for qualifier/explanation)</w:t>
      </w:r>
    </w:p>
    <w:p w14:paraId="7F63CDF2" w14:textId="77777777" w:rsidR="00BC0A16" w:rsidRPr="00C11C63" w:rsidRDefault="00BC0A16" w:rsidP="00BC0A16">
      <w:pPr>
        <w:pStyle w:val="ListParagraph"/>
        <w:ind w:left="1080"/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</w:p>
    <w:p w14:paraId="32E0AAE9" w14:textId="77777777" w:rsidR="00BC0A16" w:rsidRDefault="00BC0A16" w:rsidP="00BC0A16">
      <w:pPr>
        <w:ind w:firstLine="720"/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 xml:space="preserve">Image </w:t>
      </w:r>
      <w:r>
        <w:rPr>
          <w:rFonts w:asciiTheme="majorHAnsi" w:eastAsia="Quattrocento Sans" w:hAnsiTheme="majorHAnsi" w:cstheme="majorHAnsi"/>
          <w:b/>
          <w:bCs/>
          <w:color w:val="000000"/>
        </w:rPr>
        <w:t>3</w:t>
      </w: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>:</w:t>
      </w:r>
      <w:r>
        <w:rPr>
          <w:rFonts w:asciiTheme="majorHAnsi" w:eastAsia="Quattrocento Sans" w:hAnsiTheme="majorHAnsi" w:cstheme="majorHAnsi"/>
          <w:color w:val="000000"/>
        </w:rPr>
        <w:t xml:space="preserve"> </w:t>
      </w:r>
    </w:p>
    <w:p w14:paraId="700978FE" w14:textId="77777777" w:rsidR="00BC0A16" w:rsidRPr="005F5631" w:rsidRDefault="00BC0A16" w:rsidP="00BC0A16">
      <w:pPr>
        <w:ind w:firstLine="720"/>
        <w:rPr>
          <w:rFonts w:asciiTheme="majorHAnsi" w:eastAsia="Quattrocento Sans" w:hAnsiTheme="majorHAnsi" w:cstheme="majorHAnsi"/>
          <w:color w:val="000000"/>
          <w:highlight w:val="yellow"/>
        </w:rPr>
      </w:pPr>
      <w:r w:rsidRPr="0062774D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 xml:space="preserve">The </w:t>
      </w:r>
      <w:r w:rsidRPr="005F5631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teenager may…</w:t>
      </w:r>
      <w:r w:rsidRPr="005F5631">
        <w:rPr>
          <w:rFonts w:asciiTheme="majorHAnsi" w:eastAsia="Quattrocento Sans" w:hAnsiTheme="majorHAnsi" w:cstheme="majorHAnsi"/>
          <w:color w:val="000000"/>
          <w:highlight w:val="yellow"/>
        </w:rPr>
        <w:t xml:space="preserve"> </w:t>
      </w:r>
    </w:p>
    <w:p w14:paraId="23AD8A71" w14:textId="237EC08D" w:rsidR="00415EA6" w:rsidRPr="00415EA6" w:rsidRDefault="00415EA6" w:rsidP="00415EA6">
      <w:pPr>
        <w:pStyle w:val="ListParagraph"/>
        <w:numPr>
          <w:ilvl w:val="1"/>
          <w:numId w:val="5"/>
        </w:numPr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  <w:r w:rsidRPr="00415EA6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learn from mistakes after taking risks,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415EA6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 which could help them make safer/more responsible choices in future.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415EA6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</w:t>
      </w:r>
    </w:p>
    <w:p w14:paraId="24936C43" w14:textId="1C96C418" w:rsidR="00415EA6" w:rsidRPr="00415EA6" w:rsidRDefault="00415EA6" w:rsidP="00415EA6">
      <w:pPr>
        <w:pStyle w:val="ListParagraph"/>
        <w:numPr>
          <w:ilvl w:val="1"/>
          <w:numId w:val="5"/>
        </w:numPr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  <w:r w:rsidRPr="00415EA6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become more aware of the consequences of unsafe behaviour,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415EA6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 which could help them develop better decision-making skills.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415EA6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</w:t>
      </w:r>
    </w:p>
    <w:p w14:paraId="4DFF1744" w14:textId="77777777" w:rsidR="00BC0A16" w:rsidRPr="0062774D" w:rsidRDefault="00BC0A16" w:rsidP="00BC0A16">
      <w:pPr>
        <w:pStyle w:val="ListParagraph"/>
        <w:ind w:left="1080"/>
        <w:rPr>
          <w:rFonts w:asciiTheme="majorHAnsi" w:eastAsia="Quattrocento Sans" w:hAnsiTheme="majorHAnsi" w:cstheme="majorHAnsi"/>
          <w:b/>
          <w:bCs/>
          <w:i/>
          <w:iCs/>
          <w:color w:val="000000"/>
          <w:highlight w:val="yellow"/>
        </w:rPr>
      </w:pPr>
    </w:p>
    <w:p w14:paraId="4E2C634B" w14:textId="77777777" w:rsidR="00BC0A16" w:rsidRPr="0062774D" w:rsidRDefault="00BC0A16" w:rsidP="00BC0A16">
      <w:pPr>
        <w:pStyle w:val="ListParagraph"/>
        <w:ind w:left="1080"/>
        <w:rPr>
          <w:rFonts w:asciiTheme="majorHAnsi" w:eastAsia="Quattrocento Sans" w:hAnsiTheme="majorHAnsi" w:cstheme="majorHAnsi"/>
          <w:b/>
          <w:bCs/>
          <w:i/>
          <w:iCs/>
          <w:color w:val="000000"/>
          <w:highlight w:val="yellow"/>
        </w:rPr>
      </w:pPr>
      <w:r w:rsidRPr="0062774D">
        <w:rPr>
          <w:rFonts w:asciiTheme="majorHAnsi" w:eastAsia="Quattrocento Sans" w:hAnsiTheme="majorHAnsi" w:cstheme="majorHAnsi"/>
          <w:b/>
          <w:bCs/>
          <w:i/>
          <w:iCs/>
          <w:color w:val="000000"/>
          <w:highlight w:val="yellow"/>
        </w:rPr>
        <w:t>Any ONE of the above for TWO marks</w:t>
      </w:r>
    </w:p>
    <w:p w14:paraId="17EA1B0D" w14:textId="77777777" w:rsidR="00BC0A16" w:rsidRDefault="00BC0A16" w:rsidP="00BC0A16">
      <w:pPr>
        <w:pStyle w:val="ListParagraph"/>
        <w:ind w:left="1080"/>
        <w:rPr>
          <w:rFonts w:asciiTheme="majorHAnsi" w:eastAsia="Quattrocento Sans" w:hAnsiTheme="majorHAnsi" w:cstheme="majorHAnsi"/>
          <w:i/>
          <w:iCs/>
          <w:color w:val="000000"/>
          <w:highlight w:val="yellow"/>
        </w:rPr>
      </w:pPr>
      <w:r w:rsidRPr="0062774D">
        <w:rPr>
          <w:rFonts w:asciiTheme="majorHAnsi" w:eastAsia="Quattrocento Sans" w:hAnsiTheme="majorHAnsi" w:cstheme="majorHAnsi"/>
          <w:i/>
          <w:iCs/>
          <w:color w:val="000000"/>
          <w:highlight w:val="yellow"/>
        </w:rPr>
        <w:t>(i.e. ONE mark for statement and ONE mark for qualifier/explanation)</w:t>
      </w:r>
    </w:p>
    <w:p w14:paraId="0B1C7D4B" w14:textId="77777777" w:rsidR="00BC0A16" w:rsidRDefault="00BC0A16" w:rsidP="00BC0A16">
      <w:pPr>
        <w:pStyle w:val="ListParagraph"/>
        <w:ind w:left="1080"/>
        <w:rPr>
          <w:rFonts w:asciiTheme="majorHAnsi" w:eastAsia="Quattrocento Sans" w:hAnsiTheme="majorHAnsi" w:cstheme="majorHAnsi"/>
          <w:i/>
          <w:iCs/>
          <w:color w:val="000000"/>
          <w:highlight w:val="yellow"/>
        </w:rPr>
      </w:pPr>
    </w:p>
    <w:p w14:paraId="5EFF693B" w14:textId="77777777" w:rsidR="00BC0A16" w:rsidRDefault="00BC0A16" w:rsidP="00BC0A16">
      <w:pPr>
        <w:ind w:firstLine="720"/>
        <w:rPr>
          <w:rFonts w:asciiTheme="majorHAnsi" w:eastAsia="Quattrocento Sans" w:hAnsiTheme="majorHAnsi" w:cstheme="majorHAnsi"/>
          <w:color w:val="000000"/>
        </w:rPr>
      </w:pP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 xml:space="preserve">Image </w:t>
      </w:r>
      <w:r>
        <w:rPr>
          <w:rFonts w:asciiTheme="majorHAnsi" w:eastAsia="Quattrocento Sans" w:hAnsiTheme="majorHAnsi" w:cstheme="majorHAnsi"/>
          <w:b/>
          <w:bCs/>
          <w:color w:val="000000"/>
        </w:rPr>
        <w:t>4</w:t>
      </w:r>
      <w:r w:rsidRPr="005728F8">
        <w:rPr>
          <w:rFonts w:asciiTheme="majorHAnsi" w:eastAsia="Quattrocento Sans" w:hAnsiTheme="majorHAnsi" w:cstheme="majorHAnsi"/>
          <w:b/>
          <w:bCs/>
          <w:color w:val="000000"/>
        </w:rPr>
        <w:t>:</w:t>
      </w:r>
      <w:r>
        <w:rPr>
          <w:rFonts w:asciiTheme="majorHAnsi" w:eastAsia="Quattrocento Sans" w:hAnsiTheme="majorHAnsi" w:cstheme="majorHAnsi"/>
          <w:color w:val="000000"/>
        </w:rPr>
        <w:t xml:space="preserve"> </w:t>
      </w:r>
    </w:p>
    <w:p w14:paraId="0774E51D" w14:textId="77777777" w:rsidR="00BC0A16" w:rsidRPr="0062774D" w:rsidRDefault="00BC0A16" w:rsidP="00BC0A16">
      <w:pPr>
        <w:ind w:firstLine="720"/>
        <w:rPr>
          <w:rFonts w:asciiTheme="majorHAnsi" w:eastAsia="Quattrocento Sans" w:hAnsiTheme="majorHAnsi" w:cstheme="majorHAnsi"/>
          <w:color w:val="000000"/>
          <w:highlight w:val="yellow"/>
        </w:rPr>
      </w:pPr>
      <w:r w:rsidRPr="0062774D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The teenager may…</w:t>
      </w:r>
      <w:r w:rsidRPr="0062774D">
        <w:rPr>
          <w:rFonts w:asciiTheme="majorHAnsi" w:eastAsia="Quattrocento Sans" w:hAnsiTheme="majorHAnsi" w:cstheme="majorHAnsi"/>
          <w:color w:val="000000"/>
          <w:highlight w:val="yellow"/>
        </w:rPr>
        <w:t xml:space="preserve"> </w:t>
      </w:r>
    </w:p>
    <w:p w14:paraId="5FCB1912" w14:textId="1B9BC969" w:rsidR="00CE781D" w:rsidRPr="00CE781D" w:rsidRDefault="00CE781D" w:rsidP="00CE781D">
      <w:pPr>
        <w:pStyle w:val="ListParagraph"/>
        <w:numPr>
          <w:ilvl w:val="1"/>
          <w:numId w:val="5"/>
        </w:numPr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  <w:r w:rsidRPr="00CE781D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join activities that match their interests/talents,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CE781D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 which could help them discover new skills/future pathways.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CE781D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</w:t>
      </w:r>
    </w:p>
    <w:p w14:paraId="051563B4" w14:textId="7F59C46F" w:rsidR="00CE781D" w:rsidRPr="00CE781D" w:rsidRDefault="00CE781D" w:rsidP="00CE781D">
      <w:pPr>
        <w:pStyle w:val="ListParagraph"/>
        <w:numPr>
          <w:ilvl w:val="1"/>
          <w:numId w:val="5"/>
        </w:numPr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</w:pPr>
      <w:r w:rsidRPr="00CE781D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become part of a positive community of like-minded peers,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CE781D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 which could increase their confidence/sense of belonging/participation at school. (</w:t>
      </w:r>
      <w:r w:rsidR="00303F49">
        <w:rPr>
          <w:rFonts w:ascii="Segoe UI Symbol" w:eastAsia="Quattrocento Sans" w:hAnsi="Segoe UI Symbol" w:cs="Segoe UI Symbol"/>
          <w:b/>
          <w:bCs/>
          <w:color w:val="000000"/>
          <w:highlight w:val="yellow"/>
        </w:rPr>
        <w:t>🗸</w:t>
      </w:r>
      <w:r w:rsidRPr="00CE781D">
        <w:rPr>
          <w:rFonts w:asciiTheme="majorHAnsi" w:eastAsia="Quattrocento Sans" w:hAnsiTheme="majorHAnsi" w:cstheme="majorHAnsi"/>
          <w:b/>
          <w:bCs/>
          <w:color w:val="000000"/>
          <w:highlight w:val="yellow"/>
        </w:rPr>
        <w:t>)</w:t>
      </w:r>
    </w:p>
    <w:p w14:paraId="3394231E" w14:textId="77777777" w:rsidR="00BC0A16" w:rsidRPr="0062774D" w:rsidRDefault="00BC0A16" w:rsidP="00BC0A16">
      <w:pPr>
        <w:pStyle w:val="ListParagraph"/>
        <w:ind w:left="1080"/>
        <w:rPr>
          <w:rFonts w:asciiTheme="majorHAnsi" w:eastAsia="Quattrocento Sans" w:hAnsiTheme="majorHAnsi" w:cstheme="majorHAnsi"/>
          <w:b/>
          <w:bCs/>
          <w:i/>
          <w:iCs/>
          <w:color w:val="000000"/>
          <w:highlight w:val="yellow"/>
        </w:rPr>
      </w:pPr>
    </w:p>
    <w:p w14:paraId="5513FB0E" w14:textId="77777777" w:rsidR="00BC0A16" w:rsidRPr="0062774D" w:rsidRDefault="00BC0A16" w:rsidP="00BC0A16">
      <w:pPr>
        <w:pStyle w:val="ListParagraph"/>
        <w:ind w:left="1080"/>
        <w:rPr>
          <w:rFonts w:asciiTheme="majorHAnsi" w:eastAsia="Quattrocento Sans" w:hAnsiTheme="majorHAnsi" w:cstheme="majorHAnsi"/>
          <w:b/>
          <w:bCs/>
          <w:i/>
          <w:iCs/>
          <w:color w:val="000000"/>
          <w:highlight w:val="yellow"/>
        </w:rPr>
      </w:pPr>
      <w:r w:rsidRPr="0062774D">
        <w:rPr>
          <w:rFonts w:asciiTheme="majorHAnsi" w:eastAsia="Quattrocento Sans" w:hAnsiTheme="majorHAnsi" w:cstheme="majorHAnsi"/>
          <w:b/>
          <w:bCs/>
          <w:i/>
          <w:iCs/>
          <w:color w:val="000000"/>
          <w:highlight w:val="yellow"/>
        </w:rPr>
        <w:t>Any ONE of the above for TWO marks</w:t>
      </w:r>
    </w:p>
    <w:p w14:paraId="7A933B06" w14:textId="77777777" w:rsidR="00BC0A16" w:rsidRPr="0062774D" w:rsidRDefault="00BC0A16" w:rsidP="00BC0A16">
      <w:pPr>
        <w:pStyle w:val="ListParagraph"/>
        <w:ind w:left="1080"/>
        <w:rPr>
          <w:rFonts w:asciiTheme="majorHAnsi" w:eastAsia="Quattrocento Sans" w:hAnsiTheme="majorHAnsi" w:cstheme="majorHAnsi"/>
          <w:i/>
          <w:iCs/>
          <w:color w:val="000000"/>
          <w:highlight w:val="yellow"/>
        </w:rPr>
      </w:pPr>
      <w:r w:rsidRPr="0062774D">
        <w:rPr>
          <w:rFonts w:asciiTheme="majorHAnsi" w:eastAsia="Quattrocento Sans" w:hAnsiTheme="majorHAnsi" w:cstheme="majorHAnsi"/>
          <w:i/>
          <w:iCs/>
          <w:color w:val="000000"/>
          <w:highlight w:val="yellow"/>
        </w:rPr>
        <w:t>(i.e. ONE mark for statement and ONE mark for qualifier/explanation)</w:t>
      </w:r>
    </w:p>
    <w:p w14:paraId="502035AD" w14:textId="7D4C4771" w:rsidR="0079797A" w:rsidRDefault="0079797A" w:rsidP="00BC0A16">
      <w:pPr>
        <w:rPr>
          <w:rFonts w:asciiTheme="majorHAnsi" w:eastAsia="Quattrocento Sans" w:hAnsiTheme="majorHAnsi" w:cstheme="majorHAnsi"/>
          <w:color w:val="000000"/>
        </w:rPr>
      </w:pPr>
    </w:p>
    <w:p w14:paraId="44F86E57" w14:textId="7F1984FC" w:rsidR="000937DF" w:rsidRDefault="000937DF" w:rsidP="000937DF">
      <w:pPr>
        <w:jc w:val="right"/>
        <w:rPr>
          <w:rFonts w:asciiTheme="majorHAnsi" w:eastAsia="Quattrocento Sans" w:hAnsiTheme="majorHAnsi" w:cstheme="majorHAnsi"/>
          <w:b/>
          <w:bCs/>
          <w:color w:val="000000"/>
        </w:rPr>
      </w:pPr>
      <w:r w:rsidRPr="000937DF">
        <w:rPr>
          <w:rFonts w:asciiTheme="majorHAnsi" w:eastAsia="Quattrocento Sans" w:hAnsiTheme="majorHAnsi" w:cstheme="majorHAnsi"/>
          <w:b/>
          <w:bCs/>
          <w:color w:val="000000"/>
        </w:rPr>
        <w:t>[Total: 20]</w:t>
      </w:r>
    </w:p>
    <w:p w14:paraId="66278F66" w14:textId="16B53302" w:rsidR="00CE781D" w:rsidRDefault="00CE781D">
      <w:pPr>
        <w:rPr>
          <w:rFonts w:asciiTheme="majorHAnsi" w:eastAsia="Quattrocento Sans" w:hAnsiTheme="majorHAnsi" w:cstheme="majorHAnsi"/>
          <w:b/>
          <w:bCs/>
          <w:color w:val="000000"/>
        </w:rPr>
      </w:pPr>
      <w:r>
        <w:rPr>
          <w:rFonts w:asciiTheme="majorHAnsi" w:eastAsia="Quattrocento Sans" w:hAnsiTheme="majorHAnsi" w:cstheme="majorHAnsi"/>
          <w:b/>
          <w:bCs/>
          <w:color w:val="000000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62116E" w:rsidRPr="007A4FAE" w14:paraId="22BC02D0" w14:textId="77777777" w:rsidTr="00C01E72">
        <w:trPr>
          <w:trHeight w:val="704"/>
        </w:trPr>
        <w:tc>
          <w:tcPr>
            <w:tcW w:w="936" w:type="dxa"/>
            <w:vAlign w:val="bottom"/>
          </w:tcPr>
          <w:p w14:paraId="22C29719" w14:textId="77777777" w:rsidR="0062116E" w:rsidRPr="007A4FAE" w:rsidRDefault="0062116E" w:rsidP="00C01E72">
            <w:pPr>
              <w:rPr>
                <w:rFonts w:eastAsia="Calibri" w:cs="Calibri"/>
                <w:b/>
                <w:u w:val="single"/>
              </w:rPr>
            </w:pPr>
            <w:r w:rsidRPr="007A4FAE">
              <w:rPr>
                <w:rFonts w:cs="Calibri"/>
                <w:noProof/>
                <w:lang w:val="en-GB"/>
              </w:rPr>
              <w:drawing>
                <wp:anchor distT="0" distB="0" distL="114300" distR="114300" simplePos="0" relativeHeight="251660296" behindDoc="0" locked="0" layoutInCell="1" hidden="0" allowOverlap="1" wp14:anchorId="21C4A33B" wp14:editId="0FB6D4B8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280809474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E2B51E8" w14:textId="0CE1E0CB" w:rsidR="0062116E" w:rsidRPr="007A4FAE" w:rsidRDefault="0062116E" w:rsidP="00C01E72">
            <w:pPr>
              <w:rPr>
                <w:rFonts w:eastAsia="Calibri" w:cs="Calibri"/>
                <w:b/>
                <w:sz w:val="28"/>
                <w:szCs w:val="28"/>
              </w:rPr>
            </w:pPr>
            <w:r w:rsidRPr="007A4FAE">
              <w:rPr>
                <w:rFonts w:eastAsia="Calibri" w:cs="Calibri"/>
                <w:b/>
                <w:sz w:val="28"/>
                <w:szCs w:val="28"/>
              </w:rPr>
              <w:t xml:space="preserve">Activity </w:t>
            </w:r>
            <w:r>
              <w:rPr>
                <w:rFonts w:eastAsia="Calibri" w:cs="Calibri"/>
                <w:b/>
                <w:sz w:val="28"/>
                <w:szCs w:val="28"/>
              </w:rPr>
              <w:t>3</w:t>
            </w:r>
            <w:r w:rsidRPr="007A4FAE">
              <w:rPr>
                <w:rFonts w:eastAsia="Calibri" w:cs="Calibri"/>
                <w:b/>
                <w:sz w:val="28"/>
                <w:szCs w:val="28"/>
              </w:rPr>
              <w:t xml:space="preserve">: </w:t>
            </w:r>
            <w:r>
              <w:rPr>
                <w:rFonts w:eastAsia="Calibri" w:cs="Calibri"/>
                <w:b/>
                <w:sz w:val="28"/>
                <w:szCs w:val="28"/>
              </w:rPr>
              <w:t>Coping with</w:t>
            </w:r>
            <w:r w:rsidRPr="00C03D7A">
              <w:rPr>
                <w:rFonts w:eastAsia="Calibri" w:cs="Calibri"/>
                <w:b/>
                <w:sz w:val="28"/>
                <w:szCs w:val="28"/>
              </w:rPr>
              <w:t xml:space="preserve"> </w:t>
            </w:r>
            <w:r>
              <w:rPr>
                <w:rFonts w:eastAsia="Calibri" w:cs="Calibri"/>
                <w:b/>
                <w:sz w:val="28"/>
                <w:szCs w:val="28"/>
              </w:rPr>
              <w:t>C</w:t>
            </w:r>
            <w:r w:rsidRPr="00C03D7A">
              <w:rPr>
                <w:rFonts w:eastAsia="Calibri" w:cs="Calibri"/>
                <w:b/>
                <w:sz w:val="28"/>
                <w:szCs w:val="28"/>
              </w:rPr>
              <w:t xml:space="preserve">hanges </w:t>
            </w:r>
            <w:r>
              <w:rPr>
                <w:rFonts w:eastAsia="Calibri" w:cs="Calibri"/>
                <w:b/>
                <w:sz w:val="28"/>
                <w:szCs w:val="28"/>
              </w:rPr>
              <w:t>D</w:t>
            </w:r>
            <w:r w:rsidRPr="00C03D7A">
              <w:rPr>
                <w:rFonts w:eastAsia="Calibri" w:cs="Calibri"/>
                <w:b/>
                <w:sz w:val="28"/>
                <w:szCs w:val="28"/>
              </w:rPr>
              <w:t xml:space="preserve">uring </w:t>
            </w:r>
            <w:r>
              <w:rPr>
                <w:rFonts w:eastAsia="Calibri" w:cs="Calibri"/>
                <w:b/>
                <w:sz w:val="28"/>
                <w:szCs w:val="28"/>
              </w:rPr>
              <w:t>A</w:t>
            </w:r>
            <w:r w:rsidRPr="00C03D7A">
              <w:rPr>
                <w:rFonts w:eastAsia="Calibri" w:cs="Calibri"/>
                <w:b/>
                <w:sz w:val="28"/>
                <w:szCs w:val="28"/>
              </w:rPr>
              <w:t>dolescence</w:t>
            </w:r>
          </w:p>
          <w:p w14:paraId="7EF1F11E" w14:textId="4DC854A4" w:rsidR="0062116E" w:rsidRPr="007A4FAE" w:rsidRDefault="0062116E" w:rsidP="00C01E72">
            <w:pPr>
              <w:rPr>
                <w:rFonts w:eastAsia="Calibri" w:cs="Calibri"/>
                <w:b/>
                <w:u w:val="single"/>
              </w:rPr>
            </w:pPr>
            <w:r w:rsidRPr="007A4FAE">
              <w:rPr>
                <w:rFonts w:cs="Calibri"/>
              </w:rPr>
              <w:t xml:space="preserve">Complete the following activity </w:t>
            </w:r>
            <w:r>
              <w:rPr>
                <w:rFonts w:eastAsia="Calibri" w:cs="Calibri"/>
                <w:bCs/>
              </w:rPr>
              <w:t>i</w:t>
            </w:r>
            <w:r w:rsidR="006F09C5">
              <w:rPr>
                <w:rFonts w:eastAsia="Calibri" w:cs="Calibri"/>
                <w:bCs/>
              </w:rPr>
              <w:t>n groups</w:t>
            </w:r>
            <w:r>
              <w:rPr>
                <w:rFonts w:eastAsia="Calibri" w:cs="Calibri"/>
                <w:bCs/>
              </w:rPr>
              <w:t>.</w:t>
            </w:r>
            <w:r w:rsidRPr="007A4FAE">
              <w:rPr>
                <w:rFonts w:eastAsia="Calibri" w:cs="Calibri"/>
                <w:bCs/>
              </w:rPr>
              <w:t xml:space="preserve">   </w:t>
            </w:r>
          </w:p>
        </w:tc>
      </w:tr>
    </w:tbl>
    <w:p w14:paraId="4DA59FC0" w14:textId="77777777" w:rsidR="00F37004" w:rsidRDefault="00F3700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  <w:sz w:val="22"/>
          <w:szCs w:val="22"/>
        </w:rPr>
      </w:pPr>
    </w:p>
    <w:p w14:paraId="11618E8F" w14:textId="6658F175" w:rsidR="006F09C5" w:rsidRDefault="006F09C5" w:rsidP="005940DB">
      <w:pPr>
        <w:spacing w:line="278" w:lineRule="auto"/>
        <w:rPr>
          <w:rFonts w:eastAsia="Calibri" w:cs="Calibri"/>
        </w:rPr>
      </w:pPr>
      <w:r w:rsidRPr="006F09C5">
        <w:rPr>
          <w:rFonts w:eastAsia="Calibri" w:cs="Calibri"/>
        </w:rPr>
        <w:t>Read through the scenario that was assigned to your group. Then discuss and answer the questions below.</w:t>
      </w:r>
    </w:p>
    <w:p w14:paraId="5544D0EC" w14:textId="77777777" w:rsidR="005940DB" w:rsidRDefault="005940DB" w:rsidP="005940DB">
      <w:pPr>
        <w:spacing w:line="278" w:lineRule="auto"/>
        <w:rPr>
          <w:rFonts w:eastAsia="Calibri" w:cs="Calibri"/>
        </w:rPr>
      </w:pPr>
    </w:p>
    <w:p w14:paraId="4E1DD69D" w14:textId="7A352A6C" w:rsidR="006F09C5" w:rsidRDefault="006F09C5" w:rsidP="005940DB">
      <w:pPr>
        <w:spacing w:line="278" w:lineRule="auto"/>
        <w:rPr>
          <w:rFonts w:eastAsia="Calibri" w:cs="Calibri"/>
        </w:rPr>
      </w:pPr>
      <w:r>
        <w:rPr>
          <w:rFonts w:eastAsia="Calibri" w:cs="Calibri"/>
        </w:rPr>
        <w:t>1.</w:t>
      </w:r>
      <w:r>
        <w:rPr>
          <w:rFonts w:eastAsia="Calibri" w:cs="Calibri"/>
        </w:rPr>
        <w:tab/>
      </w:r>
      <w:r w:rsidR="00D145A1" w:rsidRPr="00D145A1">
        <w:rPr>
          <w:rFonts w:eastAsia="Calibri" w:cs="Calibri"/>
        </w:rPr>
        <w:t>State ONE emotional or social change shown in the scenario.</w:t>
      </w:r>
      <w:r w:rsidR="00D145A1">
        <w:rPr>
          <w:rFonts w:eastAsia="Calibri" w:cs="Calibri"/>
        </w:rPr>
        <w:t xml:space="preserve"> </w:t>
      </w:r>
      <w:r w:rsidR="00D145A1">
        <w:rPr>
          <w:rFonts w:eastAsia="Calibri" w:cs="Calibri"/>
        </w:rPr>
        <w:tab/>
      </w:r>
      <w:r w:rsidR="00D145A1">
        <w:rPr>
          <w:rFonts w:eastAsia="Calibri" w:cs="Calibri"/>
        </w:rPr>
        <w:tab/>
      </w:r>
      <w:r w:rsidR="00D145A1">
        <w:rPr>
          <w:rFonts w:eastAsia="Calibri" w:cs="Calibri"/>
        </w:rPr>
        <w:tab/>
      </w:r>
      <w:r w:rsidR="00D145A1">
        <w:rPr>
          <w:rFonts w:eastAsia="Calibri" w:cs="Calibri"/>
        </w:rPr>
        <w:tab/>
        <w:t xml:space="preserve">   (1 × 1) (1)</w:t>
      </w:r>
    </w:p>
    <w:p w14:paraId="6F90D0E4" w14:textId="77777777" w:rsidR="0007312E" w:rsidRDefault="0007312E" w:rsidP="005940DB">
      <w:pPr>
        <w:spacing w:line="278" w:lineRule="auto"/>
        <w:rPr>
          <w:rFonts w:eastAsia="Calibri" w:cs="Calibri"/>
        </w:rPr>
      </w:pPr>
    </w:p>
    <w:p w14:paraId="74CC3E2A" w14:textId="7BC18160" w:rsidR="005940DB" w:rsidRPr="007D4529" w:rsidRDefault="00E075BF" w:rsidP="00E075BF">
      <w:pPr>
        <w:spacing w:line="278" w:lineRule="auto"/>
        <w:ind w:firstLine="720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>Possible responses could include:</w:t>
      </w:r>
    </w:p>
    <w:p w14:paraId="4B16AEA1" w14:textId="7D45D904" w:rsidR="00E075BF" w:rsidRPr="007D4529" w:rsidRDefault="00E075BF" w:rsidP="00E075BF">
      <w:pPr>
        <w:spacing w:line="278" w:lineRule="auto"/>
        <w:ind w:firstLine="720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 xml:space="preserve">Scenario 1: </w:t>
      </w:r>
    </w:p>
    <w:p w14:paraId="3F98D511" w14:textId="5B6D3BC9" w:rsidR="00F91EF7" w:rsidRPr="007D4529" w:rsidRDefault="00F91EF7" w:rsidP="00F91EF7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>A desire to fit in with peers/gain peer acceptance.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7D4529">
        <w:rPr>
          <w:rFonts w:eastAsia="Calibri" w:cs="Calibri"/>
          <w:b/>
          <w:bCs/>
          <w:highlight w:val="yellow"/>
        </w:rPr>
        <w:t>)</w:t>
      </w:r>
    </w:p>
    <w:p w14:paraId="6532BF12" w14:textId="50FFA5A6" w:rsidR="00F91EF7" w:rsidRPr="007D4529" w:rsidRDefault="00F91EF7" w:rsidP="00F91EF7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>Experiencing guilt/anxiety/internal conflict after doing something wrong to please friends.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7D4529">
        <w:rPr>
          <w:rFonts w:eastAsia="Calibri" w:cs="Calibri"/>
          <w:b/>
          <w:bCs/>
          <w:highlight w:val="yellow"/>
        </w:rPr>
        <w:t>)</w:t>
      </w:r>
    </w:p>
    <w:p w14:paraId="550E6249" w14:textId="01E3DC81" w:rsidR="00390AAB" w:rsidRPr="007D4529" w:rsidRDefault="00390AAB" w:rsidP="00F91EF7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>Giving in to peer pressure.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7D4529">
        <w:rPr>
          <w:rFonts w:eastAsia="Calibri" w:cs="Calibri"/>
          <w:b/>
          <w:bCs/>
          <w:highlight w:val="yellow"/>
        </w:rPr>
        <w:t>)</w:t>
      </w:r>
    </w:p>
    <w:p w14:paraId="252406DB" w14:textId="231A7D99" w:rsidR="00854DBE" w:rsidRPr="007D4529" w:rsidRDefault="00854DBE" w:rsidP="00854DBE">
      <w:pPr>
        <w:spacing w:line="278" w:lineRule="auto"/>
        <w:ind w:firstLine="720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 xml:space="preserve">Scenario 2: </w:t>
      </w:r>
    </w:p>
    <w:p w14:paraId="4CE18A53" w14:textId="120C6A97" w:rsidR="00390AAB" w:rsidRPr="007D4529" w:rsidRDefault="00390AAB" w:rsidP="00390AAB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>Wanting more independence from parents.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7D4529">
        <w:rPr>
          <w:rFonts w:eastAsia="Calibri" w:cs="Calibri"/>
          <w:b/>
          <w:bCs/>
          <w:highlight w:val="yellow"/>
        </w:rPr>
        <w:t>)</w:t>
      </w:r>
    </w:p>
    <w:p w14:paraId="03846088" w14:textId="23B5920A" w:rsidR="00390AAB" w:rsidRPr="007D4529" w:rsidRDefault="00390AAB" w:rsidP="00390AAB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>Making personal decisions that differ from parents’ expectations.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7D4529">
        <w:rPr>
          <w:rFonts w:eastAsia="Calibri" w:cs="Calibri"/>
          <w:b/>
          <w:bCs/>
          <w:highlight w:val="yellow"/>
        </w:rPr>
        <w:t>)</w:t>
      </w:r>
    </w:p>
    <w:p w14:paraId="48E8C6EB" w14:textId="14B41855" w:rsidR="00854DBE" w:rsidRPr="007D4529" w:rsidRDefault="00390AAB" w:rsidP="00390AAB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>Experiencing guilt/stress because of conflict with parents.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7D4529">
        <w:rPr>
          <w:rFonts w:eastAsia="Calibri" w:cs="Calibri"/>
          <w:b/>
          <w:bCs/>
          <w:highlight w:val="yellow"/>
        </w:rPr>
        <w:t>)</w:t>
      </w:r>
    </w:p>
    <w:p w14:paraId="6FB82465" w14:textId="0990AF46" w:rsidR="00390AAB" w:rsidRPr="007D4529" w:rsidRDefault="00390AAB" w:rsidP="00390AAB">
      <w:pPr>
        <w:spacing w:line="278" w:lineRule="auto"/>
        <w:ind w:firstLine="720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 xml:space="preserve">Scenario 3: </w:t>
      </w:r>
    </w:p>
    <w:p w14:paraId="59D46BFD" w14:textId="5A37DFBB" w:rsidR="00880A59" w:rsidRPr="007D4529" w:rsidRDefault="00880A59" w:rsidP="00880A59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>Engaging in risk-taking behaviour.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7D4529">
        <w:rPr>
          <w:rFonts w:eastAsia="Calibri" w:cs="Calibri"/>
          <w:b/>
          <w:bCs/>
          <w:highlight w:val="yellow"/>
        </w:rPr>
        <w:t>)</w:t>
      </w:r>
    </w:p>
    <w:p w14:paraId="453FB269" w14:textId="049B09B2" w:rsidR="00880A59" w:rsidRPr="007D4529" w:rsidRDefault="00880A59" w:rsidP="00880A59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>Seeking peer approval/social attention.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7D4529">
        <w:rPr>
          <w:rFonts w:eastAsia="Calibri" w:cs="Calibri"/>
          <w:b/>
          <w:bCs/>
          <w:highlight w:val="yellow"/>
        </w:rPr>
        <w:t>)</w:t>
      </w:r>
    </w:p>
    <w:p w14:paraId="3F0F75C6" w14:textId="1A279174" w:rsidR="00880A59" w:rsidRPr="007D4529" w:rsidRDefault="00880A59" w:rsidP="00880A59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>Acting impulsively without thinking about consequences.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7D4529">
        <w:rPr>
          <w:rFonts w:eastAsia="Calibri" w:cs="Calibri"/>
          <w:b/>
          <w:bCs/>
          <w:highlight w:val="yellow"/>
        </w:rPr>
        <w:t>)</w:t>
      </w:r>
    </w:p>
    <w:p w14:paraId="692AA660" w14:textId="4A8815EF" w:rsidR="00390AAB" w:rsidRPr="007D4529" w:rsidRDefault="00390AAB" w:rsidP="00390AAB">
      <w:pPr>
        <w:spacing w:line="278" w:lineRule="auto"/>
        <w:ind w:firstLine="720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 xml:space="preserve">Scenario 4: </w:t>
      </w:r>
    </w:p>
    <w:p w14:paraId="1423284F" w14:textId="5A901618" w:rsidR="002D550D" w:rsidRPr="007D4529" w:rsidRDefault="002D550D" w:rsidP="002D550D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>Questioning beliefs/values/traditions.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7D4529">
        <w:rPr>
          <w:rFonts w:eastAsia="Calibri" w:cs="Calibri"/>
          <w:b/>
          <w:bCs/>
          <w:highlight w:val="yellow"/>
        </w:rPr>
        <w:t>)</w:t>
      </w:r>
    </w:p>
    <w:p w14:paraId="23CE2176" w14:textId="49638D38" w:rsidR="002D550D" w:rsidRPr="007D4529" w:rsidRDefault="002D550D" w:rsidP="002D550D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>Developing independent thinking.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7D4529">
        <w:rPr>
          <w:rFonts w:eastAsia="Calibri" w:cs="Calibri"/>
          <w:b/>
          <w:bCs/>
          <w:highlight w:val="yellow"/>
        </w:rPr>
        <w:t>)</w:t>
      </w:r>
    </w:p>
    <w:p w14:paraId="7CAE90D2" w14:textId="6CA37C54" w:rsidR="002D550D" w:rsidRPr="007D4529" w:rsidRDefault="002D550D" w:rsidP="002D550D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>Forming a personal identity separate from family expectations.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7D4529">
        <w:rPr>
          <w:rFonts w:eastAsia="Calibri" w:cs="Calibri"/>
          <w:b/>
          <w:bCs/>
          <w:highlight w:val="yellow"/>
        </w:rPr>
        <w:t>)</w:t>
      </w:r>
    </w:p>
    <w:p w14:paraId="45478BE0" w14:textId="5BA61339" w:rsidR="00390AAB" w:rsidRPr="007D4529" w:rsidRDefault="00390AAB" w:rsidP="00390AAB">
      <w:pPr>
        <w:spacing w:line="278" w:lineRule="auto"/>
        <w:ind w:firstLine="720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 xml:space="preserve">Scenario 5: </w:t>
      </w:r>
    </w:p>
    <w:p w14:paraId="406C6F82" w14:textId="3E1CB294" w:rsidR="00394415" w:rsidRPr="007D4529" w:rsidRDefault="00394415" w:rsidP="00394415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>Developing a personal sense of purpose.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7D4529">
        <w:rPr>
          <w:rFonts w:eastAsia="Calibri" w:cs="Calibri"/>
          <w:b/>
          <w:bCs/>
          <w:highlight w:val="yellow"/>
        </w:rPr>
        <w:t>)</w:t>
      </w:r>
    </w:p>
    <w:p w14:paraId="1AFE9470" w14:textId="6DE1A192" w:rsidR="00394415" w:rsidRPr="007D4529" w:rsidRDefault="00394415" w:rsidP="00394415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>Choosing values that differ from peer/family expectations.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7D4529">
        <w:rPr>
          <w:rFonts w:eastAsia="Calibri" w:cs="Calibri"/>
          <w:b/>
          <w:bCs/>
          <w:highlight w:val="yellow"/>
        </w:rPr>
        <w:t>)</w:t>
      </w:r>
    </w:p>
    <w:p w14:paraId="257B11B0" w14:textId="1A916047" w:rsidR="00394415" w:rsidRPr="007D4529" w:rsidRDefault="00394415" w:rsidP="00394415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>Wanting to contribute positively to the community.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7D4529">
        <w:rPr>
          <w:rFonts w:eastAsia="Calibri" w:cs="Calibri"/>
          <w:b/>
          <w:bCs/>
          <w:highlight w:val="yellow"/>
        </w:rPr>
        <w:t>)</w:t>
      </w:r>
    </w:p>
    <w:p w14:paraId="7ADA622C" w14:textId="5EDA3821" w:rsidR="00390AAB" w:rsidRPr="007D4529" w:rsidRDefault="00390AAB" w:rsidP="00390AAB">
      <w:pPr>
        <w:spacing w:line="278" w:lineRule="auto"/>
        <w:ind w:firstLine="720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 xml:space="preserve">Scenario 6: </w:t>
      </w:r>
    </w:p>
    <w:p w14:paraId="36F9004F" w14:textId="3A073DA9" w:rsidR="00394415" w:rsidRPr="007D4529" w:rsidRDefault="00394415" w:rsidP="00394415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>Feeling self-conscious in social situations.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7D4529">
        <w:rPr>
          <w:rFonts w:eastAsia="Calibri" w:cs="Calibri"/>
          <w:b/>
          <w:bCs/>
          <w:highlight w:val="yellow"/>
        </w:rPr>
        <w:t>)</w:t>
      </w:r>
    </w:p>
    <w:p w14:paraId="098D9CE9" w14:textId="0D00F17B" w:rsidR="00394415" w:rsidRPr="007D4529" w:rsidRDefault="00394415" w:rsidP="00394415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>Experiencing anxiety around romantic/mixed-gender interactions.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7D4529">
        <w:rPr>
          <w:rFonts w:eastAsia="Calibri" w:cs="Calibri"/>
          <w:b/>
          <w:bCs/>
          <w:highlight w:val="yellow"/>
        </w:rPr>
        <w:t>)</w:t>
      </w:r>
    </w:p>
    <w:p w14:paraId="0AE02B2B" w14:textId="4CED147C" w:rsidR="00394415" w:rsidRPr="007D4529" w:rsidRDefault="00394415" w:rsidP="00394415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 xml:space="preserve">Becoming more aware of how others </w:t>
      </w:r>
      <w:r w:rsidR="007D4529" w:rsidRPr="007D4529">
        <w:rPr>
          <w:rFonts w:eastAsia="Calibri" w:cs="Calibri"/>
          <w:b/>
          <w:bCs/>
          <w:highlight w:val="yellow"/>
        </w:rPr>
        <w:t>perceive</w:t>
      </w:r>
      <w:r w:rsidRPr="007D4529">
        <w:rPr>
          <w:rFonts w:eastAsia="Calibri" w:cs="Calibri"/>
          <w:b/>
          <w:bCs/>
          <w:highlight w:val="yellow"/>
        </w:rPr>
        <w:t xml:space="preserve"> them.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7D4529">
        <w:rPr>
          <w:rFonts w:eastAsia="Calibri" w:cs="Calibri"/>
          <w:b/>
          <w:bCs/>
          <w:highlight w:val="yellow"/>
        </w:rPr>
        <w:t>)</w:t>
      </w:r>
    </w:p>
    <w:p w14:paraId="7C967CF6" w14:textId="77777777" w:rsidR="007D4529" w:rsidRPr="007D4529" w:rsidRDefault="007D4529" w:rsidP="007D4529">
      <w:pPr>
        <w:spacing w:line="278" w:lineRule="auto"/>
        <w:ind w:left="1080"/>
        <w:rPr>
          <w:rFonts w:eastAsia="Calibri" w:cs="Calibri"/>
          <w:b/>
          <w:bCs/>
          <w:highlight w:val="yellow"/>
        </w:rPr>
      </w:pPr>
    </w:p>
    <w:p w14:paraId="7FAAEDEF" w14:textId="4FADBB38" w:rsidR="007D4529" w:rsidRPr="007D4529" w:rsidRDefault="007D4529" w:rsidP="007D4529">
      <w:pPr>
        <w:spacing w:line="278" w:lineRule="auto"/>
        <w:ind w:left="1080"/>
        <w:rPr>
          <w:rFonts w:eastAsia="Calibri" w:cs="Calibri"/>
          <w:b/>
          <w:bCs/>
          <w:i/>
          <w:iCs/>
        </w:rPr>
      </w:pPr>
      <w:r w:rsidRPr="007D4529">
        <w:rPr>
          <w:rFonts w:eastAsia="Calibri" w:cs="Calibri"/>
          <w:b/>
          <w:bCs/>
          <w:i/>
          <w:iCs/>
          <w:highlight w:val="yellow"/>
        </w:rPr>
        <w:t>Any ONE relevant response for ONE mark</w:t>
      </w:r>
    </w:p>
    <w:p w14:paraId="7BFB389F" w14:textId="77777777" w:rsidR="00390AAB" w:rsidRPr="00854DBE" w:rsidRDefault="00390AAB" w:rsidP="00390AAB">
      <w:pPr>
        <w:pStyle w:val="ListParagraph"/>
        <w:spacing w:line="278" w:lineRule="auto"/>
        <w:ind w:left="1440"/>
        <w:rPr>
          <w:rFonts w:eastAsia="Calibri" w:cs="Calibri"/>
          <w:b/>
          <w:bCs/>
        </w:rPr>
      </w:pPr>
    </w:p>
    <w:p w14:paraId="2C57A4EE" w14:textId="6197EE5D" w:rsidR="007D4529" w:rsidRDefault="007D4529">
      <w:pPr>
        <w:rPr>
          <w:rFonts w:eastAsia="Calibri" w:cs="Calibri"/>
        </w:rPr>
      </w:pPr>
      <w:r>
        <w:rPr>
          <w:rFonts w:eastAsia="Calibri" w:cs="Calibri"/>
        </w:rPr>
        <w:br w:type="page"/>
      </w:r>
    </w:p>
    <w:p w14:paraId="49D84890" w14:textId="4558A55A" w:rsidR="00D145A1" w:rsidRDefault="00D145A1" w:rsidP="005940DB">
      <w:pPr>
        <w:spacing w:line="278" w:lineRule="auto"/>
        <w:rPr>
          <w:rFonts w:eastAsia="Calibri" w:cs="Calibri"/>
        </w:rPr>
      </w:pPr>
      <w:r>
        <w:rPr>
          <w:rFonts w:eastAsia="Calibri" w:cs="Calibri"/>
        </w:rPr>
        <w:t>2.</w:t>
      </w:r>
      <w:r>
        <w:rPr>
          <w:rFonts w:eastAsia="Calibri" w:cs="Calibri"/>
        </w:rPr>
        <w:tab/>
      </w:r>
      <w:r w:rsidRPr="00D145A1">
        <w:rPr>
          <w:rFonts w:eastAsia="Calibri" w:cs="Calibri"/>
        </w:rPr>
        <w:t>Explain why this change is common during adolescence.</w:t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  <w:t xml:space="preserve">   (1 × 2) (2)</w:t>
      </w:r>
    </w:p>
    <w:p w14:paraId="33589499" w14:textId="77777777" w:rsidR="007D4529" w:rsidRDefault="007D4529" w:rsidP="007D4529">
      <w:pPr>
        <w:spacing w:line="278" w:lineRule="auto"/>
        <w:ind w:firstLine="720"/>
        <w:rPr>
          <w:rFonts w:eastAsia="Calibri" w:cs="Calibri"/>
          <w:b/>
          <w:bCs/>
          <w:highlight w:val="yellow"/>
        </w:rPr>
      </w:pPr>
    </w:p>
    <w:p w14:paraId="503B0EC5" w14:textId="15F6AD07" w:rsidR="007D4529" w:rsidRPr="007D4529" w:rsidRDefault="007D4529" w:rsidP="007D4529">
      <w:pPr>
        <w:spacing w:line="278" w:lineRule="auto"/>
        <w:ind w:firstLine="720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>Possible responses could include:</w:t>
      </w:r>
    </w:p>
    <w:p w14:paraId="04B27E53" w14:textId="77777777" w:rsidR="007D4529" w:rsidRPr="007D4529" w:rsidRDefault="007D4529" w:rsidP="007D4529">
      <w:pPr>
        <w:spacing w:line="278" w:lineRule="auto"/>
        <w:ind w:firstLine="720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 xml:space="preserve">Scenario 1: </w:t>
      </w:r>
    </w:p>
    <w:p w14:paraId="36D751DC" w14:textId="517323FD" w:rsidR="00182160" w:rsidRPr="00182160" w:rsidRDefault="00182160" w:rsidP="00182160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182160">
        <w:rPr>
          <w:rFonts w:eastAsia="Calibri" w:cs="Calibri"/>
          <w:b/>
          <w:bCs/>
          <w:highlight w:val="yellow"/>
        </w:rPr>
        <w:t>Teenagers often want to feel accepted by their peer group,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182160">
        <w:rPr>
          <w:rFonts w:eastAsia="Calibri" w:cs="Calibri"/>
          <w:b/>
          <w:bCs/>
          <w:highlight w:val="yellow"/>
        </w:rPr>
        <w:t>) which may make them more likely to follow friends even when they know the behaviour is wrong.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182160">
        <w:rPr>
          <w:rFonts w:eastAsia="Calibri" w:cs="Calibri"/>
          <w:b/>
          <w:bCs/>
          <w:highlight w:val="yellow"/>
        </w:rPr>
        <w:t>)</w:t>
      </w:r>
    </w:p>
    <w:p w14:paraId="7D6C3A43" w14:textId="5148B09C" w:rsidR="00182160" w:rsidRPr="00182160" w:rsidRDefault="00182160" w:rsidP="00182160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182160">
        <w:rPr>
          <w:rFonts w:eastAsia="Calibri" w:cs="Calibri"/>
          <w:b/>
          <w:bCs/>
          <w:highlight w:val="yellow"/>
        </w:rPr>
        <w:t>During adolescence, friends become more important in shaping identity/behaviour,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182160">
        <w:rPr>
          <w:rFonts w:eastAsia="Calibri" w:cs="Calibri"/>
          <w:b/>
          <w:bCs/>
          <w:highlight w:val="yellow"/>
        </w:rPr>
        <w:t>) which may cause teenagers to fear rejection if they do not join in.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182160">
        <w:rPr>
          <w:rFonts w:eastAsia="Calibri" w:cs="Calibri"/>
          <w:b/>
          <w:bCs/>
          <w:highlight w:val="yellow"/>
        </w:rPr>
        <w:t>)</w:t>
      </w:r>
    </w:p>
    <w:p w14:paraId="75C45FD4" w14:textId="1CB51F47" w:rsidR="00182160" w:rsidRPr="00182160" w:rsidRDefault="00182160" w:rsidP="00182160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182160">
        <w:rPr>
          <w:rFonts w:eastAsia="Calibri" w:cs="Calibri"/>
          <w:b/>
          <w:bCs/>
          <w:highlight w:val="yellow"/>
        </w:rPr>
        <w:t>Teenagers may still be developing decision-making/self-control skills,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182160">
        <w:rPr>
          <w:rFonts w:eastAsia="Calibri" w:cs="Calibri"/>
          <w:b/>
          <w:bCs/>
          <w:highlight w:val="yellow"/>
        </w:rPr>
        <w:t>) which can make it harder to resist pressure in the moment.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182160">
        <w:rPr>
          <w:rFonts w:eastAsia="Calibri" w:cs="Calibri"/>
          <w:b/>
          <w:bCs/>
          <w:highlight w:val="yellow"/>
        </w:rPr>
        <w:t>)</w:t>
      </w:r>
    </w:p>
    <w:p w14:paraId="79071D83" w14:textId="77777777" w:rsidR="007D4529" w:rsidRPr="007D4529" w:rsidRDefault="007D4529" w:rsidP="007D4529">
      <w:pPr>
        <w:spacing w:line="278" w:lineRule="auto"/>
        <w:ind w:firstLine="720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 xml:space="preserve">Scenario 2: </w:t>
      </w:r>
    </w:p>
    <w:p w14:paraId="4B60C9E6" w14:textId="0EA91864" w:rsidR="00422F06" w:rsidRPr="00422F06" w:rsidRDefault="00422F06" w:rsidP="00422F06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422F06">
        <w:rPr>
          <w:rFonts w:eastAsia="Calibri" w:cs="Calibri"/>
          <w:b/>
          <w:bCs/>
          <w:highlight w:val="yellow"/>
        </w:rPr>
        <w:t>Teenagers begin to develop their own identity during adolescence,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422F06">
        <w:rPr>
          <w:rFonts w:eastAsia="Calibri" w:cs="Calibri"/>
          <w:b/>
          <w:bCs/>
          <w:highlight w:val="yellow"/>
        </w:rPr>
        <w:t>) which may cause them to make choices that differ from what their parents expect.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422F06">
        <w:rPr>
          <w:rFonts w:eastAsia="Calibri" w:cs="Calibri"/>
          <w:b/>
          <w:bCs/>
          <w:highlight w:val="yellow"/>
        </w:rPr>
        <w:t>)</w:t>
      </w:r>
    </w:p>
    <w:p w14:paraId="5B2E4F0D" w14:textId="5B35D7DB" w:rsidR="00422F06" w:rsidRPr="00422F06" w:rsidRDefault="00422F06" w:rsidP="00422F06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422F06">
        <w:rPr>
          <w:rFonts w:eastAsia="Calibri" w:cs="Calibri"/>
          <w:b/>
          <w:bCs/>
          <w:highlight w:val="yellow"/>
        </w:rPr>
        <w:t>Adolescents often start exploring their own interests/future goals,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422F06">
        <w:rPr>
          <w:rFonts w:eastAsia="Calibri" w:cs="Calibri"/>
          <w:b/>
          <w:bCs/>
          <w:highlight w:val="yellow"/>
        </w:rPr>
        <w:t>) which can lead to conflict when parents have different plans for them.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422F06">
        <w:rPr>
          <w:rFonts w:eastAsia="Calibri" w:cs="Calibri"/>
          <w:b/>
          <w:bCs/>
          <w:highlight w:val="yellow"/>
        </w:rPr>
        <w:t>)</w:t>
      </w:r>
    </w:p>
    <w:p w14:paraId="46D4D968" w14:textId="0BF91975" w:rsidR="00422F06" w:rsidRPr="00422F06" w:rsidRDefault="00422F06" w:rsidP="00422F06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422F06">
        <w:rPr>
          <w:rFonts w:eastAsia="Calibri" w:cs="Calibri"/>
          <w:b/>
          <w:bCs/>
          <w:highlight w:val="yellow"/>
        </w:rPr>
        <w:t>Teenagers may want more control over important life decisions,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422F06">
        <w:rPr>
          <w:rFonts w:eastAsia="Calibri" w:cs="Calibri"/>
          <w:b/>
          <w:bCs/>
          <w:highlight w:val="yellow"/>
        </w:rPr>
        <w:t>) which can create tension if parents still want to guide/protect them.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422F06">
        <w:rPr>
          <w:rFonts w:eastAsia="Calibri" w:cs="Calibri"/>
          <w:b/>
          <w:bCs/>
          <w:highlight w:val="yellow"/>
        </w:rPr>
        <w:t>)</w:t>
      </w:r>
    </w:p>
    <w:p w14:paraId="1FF396AA" w14:textId="77777777" w:rsidR="007D4529" w:rsidRPr="007D4529" w:rsidRDefault="007D4529" w:rsidP="007D4529">
      <w:pPr>
        <w:spacing w:line="278" w:lineRule="auto"/>
        <w:ind w:firstLine="720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 xml:space="preserve">Scenario 3: </w:t>
      </w:r>
    </w:p>
    <w:p w14:paraId="4BDDC8A2" w14:textId="56610FFC" w:rsidR="005E26AB" w:rsidRPr="005E26AB" w:rsidRDefault="005E26AB" w:rsidP="005E26AB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5E26AB">
        <w:rPr>
          <w:rFonts w:eastAsia="Calibri" w:cs="Calibri"/>
          <w:b/>
          <w:bCs/>
          <w:highlight w:val="yellow"/>
        </w:rPr>
        <w:t>Teenagers may enjoy excitement/peer approval,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5E26AB">
        <w:rPr>
          <w:rFonts w:eastAsia="Calibri" w:cs="Calibri"/>
          <w:b/>
          <w:bCs/>
          <w:highlight w:val="yellow"/>
        </w:rPr>
        <w:t>) which can make them more likely to take risks without thinking about the danger.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5E26AB">
        <w:rPr>
          <w:rFonts w:eastAsia="Calibri" w:cs="Calibri"/>
          <w:b/>
          <w:bCs/>
          <w:highlight w:val="yellow"/>
        </w:rPr>
        <w:t>)</w:t>
      </w:r>
    </w:p>
    <w:p w14:paraId="1666D129" w14:textId="0D93D225" w:rsidR="005E26AB" w:rsidRPr="005E26AB" w:rsidRDefault="005E26AB" w:rsidP="005E26AB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5E26AB">
        <w:rPr>
          <w:rFonts w:eastAsia="Calibri" w:cs="Calibri"/>
          <w:b/>
          <w:bCs/>
          <w:highlight w:val="yellow"/>
        </w:rPr>
        <w:t>The part of the brain responsible for planning and impulse control is still developing,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5E26AB">
        <w:rPr>
          <w:rFonts w:eastAsia="Calibri" w:cs="Calibri"/>
          <w:b/>
          <w:bCs/>
          <w:highlight w:val="yellow"/>
        </w:rPr>
        <w:t>) which can make it harder for teenagers to judge long-term consequences.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5E26AB">
        <w:rPr>
          <w:rFonts w:eastAsia="Calibri" w:cs="Calibri"/>
          <w:b/>
          <w:bCs/>
          <w:highlight w:val="yellow"/>
        </w:rPr>
        <w:t>)</w:t>
      </w:r>
    </w:p>
    <w:p w14:paraId="45467A74" w14:textId="30596D5A" w:rsidR="005E26AB" w:rsidRPr="005E26AB" w:rsidRDefault="005E26AB" w:rsidP="005E26AB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5E26AB">
        <w:rPr>
          <w:rFonts w:eastAsia="Calibri" w:cs="Calibri"/>
          <w:b/>
          <w:bCs/>
          <w:highlight w:val="yellow"/>
        </w:rPr>
        <w:t>Adolescents may sometimes feel 'invincible',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5E26AB">
        <w:rPr>
          <w:rFonts w:eastAsia="Calibri" w:cs="Calibri"/>
          <w:b/>
          <w:bCs/>
          <w:highlight w:val="yellow"/>
        </w:rPr>
        <w:t>) which can cause them to believe that serious consequences will not happen to them.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5E26AB">
        <w:rPr>
          <w:rFonts w:eastAsia="Calibri" w:cs="Calibri"/>
          <w:b/>
          <w:bCs/>
          <w:highlight w:val="yellow"/>
        </w:rPr>
        <w:t>)</w:t>
      </w:r>
    </w:p>
    <w:p w14:paraId="195F2A22" w14:textId="77777777" w:rsidR="007D4529" w:rsidRPr="007D4529" w:rsidRDefault="007D4529" w:rsidP="007D4529">
      <w:pPr>
        <w:spacing w:line="278" w:lineRule="auto"/>
        <w:ind w:firstLine="720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 xml:space="preserve">Scenario 4: </w:t>
      </w:r>
    </w:p>
    <w:p w14:paraId="6B6BD83B" w14:textId="56A3226B" w:rsidR="002C5B83" w:rsidRPr="002C5B83" w:rsidRDefault="002C5B83" w:rsidP="002C5B83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2C5B83">
        <w:rPr>
          <w:rFonts w:eastAsia="Calibri" w:cs="Calibri"/>
          <w:b/>
          <w:bCs/>
          <w:highlight w:val="yellow"/>
        </w:rPr>
        <w:t>Teenagers begin to think more deeply about beliefs/values,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2C5B83">
        <w:rPr>
          <w:rFonts w:eastAsia="Calibri" w:cs="Calibri"/>
          <w:b/>
          <w:bCs/>
          <w:highlight w:val="yellow"/>
        </w:rPr>
        <w:t>) which may cause them to question ideas they previously accepted.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2C5B83">
        <w:rPr>
          <w:rFonts w:eastAsia="Calibri" w:cs="Calibri"/>
          <w:b/>
          <w:bCs/>
          <w:highlight w:val="yellow"/>
        </w:rPr>
        <w:t>)</w:t>
      </w:r>
    </w:p>
    <w:p w14:paraId="235335DD" w14:textId="257F9E67" w:rsidR="002C5B83" w:rsidRPr="002C5B83" w:rsidRDefault="002C5B83" w:rsidP="002C5B83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2C5B83">
        <w:rPr>
          <w:rFonts w:eastAsia="Calibri" w:cs="Calibri"/>
          <w:b/>
          <w:bCs/>
          <w:highlight w:val="yellow"/>
        </w:rPr>
        <w:t>Adolescents are developing their own identity,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2C5B83">
        <w:rPr>
          <w:rFonts w:eastAsia="Calibri" w:cs="Calibri"/>
          <w:b/>
          <w:bCs/>
          <w:highlight w:val="yellow"/>
        </w:rPr>
        <w:t>) which can make them compare family expectations with their personal beliefs.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2C5B83">
        <w:rPr>
          <w:rFonts w:eastAsia="Calibri" w:cs="Calibri"/>
          <w:b/>
          <w:bCs/>
          <w:highlight w:val="yellow"/>
        </w:rPr>
        <w:t>)</w:t>
      </w:r>
    </w:p>
    <w:p w14:paraId="4AB0FEB9" w14:textId="2288211B" w:rsidR="002C5B83" w:rsidRPr="002C5B83" w:rsidRDefault="002C5B83" w:rsidP="002C5B83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2C5B83">
        <w:rPr>
          <w:rFonts w:eastAsia="Calibri" w:cs="Calibri"/>
          <w:b/>
          <w:bCs/>
          <w:highlight w:val="yellow"/>
        </w:rPr>
        <w:t>Teenagers may want their choices to reflect who they truly are,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2C5B83">
        <w:rPr>
          <w:rFonts w:eastAsia="Calibri" w:cs="Calibri"/>
          <w:b/>
          <w:bCs/>
          <w:highlight w:val="yellow"/>
        </w:rPr>
        <w:t>) which can lead them to question traditions/rules that no longer feel meaningful to them.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2C5B83">
        <w:rPr>
          <w:rFonts w:eastAsia="Calibri" w:cs="Calibri"/>
          <w:b/>
          <w:bCs/>
          <w:highlight w:val="yellow"/>
        </w:rPr>
        <w:t>)</w:t>
      </w:r>
    </w:p>
    <w:p w14:paraId="190B0185" w14:textId="77777777" w:rsidR="007D4529" w:rsidRPr="007D4529" w:rsidRDefault="007D4529" w:rsidP="007D4529">
      <w:pPr>
        <w:spacing w:line="278" w:lineRule="auto"/>
        <w:ind w:firstLine="720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 xml:space="preserve">Scenario 5: </w:t>
      </w:r>
    </w:p>
    <w:p w14:paraId="19A583D7" w14:textId="333AD0BC" w:rsidR="007F0CC0" w:rsidRPr="007F0CC0" w:rsidRDefault="007F0CC0" w:rsidP="007F0CC0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7F0CC0">
        <w:rPr>
          <w:rFonts w:eastAsia="Calibri" w:cs="Calibri"/>
          <w:b/>
          <w:bCs/>
          <w:highlight w:val="yellow"/>
        </w:rPr>
        <w:t>Teenagers often begin to think about the kind of person they want to become,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7F0CC0">
        <w:rPr>
          <w:rFonts w:eastAsia="Calibri" w:cs="Calibri"/>
          <w:b/>
          <w:bCs/>
          <w:highlight w:val="yellow"/>
        </w:rPr>
        <w:t>) which may cause them to choose activities that match their values.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7F0CC0">
        <w:rPr>
          <w:rFonts w:eastAsia="Calibri" w:cs="Calibri"/>
          <w:b/>
          <w:bCs/>
          <w:highlight w:val="yellow"/>
        </w:rPr>
        <w:t>)</w:t>
      </w:r>
    </w:p>
    <w:p w14:paraId="7DBF94A3" w14:textId="0438B9D8" w:rsidR="007F0CC0" w:rsidRPr="007F0CC0" w:rsidRDefault="007F0CC0" w:rsidP="007F0CC0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7F0CC0">
        <w:rPr>
          <w:rFonts w:eastAsia="Calibri" w:cs="Calibri"/>
          <w:b/>
          <w:bCs/>
          <w:highlight w:val="yellow"/>
        </w:rPr>
        <w:t>Adolescents may start questioning what society sees as success,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7F0CC0">
        <w:rPr>
          <w:rFonts w:eastAsia="Calibri" w:cs="Calibri"/>
          <w:b/>
          <w:bCs/>
          <w:highlight w:val="yellow"/>
        </w:rPr>
        <w:t>) which can lead them to choose meaningful activities over popularity</w:t>
      </w:r>
      <w:r>
        <w:rPr>
          <w:rFonts w:eastAsia="Calibri" w:cs="Calibri"/>
          <w:b/>
          <w:bCs/>
          <w:highlight w:val="yellow"/>
        </w:rPr>
        <w:t>/</w:t>
      </w:r>
      <w:r w:rsidRPr="007F0CC0">
        <w:rPr>
          <w:rFonts w:eastAsia="Calibri" w:cs="Calibri"/>
          <w:b/>
          <w:bCs/>
          <w:highlight w:val="yellow"/>
        </w:rPr>
        <w:t>status.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7F0CC0">
        <w:rPr>
          <w:rFonts w:eastAsia="Calibri" w:cs="Calibri"/>
          <w:b/>
          <w:bCs/>
          <w:highlight w:val="yellow"/>
        </w:rPr>
        <w:t>)</w:t>
      </w:r>
    </w:p>
    <w:p w14:paraId="252BEE68" w14:textId="402F5877" w:rsidR="007F0CC0" w:rsidRPr="007F0CC0" w:rsidRDefault="007F0CC0" w:rsidP="007F0CC0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7F0CC0">
        <w:rPr>
          <w:rFonts w:eastAsia="Calibri" w:cs="Calibri"/>
          <w:b/>
          <w:bCs/>
          <w:highlight w:val="yellow"/>
        </w:rPr>
        <w:t>Teenagers are developing their own identity</w:t>
      </w:r>
      <w:r>
        <w:rPr>
          <w:rFonts w:eastAsia="Calibri" w:cs="Calibri"/>
          <w:b/>
          <w:bCs/>
          <w:highlight w:val="yellow"/>
        </w:rPr>
        <w:t>/</w:t>
      </w:r>
      <w:r w:rsidRPr="007F0CC0">
        <w:rPr>
          <w:rFonts w:eastAsia="Calibri" w:cs="Calibri"/>
          <w:b/>
          <w:bCs/>
          <w:highlight w:val="yellow"/>
        </w:rPr>
        <w:t>values,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7F0CC0">
        <w:rPr>
          <w:rFonts w:eastAsia="Calibri" w:cs="Calibri"/>
          <w:b/>
          <w:bCs/>
          <w:highlight w:val="yellow"/>
        </w:rPr>
        <w:t>) which may cause them to become more interested in helping others</w:t>
      </w:r>
      <w:r w:rsidR="00181A52">
        <w:rPr>
          <w:rFonts w:eastAsia="Calibri" w:cs="Calibri"/>
          <w:b/>
          <w:bCs/>
          <w:highlight w:val="yellow"/>
        </w:rPr>
        <w:t>/</w:t>
      </w:r>
      <w:r w:rsidRPr="007F0CC0">
        <w:rPr>
          <w:rFonts w:eastAsia="Calibri" w:cs="Calibri"/>
          <w:b/>
          <w:bCs/>
          <w:highlight w:val="yellow"/>
        </w:rPr>
        <w:t>supporting social causes.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7F0CC0">
        <w:rPr>
          <w:rFonts w:eastAsia="Calibri" w:cs="Calibri"/>
          <w:b/>
          <w:bCs/>
          <w:highlight w:val="yellow"/>
        </w:rPr>
        <w:t>)</w:t>
      </w:r>
    </w:p>
    <w:p w14:paraId="03BFBECB" w14:textId="6E07152F" w:rsidR="00181A52" w:rsidRDefault="00181A52">
      <w:pPr>
        <w:rPr>
          <w:rFonts w:eastAsia="Calibri" w:cs="Calibri"/>
          <w:b/>
          <w:bCs/>
          <w:highlight w:val="yellow"/>
        </w:rPr>
      </w:pPr>
      <w:r>
        <w:rPr>
          <w:rFonts w:eastAsia="Calibri" w:cs="Calibri"/>
          <w:b/>
          <w:bCs/>
          <w:highlight w:val="yellow"/>
        </w:rPr>
        <w:br w:type="page"/>
      </w:r>
    </w:p>
    <w:p w14:paraId="0E6A8306" w14:textId="393A118A" w:rsidR="007D4529" w:rsidRPr="007D4529" w:rsidRDefault="007D4529" w:rsidP="007D4529">
      <w:pPr>
        <w:spacing w:line="278" w:lineRule="auto"/>
        <w:ind w:firstLine="720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 xml:space="preserve">Scenario 6: </w:t>
      </w:r>
    </w:p>
    <w:p w14:paraId="0D0C6E47" w14:textId="3C9ED38F" w:rsidR="00181A52" w:rsidRPr="00181A52" w:rsidRDefault="00181A52" w:rsidP="00181A52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181A52">
        <w:rPr>
          <w:rFonts w:eastAsia="Calibri" w:cs="Calibri"/>
          <w:b/>
          <w:bCs/>
          <w:highlight w:val="yellow"/>
        </w:rPr>
        <w:t>During adolescence, teenagers become more aware of attraction/relationships,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181A52">
        <w:rPr>
          <w:rFonts w:eastAsia="Calibri" w:cs="Calibri"/>
          <w:b/>
          <w:bCs/>
          <w:highlight w:val="yellow"/>
        </w:rPr>
        <w:t>) which may make them feel nervous/awkward around others.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181A52">
        <w:rPr>
          <w:rFonts w:eastAsia="Calibri" w:cs="Calibri"/>
          <w:b/>
          <w:bCs/>
          <w:highlight w:val="yellow"/>
        </w:rPr>
        <w:t>)</w:t>
      </w:r>
    </w:p>
    <w:p w14:paraId="30EF50DE" w14:textId="78C62BD9" w:rsidR="00181A52" w:rsidRPr="00181A52" w:rsidRDefault="00181A52" w:rsidP="00181A52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181A52">
        <w:rPr>
          <w:rFonts w:eastAsia="Calibri" w:cs="Calibri"/>
          <w:b/>
          <w:bCs/>
          <w:highlight w:val="yellow"/>
        </w:rPr>
        <w:t>Teenagers may worry a lot about how they are judged by peers,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181A52">
        <w:rPr>
          <w:rFonts w:eastAsia="Calibri" w:cs="Calibri"/>
          <w:b/>
          <w:bCs/>
          <w:highlight w:val="yellow"/>
        </w:rPr>
        <w:t>) which can make social situations feel more stressful.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181A52">
        <w:rPr>
          <w:rFonts w:eastAsia="Calibri" w:cs="Calibri"/>
          <w:b/>
          <w:bCs/>
          <w:highlight w:val="yellow"/>
        </w:rPr>
        <w:t>)</w:t>
      </w:r>
    </w:p>
    <w:p w14:paraId="7F600FF5" w14:textId="12D4D169" w:rsidR="00181A52" w:rsidRPr="00181A52" w:rsidRDefault="00181A52" w:rsidP="00181A52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181A52">
        <w:rPr>
          <w:rFonts w:eastAsia="Calibri" w:cs="Calibri"/>
          <w:b/>
          <w:bCs/>
          <w:highlight w:val="yellow"/>
        </w:rPr>
        <w:t>Puberty/emotional development can make teenagers more sensitive to social approval,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181A52">
        <w:rPr>
          <w:rFonts w:eastAsia="Calibri" w:cs="Calibri"/>
          <w:b/>
          <w:bCs/>
          <w:highlight w:val="yellow"/>
        </w:rPr>
        <w:t>) which may lead to overthinking/embarrassment in new social situations.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181A52">
        <w:rPr>
          <w:rFonts w:eastAsia="Calibri" w:cs="Calibri"/>
          <w:b/>
          <w:bCs/>
          <w:highlight w:val="yellow"/>
        </w:rPr>
        <w:t>)</w:t>
      </w:r>
    </w:p>
    <w:p w14:paraId="309F990F" w14:textId="77777777" w:rsidR="007D4529" w:rsidRPr="007D4529" w:rsidRDefault="007D4529" w:rsidP="007D4529">
      <w:pPr>
        <w:spacing w:line="278" w:lineRule="auto"/>
        <w:ind w:left="1080"/>
        <w:rPr>
          <w:rFonts w:eastAsia="Calibri" w:cs="Calibri"/>
          <w:b/>
          <w:bCs/>
          <w:highlight w:val="yellow"/>
        </w:rPr>
      </w:pPr>
    </w:p>
    <w:p w14:paraId="7CF970AC" w14:textId="0E577268" w:rsidR="005940DB" w:rsidRPr="00CB2872" w:rsidRDefault="00CB2872" w:rsidP="00CB2872">
      <w:pPr>
        <w:spacing w:line="278" w:lineRule="auto"/>
        <w:ind w:firstLine="720"/>
        <w:rPr>
          <w:rFonts w:eastAsia="Calibri" w:cs="Calibri"/>
          <w:b/>
          <w:bCs/>
          <w:i/>
          <w:iCs/>
          <w:highlight w:val="yellow"/>
        </w:rPr>
      </w:pPr>
      <w:r w:rsidRPr="00CB2872">
        <w:rPr>
          <w:rFonts w:eastAsia="Calibri" w:cs="Calibri"/>
          <w:b/>
          <w:bCs/>
          <w:i/>
          <w:iCs/>
          <w:highlight w:val="yellow"/>
        </w:rPr>
        <w:t>Any ONE relevant response for TWO marks</w:t>
      </w:r>
    </w:p>
    <w:p w14:paraId="062DF85D" w14:textId="74F62310" w:rsidR="00CB2872" w:rsidRPr="00CB2872" w:rsidRDefault="00CB2872" w:rsidP="00CB2872">
      <w:pPr>
        <w:spacing w:line="278" w:lineRule="auto"/>
        <w:ind w:firstLine="720"/>
        <w:rPr>
          <w:rFonts w:eastAsia="Calibri" w:cs="Calibri"/>
          <w:i/>
          <w:iCs/>
        </w:rPr>
      </w:pPr>
      <w:r w:rsidRPr="00CB2872">
        <w:rPr>
          <w:rFonts w:eastAsia="Calibri" w:cs="Calibri"/>
          <w:i/>
          <w:iCs/>
          <w:highlight w:val="yellow"/>
        </w:rPr>
        <w:t>(i.e. ONE mark for statement and ONE mark for qualifier/explanation)</w:t>
      </w:r>
    </w:p>
    <w:p w14:paraId="01E680F8" w14:textId="77777777" w:rsidR="00CB2872" w:rsidRDefault="00CB2872" w:rsidP="005940DB">
      <w:pPr>
        <w:spacing w:line="278" w:lineRule="auto"/>
        <w:rPr>
          <w:rFonts w:eastAsia="Calibri" w:cs="Calibri"/>
        </w:rPr>
      </w:pPr>
    </w:p>
    <w:p w14:paraId="5C8B7ED9" w14:textId="3DDB3C43" w:rsidR="005B01F0" w:rsidRDefault="005B01F0" w:rsidP="005940DB">
      <w:pPr>
        <w:spacing w:line="278" w:lineRule="auto"/>
        <w:rPr>
          <w:rFonts w:eastAsia="Calibri" w:cs="Calibri"/>
        </w:rPr>
      </w:pPr>
      <w:r>
        <w:rPr>
          <w:rFonts w:eastAsia="Calibri" w:cs="Calibri"/>
        </w:rPr>
        <w:t>3.</w:t>
      </w:r>
      <w:r>
        <w:rPr>
          <w:rFonts w:eastAsia="Calibri" w:cs="Calibri"/>
        </w:rPr>
        <w:tab/>
        <w:t xml:space="preserve">Recommend </w:t>
      </w:r>
      <w:r w:rsidRPr="005B01F0">
        <w:rPr>
          <w:rFonts w:eastAsia="Calibri" w:cs="Calibri"/>
        </w:rPr>
        <w:t>ONE positive strategy that could be used to handle this situation.</w:t>
      </w:r>
      <w:r>
        <w:rPr>
          <w:rFonts w:eastAsia="Calibri" w:cs="Calibri"/>
        </w:rPr>
        <w:tab/>
      </w:r>
      <w:r>
        <w:rPr>
          <w:rFonts w:eastAsia="Calibri" w:cs="Calibri"/>
        </w:rPr>
        <w:tab/>
        <w:t xml:space="preserve">   (</w:t>
      </w:r>
      <w:r w:rsidR="005940DB">
        <w:rPr>
          <w:rFonts w:eastAsia="Calibri" w:cs="Calibri"/>
        </w:rPr>
        <w:t>1 × 2) (2)</w:t>
      </w:r>
    </w:p>
    <w:p w14:paraId="7DE35835" w14:textId="77777777" w:rsidR="00CB2872" w:rsidRDefault="00CB2872" w:rsidP="00CB2872">
      <w:pPr>
        <w:spacing w:line="278" w:lineRule="auto"/>
        <w:ind w:firstLine="720"/>
        <w:rPr>
          <w:rFonts w:eastAsia="Calibri" w:cs="Calibri"/>
          <w:b/>
          <w:bCs/>
          <w:highlight w:val="yellow"/>
        </w:rPr>
      </w:pPr>
    </w:p>
    <w:p w14:paraId="0FD63708" w14:textId="672C6246" w:rsidR="00CB2872" w:rsidRPr="00FD01B5" w:rsidRDefault="00CB2872" w:rsidP="00CB2872">
      <w:pPr>
        <w:spacing w:line="278" w:lineRule="auto"/>
        <w:ind w:firstLine="720"/>
        <w:rPr>
          <w:rFonts w:eastAsia="Calibri" w:cs="Calibri"/>
          <w:b/>
          <w:bCs/>
          <w:highlight w:val="yellow"/>
        </w:rPr>
      </w:pPr>
      <w:r w:rsidRPr="00FD01B5">
        <w:rPr>
          <w:rFonts w:eastAsia="Calibri" w:cs="Calibri"/>
          <w:b/>
          <w:bCs/>
          <w:highlight w:val="yellow"/>
        </w:rPr>
        <w:t>Scenario 1: Leo could…</w:t>
      </w:r>
    </w:p>
    <w:p w14:paraId="2BA0925E" w14:textId="64A4E599" w:rsidR="00B9562F" w:rsidRPr="00FD01B5" w:rsidRDefault="00B9562F" w:rsidP="00B9562F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FD01B5">
        <w:rPr>
          <w:rFonts w:eastAsia="Calibri" w:cs="Calibri"/>
          <w:b/>
          <w:bCs/>
          <w:highlight w:val="yellow"/>
        </w:rPr>
        <w:t>use assertive communication to say no to risky behaviour,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D01B5">
        <w:rPr>
          <w:rFonts w:eastAsia="Calibri" w:cs="Calibri"/>
          <w:b/>
          <w:bCs/>
          <w:highlight w:val="yellow"/>
        </w:rPr>
        <w:t>) so that he can protect himself from punishment/make choices that match his values.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D01B5">
        <w:rPr>
          <w:rFonts w:eastAsia="Calibri" w:cs="Calibri"/>
          <w:b/>
          <w:bCs/>
          <w:highlight w:val="yellow"/>
        </w:rPr>
        <w:t>)</w:t>
      </w:r>
    </w:p>
    <w:p w14:paraId="4A1BE8D4" w14:textId="49C56326" w:rsidR="00B9562F" w:rsidRPr="00FD01B5" w:rsidRDefault="00B9562F" w:rsidP="00B9562F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FD01B5">
        <w:rPr>
          <w:rFonts w:eastAsia="Calibri" w:cs="Calibri"/>
          <w:b/>
          <w:bCs/>
          <w:highlight w:val="yellow"/>
        </w:rPr>
        <w:t>walk away from friends who pressure him to break rules,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D01B5">
        <w:rPr>
          <w:rFonts w:eastAsia="Calibri" w:cs="Calibri"/>
          <w:b/>
          <w:bCs/>
          <w:highlight w:val="yellow"/>
        </w:rPr>
        <w:t>) which could help him avoid dangerous situations/make more responsible decisions.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D01B5">
        <w:rPr>
          <w:rFonts w:eastAsia="Calibri" w:cs="Calibri"/>
          <w:b/>
          <w:bCs/>
          <w:highlight w:val="yellow"/>
        </w:rPr>
        <w:t>)</w:t>
      </w:r>
    </w:p>
    <w:p w14:paraId="0E8DA7B6" w14:textId="40548A66" w:rsidR="00B9562F" w:rsidRPr="00FD01B5" w:rsidRDefault="00B9562F" w:rsidP="00B9562F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FD01B5">
        <w:rPr>
          <w:rFonts w:eastAsia="Calibri" w:cs="Calibri"/>
          <w:b/>
          <w:bCs/>
          <w:highlight w:val="yellow"/>
        </w:rPr>
        <w:t>choose friends who respect his boundaries</w:t>
      </w:r>
      <w:r w:rsidR="00FD01B5" w:rsidRPr="00FD01B5">
        <w:rPr>
          <w:rFonts w:eastAsia="Calibri" w:cs="Calibri"/>
          <w:b/>
          <w:bCs/>
          <w:highlight w:val="yellow"/>
        </w:rPr>
        <w:t>/</w:t>
      </w:r>
      <w:r w:rsidRPr="00FD01B5">
        <w:rPr>
          <w:rFonts w:eastAsia="Calibri" w:cs="Calibri"/>
          <w:b/>
          <w:bCs/>
          <w:highlight w:val="yellow"/>
        </w:rPr>
        <w:t>values,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D01B5">
        <w:rPr>
          <w:rFonts w:eastAsia="Calibri" w:cs="Calibri"/>
          <w:b/>
          <w:bCs/>
          <w:highlight w:val="yellow"/>
        </w:rPr>
        <w:t>) so that he is less likely to be pressured into harmful behaviour.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D01B5">
        <w:rPr>
          <w:rFonts w:eastAsia="Calibri" w:cs="Calibri"/>
          <w:b/>
          <w:bCs/>
          <w:highlight w:val="yellow"/>
        </w:rPr>
        <w:t>)</w:t>
      </w:r>
    </w:p>
    <w:p w14:paraId="46CE844D" w14:textId="51B0EDC3" w:rsidR="00CB2872" w:rsidRPr="007D4529" w:rsidRDefault="00CB2872" w:rsidP="00CB2872">
      <w:pPr>
        <w:spacing w:line="278" w:lineRule="auto"/>
        <w:ind w:firstLine="720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 xml:space="preserve">Scenario 2: </w:t>
      </w:r>
      <w:r w:rsidR="00FD01B5">
        <w:rPr>
          <w:rFonts w:eastAsia="Calibri" w:cs="Calibri"/>
          <w:b/>
          <w:bCs/>
          <w:highlight w:val="yellow"/>
        </w:rPr>
        <w:t>Aisha could…</w:t>
      </w:r>
    </w:p>
    <w:p w14:paraId="162E5771" w14:textId="3BE96D83" w:rsidR="00FD01B5" w:rsidRPr="00FD01B5" w:rsidRDefault="00FD01B5" w:rsidP="00FD01B5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FD01B5">
        <w:rPr>
          <w:rFonts w:eastAsia="Calibri" w:cs="Calibri"/>
          <w:b/>
          <w:bCs/>
          <w:highlight w:val="yellow"/>
        </w:rPr>
        <w:t>have an honest/calm conversation with her parents about her goals,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D01B5">
        <w:rPr>
          <w:rFonts w:eastAsia="Calibri" w:cs="Calibri"/>
          <w:b/>
          <w:bCs/>
          <w:highlight w:val="yellow"/>
        </w:rPr>
        <w:t>) so that they can understand her interests/rebuild trust.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D01B5">
        <w:rPr>
          <w:rFonts w:eastAsia="Calibri" w:cs="Calibri"/>
          <w:b/>
          <w:bCs/>
          <w:highlight w:val="yellow"/>
        </w:rPr>
        <w:t>)</w:t>
      </w:r>
    </w:p>
    <w:p w14:paraId="0ADD3942" w14:textId="62FB370E" w:rsidR="00FD01B5" w:rsidRPr="00FD01B5" w:rsidRDefault="00FD01B5" w:rsidP="00FD01B5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FD01B5">
        <w:rPr>
          <w:rFonts w:eastAsia="Calibri" w:cs="Calibri"/>
          <w:b/>
          <w:bCs/>
          <w:highlight w:val="yellow"/>
        </w:rPr>
        <w:t>explain how she plans to balance her passion with her school responsibilities,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D01B5">
        <w:rPr>
          <w:rFonts w:eastAsia="Calibri" w:cs="Calibri"/>
          <w:b/>
          <w:bCs/>
          <w:highlight w:val="yellow"/>
        </w:rPr>
        <w:t>) which may help her parents feel more confident about supporting her decision.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D01B5">
        <w:rPr>
          <w:rFonts w:eastAsia="Calibri" w:cs="Calibri"/>
          <w:b/>
          <w:bCs/>
          <w:highlight w:val="yellow"/>
        </w:rPr>
        <w:t>)</w:t>
      </w:r>
    </w:p>
    <w:p w14:paraId="4F85724B" w14:textId="480279F3" w:rsidR="00FD01B5" w:rsidRPr="00FD01B5" w:rsidRDefault="00FD01B5" w:rsidP="00FD01B5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FD01B5">
        <w:rPr>
          <w:rFonts w:eastAsia="Calibri" w:cs="Calibri"/>
          <w:b/>
          <w:bCs/>
          <w:highlight w:val="yellow"/>
        </w:rPr>
        <w:t>ask a trusted adult/teacher/counsellor to help with the conversation,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D01B5">
        <w:rPr>
          <w:rFonts w:eastAsia="Calibri" w:cs="Calibri"/>
          <w:b/>
          <w:bCs/>
          <w:highlight w:val="yellow"/>
        </w:rPr>
        <w:t>) so that the disagreement can be handled respectfully/fairly.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D01B5">
        <w:rPr>
          <w:rFonts w:eastAsia="Calibri" w:cs="Calibri"/>
          <w:b/>
          <w:bCs/>
          <w:highlight w:val="yellow"/>
        </w:rPr>
        <w:t>)</w:t>
      </w:r>
    </w:p>
    <w:p w14:paraId="657F52D8" w14:textId="49ACBA95" w:rsidR="00CB2872" w:rsidRPr="007D4529" w:rsidRDefault="00CB2872" w:rsidP="00CB2872">
      <w:pPr>
        <w:spacing w:line="278" w:lineRule="auto"/>
        <w:ind w:firstLine="720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 xml:space="preserve">Scenario 3: </w:t>
      </w:r>
      <w:r w:rsidR="00D03B61">
        <w:rPr>
          <w:rFonts w:eastAsia="Calibri" w:cs="Calibri"/>
          <w:b/>
          <w:bCs/>
          <w:highlight w:val="yellow"/>
        </w:rPr>
        <w:t>Mia could…</w:t>
      </w:r>
    </w:p>
    <w:p w14:paraId="3ED80628" w14:textId="4F885972" w:rsidR="00D03B61" w:rsidRPr="00E76EAF" w:rsidRDefault="00D03B61" w:rsidP="00D03B61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E76EAF">
        <w:rPr>
          <w:rFonts w:eastAsia="Calibri" w:cs="Calibri"/>
          <w:b/>
          <w:bCs/>
          <w:highlight w:val="yellow"/>
        </w:rPr>
        <w:t>put her phone away or on “Do Not Disturb” while driving,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E76EAF">
        <w:rPr>
          <w:rFonts w:eastAsia="Calibri" w:cs="Calibri"/>
          <w:b/>
          <w:bCs/>
          <w:highlight w:val="yellow"/>
        </w:rPr>
        <w:t>) so that she can focus on the road</w:t>
      </w:r>
      <w:r w:rsidR="00E76EAF" w:rsidRPr="00E76EAF">
        <w:rPr>
          <w:rFonts w:eastAsia="Calibri" w:cs="Calibri"/>
          <w:b/>
          <w:bCs/>
          <w:highlight w:val="yellow"/>
        </w:rPr>
        <w:t>/</w:t>
      </w:r>
      <w:r w:rsidRPr="00E76EAF">
        <w:rPr>
          <w:rFonts w:eastAsia="Calibri" w:cs="Calibri"/>
          <w:b/>
          <w:bCs/>
          <w:highlight w:val="yellow"/>
        </w:rPr>
        <w:t>reduce the risk of an accident.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E76EAF">
        <w:rPr>
          <w:rFonts w:eastAsia="Calibri" w:cs="Calibri"/>
          <w:b/>
          <w:bCs/>
          <w:highlight w:val="yellow"/>
        </w:rPr>
        <w:t>)</w:t>
      </w:r>
    </w:p>
    <w:p w14:paraId="00710F24" w14:textId="41CC9670" w:rsidR="00D03B61" w:rsidRPr="00E76EAF" w:rsidRDefault="00D03B61" w:rsidP="00D03B61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E76EAF">
        <w:rPr>
          <w:rFonts w:eastAsia="Calibri" w:cs="Calibri"/>
          <w:b/>
          <w:bCs/>
          <w:highlight w:val="yellow"/>
        </w:rPr>
        <w:t>refuse to take part in unsafe driving behaviour,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E76EAF">
        <w:rPr>
          <w:rFonts w:eastAsia="Calibri" w:cs="Calibri"/>
          <w:b/>
          <w:bCs/>
          <w:highlight w:val="yellow"/>
        </w:rPr>
        <w:t>) which could protect her</w:t>
      </w:r>
      <w:r w:rsidR="00E76EAF" w:rsidRPr="00E76EAF">
        <w:rPr>
          <w:rFonts w:eastAsia="Calibri" w:cs="Calibri"/>
          <w:b/>
          <w:bCs/>
          <w:highlight w:val="yellow"/>
        </w:rPr>
        <w:t>/</w:t>
      </w:r>
      <w:r w:rsidRPr="00E76EAF">
        <w:rPr>
          <w:rFonts w:eastAsia="Calibri" w:cs="Calibri"/>
          <w:b/>
          <w:bCs/>
          <w:highlight w:val="yellow"/>
        </w:rPr>
        <w:t>others from injury</w:t>
      </w:r>
      <w:r w:rsidR="00E76EAF" w:rsidRPr="00E76EAF">
        <w:rPr>
          <w:rFonts w:eastAsia="Calibri" w:cs="Calibri"/>
          <w:b/>
          <w:bCs/>
          <w:highlight w:val="yellow"/>
        </w:rPr>
        <w:t>/</w:t>
      </w:r>
      <w:r w:rsidRPr="00E76EAF">
        <w:rPr>
          <w:rFonts w:eastAsia="Calibri" w:cs="Calibri"/>
          <w:b/>
          <w:bCs/>
          <w:highlight w:val="yellow"/>
        </w:rPr>
        <w:t>death.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E76EAF">
        <w:rPr>
          <w:rFonts w:eastAsia="Calibri" w:cs="Calibri"/>
          <w:b/>
          <w:bCs/>
          <w:highlight w:val="yellow"/>
        </w:rPr>
        <w:t>)</w:t>
      </w:r>
    </w:p>
    <w:p w14:paraId="51ABD4E1" w14:textId="55D5BABC" w:rsidR="00D03B61" w:rsidRPr="00E76EAF" w:rsidRDefault="00D03B61" w:rsidP="00D03B61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E76EAF">
        <w:rPr>
          <w:rFonts w:eastAsia="Calibri" w:cs="Calibri"/>
          <w:b/>
          <w:bCs/>
          <w:highlight w:val="yellow"/>
        </w:rPr>
        <w:t>think about the possible consequences before acting,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E76EAF">
        <w:rPr>
          <w:rFonts w:eastAsia="Calibri" w:cs="Calibri"/>
          <w:b/>
          <w:bCs/>
          <w:highlight w:val="yellow"/>
        </w:rPr>
        <w:t>) so that she can make safer</w:t>
      </w:r>
      <w:r w:rsidR="00E76EAF" w:rsidRPr="00E76EAF">
        <w:rPr>
          <w:rFonts w:eastAsia="Calibri" w:cs="Calibri"/>
          <w:b/>
          <w:bCs/>
          <w:highlight w:val="yellow"/>
        </w:rPr>
        <w:t>/</w:t>
      </w:r>
      <w:r w:rsidRPr="00E76EAF">
        <w:rPr>
          <w:rFonts w:eastAsia="Calibri" w:cs="Calibri"/>
          <w:b/>
          <w:bCs/>
          <w:highlight w:val="yellow"/>
        </w:rPr>
        <w:t xml:space="preserve"> more responsible decisions.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E76EAF">
        <w:rPr>
          <w:rFonts w:eastAsia="Calibri" w:cs="Calibri"/>
          <w:b/>
          <w:bCs/>
          <w:highlight w:val="yellow"/>
        </w:rPr>
        <w:t>)</w:t>
      </w:r>
    </w:p>
    <w:p w14:paraId="77972AFA" w14:textId="09A3E88F" w:rsidR="00CB2872" w:rsidRPr="0014665D" w:rsidRDefault="00CB2872" w:rsidP="00CB2872">
      <w:pPr>
        <w:spacing w:line="278" w:lineRule="auto"/>
        <w:ind w:firstLine="720"/>
        <w:rPr>
          <w:rFonts w:eastAsia="Calibri" w:cs="Calibri"/>
          <w:b/>
          <w:bCs/>
          <w:highlight w:val="yellow"/>
        </w:rPr>
      </w:pPr>
      <w:r w:rsidRPr="0014665D">
        <w:rPr>
          <w:rFonts w:eastAsia="Calibri" w:cs="Calibri"/>
          <w:b/>
          <w:bCs/>
          <w:highlight w:val="yellow"/>
        </w:rPr>
        <w:t xml:space="preserve">Scenario 4: </w:t>
      </w:r>
      <w:proofErr w:type="spellStart"/>
      <w:r w:rsidR="00E76EAF" w:rsidRPr="0014665D">
        <w:rPr>
          <w:rFonts w:eastAsia="Calibri" w:cs="Calibri"/>
          <w:b/>
          <w:bCs/>
          <w:highlight w:val="yellow"/>
        </w:rPr>
        <w:t>Xoliswa</w:t>
      </w:r>
      <w:proofErr w:type="spellEnd"/>
      <w:r w:rsidR="00E76EAF" w:rsidRPr="0014665D">
        <w:rPr>
          <w:rFonts w:eastAsia="Calibri" w:cs="Calibri"/>
          <w:b/>
          <w:bCs/>
          <w:highlight w:val="yellow"/>
        </w:rPr>
        <w:t xml:space="preserve"> could…</w:t>
      </w:r>
    </w:p>
    <w:p w14:paraId="3CB310D0" w14:textId="678D7B4E" w:rsidR="0014665D" w:rsidRPr="0014665D" w:rsidRDefault="0014665D" w:rsidP="0014665D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14665D">
        <w:rPr>
          <w:rFonts w:eastAsia="Calibri" w:cs="Calibri"/>
          <w:b/>
          <w:bCs/>
          <w:highlight w:val="yellow"/>
        </w:rPr>
        <w:t>speak to her parents respectfully about her questions</w:t>
      </w:r>
      <w:r>
        <w:rPr>
          <w:rFonts w:eastAsia="Calibri" w:cs="Calibri"/>
          <w:b/>
          <w:bCs/>
          <w:highlight w:val="yellow"/>
        </w:rPr>
        <w:t>/</w:t>
      </w:r>
      <w:r w:rsidRPr="0014665D">
        <w:rPr>
          <w:rFonts w:eastAsia="Calibri" w:cs="Calibri"/>
          <w:b/>
          <w:bCs/>
          <w:highlight w:val="yellow"/>
        </w:rPr>
        <w:t>feelings,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14665D">
        <w:rPr>
          <w:rFonts w:eastAsia="Calibri" w:cs="Calibri"/>
          <w:b/>
          <w:bCs/>
          <w:highlight w:val="yellow"/>
        </w:rPr>
        <w:t>) so that they can understand her without feeling attacked.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14665D">
        <w:rPr>
          <w:rFonts w:eastAsia="Calibri" w:cs="Calibri"/>
          <w:b/>
          <w:bCs/>
          <w:highlight w:val="yellow"/>
        </w:rPr>
        <w:t>)</w:t>
      </w:r>
    </w:p>
    <w:p w14:paraId="3C98C1D9" w14:textId="406ACE83" w:rsidR="0014665D" w:rsidRPr="0014665D" w:rsidRDefault="0014665D" w:rsidP="0014665D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14665D">
        <w:rPr>
          <w:rFonts w:eastAsia="Calibri" w:cs="Calibri"/>
          <w:b/>
          <w:bCs/>
          <w:highlight w:val="yellow"/>
        </w:rPr>
        <w:t>ask for time to explore her beliefs while still showing respect for her family,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14665D">
        <w:rPr>
          <w:rFonts w:eastAsia="Calibri" w:cs="Calibri"/>
          <w:b/>
          <w:bCs/>
          <w:highlight w:val="yellow"/>
        </w:rPr>
        <w:t>) which could help reduce conflict at home.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14665D">
        <w:rPr>
          <w:rFonts w:eastAsia="Calibri" w:cs="Calibri"/>
          <w:b/>
          <w:bCs/>
          <w:highlight w:val="yellow"/>
        </w:rPr>
        <w:t>)</w:t>
      </w:r>
    </w:p>
    <w:p w14:paraId="390AE154" w14:textId="754812F3" w:rsidR="0014665D" w:rsidRPr="0014665D" w:rsidRDefault="0014665D" w:rsidP="0014665D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14665D">
        <w:rPr>
          <w:rFonts w:eastAsia="Calibri" w:cs="Calibri"/>
          <w:b/>
          <w:bCs/>
          <w:highlight w:val="yellow"/>
        </w:rPr>
        <w:t>talk to a trusted adult/faith leader/counsellor for guidance,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14665D">
        <w:rPr>
          <w:rFonts w:eastAsia="Calibri" w:cs="Calibri"/>
          <w:b/>
          <w:bCs/>
          <w:highlight w:val="yellow"/>
        </w:rPr>
        <w:t>) so that she can process her questions in a healthy</w:t>
      </w:r>
      <w:r>
        <w:rPr>
          <w:rFonts w:eastAsia="Calibri" w:cs="Calibri"/>
          <w:b/>
          <w:bCs/>
          <w:highlight w:val="yellow"/>
        </w:rPr>
        <w:t>/</w:t>
      </w:r>
      <w:r w:rsidRPr="0014665D">
        <w:rPr>
          <w:rFonts w:eastAsia="Calibri" w:cs="Calibri"/>
          <w:b/>
          <w:bCs/>
          <w:highlight w:val="yellow"/>
        </w:rPr>
        <w:t>respectful way.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14665D">
        <w:rPr>
          <w:rFonts w:eastAsia="Calibri" w:cs="Calibri"/>
          <w:b/>
          <w:bCs/>
          <w:highlight w:val="yellow"/>
        </w:rPr>
        <w:t>)</w:t>
      </w:r>
    </w:p>
    <w:p w14:paraId="32F8A9E4" w14:textId="77DD0703" w:rsidR="00CB2872" w:rsidRPr="007D4529" w:rsidRDefault="00CB2872" w:rsidP="00CB2872">
      <w:pPr>
        <w:spacing w:line="278" w:lineRule="auto"/>
        <w:ind w:firstLine="720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 xml:space="preserve">Scenario 5: </w:t>
      </w:r>
      <w:r w:rsidR="0029156E">
        <w:rPr>
          <w:rFonts w:eastAsia="Calibri" w:cs="Calibri"/>
          <w:b/>
          <w:bCs/>
          <w:highlight w:val="yellow"/>
        </w:rPr>
        <w:t>Noah could…</w:t>
      </w:r>
    </w:p>
    <w:p w14:paraId="2330B4FA" w14:textId="78BC7A59" w:rsidR="0029156E" w:rsidRPr="00DC7CBA" w:rsidRDefault="0029156E" w:rsidP="0029156E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DC7CBA">
        <w:rPr>
          <w:rFonts w:eastAsia="Calibri" w:cs="Calibri"/>
          <w:b/>
          <w:bCs/>
          <w:highlight w:val="yellow"/>
        </w:rPr>
        <w:t>join youth groups/volunteer organisations that share his values,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DC7CBA">
        <w:rPr>
          <w:rFonts w:eastAsia="Calibri" w:cs="Calibri"/>
          <w:b/>
          <w:bCs/>
          <w:highlight w:val="yellow"/>
        </w:rPr>
        <w:t>) so that he can feel supported by people who respect his choices.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DC7CBA">
        <w:rPr>
          <w:rFonts w:eastAsia="Calibri" w:cs="Calibri"/>
          <w:b/>
          <w:bCs/>
          <w:highlight w:val="yellow"/>
        </w:rPr>
        <w:t>)</w:t>
      </w:r>
    </w:p>
    <w:p w14:paraId="1E9B9019" w14:textId="317C5370" w:rsidR="0029156E" w:rsidRPr="00DC7CBA" w:rsidRDefault="0029156E" w:rsidP="0029156E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DC7CBA">
        <w:rPr>
          <w:rFonts w:eastAsia="Calibri" w:cs="Calibri"/>
          <w:b/>
          <w:bCs/>
          <w:highlight w:val="yellow"/>
        </w:rPr>
        <w:t>explain to his parents and friends why community service matters to him,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DC7CBA">
        <w:rPr>
          <w:rFonts w:eastAsia="Calibri" w:cs="Calibri"/>
          <w:b/>
          <w:bCs/>
          <w:highlight w:val="yellow"/>
        </w:rPr>
        <w:t>) which may help them understand his goals better.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DC7CBA">
        <w:rPr>
          <w:rFonts w:eastAsia="Calibri" w:cs="Calibri"/>
          <w:b/>
          <w:bCs/>
          <w:highlight w:val="yellow"/>
        </w:rPr>
        <w:t>)</w:t>
      </w:r>
    </w:p>
    <w:p w14:paraId="5E673B38" w14:textId="5A9A778D" w:rsidR="0029156E" w:rsidRPr="00DC7CBA" w:rsidRDefault="0029156E" w:rsidP="0029156E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DC7CBA">
        <w:rPr>
          <w:rFonts w:eastAsia="Calibri" w:cs="Calibri"/>
          <w:b/>
          <w:bCs/>
          <w:highlight w:val="yellow"/>
        </w:rPr>
        <w:t>balance his community work with school and family responsibilities,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DC7CBA">
        <w:rPr>
          <w:rFonts w:eastAsia="Calibri" w:cs="Calibri"/>
          <w:b/>
          <w:bCs/>
          <w:highlight w:val="yellow"/>
        </w:rPr>
        <w:t>) so that others can see that his choices are meaningful</w:t>
      </w:r>
      <w:r w:rsidR="00DC7CBA" w:rsidRPr="00DC7CBA">
        <w:rPr>
          <w:rFonts w:eastAsia="Calibri" w:cs="Calibri"/>
          <w:b/>
          <w:bCs/>
          <w:highlight w:val="yellow"/>
        </w:rPr>
        <w:t>/</w:t>
      </w:r>
      <w:r w:rsidRPr="00DC7CBA">
        <w:rPr>
          <w:rFonts w:eastAsia="Calibri" w:cs="Calibri"/>
          <w:b/>
          <w:bCs/>
          <w:highlight w:val="yellow"/>
        </w:rPr>
        <w:t>responsible.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DC7CBA">
        <w:rPr>
          <w:rFonts w:eastAsia="Calibri" w:cs="Calibri"/>
          <w:b/>
          <w:bCs/>
          <w:highlight w:val="yellow"/>
        </w:rPr>
        <w:t>)</w:t>
      </w:r>
    </w:p>
    <w:p w14:paraId="604542A7" w14:textId="466418B4" w:rsidR="00CB2872" w:rsidRPr="007D4529" w:rsidRDefault="00CB2872" w:rsidP="00CB2872">
      <w:pPr>
        <w:spacing w:line="278" w:lineRule="auto"/>
        <w:ind w:firstLine="720"/>
        <w:rPr>
          <w:rFonts w:eastAsia="Calibri" w:cs="Calibri"/>
          <w:b/>
          <w:bCs/>
          <w:highlight w:val="yellow"/>
        </w:rPr>
      </w:pPr>
      <w:r w:rsidRPr="007D4529">
        <w:rPr>
          <w:rFonts w:eastAsia="Calibri" w:cs="Calibri"/>
          <w:b/>
          <w:bCs/>
          <w:highlight w:val="yellow"/>
        </w:rPr>
        <w:t xml:space="preserve">Scenario 6: </w:t>
      </w:r>
      <w:r w:rsidR="00DC7CBA">
        <w:rPr>
          <w:rFonts w:eastAsia="Calibri" w:cs="Calibri"/>
          <w:b/>
          <w:bCs/>
          <w:highlight w:val="yellow"/>
        </w:rPr>
        <w:t>Mark could…</w:t>
      </w:r>
    </w:p>
    <w:p w14:paraId="15FF776C" w14:textId="03A41855" w:rsidR="00DC7CBA" w:rsidRPr="00F673D7" w:rsidRDefault="00DC7CBA" w:rsidP="00DC7CBA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F673D7">
        <w:rPr>
          <w:rFonts w:eastAsia="Calibri" w:cs="Calibri"/>
          <w:b/>
          <w:bCs/>
          <w:highlight w:val="yellow"/>
        </w:rPr>
        <w:t>focus on listening</w:t>
      </w:r>
      <w:r w:rsidR="00F673D7">
        <w:rPr>
          <w:rFonts w:eastAsia="Calibri" w:cs="Calibri"/>
          <w:b/>
          <w:bCs/>
          <w:highlight w:val="yellow"/>
        </w:rPr>
        <w:t>/</w:t>
      </w:r>
      <w:r w:rsidRPr="00F673D7">
        <w:rPr>
          <w:rFonts w:eastAsia="Calibri" w:cs="Calibri"/>
          <w:b/>
          <w:bCs/>
          <w:highlight w:val="yellow"/>
        </w:rPr>
        <w:t>asking simple questions during conversations,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673D7">
        <w:rPr>
          <w:rFonts w:eastAsia="Calibri" w:cs="Calibri"/>
          <w:b/>
          <w:bCs/>
          <w:highlight w:val="yellow"/>
        </w:rPr>
        <w:t>) so that he feels less pressure to impress others.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673D7">
        <w:rPr>
          <w:rFonts w:eastAsia="Calibri" w:cs="Calibri"/>
          <w:b/>
          <w:bCs/>
          <w:highlight w:val="yellow"/>
        </w:rPr>
        <w:t>)</w:t>
      </w:r>
    </w:p>
    <w:p w14:paraId="049529B4" w14:textId="0A968C5E" w:rsidR="00DC7CBA" w:rsidRPr="00F673D7" w:rsidRDefault="00DC7CBA" w:rsidP="00DC7CBA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F673D7">
        <w:rPr>
          <w:rFonts w:eastAsia="Calibri" w:cs="Calibri"/>
          <w:b/>
          <w:bCs/>
          <w:highlight w:val="yellow"/>
        </w:rPr>
        <w:t>remind himself that small mistakes are normal,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673D7">
        <w:rPr>
          <w:rFonts w:eastAsia="Calibri" w:cs="Calibri"/>
          <w:b/>
          <w:bCs/>
          <w:highlight w:val="yellow"/>
        </w:rPr>
        <w:t>) which may help him feel calmer</w:t>
      </w:r>
      <w:r w:rsidR="00F673D7">
        <w:rPr>
          <w:rFonts w:eastAsia="Calibri" w:cs="Calibri"/>
          <w:b/>
          <w:bCs/>
          <w:highlight w:val="yellow"/>
        </w:rPr>
        <w:t>/</w:t>
      </w:r>
      <w:r w:rsidRPr="00F673D7">
        <w:rPr>
          <w:rFonts w:eastAsia="Calibri" w:cs="Calibri"/>
          <w:b/>
          <w:bCs/>
          <w:highlight w:val="yellow"/>
        </w:rPr>
        <w:t>less embarrassed in social situations.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673D7">
        <w:rPr>
          <w:rFonts w:eastAsia="Calibri" w:cs="Calibri"/>
          <w:b/>
          <w:bCs/>
          <w:highlight w:val="yellow"/>
        </w:rPr>
        <w:t>)</w:t>
      </w:r>
    </w:p>
    <w:p w14:paraId="46ACD115" w14:textId="4C573141" w:rsidR="00DC7CBA" w:rsidRPr="00F673D7" w:rsidRDefault="00DC7CBA" w:rsidP="00DC7CBA">
      <w:pPr>
        <w:pStyle w:val="ListParagraph"/>
        <w:numPr>
          <w:ilvl w:val="0"/>
          <w:numId w:val="6"/>
        </w:numPr>
        <w:spacing w:line="278" w:lineRule="auto"/>
        <w:rPr>
          <w:rFonts w:eastAsia="Calibri" w:cs="Calibri"/>
          <w:b/>
          <w:bCs/>
          <w:highlight w:val="yellow"/>
        </w:rPr>
      </w:pPr>
      <w:r w:rsidRPr="00F673D7">
        <w:rPr>
          <w:rFonts w:eastAsia="Calibri" w:cs="Calibri"/>
          <w:b/>
          <w:bCs/>
          <w:highlight w:val="yellow"/>
        </w:rPr>
        <w:t>practise positive self-talk before social interactions,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673D7">
        <w:rPr>
          <w:rFonts w:eastAsia="Calibri" w:cs="Calibri"/>
          <w:b/>
          <w:bCs/>
          <w:highlight w:val="yellow"/>
        </w:rPr>
        <w:t>) so that he can build confidence</w:t>
      </w:r>
      <w:r w:rsidR="00F673D7">
        <w:rPr>
          <w:rFonts w:eastAsia="Calibri" w:cs="Calibri"/>
          <w:b/>
          <w:bCs/>
          <w:highlight w:val="yellow"/>
        </w:rPr>
        <w:t>/</w:t>
      </w:r>
      <w:r w:rsidRPr="00F673D7">
        <w:rPr>
          <w:rFonts w:eastAsia="Calibri" w:cs="Calibri"/>
          <w:b/>
          <w:bCs/>
          <w:highlight w:val="yellow"/>
        </w:rPr>
        <w:t xml:space="preserve"> manage his anxiety better. (</w:t>
      </w:r>
      <w:r w:rsidR="00303F49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673D7">
        <w:rPr>
          <w:rFonts w:eastAsia="Calibri" w:cs="Calibri"/>
          <w:b/>
          <w:bCs/>
          <w:highlight w:val="yellow"/>
        </w:rPr>
        <w:t>)</w:t>
      </w:r>
    </w:p>
    <w:p w14:paraId="41FE073C" w14:textId="77777777" w:rsidR="00CB2872" w:rsidRPr="007D4529" w:rsidRDefault="00CB2872" w:rsidP="00CB2872">
      <w:pPr>
        <w:spacing w:line="278" w:lineRule="auto"/>
        <w:ind w:left="1080"/>
        <w:rPr>
          <w:rFonts w:eastAsia="Calibri" w:cs="Calibri"/>
          <w:b/>
          <w:bCs/>
          <w:highlight w:val="yellow"/>
        </w:rPr>
      </w:pPr>
    </w:p>
    <w:p w14:paraId="496872BF" w14:textId="77777777" w:rsidR="00CB2872" w:rsidRPr="00CB2872" w:rsidRDefault="00CB2872" w:rsidP="00CB2872">
      <w:pPr>
        <w:spacing w:line="278" w:lineRule="auto"/>
        <w:ind w:firstLine="720"/>
        <w:rPr>
          <w:rFonts w:eastAsia="Calibri" w:cs="Calibri"/>
          <w:b/>
          <w:bCs/>
          <w:i/>
          <w:iCs/>
          <w:highlight w:val="yellow"/>
        </w:rPr>
      </w:pPr>
      <w:r w:rsidRPr="00CB2872">
        <w:rPr>
          <w:rFonts w:eastAsia="Calibri" w:cs="Calibri"/>
          <w:b/>
          <w:bCs/>
          <w:i/>
          <w:iCs/>
          <w:highlight w:val="yellow"/>
        </w:rPr>
        <w:t>Any ONE relevant response for TWO marks</w:t>
      </w:r>
    </w:p>
    <w:p w14:paraId="4706DD15" w14:textId="5FE43337" w:rsidR="00CB2872" w:rsidRPr="00CB2872" w:rsidRDefault="00CB2872" w:rsidP="00CB2872">
      <w:pPr>
        <w:spacing w:line="278" w:lineRule="auto"/>
        <w:ind w:firstLine="720"/>
        <w:rPr>
          <w:rFonts w:eastAsia="Calibri" w:cs="Calibri"/>
          <w:i/>
          <w:iCs/>
        </w:rPr>
      </w:pPr>
      <w:r w:rsidRPr="00CB2872">
        <w:rPr>
          <w:rFonts w:eastAsia="Calibri" w:cs="Calibri"/>
          <w:i/>
          <w:iCs/>
          <w:highlight w:val="yellow"/>
        </w:rPr>
        <w:t xml:space="preserve">(i.e. ONE mark for statement and ONE mark for </w:t>
      </w:r>
      <w:r w:rsidR="00F673D7">
        <w:rPr>
          <w:rFonts w:eastAsia="Calibri" w:cs="Calibri"/>
          <w:i/>
          <w:iCs/>
          <w:highlight w:val="yellow"/>
        </w:rPr>
        <w:t>outcome</w:t>
      </w:r>
      <w:r w:rsidRPr="00CB2872">
        <w:rPr>
          <w:rFonts w:eastAsia="Calibri" w:cs="Calibri"/>
          <w:i/>
          <w:iCs/>
          <w:highlight w:val="yellow"/>
        </w:rPr>
        <w:t>)</w:t>
      </w:r>
    </w:p>
    <w:p w14:paraId="0EDE2830" w14:textId="1BD2F9F4" w:rsidR="005940DB" w:rsidRPr="005940DB" w:rsidRDefault="005940DB" w:rsidP="005940DB">
      <w:pPr>
        <w:spacing w:line="278" w:lineRule="auto"/>
        <w:jc w:val="right"/>
        <w:rPr>
          <w:rFonts w:eastAsia="Calibri" w:cs="Calibri"/>
          <w:b/>
          <w:bCs/>
        </w:rPr>
      </w:pPr>
      <w:r w:rsidRPr="005940DB">
        <w:rPr>
          <w:rFonts w:eastAsia="Calibri" w:cs="Calibri"/>
          <w:b/>
          <w:bCs/>
        </w:rPr>
        <w:t>[Total: 5]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5940DB" w:rsidRPr="007A4FAE" w14:paraId="71157706" w14:textId="77777777" w:rsidTr="00C01E72">
        <w:trPr>
          <w:trHeight w:val="704"/>
        </w:trPr>
        <w:tc>
          <w:tcPr>
            <w:tcW w:w="936" w:type="dxa"/>
            <w:vAlign w:val="bottom"/>
          </w:tcPr>
          <w:p w14:paraId="1484A02A" w14:textId="77777777" w:rsidR="005940DB" w:rsidRPr="007A4FAE" w:rsidRDefault="005940DB" w:rsidP="00C01E72">
            <w:pPr>
              <w:rPr>
                <w:rFonts w:eastAsia="Calibri" w:cs="Calibri"/>
                <w:b/>
                <w:u w:val="single"/>
              </w:rPr>
            </w:pPr>
            <w:r w:rsidRPr="007A4FAE">
              <w:rPr>
                <w:rFonts w:cs="Calibri"/>
                <w:noProof/>
                <w:lang w:val="en-GB"/>
              </w:rPr>
              <w:drawing>
                <wp:anchor distT="0" distB="0" distL="114300" distR="114300" simplePos="0" relativeHeight="251662344" behindDoc="0" locked="0" layoutInCell="1" hidden="0" allowOverlap="1" wp14:anchorId="5F840A4D" wp14:editId="678C262E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559907706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F0114C5" w14:textId="09B53C9B" w:rsidR="005940DB" w:rsidRPr="007A4FAE" w:rsidRDefault="005940DB" w:rsidP="00C01E72">
            <w:pPr>
              <w:rPr>
                <w:rFonts w:eastAsia="Calibri" w:cs="Calibri"/>
                <w:b/>
                <w:sz w:val="28"/>
                <w:szCs w:val="28"/>
              </w:rPr>
            </w:pPr>
            <w:r w:rsidRPr="007A4FAE">
              <w:rPr>
                <w:rFonts w:eastAsia="Calibri" w:cs="Calibri"/>
                <w:b/>
                <w:sz w:val="28"/>
                <w:szCs w:val="28"/>
              </w:rPr>
              <w:t xml:space="preserve">Activity </w:t>
            </w:r>
            <w:r w:rsidR="005A6401">
              <w:rPr>
                <w:rFonts w:eastAsia="Calibri" w:cs="Calibri"/>
                <w:b/>
                <w:sz w:val="28"/>
                <w:szCs w:val="28"/>
              </w:rPr>
              <w:t>4</w:t>
            </w:r>
            <w:r w:rsidRPr="007A4FAE">
              <w:rPr>
                <w:rFonts w:eastAsia="Calibri" w:cs="Calibri"/>
                <w:b/>
                <w:sz w:val="28"/>
                <w:szCs w:val="28"/>
              </w:rPr>
              <w:t xml:space="preserve">: </w:t>
            </w:r>
            <w:r w:rsidR="005A6401">
              <w:rPr>
                <w:rFonts w:eastAsia="Calibri" w:cs="Calibri"/>
                <w:b/>
                <w:sz w:val="28"/>
                <w:szCs w:val="28"/>
              </w:rPr>
              <w:t>Reflection</w:t>
            </w:r>
          </w:p>
          <w:p w14:paraId="2786952C" w14:textId="297EF908" w:rsidR="005940DB" w:rsidRPr="007A4FAE" w:rsidRDefault="005940DB" w:rsidP="00C01E72">
            <w:pPr>
              <w:rPr>
                <w:rFonts w:eastAsia="Calibri" w:cs="Calibri"/>
                <w:b/>
                <w:u w:val="single"/>
              </w:rPr>
            </w:pPr>
            <w:r w:rsidRPr="007A4FAE">
              <w:rPr>
                <w:rFonts w:cs="Calibri"/>
              </w:rPr>
              <w:t xml:space="preserve">Complete the following activity </w:t>
            </w:r>
            <w:r w:rsidR="005A6401">
              <w:rPr>
                <w:rFonts w:eastAsia="Calibri" w:cs="Calibri"/>
                <w:bCs/>
              </w:rPr>
              <w:t>individually</w:t>
            </w:r>
            <w:r>
              <w:rPr>
                <w:rFonts w:eastAsia="Calibri" w:cs="Calibri"/>
                <w:bCs/>
              </w:rPr>
              <w:t>.</w:t>
            </w:r>
            <w:r w:rsidRPr="007A4FAE">
              <w:rPr>
                <w:rFonts w:eastAsia="Calibri" w:cs="Calibri"/>
                <w:bCs/>
              </w:rPr>
              <w:t xml:space="preserve">   </w:t>
            </w:r>
          </w:p>
        </w:tc>
      </w:tr>
    </w:tbl>
    <w:p w14:paraId="4DA59FC6" w14:textId="77777777" w:rsidR="00F37004" w:rsidRDefault="00F37004" w:rsidP="005940D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  <w:sz w:val="22"/>
          <w:szCs w:val="22"/>
        </w:rPr>
      </w:pPr>
    </w:p>
    <w:p w14:paraId="4DA59FC8" w14:textId="7C3C80E3" w:rsidR="00F37004" w:rsidRDefault="003E07FC" w:rsidP="005A6401">
      <w:pPr>
        <w:rPr>
          <w:rFonts w:eastAsia="Calibri" w:cs="Calibri"/>
        </w:rPr>
      </w:pPr>
      <w:r w:rsidRPr="00AD08EC">
        <w:rPr>
          <w:rFonts w:eastAsia="Calibri" w:cs="Calibri"/>
        </w:rPr>
        <w:t>Complete the statements below</w:t>
      </w:r>
      <w:r w:rsidR="005A6401" w:rsidRPr="00AD08EC">
        <w:rPr>
          <w:rFonts w:eastAsia="Calibri" w:cs="Calibri"/>
        </w:rPr>
        <w:t>.</w:t>
      </w:r>
      <w:r w:rsidRPr="00AD08EC">
        <w:rPr>
          <w:rFonts w:eastAsia="Calibri" w:cs="Calibri"/>
        </w:rPr>
        <w:t xml:space="preserve">  </w:t>
      </w:r>
    </w:p>
    <w:p w14:paraId="10431432" w14:textId="77777777" w:rsidR="00F715B5" w:rsidRDefault="00F715B5" w:rsidP="005A6401">
      <w:pPr>
        <w:rPr>
          <w:rFonts w:eastAsia="Calibri" w:cs="Calibri"/>
        </w:rPr>
      </w:pPr>
    </w:p>
    <w:p w14:paraId="1E20EADF" w14:textId="267F0FC0" w:rsidR="00AD08EC" w:rsidRDefault="00EF6683" w:rsidP="005A6401">
      <w:pPr>
        <w:rPr>
          <w:rFonts w:eastAsia="Calibri" w:cs="Calibri"/>
        </w:rPr>
      </w:pPr>
      <w:r>
        <w:rPr>
          <w:rFonts w:eastAsia="Calibri" w:cs="Calibri"/>
        </w:rPr>
        <w:t>1.</w:t>
      </w:r>
      <w:r>
        <w:rPr>
          <w:rFonts w:eastAsia="Calibri" w:cs="Calibri"/>
        </w:rPr>
        <w:tab/>
      </w:r>
      <w:r w:rsidRPr="00EF6683">
        <w:rPr>
          <w:rFonts w:eastAsia="Calibri" w:cs="Calibri"/>
        </w:rPr>
        <w:t xml:space="preserve">One </w:t>
      </w:r>
      <w:r>
        <w:rPr>
          <w:rFonts w:eastAsia="Calibri" w:cs="Calibri"/>
        </w:rPr>
        <w:t>aspect</w:t>
      </w:r>
      <w:r w:rsidRPr="00EF6683">
        <w:rPr>
          <w:rFonts w:eastAsia="Calibri" w:cs="Calibri"/>
        </w:rPr>
        <w:t xml:space="preserve"> I learned about myself today is </w:t>
      </w:r>
      <w:r>
        <w:rPr>
          <w:rFonts w:eastAsia="Calibri" w:cs="Calibri"/>
        </w:rPr>
        <w:t>______________________________________________</w:t>
      </w:r>
    </w:p>
    <w:p w14:paraId="5C568332" w14:textId="4EB7D3B6" w:rsidR="00EF6683" w:rsidRDefault="00EF6683" w:rsidP="005A6401">
      <w:pPr>
        <w:rPr>
          <w:rFonts w:eastAsia="Calibri" w:cs="Calibri"/>
        </w:rPr>
      </w:pPr>
      <w:r>
        <w:rPr>
          <w:rFonts w:eastAsia="Calibri" w:cs="Calibri"/>
        </w:rPr>
        <w:tab/>
        <w:t>_________________________________________________________________________________</w:t>
      </w:r>
    </w:p>
    <w:p w14:paraId="44A548D5" w14:textId="77777777" w:rsidR="00F715B5" w:rsidRDefault="00F715B5" w:rsidP="00987177">
      <w:pPr>
        <w:rPr>
          <w:rFonts w:eastAsia="Calibri" w:cs="Calibri"/>
        </w:rPr>
      </w:pPr>
    </w:p>
    <w:p w14:paraId="06DB66C9" w14:textId="08E141C8" w:rsidR="00987177" w:rsidRDefault="00EF6683" w:rsidP="00987177">
      <w:pPr>
        <w:rPr>
          <w:rFonts w:eastAsia="Calibri" w:cs="Calibri"/>
        </w:rPr>
      </w:pPr>
      <w:r>
        <w:rPr>
          <w:rFonts w:eastAsia="Calibri" w:cs="Calibri"/>
        </w:rPr>
        <w:t>2.</w:t>
      </w:r>
      <w:r>
        <w:rPr>
          <w:rFonts w:eastAsia="Calibri" w:cs="Calibri"/>
        </w:rPr>
        <w:tab/>
      </w:r>
      <w:r w:rsidR="00987177" w:rsidRPr="00987177">
        <w:rPr>
          <w:rFonts w:eastAsia="Calibri" w:cs="Calibri"/>
        </w:rPr>
        <w:t xml:space="preserve">One question I still have </w:t>
      </w:r>
      <w:r w:rsidR="00987177">
        <w:rPr>
          <w:rFonts w:eastAsia="Calibri" w:cs="Calibri"/>
        </w:rPr>
        <w:t xml:space="preserve">about the work </w:t>
      </w:r>
      <w:r w:rsidR="00987177" w:rsidRPr="00987177">
        <w:rPr>
          <w:rFonts w:eastAsia="Calibri" w:cs="Calibri"/>
        </w:rPr>
        <w:t xml:space="preserve">is </w:t>
      </w:r>
      <w:r w:rsidR="00987177">
        <w:rPr>
          <w:rFonts w:eastAsia="Calibri" w:cs="Calibri"/>
        </w:rPr>
        <w:t>______________________________________________</w:t>
      </w:r>
    </w:p>
    <w:p w14:paraId="2A02D230" w14:textId="77777777" w:rsidR="00987177" w:rsidRDefault="00987177" w:rsidP="00987177">
      <w:pPr>
        <w:rPr>
          <w:rFonts w:eastAsia="Calibri" w:cs="Calibri"/>
        </w:rPr>
      </w:pPr>
      <w:r>
        <w:rPr>
          <w:rFonts w:eastAsia="Calibri" w:cs="Calibri"/>
        </w:rPr>
        <w:tab/>
        <w:t>_________________________________________________________________________________</w:t>
      </w:r>
    </w:p>
    <w:p w14:paraId="43DD6B02" w14:textId="77777777" w:rsidR="00F715B5" w:rsidRDefault="00F715B5" w:rsidP="00987177">
      <w:pPr>
        <w:rPr>
          <w:rFonts w:eastAsia="Calibri" w:cs="Calibri"/>
        </w:rPr>
      </w:pPr>
    </w:p>
    <w:p w14:paraId="7A108BCC" w14:textId="13E7EF8B" w:rsidR="00987177" w:rsidRDefault="00987177" w:rsidP="00987177">
      <w:pPr>
        <w:rPr>
          <w:rFonts w:eastAsia="Calibri" w:cs="Calibri"/>
        </w:rPr>
      </w:pPr>
      <w:r>
        <w:rPr>
          <w:rFonts w:eastAsia="Calibri" w:cs="Calibri"/>
        </w:rPr>
        <w:t>3.</w:t>
      </w:r>
      <w:r>
        <w:rPr>
          <w:rFonts w:eastAsia="Calibri" w:cs="Calibri"/>
        </w:rPr>
        <w:tab/>
      </w:r>
      <w:r w:rsidRPr="00987177">
        <w:rPr>
          <w:rFonts w:eastAsia="Calibri" w:cs="Calibri"/>
        </w:rPr>
        <w:t>One suggestion I have for coping with emotions is</w:t>
      </w:r>
      <w:r>
        <w:rPr>
          <w:rFonts w:eastAsia="Calibri" w:cs="Calibri"/>
        </w:rPr>
        <w:t xml:space="preserve"> ________________________________________</w:t>
      </w:r>
    </w:p>
    <w:p w14:paraId="4DA59FCD" w14:textId="5F1674FE" w:rsidR="00F37004" w:rsidRDefault="00987177" w:rsidP="00F715B5">
      <w:pPr>
        <w:rPr>
          <w:rFonts w:eastAsia="Calibri" w:cs="Calibri"/>
        </w:rPr>
      </w:pPr>
      <w:r>
        <w:rPr>
          <w:rFonts w:eastAsia="Calibri" w:cs="Calibri"/>
        </w:rPr>
        <w:tab/>
        <w:t>_________________________________________________________________________________</w:t>
      </w:r>
    </w:p>
    <w:p w14:paraId="39BEDD24" w14:textId="77777777" w:rsidR="00975A81" w:rsidRDefault="00975A81" w:rsidP="00F715B5">
      <w:pPr>
        <w:rPr>
          <w:rFonts w:eastAsia="Calibri" w:cs="Calibri"/>
        </w:rPr>
      </w:pPr>
    </w:p>
    <w:p w14:paraId="1DA0D154" w14:textId="77777777" w:rsidR="00975A81" w:rsidRDefault="00975A81" w:rsidP="00975A81">
      <w:pPr>
        <w:jc w:val="center"/>
        <w:rPr>
          <w:b/>
          <w:bCs/>
        </w:rPr>
      </w:pPr>
      <w:r w:rsidRPr="008F0721">
        <w:rPr>
          <w:rFonts w:cs="Calibri"/>
          <w:b/>
          <w:bCs/>
          <w:highlight w:val="yellow"/>
        </w:rPr>
        <w:t>→</w:t>
      </w:r>
      <w:r w:rsidRPr="008F0721">
        <w:rPr>
          <w:b/>
          <w:bCs/>
          <w:highlight w:val="yellow"/>
        </w:rPr>
        <w:t xml:space="preserve"> Learners will have personal responses to this activity.</w:t>
      </w:r>
    </w:p>
    <w:p w14:paraId="4A118825" w14:textId="77777777" w:rsidR="00975A81" w:rsidRPr="00F715B5" w:rsidRDefault="00975A81" w:rsidP="00F715B5">
      <w:pPr>
        <w:rPr>
          <w:rFonts w:eastAsia="Calibri" w:cs="Calibri"/>
        </w:rPr>
      </w:pPr>
    </w:p>
    <w:sectPr w:rsidR="00975A81" w:rsidRPr="00F715B5" w:rsidSect="00E33119">
      <w:headerReference w:type="default" r:id="rId23"/>
      <w:footerReference w:type="default" r:id="rId24"/>
      <w:pgSz w:w="11906" w:h="16838"/>
      <w:pgMar w:top="720" w:right="720" w:bottom="720" w:left="720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C548F" w14:textId="77777777" w:rsidR="0009069B" w:rsidRDefault="0009069B">
      <w:r>
        <w:separator/>
      </w:r>
    </w:p>
  </w:endnote>
  <w:endnote w:type="continuationSeparator" w:id="0">
    <w:p w14:paraId="2D20E891" w14:textId="77777777" w:rsidR="0009069B" w:rsidRDefault="00090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DD2EB72-7DD1-4BC1-AE7C-37CDA09F5D5A}"/>
    <w:embedBold r:id="rId2" w:fontKey="{64B6416F-3476-4A6C-9FFB-8066E2F5D6F1}"/>
    <w:embedItalic r:id="rId3" w:fontKey="{83E9A45F-0535-400E-B061-88ED503FA0A6}"/>
    <w:embedBoldItalic r:id="rId4" w:fontKey="{536DAA64-7C71-4F96-B934-9D53D2BE065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6C6347B0-086F-443C-93F2-6AA30581F93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10B2A2A-826D-42F3-805A-713B4BF5242C}"/>
    <w:embedBold r:id="rId7" w:fontKey="{ED5FD9A6-F443-486E-8470-74B56D3E5ECE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8" w:fontKey="{6B28F012-73F2-486A-8B88-96C33AFC96A7}"/>
    <w:embedBold r:id="rId9" w:fontKey="{95A8C23D-CF50-4A91-8C55-C2353F72EE99}"/>
    <w:embedItalic r:id="rId10" w:fontKey="{0F2B729B-6D54-4D5C-8F6C-8D2D19240E43}"/>
    <w:embedBoldItalic r:id="rId11" w:fontKey="{5AB15508-0142-45E7-A3D3-045A48ED3150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12" w:fontKey="{6FC995F6-C4CC-438E-9355-F1189014921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59FF1" w14:textId="53AD87B1" w:rsidR="00F37004" w:rsidRDefault="003E07F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color w:val="000000"/>
        <w:sz w:val="20"/>
        <w:szCs w:val="20"/>
      </w:rPr>
      <w:t xml:space="preserve">©2026 </w:t>
    </w:r>
    <w:proofErr w:type="spellStart"/>
    <w:r>
      <w:rPr>
        <w:rFonts w:eastAsia="Calibri" w:cs="Calibri"/>
        <w:color w:val="000000"/>
        <w:sz w:val="20"/>
        <w:szCs w:val="20"/>
      </w:rPr>
      <w:t>Teenactiv</w:t>
    </w:r>
    <w:proofErr w:type="spellEnd"/>
    <w:r>
      <w:rPr>
        <w:rFonts w:eastAsia="Calibri" w:cs="Calibri"/>
        <w:color w:val="000000"/>
        <w:sz w:val="20"/>
        <w:szCs w:val="20"/>
      </w:rPr>
      <w:t xml:space="preserve">                                                                    </w:t>
    </w:r>
    <w:r>
      <w:rPr>
        <w:rFonts w:eastAsia="Calibri" w:cs="Calibri"/>
        <w:color w:val="000000"/>
        <w:sz w:val="20"/>
        <w:szCs w:val="20"/>
      </w:rPr>
      <w:fldChar w:fldCharType="begin"/>
    </w:r>
    <w:r>
      <w:rPr>
        <w:rFonts w:eastAsia="Calibri" w:cs="Calibri"/>
        <w:color w:val="000000"/>
        <w:sz w:val="20"/>
        <w:szCs w:val="20"/>
      </w:rPr>
      <w:instrText>PAGE</w:instrText>
    </w:r>
    <w:r>
      <w:rPr>
        <w:rFonts w:eastAsia="Calibri" w:cs="Calibri"/>
        <w:color w:val="000000"/>
        <w:sz w:val="20"/>
        <w:szCs w:val="20"/>
      </w:rPr>
      <w:fldChar w:fldCharType="separate"/>
    </w:r>
    <w:r w:rsidR="00E33119">
      <w:rPr>
        <w:rFonts w:eastAsia="Calibri" w:cs="Calibri"/>
        <w:noProof/>
        <w:color w:val="000000"/>
        <w:sz w:val="20"/>
        <w:szCs w:val="20"/>
      </w:rPr>
      <w:t>1</w:t>
    </w:r>
    <w:r>
      <w:rPr>
        <w:rFonts w:eastAsia="Calibri" w:cs="Calibri"/>
        <w:color w:val="000000"/>
        <w:sz w:val="20"/>
        <w:szCs w:val="20"/>
      </w:rPr>
      <w:fldChar w:fldCharType="end"/>
    </w:r>
    <w:r>
      <w:rPr>
        <w:rFonts w:eastAsia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>
        <w:rPr>
          <w:rFonts w:eastAsia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EBE50" w14:textId="77777777" w:rsidR="0009069B" w:rsidRDefault="0009069B">
      <w:r>
        <w:separator/>
      </w:r>
    </w:p>
  </w:footnote>
  <w:footnote w:type="continuationSeparator" w:id="0">
    <w:p w14:paraId="59D4CFA2" w14:textId="77777777" w:rsidR="0009069B" w:rsidRDefault="00090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59FF0" w14:textId="77777777" w:rsidR="00F37004" w:rsidRDefault="003E07F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4DA59FF2" wp14:editId="53DCDF98">
          <wp:simplePos x="0" y="0"/>
          <wp:positionH relativeFrom="margin">
            <wp:align>right</wp:align>
          </wp:positionH>
          <wp:positionV relativeFrom="paragraph">
            <wp:posOffset>-243840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8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67AF"/>
    <w:multiLevelType w:val="hybridMultilevel"/>
    <w:tmpl w:val="E03E275E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1966A7"/>
    <w:multiLevelType w:val="hybridMultilevel"/>
    <w:tmpl w:val="B352F950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106C7"/>
    <w:multiLevelType w:val="multilevel"/>
    <w:tmpl w:val="67D61306"/>
    <w:lvl w:ilvl="0">
      <w:start w:val="1"/>
      <w:numFmt w:val="decimal"/>
      <w:lvlText w:val="%1)"/>
      <w:lvlJc w:val="left"/>
      <w:pPr>
        <w:ind w:left="1211" w:hanging="360"/>
      </w:pPr>
      <w:rPr>
        <w:b/>
        <w:bCs/>
        <w:i/>
        <w:iCs/>
        <w:sz w:val="28"/>
        <w:szCs w:val="28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D562CB7"/>
    <w:multiLevelType w:val="hybridMultilevel"/>
    <w:tmpl w:val="BC7EA79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E24BC4"/>
    <w:multiLevelType w:val="multilevel"/>
    <w:tmpl w:val="C226A588"/>
    <w:lvl w:ilvl="0">
      <w:start w:val="1"/>
      <w:numFmt w:val="decimal"/>
      <w:lvlText w:val="%1-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66906B6"/>
    <w:multiLevelType w:val="multilevel"/>
    <w:tmpl w:val="2A1E05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2063286114">
    <w:abstractNumId w:val="4"/>
  </w:num>
  <w:num w:numId="2" w16cid:durableId="1997103800">
    <w:abstractNumId w:val="5"/>
  </w:num>
  <w:num w:numId="3" w16cid:durableId="2038122526">
    <w:abstractNumId w:val="2"/>
  </w:num>
  <w:num w:numId="4" w16cid:durableId="1679313905">
    <w:abstractNumId w:val="1"/>
  </w:num>
  <w:num w:numId="5" w16cid:durableId="455416435">
    <w:abstractNumId w:val="3"/>
  </w:num>
  <w:num w:numId="6" w16cid:durableId="1929539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004"/>
    <w:rsid w:val="000477E3"/>
    <w:rsid w:val="0007312E"/>
    <w:rsid w:val="0007658B"/>
    <w:rsid w:val="0009069B"/>
    <w:rsid w:val="000937DF"/>
    <w:rsid w:val="000A0E8D"/>
    <w:rsid w:val="000A1880"/>
    <w:rsid w:val="000D29DD"/>
    <w:rsid w:val="000E0EEA"/>
    <w:rsid w:val="000F316F"/>
    <w:rsid w:val="0010009D"/>
    <w:rsid w:val="00126804"/>
    <w:rsid w:val="0014665D"/>
    <w:rsid w:val="00181A52"/>
    <w:rsid w:val="00182160"/>
    <w:rsid w:val="00203197"/>
    <w:rsid w:val="0021101D"/>
    <w:rsid w:val="00230BE2"/>
    <w:rsid w:val="002542C6"/>
    <w:rsid w:val="00290338"/>
    <w:rsid w:val="0029156E"/>
    <w:rsid w:val="00295BA9"/>
    <w:rsid w:val="002B03FD"/>
    <w:rsid w:val="002C5B83"/>
    <w:rsid w:val="002D550D"/>
    <w:rsid w:val="00303F49"/>
    <w:rsid w:val="00367667"/>
    <w:rsid w:val="00390AAB"/>
    <w:rsid w:val="00394415"/>
    <w:rsid w:val="003E07FC"/>
    <w:rsid w:val="00415EA6"/>
    <w:rsid w:val="00422F06"/>
    <w:rsid w:val="00473423"/>
    <w:rsid w:val="0048032D"/>
    <w:rsid w:val="00480CF2"/>
    <w:rsid w:val="00520253"/>
    <w:rsid w:val="00523452"/>
    <w:rsid w:val="00527584"/>
    <w:rsid w:val="00557878"/>
    <w:rsid w:val="005728F8"/>
    <w:rsid w:val="005940DB"/>
    <w:rsid w:val="00596D2E"/>
    <w:rsid w:val="005A170D"/>
    <w:rsid w:val="005A5B9B"/>
    <w:rsid w:val="005A6401"/>
    <w:rsid w:val="005B01F0"/>
    <w:rsid w:val="005E26AB"/>
    <w:rsid w:val="005F5631"/>
    <w:rsid w:val="006100B2"/>
    <w:rsid w:val="0061618F"/>
    <w:rsid w:val="0062116E"/>
    <w:rsid w:val="00627459"/>
    <w:rsid w:val="0062774D"/>
    <w:rsid w:val="00634E1E"/>
    <w:rsid w:val="00662CAB"/>
    <w:rsid w:val="0067784F"/>
    <w:rsid w:val="00687253"/>
    <w:rsid w:val="006F09C5"/>
    <w:rsid w:val="00761933"/>
    <w:rsid w:val="0079797A"/>
    <w:rsid w:val="007B323C"/>
    <w:rsid w:val="007D4529"/>
    <w:rsid w:val="007F0784"/>
    <w:rsid w:val="007F0CC0"/>
    <w:rsid w:val="008372C1"/>
    <w:rsid w:val="00854DBE"/>
    <w:rsid w:val="00865309"/>
    <w:rsid w:val="0087536A"/>
    <w:rsid w:val="00880A59"/>
    <w:rsid w:val="0088736E"/>
    <w:rsid w:val="00893B08"/>
    <w:rsid w:val="008C497C"/>
    <w:rsid w:val="008C49D4"/>
    <w:rsid w:val="008E4F22"/>
    <w:rsid w:val="008F0721"/>
    <w:rsid w:val="009148F3"/>
    <w:rsid w:val="00933619"/>
    <w:rsid w:val="00957FCE"/>
    <w:rsid w:val="00970039"/>
    <w:rsid w:val="00975A81"/>
    <w:rsid w:val="00987177"/>
    <w:rsid w:val="009D2CE9"/>
    <w:rsid w:val="00A6066D"/>
    <w:rsid w:val="00A719CC"/>
    <w:rsid w:val="00A82DC5"/>
    <w:rsid w:val="00AD08EC"/>
    <w:rsid w:val="00AE4B6D"/>
    <w:rsid w:val="00AF378D"/>
    <w:rsid w:val="00B120DD"/>
    <w:rsid w:val="00B1272F"/>
    <w:rsid w:val="00B263CD"/>
    <w:rsid w:val="00B80BE8"/>
    <w:rsid w:val="00B859F2"/>
    <w:rsid w:val="00B9562F"/>
    <w:rsid w:val="00BB752F"/>
    <w:rsid w:val="00BC0A16"/>
    <w:rsid w:val="00BE465D"/>
    <w:rsid w:val="00BF4398"/>
    <w:rsid w:val="00C03D7A"/>
    <w:rsid w:val="00C11C63"/>
    <w:rsid w:val="00C15A3A"/>
    <w:rsid w:val="00C34B53"/>
    <w:rsid w:val="00CB2408"/>
    <w:rsid w:val="00CB2872"/>
    <w:rsid w:val="00CC44D2"/>
    <w:rsid w:val="00CE781D"/>
    <w:rsid w:val="00D03B61"/>
    <w:rsid w:val="00D145A1"/>
    <w:rsid w:val="00D83474"/>
    <w:rsid w:val="00D96A32"/>
    <w:rsid w:val="00DB19C0"/>
    <w:rsid w:val="00DC7CBA"/>
    <w:rsid w:val="00DD18A5"/>
    <w:rsid w:val="00E021F4"/>
    <w:rsid w:val="00E075BF"/>
    <w:rsid w:val="00E33119"/>
    <w:rsid w:val="00E70D58"/>
    <w:rsid w:val="00E76EAF"/>
    <w:rsid w:val="00E84F00"/>
    <w:rsid w:val="00EA0FBA"/>
    <w:rsid w:val="00EA21E5"/>
    <w:rsid w:val="00EC6E6A"/>
    <w:rsid w:val="00ED6F10"/>
    <w:rsid w:val="00EE0BF4"/>
    <w:rsid w:val="00EF6683"/>
    <w:rsid w:val="00F01F68"/>
    <w:rsid w:val="00F15F78"/>
    <w:rsid w:val="00F17361"/>
    <w:rsid w:val="00F37004"/>
    <w:rsid w:val="00F44254"/>
    <w:rsid w:val="00F460DE"/>
    <w:rsid w:val="00F645C2"/>
    <w:rsid w:val="00F673D7"/>
    <w:rsid w:val="00F715B5"/>
    <w:rsid w:val="00F91EF7"/>
    <w:rsid w:val="00FD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DA59F73"/>
  <w15:docId w15:val="{B20E7392-17DA-44D3-AE1E-3F6F723CB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B53"/>
    <w:rPr>
      <w:rFonts w:ascii="Calibri" w:hAnsi="Calibri"/>
    </w:rPr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eastAsia="Calibri" w:cs="Calibri"/>
      <w:color w:val="1E4D7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331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119"/>
  </w:style>
  <w:style w:type="paragraph" w:styleId="Footer">
    <w:name w:val="footer"/>
    <w:basedOn w:val="Normal"/>
    <w:link w:val="FooterChar"/>
    <w:uiPriority w:val="99"/>
    <w:unhideWhenUsed/>
    <w:rsid w:val="00E331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119"/>
  </w:style>
  <w:style w:type="table" w:styleId="TableGrid">
    <w:name w:val="Table Grid"/>
    <w:basedOn w:val="TableNormal"/>
    <w:uiPriority w:val="39"/>
    <w:rsid w:val="0067784F"/>
    <w:rPr>
      <w:rFonts w:ascii="Arial" w:eastAsiaTheme="minorHAnsi" w:hAnsi="Arial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1C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5JbOi/kHAeDc3gw6Rf1CmvAzBA==">CgMxLjA4AHIhMXFkUmJHM0pyQXdNQVU5UUdCTS1rTjJKenNIY2ZwWXpo</go:docsCustomData>
</go:gDocsCustomXmlDataStorage>
</file>

<file path=customXml/itemProps1.xml><?xml version="1.0" encoding="utf-8"?>
<ds:datastoreItem xmlns:ds="http://schemas.openxmlformats.org/officeDocument/2006/customXml" ds:itemID="{6E31B75C-D8F5-4699-8177-4509418FECBA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564204C3-CE66-4335-B32B-6B6A72192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F4926B-B6C8-4E6D-91A4-55E723618D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9</Pages>
  <Words>2036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Megan Botes</cp:lastModifiedBy>
  <cp:revision>125</cp:revision>
  <dcterms:created xsi:type="dcterms:W3CDTF">2026-06-10T12:49:00Z</dcterms:created>
  <dcterms:modified xsi:type="dcterms:W3CDTF">2026-06-29T13:41:00Z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e10af2b7-ca1f-4aa3-8b14-a546f39cd144</vt:lpwstr>
  </property>
  <property fmtid="{D5CDD505-2E9C-101B-9397-08002B2CF9AE}" pid="4" name="MediaServiceImageTags">
    <vt:lpwstr/>
  </property>
</Properties>
</file>