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77E0" w14:textId="5C22B356" w:rsidR="009D133E" w:rsidRDefault="0089219E">
      <w:pPr>
        <w:jc w:val="center"/>
        <w:rPr>
          <w:rFonts w:eastAsia="Calibri" w:cs="Calibri"/>
          <w:sz w:val="28"/>
          <w:szCs w:val="28"/>
          <w:u w:val="single"/>
        </w:rPr>
      </w:pPr>
      <w:r w:rsidRPr="001242EF">
        <w:rPr>
          <w:noProof/>
        </w:rPr>
        <w:drawing>
          <wp:anchor distT="0" distB="0" distL="114300" distR="114300" simplePos="0" relativeHeight="251658241" behindDoc="1" locked="0" layoutInCell="1" allowOverlap="1" wp14:anchorId="2C1DF164" wp14:editId="4D0BBF3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605905" cy="1066694"/>
            <wp:effectExtent l="0" t="0" r="4445" b="635"/>
            <wp:wrapTight wrapText="bothSides">
              <wp:wrapPolygon edited="0">
                <wp:start x="0" y="0"/>
                <wp:lineTo x="0" y="21227"/>
                <wp:lineTo x="21552" y="21227"/>
                <wp:lineTo x="21552" y="0"/>
                <wp:lineTo x="0" y="0"/>
              </wp:wrapPolygon>
            </wp:wrapTight>
            <wp:docPr id="210386708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8" b="6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1066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5777E1" w14:textId="2A4E39BA" w:rsidR="009D133E" w:rsidRDefault="00C439F5">
      <w:pPr>
        <w:jc w:val="center"/>
        <w:rPr>
          <w:rFonts w:eastAsia="Calibri" w:cs="Calibri"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3 </w:t>
      </w:r>
      <w:r w:rsidR="00923433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Worksheet</w:t>
      </w:r>
      <w:r w:rsidR="00923433">
        <w:rPr>
          <w:rFonts w:eastAsia="Calibri" w:cs="Calibri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51802" w:rsidRPr="00986067" w14:paraId="2558B4DC" w14:textId="77777777" w:rsidTr="0009236E">
        <w:trPr>
          <w:trHeight w:val="704"/>
        </w:trPr>
        <w:tc>
          <w:tcPr>
            <w:tcW w:w="936" w:type="dxa"/>
            <w:vAlign w:val="bottom"/>
          </w:tcPr>
          <w:p w14:paraId="684B29F8" w14:textId="77777777" w:rsidR="00E51802" w:rsidRPr="00986067" w:rsidRDefault="00E51802" w:rsidP="0009236E">
            <w:pPr>
              <w:rPr>
                <w:rFonts w:eastAsia="Calibri" w:cs="Calibri"/>
                <w:b/>
                <w:u w:val="single"/>
              </w:rPr>
            </w:pPr>
            <w:r w:rsidRPr="00986067">
              <w:rPr>
                <w:rFonts w:cs="Calibri"/>
                <w:noProof/>
                <w:lang w:val="en-GB"/>
              </w:rPr>
              <w:drawing>
                <wp:anchor distT="0" distB="0" distL="114300" distR="114300" simplePos="0" relativeHeight="251658242" behindDoc="0" locked="0" layoutInCell="1" hidden="0" allowOverlap="1" wp14:anchorId="571F25A6" wp14:editId="60F4475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6960E66" w14:textId="595DAFFC" w:rsidR="00E51802" w:rsidRPr="00986067" w:rsidRDefault="00E51802" w:rsidP="0009236E">
            <w:pPr>
              <w:rPr>
                <w:rFonts w:eastAsia="Calibri" w:cs="Calibri"/>
                <w:b/>
                <w:sz w:val="28"/>
                <w:szCs w:val="28"/>
              </w:rPr>
            </w:pPr>
            <w:r w:rsidRPr="00986067">
              <w:rPr>
                <w:rFonts w:eastAsia="Calibri" w:cs="Calibri"/>
                <w:b/>
                <w:sz w:val="28"/>
                <w:szCs w:val="28"/>
              </w:rPr>
              <w:t xml:space="preserve">Activity 1: </w:t>
            </w:r>
            <w:r>
              <w:rPr>
                <w:rFonts w:eastAsia="Calibri" w:cs="Calibri"/>
                <w:b/>
                <w:sz w:val="28"/>
                <w:szCs w:val="28"/>
              </w:rPr>
              <w:t>Risky behaviour</w:t>
            </w:r>
          </w:p>
          <w:p w14:paraId="65B329D5" w14:textId="77777777" w:rsidR="00E51802" w:rsidRPr="00986067" w:rsidRDefault="00E51802" w:rsidP="0009236E">
            <w:pPr>
              <w:rPr>
                <w:rFonts w:eastAsia="Calibri" w:cs="Calibri"/>
                <w:b/>
                <w:u w:val="single"/>
              </w:rPr>
            </w:pPr>
            <w:r w:rsidRPr="00986067">
              <w:rPr>
                <w:rFonts w:cs="Calibri"/>
              </w:rPr>
              <w:t xml:space="preserve">Complete the following activity </w:t>
            </w:r>
            <w:r w:rsidRPr="00986067">
              <w:rPr>
                <w:rFonts w:eastAsia="Calibri" w:cs="Calibri"/>
                <w:bCs/>
              </w:rPr>
              <w:t xml:space="preserve">in pairs.   </w:t>
            </w:r>
          </w:p>
        </w:tc>
      </w:tr>
    </w:tbl>
    <w:p w14:paraId="5CEC783E" w14:textId="074BB0CA" w:rsidR="00E51802" w:rsidRPr="00E51802" w:rsidRDefault="00E51802">
      <w:pPr>
        <w:rPr>
          <w:b/>
          <w:i/>
          <w:u w:val="single"/>
        </w:rPr>
      </w:pPr>
    </w:p>
    <w:p w14:paraId="745777E4" w14:textId="523C73D4" w:rsidR="009D133E" w:rsidRDefault="00E51802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 w:rsidRPr="00E51802">
        <w:rPr>
          <w:rFonts w:eastAsia="Calibri" w:cs="Calibri"/>
          <w:bCs/>
          <w:iCs/>
          <w:color w:val="000000"/>
        </w:rPr>
        <w:t>R</w:t>
      </w:r>
      <w:r w:rsidR="00C439F5" w:rsidRPr="00E51802">
        <w:rPr>
          <w:rFonts w:eastAsia="Calibri" w:cs="Calibri"/>
          <w:bCs/>
          <w:iCs/>
          <w:color w:val="000000"/>
        </w:rPr>
        <w:t xml:space="preserve">ead the three scenarios below and </w:t>
      </w:r>
      <w:r w:rsidRPr="00E51802">
        <w:rPr>
          <w:rFonts w:eastAsia="Calibri" w:cs="Calibri"/>
          <w:bCs/>
          <w:iCs/>
        </w:rPr>
        <w:t>answer the questions for</w:t>
      </w:r>
      <w:r w:rsidR="00C439F5" w:rsidRPr="00E51802">
        <w:rPr>
          <w:rFonts w:eastAsia="Calibri" w:cs="Calibri"/>
          <w:bCs/>
          <w:iCs/>
          <w:color w:val="000000"/>
        </w:rPr>
        <w:t xml:space="preserve"> each scenario.</w:t>
      </w:r>
    </w:p>
    <w:p w14:paraId="188CCEB0" w14:textId="77777777" w:rsidR="00E51802" w:rsidRDefault="00E51802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</w:p>
    <w:p w14:paraId="31909B82" w14:textId="3DAE8725" w:rsidR="00E51802" w:rsidRDefault="00FB38BC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 xml:space="preserve">1. </w:t>
      </w:r>
      <w:r>
        <w:rPr>
          <w:rFonts w:eastAsia="Calibri" w:cs="Calibri"/>
          <w:bCs/>
          <w:iCs/>
          <w:color w:val="000000"/>
        </w:rPr>
        <w:tab/>
      </w:r>
      <w:r w:rsidRPr="00FB38BC">
        <w:rPr>
          <w:rFonts w:eastAsia="Calibri" w:cs="Calibri"/>
          <w:b/>
          <w:iCs/>
          <w:color w:val="000000"/>
        </w:rPr>
        <w:t>Scenario 1: The viral dare</w:t>
      </w:r>
    </w:p>
    <w:p w14:paraId="3481F4A3" w14:textId="77777777" w:rsidR="00FB38BC" w:rsidRPr="00FB38BC" w:rsidRDefault="00FB38BC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FB38BC" w14:paraId="2A8CB242" w14:textId="77777777" w:rsidTr="00FB38BC">
        <w:tc>
          <w:tcPr>
            <w:tcW w:w="9752" w:type="dxa"/>
            <w:shd w:val="clear" w:color="auto" w:fill="FBE4D5" w:themeFill="accent2" w:themeFillTint="33"/>
          </w:tcPr>
          <w:p w14:paraId="33E67113" w14:textId="39ED72DE" w:rsidR="00FB38BC" w:rsidRDefault="00FB38BC" w:rsidP="00C518E9">
            <w:pPr>
              <w:spacing w:line="259" w:lineRule="auto"/>
              <w:rPr>
                <w:rFonts w:eastAsia="Calibri" w:cs="Calibri"/>
                <w:bCs/>
                <w:iCs/>
                <w:color w:val="000000"/>
              </w:rPr>
            </w:pPr>
            <w:r w:rsidRPr="00FB38BC">
              <w:rPr>
                <w:rFonts w:eastAsia="Calibri" w:cs="Calibri"/>
                <w:bCs/>
                <w:iCs/>
                <w:color w:val="000000"/>
              </w:rPr>
              <w:t>A learner named Thabo is tagged in a TikTok challenge where teenagers are dared to consume a dangerous mixture of energy drinks and alcohol. His friends are encouraging him in the comments, saying he’ll go viral if he does it.</w:t>
            </w:r>
          </w:p>
        </w:tc>
      </w:tr>
    </w:tbl>
    <w:p w14:paraId="745777E5" w14:textId="174A172F" w:rsidR="009D133E" w:rsidRPr="00671552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/>
          <w:i/>
          <w:color w:val="000000"/>
        </w:rPr>
        <w:tab/>
      </w:r>
    </w:p>
    <w:p w14:paraId="2D8E984A" w14:textId="77777777" w:rsidR="00C518E9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a.</w:t>
      </w:r>
      <w:r>
        <w:rPr>
          <w:rFonts w:eastAsia="Calibri" w:cs="Calibri"/>
          <w:bCs/>
          <w:iCs/>
          <w:color w:val="000000"/>
        </w:rPr>
        <w:tab/>
      </w:r>
      <w:r w:rsidR="00C518E9">
        <w:rPr>
          <w:rFonts w:eastAsia="Calibri" w:cs="Calibri"/>
          <w:bCs/>
          <w:iCs/>
          <w:color w:val="000000"/>
        </w:rPr>
        <w:t>Mention ONE reason why</w:t>
      </w:r>
      <w:r w:rsidRPr="008C1BE9">
        <w:rPr>
          <w:rFonts w:eastAsia="Calibri" w:cs="Calibri"/>
          <w:bCs/>
          <w:iCs/>
          <w:color w:val="000000"/>
        </w:rPr>
        <w:t xml:space="preserve"> consuming a dangerous mixture of alcohol and energy </w:t>
      </w:r>
    </w:p>
    <w:p w14:paraId="057DBE54" w14:textId="3FAC7509" w:rsidR="008C1BE9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 w:rsidRPr="008C1BE9">
        <w:rPr>
          <w:rFonts w:eastAsia="Calibri" w:cs="Calibri"/>
          <w:bCs/>
          <w:iCs/>
          <w:color w:val="000000"/>
        </w:rPr>
        <w:t>drinks</w:t>
      </w:r>
      <w:r w:rsidR="0087783B">
        <w:rPr>
          <w:rFonts w:eastAsia="Calibri" w:cs="Calibri"/>
          <w:bCs/>
          <w:iCs/>
          <w:color w:val="000000"/>
        </w:rPr>
        <w:t xml:space="preserve"> is a</w:t>
      </w:r>
      <w:r w:rsidRPr="008C1BE9">
        <w:rPr>
          <w:rFonts w:eastAsia="Calibri" w:cs="Calibri"/>
          <w:bCs/>
          <w:iCs/>
          <w:color w:val="000000"/>
        </w:rPr>
        <w:t xml:space="preserve"> risky behaviour</w:t>
      </w:r>
      <w:r w:rsidR="0087783B">
        <w:rPr>
          <w:rFonts w:eastAsia="Calibri" w:cs="Calibri"/>
          <w:bCs/>
          <w:iCs/>
          <w:color w:val="000000"/>
        </w:rPr>
        <w:t>.</w:t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87783B">
        <w:rPr>
          <w:rFonts w:eastAsia="Calibri" w:cs="Calibri"/>
          <w:bCs/>
          <w:iCs/>
          <w:color w:val="000000"/>
        </w:rPr>
        <w:tab/>
      </w:r>
      <w:r w:rsidR="00122BC1">
        <w:rPr>
          <w:rFonts w:eastAsia="Calibri" w:cs="Calibri"/>
          <w:bCs/>
          <w:iCs/>
          <w:color w:val="000000"/>
        </w:rPr>
        <w:t xml:space="preserve">   </w:t>
      </w:r>
      <w:r w:rsidR="0087783B">
        <w:rPr>
          <w:rFonts w:eastAsia="Calibri" w:cs="Calibri"/>
          <w:bCs/>
          <w:iCs/>
          <w:color w:val="000000"/>
        </w:rPr>
        <w:t>(</w:t>
      </w:r>
      <w:r w:rsidR="009145BF">
        <w:rPr>
          <w:rFonts w:eastAsia="Calibri" w:cs="Calibri"/>
          <w:bCs/>
          <w:iCs/>
          <w:color w:val="000000"/>
        </w:rPr>
        <w:t>1 × 1) (1)</w:t>
      </w:r>
    </w:p>
    <w:p w14:paraId="72C72613" w14:textId="201D5BE6" w:rsidR="009145BF" w:rsidRDefault="009145BF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75A7948E" w14:textId="77777777" w:rsidR="005A464F" w:rsidRPr="000510FA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p w14:paraId="59D63C50" w14:textId="6435ED4E" w:rsidR="008C1BE9" w:rsidRDefault="008C1BE9" w:rsidP="005A464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b.</w:t>
      </w:r>
      <w:r>
        <w:rPr>
          <w:rFonts w:eastAsia="Calibri" w:cs="Calibri"/>
          <w:bCs/>
          <w:iCs/>
          <w:color w:val="000000"/>
        </w:rPr>
        <w:tab/>
      </w:r>
      <w:r w:rsidR="005A464F">
        <w:rPr>
          <w:rFonts w:eastAsia="Calibri" w:cs="Calibri"/>
          <w:bCs/>
          <w:iCs/>
          <w:color w:val="000000"/>
        </w:rPr>
        <w:t>Explain how</w:t>
      </w:r>
      <w:r w:rsidRPr="008C1BE9">
        <w:rPr>
          <w:rFonts w:eastAsia="Calibri" w:cs="Calibri"/>
          <w:bCs/>
          <w:iCs/>
          <w:color w:val="000000"/>
        </w:rPr>
        <w:t xml:space="preserve"> social media </w:t>
      </w:r>
      <w:r w:rsidR="005A464F">
        <w:rPr>
          <w:rFonts w:eastAsia="Calibri" w:cs="Calibri"/>
          <w:bCs/>
          <w:iCs/>
          <w:color w:val="000000"/>
        </w:rPr>
        <w:t>can negatively influence</w:t>
      </w:r>
      <w:r w:rsidRPr="008C1BE9">
        <w:rPr>
          <w:rFonts w:eastAsia="Calibri" w:cs="Calibri"/>
          <w:bCs/>
          <w:iCs/>
          <w:color w:val="000000"/>
        </w:rPr>
        <w:t xml:space="preserve"> </w:t>
      </w:r>
      <w:r w:rsidR="00815FA2">
        <w:rPr>
          <w:rFonts w:eastAsia="Calibri" w:cs="Calibri"/>
          <w:bCs/>
          <w:iCs/>
          <w:color w:val="000000"/>
        </w:rPr>
        <w:t xml:space="preserve">teens' </w:t>
      </w:r>
      <w:r w:rsidRPr="008C1BE9">
        <w:rPr>
          <w:rFonts w:eastAsia="Calibri" w:cs="Calibri"/>
          <w:bCs/>
          <w:iCs/>
          <w:color w:val="000000"/>
        </w:rPr>
        <w:t>decision-makin</w:t>
      </w:r>
      <w:r w:rsidR="005A464F">
        <w:rPr>
          <w:rFonts w:eastAsia="Calibri" w:cs="Calibri"/>
          <w:bCs/>
          <w:iCs/>
          <w:color w:val="000000"/>
        </w:rPr>
        <w:t xml:space="preserve">g. </w:t>
      </w:r>
      <w:r w:rsidR="005A464F">
        <w:rPr>
          <w:rFonts w:eastAsia="Calibri" w:cs="Calibri"/>
          <w:bCs/>
          <w:iCs/>
          <w:color w:val="000000"/>
        </w:rPr>
        <w:tab/>
      </w:r>
      <w:r w:rsidR="00122BC1">
        <w:rPr>
          <w:rFonts w:eastAsia="Calibri" w:cs="Calibri"/>
          <w:bCs/>
          <w:iCs/>
          <w:color w:val="000000"/>
        </w:rPr>
        <w:t xml:space="preserve">   </w:t>
      </w:r>
      <w:r w:rsidR="005A464F">
        <w:rPr>
          <w:rFonts w:eastAsia="Calibri" w:cs="Calibri"/>
          <w:bCs/>
          <w:iCs/>
          <w:color w:val="000000"/>
        </w:rPr>
        <w:t>(1 × 2) (2)</w:t>
      </w:r>
    </w:p>
    <w:p w14:paraId="34256B24" w14:textId="264DDB25" w:rsidR="005A464F" w:rsidRDefault="005A464F" w:rsidP="005A464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198F59A4" w14:textId="2ED416B6" w:rsidR="005A464F" w:rsidRDefault="005A464F" w:rsidP="005A464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46159C53" w14:textId="146736EC" w:rsidR="009145BF" w:rsidRPr="000510FA" w:rsidRDefault="009145BF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</w:p>
    <w:p w14:paraId="655EFC13" w14:textId="5547892B" w:rsidR="008C1BE9" w:rsidRDefault="008C1BE9" w:rsidP="005D32B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c.</w:t>
      </w:r>
      <w:r>
        <w:rPr>
          <w:rFonts w:eastAsia="Calibri" w:cs="Calibri"/>
          <w:bCs/>
          <w:iCs/>
          <w:color w:val="000000"/>
        </w:rPr>
        <w:tab/>
      </w:r>
      <w:r w:rsidR="005A464F">
        <w:rPr>
          <w:rFonts w:eastAsia="Calibri" w:cs="Calibri"/>
          <w:bCs/>
          <w:iCs/>
          <w:color w:val="000000"/>
        </w:rPr>
        <w:t>Disc</w:t>
      </w:r>
      <w:r w:rsidR="007034FB">
        <w:rPr>
          <w:rFonts w:eastAsia="Calibri" w:cs="Calibri"/>
          <w:bCs/>
          <w:iCs/>
          <w:color w:val="000000"/>
        </w:rPr>
        <w:t xml:space="preserve">uss </w:t>
      </w:r>
      <w:r w:rsidR="00EB37FB">
        <w:rPr>
          <w:rFonts w:eastAsia="Calibri" w:cs="Calibri"/>
          <w:bCs/>
          <w:iCs/>
          <w:color w:val="000000"/>
        </w:rPr>
        <w:t xml:space="preserve">how Thabo's </w:t>
      </w:r>
      <w:r w:rsidR="00122BC1">
        <w:rPr>
          <w:rFonts w:eastAsia="Calibri" w:cs="Calibri"/>
          <w:bCs/>
          <w:iCs/>
          <w:color w:val="000000"/>
        </w:rPr>
        <w:t>participat</w:t>
      </w:r>
      <w:r w:rsidR="00EB37FB">
        <w:rPr>
          <w:rFonts w:eastAsia="Calibri" w:cs="Calibri"/>
          <w:bCs/>
          <w:iCs/>
          <w:color w:val="000000"/>
        </w:rPr>
        <w:t>ion</w:t>
      </w:r>
      <w:r w:rsidR="00122BC1">
        <w:rPr>
          <w:rFonts w:eastAsia="Calibri" w:cs="Calibri"/>
          <w:bCs/>
          <w:iCs/>
          <w:color w:val="000000"/>
        </w:rPr>
        <w:t xml:space="preserve"> in this challenge</w:t>
      </w:r>
      <w:r w:rsidR="00EB37FB">
        <w:rPr>
          <w:rFonts w:eastAsia="Calibri" w:cs="Calibri"/>
          <w:bCs/>
          <w:iCs/>
          <w:color w:val="000000"/>
        </w:rPr>
        <w:t xml:space="preserve"> can </w:t>
      </w:r>
      <w:r w:rsidR="005D32BB">
        <w:rPr>
          <w:rFonts w:eastAsia="Calibri" w:cs="Calibri"/>
          <w:bCs/>
          <w:iCs/>
          <w:color w:val="000000"/>
        </w:rPr>
        <w:t xml:space="preserve">harm </w:t>
      </w:r>
      <w:r w:rsidR="00B44EE1">
        <w:rPr>
          <w:rFonts w:eastAsia="Calibri" w:cs="Calibri"/>
          <w:bCs/>
          <w:iCs/>
          <w:color w:val="000000"/>
        </w:rPr>
        <w:t xml:space="preserve">his </w:t>
      </w:r>
      <w:r w:rsidR="005D32BB">
        <w:rPr>
          <w:rFonts w:eastAsia="Calibri" w:cs="Calibri"/>
          <w:bCs/>
          <w:iCs/>
          <w:color w:val="000000"/>
        </w:rPr>
        <w:t xml:space="preserve">physical </w:t>
      </w:r>
      <w:r w:rsidR="00B44EE1">
        <w:rPr>
          <w:rFonts w:eastAsia="Calibri" w:cs="Calibri"/>
          <w:bCs/>
          <w:iCs/>
          <w:color w:val="000000"/>
        </w:rPr>
        <w:t>health</w:t>
      </w:r>
      <w:r w:rsidR="00122BC1">
        <w:rPr>
          <w:rFonts w:eastAsia="Calibri" w:cs="Calibri"/>
          <w:bCs/>
          <w:iCs/>
          <w:color w:val="000000"/>
        </w:rPr>
        <w:t xml:space="preserve">.  </w:t>
      </w:r>
      <w:r w:rsidR="00B44EE1">
        <w:rPr>
          <w:rFonts w:eastAsia="Calibri" w:cs="Calibri"/>
          <w:bCs/>
          <w:iCs/>
          <w:color w:val="000000"/>
        </w:rPr>
        <w:tab/>
        <w:t xml:space="preserve">   </w:t>
      </w:r>
      <w:r w:rsidR="00122BC1">
        <w:rPr>
          <w:rFonts w:eastAsia="Calibri" w:cs="Calibri"/>
          <w:bCs/>
          <w:iCs/>
          <w:color w:val="000000"/>
        </w:rPr>
        <w:t>(1 × 2) (2)</w:t>
      </w:r>
    </w:p>
    <w:p w14:paraId="642B8BD2" w14:textId="3A2845B4" w:rsidR="00122BC1" w:rsidRDefault="00122BC1" w:rsidP="00122BC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759FE8BA" w14:textId="77777777" w:rsidR="00122BC1" w:rsidRDefault="00122BC1" w:rsidP="00122BC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6BF84435" w14:textId="77777777" w:rsidR="00122BC1" w:rsidRPr="000510FA" w:rsidRDefault="00122BC1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03B33222" w14:textId="5CC83BA9" w:rsidR="008C1BE9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d.</w:t>
      </w:r>
      <w:r>
        <w:rPr>
          <w:rFonts w:eastAsia="Calibri" w:cs="Calibri"/>
          <w:bCs/>
          <w:iCs/>
          <w:color w:val="000000"/>
        </w:rPr>
        <w:tab/>
      </w:r>
      <w:r w:rsidR="005D32BB">
        <w:rPr>
          <w:rFonts w:eastAsia="Calibri" w:cs="Calibri"/>
          <w:bCs/>
          <w:iCs/>
          <w:color w:val="000000"/>
        </w:rPr>
        <w:t>Suggest ONE way in which</w:t>
      </w:r>
      <w:r w:rsidRPr="008C1BE9">
        <w:rPr>
          <w:rFonts w:eastAsia="Calibri" w:cs="Calibri"/>
          <w:bCs/>
          <w:iCs/>
          <w:color w:val="000000"/>
        </w:rPr>
        <w:t xml:space="preserve"> Thabo </w:t>
      </w:r>
      <w:r w:rsidR="005D32BB">
        <w:rPr>
          <w:rFonts w:eastAsia="Calibri" w:cs="Calibri"/>
          <w:bCs/>
          <w:iCs/>
          <w:color w:val="000000"/>
        </w:rPr>
        <w:t xml:space="preserve">can </w:t>
      </w:r>
      <w:r w:rsidRPr="008C1BE9">
        <w:rPr>
          <w:rFonts w:eastAsia="Calibri" w:cs="Calibri"/>
          <w:bCs/>
          <w:iCs/>
          <w:color w:val="000000"/>
        </w:rPr>
        <w:t>respond safely</w:t>
      </w:r>
      <w:r w:rsidR="005D32BB">
        <w:rPr>
          <w:rFonts w:eastAsia="Calibri" w:cs="Calibri"/>
          <w:bCs/>
          <w:iCs/>
          <w:color w:val="000000"/>
        </w:rPr>
        <w:t xml:space="preserve"> to </w:t>
      </w:r>
      <w:r w:rsidR="00CF6BD2">
        <w:rPr>
          <w:rFonts w:eastAsia="Calibri" w:cs="Calibri"/>
          <w:bCs/>
          <w:iCs/>
          <w:color w:val="000000"/>
        </w:rPr>
        <w:t>decline his friends' dare.     (1 × 2) (2)</w:t>
      </w:r>
    </w:p>
    <w:p w14:paraId="093E508C" w14:textId="77777777" w:rsidR="00CF6BD2" w:rsidRDefault="00CF6BD2" w:rsidP="00CF6BD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36A4B50B" w14:textId="77777777" w:rsidR="00CF6BD2" w:rsidRDefault="00CF6BD2" w:rsidP="00CF6BD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59FC7950" w14:textId="38689396" w:rsidR="00AD3B04" w:rsidRPr="00792F6A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right"/>
        <w:rPr>
          <w:rFonts w:eastAsia="Calibri" w:cs="Calibri"/>
          <w:b/>
          <w:iCs/>
          <w:color w:val="000000"/>
        </w:rPr>
      </w:pPr>
      <w:r w:rsidRPr="00792F6A">
        <w:rPr>
          <w:rFonts w:eastAsia="Calibri" w:cs="Calibri"/>
          <w:b/>
          <w:iCs/>
          <w:color w:val="000000"/>
        </w:rPr>
        <w:t xml:space="preserve">[Sub-total: </w:t>
      </w:r>
      <w:r w:rsidR="00792F6A" w:rsidRPr="00792F6A">
        <w:rPr>
          <w:rFonts w:eastAsia="Calibri" w:cs="Calibri"/>
          <w:b/>
          <w:iCs/>
          <w:color w:val="000000"/>
        </w:rPr>
        <w:t>7]</w:t>
      </w:r>
    </w:p>
    <w:p w14:paraId="498EE043" w14:textId="77777777" w:rsidR="00CF6BD2" w:rsidRPr="00671552" w:rsidRDefault="00CF6BD2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694860F8" w14:textId="64746494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 xml:space="preserve">2. </w:t>
      </w:r>
      <w:r>
        <w:rPr>
          <w:rFonts w:eastAsia="Calibri" w:cs="Calibri"/>
          <w:bCs/>
          <w:iCs/>
          <w:color w:val="000000"/>
        </w:rPr>
        <w:tab/>
      </w:r>
      <w:r w:rsidRPr="00FB38BC">
        <w:rPr>
          <w:rFonts w:eastAsia="Calibri" w:cs="Calibri"/>
          <w:b/>
          <w:iCs/>
          <w:color w:val="000000"/>
        </w:rPr>
        <w:t xml:space="preserve">Scenario </w:t>
      </w:r>
      <w:r>
        <w:rPr>
          <w:rFonts w:eastAsia="Calibri" w:cs="Calibri"/>
          <w:b/>
          <w:iCs/>
          <w:color w:val="000000"/>
        </w:rPr>
        <w:t>2</w:t>
      </w:r>
      <w:r w:rsidRPr="00FB38BC">
        <w:rPr>
          <w:rFonts w:eastAsia="Calibri" w:cs="Calibri"/>
          <w:b/>
          <w:iCs/>
          <w:color w:val="000000"/>
        </w:rPr>
        <w:t xml:space="preserve">: </w:t>
      </w:r>
      <w:r>
        <w:rPr>
          <w:rFonts w:eastAsia="Calibri" w:cs="Calibri"/>
          <w:b/>
          <w:iCs/>
          <w:color w:val="000000"/>
        </w:rPr>
        <w:t>Late-night</w:t>
      </w:r>
      <w:r w:rsidRPr="00AD3B04">
        <w:rPr>
          <w:rFonts w:eastAsia="Calibri" w:cs="Calibri"/>
          <w:b/>
          <w:iCs/>
          <w:color w:val="000000"/>
        </w:rPr>
        <w:t xml:space="preserve"> lift</w:t>
      </w:r>
    </w:p>
    <w:p w14:paraId="18BCF82B" w14:textId="77777777" w:rsidR="00AD3B04" w:rsidRPr="00FB38BC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AD3B04" w14:paraId="3EFFA501" w14:textId="77777777" w:rsidTr="0009236E">
        <w:tc>
          <w:tcPr>
            <w:tcW w:w="9752" w:type="dxa"/>
            <w:shd w:val="clear" w:color="auto" w:fill="FBE4D5" w:themeFill="accent2" w:themeFillTint="33"/>
          </w:tcPr>
          <w:p w14:paraId="24893694" w14:textId="09D843FE" w:rsidR="00AD3B04" w:rsidRDefault="00AD3B04" w:rsidP="0009236E">
            <w:pPr>
              <w:spacing w:line="259" w:lineRule="auto"/>
              <w:rPr>
                <w:rFonts w:eastAsia="Calibri" w:cs="Calibri"/>
                <w:bCs/>
                <w:iCs/>
                <w:color w:val="000000"/>
              </w:rPr>
            </w:pPr>
            <w:r w:rsidRPr="00AD3B04">
              <w:rPr>
                <w:rFonts w:eastAsia="Calibri" w:cs="Calibri"/>
                <w:bCs/>
                <w:iCs/>
                <w:color w:val="000000"/>
              </w:rPr>
              <w:t>Naledi is offered a ride home from a party by a friend who doesn’t have a driver’s license and has been drinking. She’s tempted because it’s late and she doesn’t want to call her parents.</w:t>
            </w:r>
          </w:p>
        </w:tc>
      </w:tr>
    </w:tbl>
    <w:p w14:paraId="19CE7143" w14:textId="77777777" w:rsidR="008C1BE9" w:rsidRPr="00671552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11137959" w14:textId="601823B0" w:rsidR="00AD3B04" w:rsidRDefault="00AD3B04" w:rsidP="00C519C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a.</w:t>
      </w:r>
      <w:r>
        <w:rPr>
          <w:rFonts w:eastAsia="Calibri" w:cs="Calibri"/>
          <w:bCs/>
          <w:iCs/>
          <w:color w:val="000000"/>
        </w:rPr>
        <w:tab/>
        <w:t>Mention</w:t>
      </w:r>
      <w:r w:rsidR="00792F6A">
        <w:rPr>
          <w:rFonts w:eastAsia="Calibri" w:cs="Calibri"/>
          <w:bCs/>
          <w:iCs/>
          <w:color w:val="000000"/>
        </w:rPr>
        <w:t xml:space="preserve"> why </w:t>
      </w:r>
      <w:r w:rsidR="00C519CD">
        <w:rPr>
          <w:rFonts w:eastAsia="Calibri" w:cs="Calibri"/>
          <w:bCs/>
          <w:iCs/>
          <w:color w:val="000000"/>
        </w:rPr>
        <w:t>accepting this ride can be viewed as a</w:t>
      </w:r>
      <w:r w:rsidRPr="00AD3B04">
        <w:rPr>
          <w:rFonts w:eastAsia="Calibri" w:cs="Calibri"/>
          <w:bCs/>
          <w:iCs/>
          <w:color w:val="000000"/>
        </w:rPr>
        <w:t xml:space="preserve"> risky behaviour</w:t>
      </w:r>
      <w:r>
        <w:rPr>
          <w:rFonts w:eastAsia="Calibri" w:cs="Calibri"/>
          <w:bCs/>
          <w:iCs/>
          <w:color w:val="000000"/>
        </w:rPr>
        <w:t>.</w:t>
      </w:r>
      <w:r>
        <w:rPr>
          <w:rFonts w:eastAsia="Calibri" w:cs="Calibri"/>
          <w:bCs/>
          <w:iCs/>
          <w:color w:val="000000"/>
        </w:rPr>
        <w:tab/>
        <w:t xml:space="preserve">   </w:t>
      </w:r>
      <w:r w:rsidR="00792F6A">
        <w:rPr>
          <w:rFonts w:eastAsia="Calibri" w:cs="Calibri"/>
          <w:bCs/>
          <w:iCs/>
          <w:color w:val="000000"/>
        </w:rPr>
        <w:tab/>
        <w:t xml:space="preserve">   </w:t>
      </w:r>
      <w:r>
        <w:rPr>
          <w:rFonts w:eastAsia="Calibri" w:cs="Calibri"/>
          <w:bCs/>
          <w:iCs/>
          <w:color w:val="000000"/>
        </w:rPr>
        <w:t>(1 × 1) (1)</w:t>
      </w:r>
    </w:p>
    <w:p w14:paraId="3323064D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61B58FF0" w14:textId="77777777" w:rsidR="00AD3B04" w:rsidRPr="000510FA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p w14:paraId="0D5FCD79" w14:textId="4B6CA4D9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b.</w:t>
      </w:r>
      <w:r>
        <w:rPr>
          <w:rFonts w:eastAsia="Calibri" w:cs="Calibri"/>
          <w:bCs/>
          <w:iCs/>
          <w:color w:val="000000"/>
        </w:rPr>
        <w:tab/>
      </w:r>
      <w:r w:rsidR="00671552">
        <w:rPr>
          <w:rFonts w:eastAsia="Calibri" w:cs="Calibri"/>
          <w:bCs/>
          <w:iCs/>
          <w:color w:val="000000"/>
        </w:rPr>
        <w:t xml:space="preserve">State </w:t>
      </w:r>
      <w:r w:rsidR="002C5A81">
        <w:rPr>
          <w:rFonts w:eastAsia="Calibri" w:cs="Calibri"/>
          <w:bCs/>
          <w:iCs/>
          <w:color w:val="000000"/>
        </w:rPr>
        <w:t xml:space="preserve">TWO safer alternative </w:t>
      </w:r>
      <w:r w:rsidR="00B1264E">
        <w:rPr>
          <w:rFonts w:eastAsia="Calibri" w:cs="Calibri"/>
          <w:bCs/>
          <w:iCs/>
          <w:color w:val="000000"/>
        </w:rPr>
        <w:t xml:space="preserve">ways </w:t>
      </w:r>
      <w:r w:rsidR="002C5A81">
        <w:rPr>
          <w:rFonts w:eastAsia="Calibri" w:cs="Calibri"/>
          <w:bCs/>
          <w:iCs/>
          <w:color w:val="000000"/>
        </w:rPr>
        <w:t xml:space="preserve">Naledi can use </w:t>
      </w:r>
      <w:r w:rsidR="00671552">
        <w:rPr>
          <w:rFonts w:eastAsia="Calibri" w:cs="Calibri"/>
          <w:bCs/>
          <w:iCs/>
          <w:color w:val="000000"/>
        </w:rPr>
        <w:t>to get home.</w:t>
      </w:r>
      <w:r>
        <w:rPr>
          <w:rFonts w:eastAsia="Calibri" w:cs="Calibri"/>
          <w:bCs/>
          <w:iCs/>
          <w:color w:val="000000"/>
        </w:rPr>
        <w:t xml:space="preserve"> </w:t>
      </w:r>
      <w:r>
        <w:rPr>
          <w:rFonts w:eastAsia="Calibri" w:cs="Calibri"/>
          <w:bCs/>
          <w:iCs/>
          <w:color w:val="000000"/>
        </w:rPr>
        <w:tab/>
        <w:t xml:space="preserve">  </w:t>
      </w:r>
      <w:r w:rsidR="00671552">
        <w:rPr>
          <w:rFonts w:eastAsia="Calibri" w:cs="Calibri"/>
          <w:bCs/>
          <w:iCs/>
          <w:color w:val="000000"/>
        </w:rPr>
        <w:tab/>
      </w:r>
      <w:r w:rsidR="00671552">
        <w:rPr>
          <w:rFonts w:eastAsia="Calibri" w:cs="Calibri"/>
          <w:bCs/>
          <w:iCs/>
          <w:color w:val="000000"/>
        </w:rPr>
        <w:tab/>
        <w:t xml:space="preserve">  </w:t>
      </w:r>
      <w:r>
        <w:rPr>
          <w:rFonts w:eastAsia="Calibri" w:cs="Calibri"/>
          <w:bCs/>
          <w:iCs/>
          <w:color w:val="000000"/>
        </w:rPr>
        <w:t xml:space="preserve"> (</w:t>
      </w:r>
      <w:r w:rsidR="00671552">
        <w:rPr>
          <w:rFonts w:eastAsia="Calibri" w:cs="Calibri"/>
          <w:bCs/>
          <w:iCs/>
          <w:color w:val="000000"/>
        </w:rPr>
        <w:t>2</w:t>
      </w:r>
      <w:r>
        <w:rPr>
          <w:rFonts w:eastAsia="Calibri" w:cs="Calibri"/>
          <w:bCs/>
          <w:iCs/>
          <w:color w:val="000000"/>
        </w:rPr>
        <w:t xml:space="preserve"> × </w:t>
      </w:r>
      <w:r w:rsidR="00671552">
        <w:rPr>
          <w:rFonts w:eastAsia="Calibri" w:cs="Calibri"/>
          <w:bCs/>
          <w:iCs/>
          <w:color w:val="000000"/>
        </w:rPr>
        <w:t>1</w:t>
      </w:r>
      <w:r>
        <w:rPr>
          <w:rFonts w:eastAsia="Calibri" w:cs="Calibri"/>
          <w:bCs/>
          <w:iCs/>
          <w:color w:val="000000"/>
        </w:rPr>
        <w:t>) (2)</w:t>
      </w:r>
    </w:p>
    <w:p w14:paraId="2F5A41EC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349FBF98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6C47B6C4" w14:textId="163B6967" w:rsidR="000510FA" w:rsidRDefault="000510FA">
      <w:pPr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br w:type="page"/>
      </w:r>
    </w:p>
    <w:p w14:paraId="02EC29E9" w14:textId="5FC20582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lastRenderedPageBreak/>
        <w:tab/>
        <w:t>c.</w:t>
      </w:r>
      <w:r>
        <w:rPr>
          <w:rFonts w:eastAsia="Calibri" w:cs="Calibri"/>
          <w:bCs/>
          <w:iCs/>
          <w:color w:val="000000"/>
        </w:rPr>
        <w:tab/>
        <w:t xml:space="preserve">Discuss </w:t>
      </w:r>
      <w:r w:rsidR="00FF5494">
        <w:rPr>
          <w:rFonts w:eastAsia="Calibri" w:cs="Calibri"/>
          <w:bCs/>
          <w:iCs/>
          <w:color w:val="000000"/>
        </w:rPr>
        <w:t>ONE danger of drunk driving</w:t>
      </w:r>
      <w:r>
        <w:rPr>
          <w:rFonts w:eastAsia="Calibri" w:cs="Calibri"/>
          <w:bCs/>
          <w:iCs/>
          <w:color w:val="000000"/>
        </w:rPr>
        <w:t xml:space="preserve">.  </w:t>
      </w:r>
      <w:r>
        <w:rPr>
          <w:rFonts w:eastAsia="Calibri" w:cs="Calibri"/>
          <w:bCs/>
          <w:iCs/>
          <w:color w:val="000000"/>
        </w:rPr>
        <w:tab/>
        <w:t xml:space="preserve">   </w:t>
      </w:r>
      <w:r w:rsidR="00FF5494">
        <w:rPr>
          <w:rFonts w:eastAsia="Calibri" w:cs="Calibri"/>
          <w:bCs/>
          <w:iCs/>
          <w:color w:val="000000"/>
        </w:rPr>
        <w:tab/>
      </w:r>
      <w:r w:rsidR="00FF5494">
        <w:rPr>
          <w:rFonts w:eastAsia="Calibri" w:cs="Calibri"/>
          <w:bCs/>
          <w:iCs/>
          <w:color w:val="000000"/>
        </w:rPr>
        <w:tab/>
      </w:r>
      <w:r w:rsidR="00FF5494">
        <w:rPr>
          <w:rFonts w:eastAsia="Calibri" w:cs="Calibri"/>
          <w:bCs/>
          <w:iCs/>
          <w:color w:val="000000"/>
        </w:rPr>
        <w:tab/>
      </w:r>
      <w:r w:rsidR="00FF5494">
        <w:rPr>
          <w:rFonts w:eastAsia="Calibri" w:cs="Calibri"/>
          <w:bCs/>
          <w:iCs/>
          <w:color w:val="000000"/>
        </w:rPr>
        <w:tab/>
      </w:r>
      <w:r w:rsidR="00FF5494">
        <w:rPr>
          <w:rFonts w:eastAsia="Calibri" w:cs="Calibri"/>
          <w:bCs/>
          <w:iCs/>
          <w:color w:val="000000"/>
        </w:rPr>
        <w:tab/>
        <w:t xml:space="preserve">   </w:t>
      </w:r>
      <w:r>
        <w:rPr>
          <w:rFonts w:eastAsia="Calibri" w:cs="Calibri"/>
          <w:bCs/>
          <w:iCs/>
          <w:color w:val="000000"/>
        </w:rPr>
        <w:t>(1 × 2) (2)</w:t>
      </w:r>
    </w:p>
    <w:p w14:paraId="391081C6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494F5043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02C70830" w14:textId="77777777" w:rsidR="00AD3B04" w:rsidRPr="000510FA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2891D7DB" w14:textId="57AB7951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d.</w:t>
      </w:r>
      <w:r>
        <w:rPr>
          <w:rFonts w:eastAsia="Calibri" w:cs="Calibri"/>
          <w:bCs/>
          <w:iCs/>
          <w:color w:val="000000"/>
        </w:rPr>
        <w:tab/>
      </w:r>
      <w:r w:rsidR="00AE429A">
        <w:rPr>
          <w:rFonts w:eastAsia="Calibri" w:cs="Calibri"/>
          <w:bCs/>
          <w:iCs/>
          <w:color w:val="000000"/>
        </w:rPr>
        <w:t>Recommend ONE assertive strategy Naledi can use to decline the lift.</w:t>
      </w:r>
      <w:r w:rsidR="00AE429A">
        <w:rPr>
          <w:rFonts w:eastAsia="Calibri" w:cs="Calibri"/>
          <w:bCs/>
          <w:iCs/>
          <w:color w:val="000000"/>
        </w:rPr>
        <w:tab/>
      </w:r>
      <w:r w:rsidR="00AE429A">
        <w:rPr>
          <w:rFonts w:eastAsia="Calibri" w:cs="Calibri"/>
          <w:bCs/>
          <w:iCs/>
          <w:color w:val="000000"/>
        </w:rPr>
        <w:tab/>
        <w:t xml:space="preserve"> </w:t>
      </w:r>
      <w:r>
        <w:rPr>
          <w:rFonts w:eastAsia="Calibri" w:cs="Calibri"/>
          <w:bCs/>
          <w:iCs/>
          <w:color w:val="000000"/>
        </w:rPr>
        <w:t xml:space="preserve">  (1 × 2) (2)</w:t>
      </w:r>
    </w:p>
    <w:p w14:paraId="7E12ABCC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2D55ADA4" w14:textId="77777777" w:rsidR="00AD3B04" w:rsidRDefault="00AD3B04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4C6F9DD5" w14:textId="77777777" w:rsidR="00AE429A" w:rsidRPr="00792F6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right"/>
        <w:rPr>
          <w:rFonts w:eastAsia="Calibri" w:cs="Calibri"/>
          <w:b/>
          <w:iCs/>
          <w:color w:val="000000"/>
        </w:rPr>
      </w:pPr>
      <w:r w:rsidRPr="00792F6A">
        <w:rPr>
          <w:rFonts w:eastAsia="Calibri" w:cs="Calibri"/>
          <w:b/>
          <w:iCs/>
          <w:color w:val="000000"/>
        </w:rPr>
        <w:t>[Sub-total: 7]</w:t>
      </w:r>
    </w:p>
    <w:p w14:paraId="3F12B9D3" w14:textId="77777777" w:rsidR="00AE429A" w:rsidRPr="000510FA" w:rsidRDefault="00AE429A" w:rsidP="00AD3B0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  <w:sz w:val="12"/>
          <w:szCs w:val="12"/>
        </w:rPr>
      </w:pPr>
    </w:p>
    <w:p w14:paraId="07E91546" w14:textId="3D3CE761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 xml:space="preserve">3. </w:t>
      </w:r>
      <w:r>
        <w:rPr>
          <w:rFonts w:eastAsia="Calibri" w:cs="Calibri"/>
          <w:bCs/>
          <w:iCs/>
          <w:color w:val="000000"/>
        </w:rPr>
        <w:tab/>
      </w:r>
      <w:r w:rsidRPr="00FB38BC">
        <w:rPr>
          <w:rFonts w:eastAsia="Calibri" w:cs="Calibri"/>
          <w:b/>
          <w:iCs/>
          <w:color w:val="000000"/>
        </w:rPr>
        <w:t xml:space="preserve">Scenario </w:t>
      </w:r>
      <w:r>
        <w:rPr>
          <w:rFonts w:eastAsia="Calibri" w:cs="Calibri"/>
          <w:b/>
          <w:iCs/>
          <w:color w:val="000000"/>
        </w:rPr>
        <w:t>3</w:t>
      </w:r>
      <w:r w:rsidRPr="00FB38BC">
        <w:rPr>
          <w:rFonts w:eastAsia="Calibri" w:cs="Calibri"/>
          <w:b/>
          <w:iCs/>
          <w:color w:val="000000"/>
        </w:rPr>
        <w:t xml:space="preserve">: </w:t>
      </w:r>
      <w:r w:rsidRPr="00AE429A">
        <w:rPr>
          <w:rFonts w:eastAsia="Calibri" w:cs="Calibri"/>
          <w:b/>
          <w:iCs/>
          <w:color w:val="000000"/>
        </w:rPr>
        <w:t>No Protection, No Problem</w:t>
      </w:r>
    </w:p>
    <w:p w14:paraId="13E1DC8C" w14:textId="77777777" w:rsidR="00AE429A" w:rsidRPr="00FB38BC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AE429A" w14:paraId="79416080" w14:textId="77777777" w:rsidTr="0009236E">
        <w:tc>
          <w:tcPr>
            <w:tcW w:w="9752" w:type="dxa"/>
            <w:shd w:val="clear" w:color="auto" w:fill="FBE4D5" w:themeFill="accent2" w:themeFillTint="33"/>
          </w:tcPr>
          <w:p w14:paraId="5AD6B096" w14:textId="756F05D6" w:rsidR="00AE429A" w:rsidRDefault="00AE429A" w:rsidP="0009236E">
            <w:pPr>
              <w:spacing w:line="259" w:lineRule="auto"/>
              <w:rPr>
                <w:rFonts w:eastAsia="Calibri" w:cs="Calibri"/>
                <w:bCs/>
                <w:iCs/>
                <w:color w:val="000000"/>
              </w:rPr>
            </w:pPr>
            <w:r w:rsidRPr="00AE429A">
              <w:rPr>
                <w:rFonts w:eastAsia="Calibri" w:cs="Calibri"/>
                <w:bCs/>
                <w:iCs/>
                <w:color w:val="000000"/>
              </w:rPr>
              <w:t>Sipho and his girlfriend are in a relationship and considering becoming sexually active. His girlfriend says they don’t need protection because she’s on the pill.</w:t>
            </w:r>
          </w:p>
        </w:tc>
      </w:tr>
    </w:tbl>
    <w:p w14:paraId="5C2011EC" w14:textId="77777777" w:rsidR="00AE429A" w:rsidRPr="00671552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5800853E" w14:textId="516108C3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a.</w:t>
      </w:r>
      <w:r>
        <w:rPr>
          <w:rFonts w:eastAsia="Calibri" w:cs="Calibri"/>
          <w:bCs/>
          <w:iCs/>
          <w:color w:val="000000"/>
        </w:rPr>
        <w:tab/>
        <w:t xml:space="preserve">Mention why unprotected sex </w:t>
      </w:r>
      <w:r w:rsidRPr="00AD3B04">
        <w:rPr>
          <w:rFonts w:eastAsia="Calibri" w:cs="Calibri"/>
          <w:bCs/>
          <w:iCs/>
          <w:color w:val="000000"/>
        </w:rPr>
        <w:t>is</w:t>
      </w:r>
      <w:r w:rsidR="00D15555">
        <w:rPr>
          <w:rFonts w:eastAsia="Calibri" w:cs="Calibri"/>
          <w:bCs/>
          <w:iCs/>
          <w:color w:val="000000"/>
        </w:rPr>
        <w:t xml:space="preserve"> a</w:t>
      </w:r>
      <w:r w:rsidRPr="00AD3B04">
        <w:rPr>
          <w:rFonts w:eastAsia="Calibri" w:cs="Calibri"/>
          <w:bCs/>
          <w:iCs/>
          <w:color w:val="000000"/>
        </w:rPr>
        <w:t xml:space="preserve"> risky behaviour</w:t>
      </w:r>
      <w:r>
        <w:rPr>
          <w:rFonts w:eastAsia="Calibri" w:cs="Calibri"/>
          <w:bCs/>
          <w:iCs/>
          <w:color w:val="000000"/>
        </w:rPr>
        <w:t>.</w:t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  <w:t xml:space="preserve">   </w:t>
      </w:r>
      <w:r>
        <w:rPr>
          <w:rFonts w:eastAsia="Calibri" w:cs="Calibri"/>
          <w:bCs/>
          <w:iCs/>
          <w:color w:val="000000"/>
        </w:rPr>
        <w:tab/>
        <w:t xml:space="preserve">   (1 × 1) (1)</w:t>
      </w:r>
    </w:p>
    <w:p w14:paraId="2704719E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708788EC" w14:textId="77777777" w:rsidR="00AE429A" w:rsidRPr="000510F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</w:p>
    <w:p w14:paraId="118953C7" w14:textId="2FA20ED7" w:rsidR="009870FF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b.</w:t>
      </w:r>
      <w:r>
        <w:rPr>
          <w:rFonts w:eastAsia="Calibri" w:cs="Calibri"/>
          <w:bCs/>
          <w:iCs/>
          <w:color w:val="000000"/>
        </w:rPr>
        <w:tab/>
        <w:t xml:space="preserve">State TWO </w:t>
      </w:r>
      <w:r w:rsidR="008E1524">
        <w:rPr>
          <w:rFonts w:eastAsia="Calibri" w:cs="Calibri"/>
          <w:bCs/>
          <w:iCs/>
          <w:color w:val="000000"/>
        </w:rPr>
        <w:t xml:space="preserve">protective measures </w:t>
      </w:r>
      <w:r w:rsidR="009870FF">
        <w:rPr>
          <w:rFonts w:eastAsia="Calibri" w:cs="Calibri"/>
          <w:bCs/>
          <w:iCs/>
          <w:color w:val="000000"/>
        </w:rPr>
        <w:t xml:space="preserve">the couple should be taking if </w:t>
      </w:r>
      <w:r w:rsidR="00B1264E">
        <w:rPr>
          <w:rFonts w:eastAsia="Calibri" w:cs="Calibri"/>
          <w:bCs/>
          <w:iCs/>
          <w:color w:val="000000"/>
        </w:rPr>
        <w:t>they</w:t>
      </w:r>
      <w:r w:rsidR="009870FF">
        <w:rPr>
          <w:rFonts w:eastAsia="Calibri" w:cs="Calibri"/>
          <w:bCs/>
          <w:iCs/>
          <w:color w:val="000000"/>
        </w:rPr>
        <w:t xml:space="preserve"> engage in </w:t>
      </w:r>
    </w:p>
    <w:p w14:paraId="1A9CAD5D" w14:textId="3A62AE0E" w:rsidR="00AE429A" w:rsidRDefault="009870FF" w:rsidP="009870F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sexual activity</w:t>
      </w:r>
      <w:r w:rsidR="00AE429A">
        <w:rPr>
          <w:rFonts w:eastAsia="Calibri" w:cs="Calibri"/>
          <w:bCs/>
          <w:iCs/>
          <w:color w:val="000000"/>
        </w:rPr>
        <w:t xml:space="preserve">. </w:t>
      </w:r>
      <w:r w:rsidR="00AE429A">
        <w:rPr>
          <w:rFonts w:eastAsia="Calibri" w:cs="Calibri"/>
          <w:bCs/>
          <w:iCs/>
          <w:color w:val="000000"/>
        </w:rPr>
        <w:tab/>
      </w:r>
      <w:r w:rsidR="00AE429A">
        <w:rPr>
          <w:rFonts w:eastAsia="Calibri" w:cs="Calibri"/>
          <w:bCs/>
          <w:iCs/>
          <w:color w:val="000000"/>
        </w:rPr>
        <w:tab/>
        <w:t xml:space="preserve">  </w:t>
      </w:r>
      <w:r w:rsidR="00AE429A">
        <w:rPr>
          <w:rFonts w:eastAsia="Calibri" w:cs="Calibri"/>
          <w:bCs/>
          <w:iCs/>
          <w:color w:val="000000"/>
        </w:rPr>
        <w:tab/>
      </w:r>
      <w:r w:rsidR="00AE429A">
        <w:rPr>
          <w:rFonts w:eastAsia="Calibri" w:cs="Calibri"/>
          <w:bCs/>
          <w:iCs/>
          <w:color w:val="000000"/>
        </w:rPr>
        <w:tab/>
        <w:t xml:space="preserve">  </w:t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  <w:t xml:space="preserve">  </w:t>
      </w:r>
      <w:r w:rsidR="00AE429A">
        <w:rPr>
          <w:rFonts w:eastAsia="Calibri" w:cs="Calibri"/>
          <w:bCs/>
          <w:iCs/>
          <w:color w:val="000000"/>
        </w:rPr>
        <w:t xml:space="preserve"> (2 × 1) (2)</w:t>
      </w:r>
    </w:p>
    <w:p w14:paraId="07B3845B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0CE95A0C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6F3040AB" w14:textId="77777777" w:rsidR="00AE429A" w:rsidRPr="000510F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</w:p>
    <w:p w14:paraId="292DD6CF" w14:textId="2905A5EC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c.</w:t>
      </w:r>
      <w:r>
        <w:rPr>
          <w:rFonts w:eastAsia="Calibri" w:cs="Calibri"/>
          <w:bCs/>
          <w:iCs/>
          <w:color w:val="000000"/>
        </w:rPr>
        <w:tab/>
        <w:t xml:space="preserve">Discuss ONE </w:t>
      </w:r>
      <w:r w:rsidR="00FC1D22">
        <w:rPr>
          <w:rFonts w:eastAsia="Calibri" w:cs="Calibri"/>
          <w:bCs/>
          <w:iCs/>
          <w:color w:val="000000"/>
        </w:rPr>
        <w:t xml:space="preserve">emotional consequence of taking part in </w:t>
      </w:r>
      <w:r w:rsidR="00B1264E">
        <w:rPr>
          <w:rFonts w:eastAsia="Calibri" w:cs="Calibri"/>
          <w:bCs/>
          <w:iCs/>
          <w:color w:val="000000"/>
        </w:rPr>
        <w:t>unprotected</w:t>
      </w:r>
      <w:r w:rsidR="00FC1D22">
        <w:rPr>
          <w:rFonts w:eastAsia="Calibri" w:cs="Calibri"/>
          <w:bCs/>
          <w:iCs/>
          <w:color w:val="000000"/>
        </w:rPr>
        <w:t xml:space="preserve"> sex</w:t>
      </w:r>
      <w:r>
        <w:rPr>
          <w:rFonts w:eastAsia="Calibri" w:cs="Calibri"/>
          <w:bCs/>
          <w:iCs/>
          <w:color w:val="000000"/>
        </w:rPr>
        <w:t xml:space="preserve">.  </w:t>
      </w:r>
      <w:r>
        <w:rPr>
          <w:rFonts w:eastAsia="Calibri" w:cs="Calibri"/>
          <w:bCs/>
          <w:iCs/>
          <w:color w:val="000000"/>
        </w:rPr>
        <w:tab/>
        <w:t xml:space="preserve">   </w:t>
      </w:r>
      <w:r>
        <w:rPr>
          <w:rFonts w:eastAsia="Calibri" w:cs="Calibri"/>
          <w:bCs/>
          <w:iCs/>
          <w:color w:val="000000"/>
        </w:rPr>
        <w:tab/>
        <w:t xml:space="preserve">   (1 × 2) (2)</w:t>
      </w:r>
    </w:p>
    <w:p w14:paraId="5E96923F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51756CED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20E0AB79" w14:textId="77777777" w:rsidR="00AE429A" w:rsidRPr="000510F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p w14:paraId="3E530E1D" w14:textId="77777777" w:rsidR="007707BD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d.</w:t>
      </w:r>
      <w:r>
        <w:rPr>
          <w:rFonts w:eastAsia="Calibri" w:cs="Calibri"/>
          <w:bCs/>
          <w:iCs/>
          <w:color w:val="000000"/>
        </w:rPr>
        <w:tab/>
        <w:t xml:space="preserve">Recommend ONE </w:t>
      </w:r>
      <w:r w:rsidR="00A46839">
        <w:rPr>
          <w:rFonts w:eastAsia="Calibri" w:cs="Calibri"/>
          <w:bCs/>
          <w:iCs/>
          <w:color w:val="000000"/>
        </w:rPr>
        <w:t xml:space="preserve">strategy </w:t>
      </w:r>
      <w:r w:rsidR="00FC1D22" w:rsidRPr="00FC1D22">
        <w:rPr>
          <w:rFonts w:eastAsia="Calibri" w:cs="Calibri"/>
          <w:bCs/>
          <w:iCs/>
          <w:color w:val="000000"/>
        </w:rPr>
        <w:t xml:space="preserve">Sipho </w:t>
      </w:r>
      <w:r w:rsidR="00A46839">
        <w:rPr>
          <w:rFonts w:eastAsia="Calibri" w:cs="Calibri"/>
          <w:bCs/>
          <w:iCs/>
          <w:color w:val="000000"/>
        </w:rPr>
        <w:t xml:space="preserve">can use to </w:t>
      </w:r>
      <w:r w:rsidR="00FC1D22" w:rsidRPr="00FC1D22">
        <w:rPr>
          <w:rFonts w:eastAsia="Calibri" w:cs="Calibri"/>
          <w:bCs/>
          <w:iCs/>
          <w:color w:val="000000"/>
        </w:rPr>
        <w:t xml:space="preserve">have a respectful conversation </w:t>
      </w:r>
      <w:r w:rsidR="00A46839">
        <w:rPr>
          <w:rFonts w:eastAsia="Calibri" w:cs="Calibri"/>
          <w:bCs/>
          <w:iCs/>
          <w:color w:val="000000"/>
        </w:rPr>
        <w:t xml:space="preserve">with </w:t>
      </w:r>
    </w:p>
    <w:p w14:paraId="661EFF98" w14:textId="60EF851B" w:rsidR="00AE429A" w:rsidRDefault="00A46839" w:rsidP="00A4683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 xml:space="preserve">his partner </w:t>
      </w:r>
      <w:r w:rsidR="00FC1D22" w:rsidRPr="00FC1D22">
        <w:rPr>
          <w:rFonts w:eastAsia="Calibri" w:cs="Calibri"/>
          <w:bCs/>
          <w:iCs/>
          <w:color w:val="000000"/>
        </w:rPr>
        <w:t>about</w:t>
      </w:r>
      <w:r>
        <w:rPr>
          <w:rFonts w:eastAsia="Calibri" w:cs="Calibri"/>
          <w:bCs/>
          <w:iCs/>
          <w:color w:val="000000"/>
        </w:rPr>
        <w:t xml:space="preserve"> </w:t>
      </w:r>
      <w:r w:rsidR="00FC1D22" w:rsidRPr="00FC1D22">
        <w:rPr>
          <w:rFonts w:eastAsia="Calibri" w:cs="Calibri"/>
          <w:bCs/>
          <w:iCs/>
          <w:color w:val="000000"/>
        </w:rPr>
        <w:t>safety</w:t>
      </w:r>
      <w:r>
        <w:rPr>
          <w:rFonts w:eastAsia="Calibri" w:cs="Calibri"/>
          <w:bCs/>
          <w:iCs/>
          <w:color w:val="000000"/>
        </w:rPr>
        <w:t>.</w:t>
      </w:r>
      <w:r w:rsidR="00AE429A">
        <w:rPr>
          <w:rFonts w:eastAsia="Calibri" w:cs="Calibri"/>
          <w:bCs/>
          <w:iCs/>
          <w:color w:val="000000"/>
        </w:rPr>
        <w:tab/>
      </w:r>
      <w:r w:rsidR="00AE429A">
        <w:rPr>
          <w:rFonts w:eastAsia="Calibri" w:cs="Calibri"/>
          <w:bCs/>
          <w:iCs/>
          <w:color w:val="000000"/>
        </w:rPr>
        <w:tab/>
        <w:t xml:space="preserve">   </w:t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</w:r>
      <w:r>
        <w:rPr>
          <w:rFonts w:eastAsia="Calibri" w:cs="Calibri"/>
          <w:bCs/>
          <w:iCs/>
          <w:color w:val="000000"/>
        </w:rPr>
        <w:tab/>
        <w:t xml:space="preserve">   </w:t>
      </w:r>
      <w:r w:rsidR="00AE429A">
        <w:rPr>
          <w:rFonts w:eastAsia="Calibri" w:cs="Calibri"/>
          <w:bCs/>
          <w:iCs/>
          <w:color w:val="000000"/>
        </w:rPr>
        <w:t>(1 × 2) (2)</w:t>
      </w:r>
    </w:p>
    <w:p w14:paraId="4E4064BA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>___________________________________________________________________________</w:t>
      </w:r>
    </w:p>
    <w:p w14:paraId="17650CBD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rPr>
          <w:rFonts w:eastAsia="Calibri" w:cs="Calibri"/>
          <w:bCs/>
          <w:iCs/>
          <w:color w:val="000000"/>
        </w:rPr>
      </w:pPr>
      <w:r>
        <w:rPr>
          <w:rFonts w:eastAsia="Calibri" w:cs="Calibri"/>
          <w:bCs/>
          <w:iCs/>
          <w:color w:val="000000"/>
        </w:rPr>
        <w:tab/>
        <w:t>___________________________________________________________________________</w:t>
      </w:r>
    </w:p>
    <w:p w14:paraId="1AA667FC" w14:textId="77777777" w:rsidR="00AE429A" w:rsidRDefault="00AE429A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right"/>
        <w:rPr>
          <w:rFonts w:eastAsia="Calibri" w:cs="Calibri"/>
          <w:b/>
          <w:iCs/>
          <w:color w:val="000000"/>
        </w:rPr>
      </w:pPr>
      <w:r w:rsidRPr="00792F6A">
        <w:rPr>
          <w:rFonts w:eastAsia="Calibri" w:cs="Calibri"/>
          <w:b/>
          <w:iCs/>
          <w:color w:val="000000"/>
        </w:rPr>
        <w:t>[Sub-total: 7]</w:t>
      </w:r>
    </w:p>
    <w:p w14:paraId="2E20D1D3" w14:textId="43A6643A" w:rsidR="007707BD" w:rsidRPr="00792F6A" w:rsidRDefault="007707BD" w:rsidP="00AE429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20"/>
        <w:jc w:val="right"/>
        <w:rPr>
          <w:rFonts w:eastAsia="Calibri" w:cs="Calibri"/>
          <w:b/>
          <w:iCs/>
          <w:color w:val="000000"/>
        </w:rPr>
      </w:pPr>
      <w:r>
        <w:rPr>
          <w:rFonts w:eastAsia="Calibri" w:cs="Calibri"/>
          <w:b/>
          <w:iCs/>
          <w:color w:val="000000"/>
        </w:rPr>
        <w:t>[Grand total: 21]</w:t>
      </w:r>
    </w:p>
    <w:p w14:paraId="5172FDE5" w14:textId="77777777" w:rsidR="008C1BE9" w:rsidRPr="00E95478" w:rsidRDefault="008C1BE9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eastAsia="Calibri" w:cs="Calibri"/>
          <w:bCs/>
          <w:iCs/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707BD" w:rsidRPr="00986067" w14:paraId="5D5BD43D" w14:textId="77777777" w:rsidTr="0009236E">
        <w:trPr>
          <w:trHeight w:val="704"/>
        </w:trPr>
        <w:tc>
          <w:tcPr>
            <w:tcW w:w="936" w:type="dxa"/>
            <w:vAlign w:val="bottom"/>
          </w:tcPr>
          <w:p w14:paraId="08F304E9" w14:textId="77777777" w:rsidR="007707BD" w:rsidRPr="00986067" w:rsidRDefault="007707BD" w:rsidP="0009236E">
            <w:pPr>
              <w:rPr>
                <w:rFonts w:eastAsia="Calibri" w:cs="Calibri"/>
                <w:b/>
                <w:u w:val="single"/>
              </w:rPr>
            </w:pPr>
            <w:r w:rsidRPr="00986067">
              <w:rPr>
                <w:rFonts w:cs="Calibri"/>
                <w:noProof/>
                <w:lang w:val="en-GB"/>
              </w:rPr>
              <w:drawing>
                <wp:anchor distT="0" distB="0" distL="114300" distR="114300" simplePos="0" relativeHeight="251660290" behindDoc="0" locked="0" layoutInCell="1" hidden="0" allowOverlap="1" wp14:anchorId="26EA1961" wp14:editId="7DDC635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987135982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E101650" w14:textId="4C5F3E39" w:rsidR="007707BD" w:rsidRPr="00986067" w:rsidRDefault="007707BD" w:rsidP="0009236E">
            <w:pPr>
              <w:rPr>
                <w:rFonts w:eastAsia="Calibri" w:cs="Calibri"/>
                <w:b/>
                <w:sz w:val="28"/>
                <w:szCs w:val="28"/>
              </w:rPr>
            </w:pPr>
            <w:r w:rsidRPr="00986067">
              <w:rPr>
                <w:rFonts w:eastAsia="Calibri" w:cs="Calibri"/>
                <w:b/>
                <w:sz w:val="28"/>
                <w:szCs w:val="28"/>
              </w:rPr>
              <w:t xml:space="preserve">Activity </w:t>
            </w:r>
            <w:r>
              <w:rPr>
                <w:rFonts w:eastAsia="Calibri" w:cs="Calibri"/>
                <w:b/>
                <w:sz w:val="28"/>
                <w:szCs w:val="28"/>
              </w:rPr>
              <w:t>2</w:t>
            </w:r>
            <w:r w:rsidRPr="00986067">
              <w:rPr>
                <w:rFonts w:eastAsia="Calibri" w:cs="Calibri"/>
                <w:b/>
                <w:sz w:val="28"/>
                <w:szCs w:val="28"/>
              </w:rPr>
              <w:t xml:space="preserve">: </w:t>
            </w:r>
            <w:r>
              <w:rPr>
                <w:rFonts w:eastAsia="Calibri" w:cs="Calibri"/>
                <w:b/>
                <w:sz w:val="28"/>
                <w:szCs w:val="28"/>
              </w:rPr>
              <w:t xml:space="preserve">Reflection: </w:t>
            </w:r>
            <w:r w:rsidR="00442509">
              <w:rPr>
                <w:rFonts w:eastAsia="Calibri" w:cs="Calibri"/>
                <w:b/>
                <w:sz w:val="28"/>
                <w:szCs w:val="28"/>
              </w:rPr>
              <w:t>Design your Destiny</w:t>
            </w:r>
          </w:p>
          <w:p w14:paraId="7A34F9B0" w14:textId="12E7B17E" w:rsidR="007707BD" w:rsidRPr="00986067" w:rsidRDefault="007707BD" w:rsidP="0009236E">
            <w:pPr>
              <w:rPr>
                <w:rFonts w:eastAsia="Calibri" w:cs="Calibri"/>
                <w:b/>
                <w:u w:val="single"/>
              </w:rPr>
            </w:pPr>
            <w:r w:rsidRPr="00986067">
              <w:rPr>
                <w:rFonts w:cs="Calibri"/>
              </w:rPr>
              <w:t xml:space="preserve">Complete the following activity </w:t>
            </w:r>
            <w:r w:rsidRPr="00986067">
              <w:rPr>
                <w:rFonts w:eastAsia="Calibri" w:cs="Calibri"/>
                <w:bCs/>
              </w:rPr>
              <w:t>in</w:t>
            </w:r>
            <w:r w:rsidR="00442509">
              <w:rPr>
                <w:rFonts w:eastAsia="Calibri" w:cs="Calibri"/>
                <w:bCs/>
              </w:rPr>
              <w:t>dividually</w:t>
            </w:r>
            <w:r w:rsidRPr="00986067">
              <w:rPr>
                <w:rFonts w:eastAsia="Calibri" w:cs="Calibri"/>
                <w:bCs/>
              </w:rPr>
              <w:t xml:space="preserve">.   </w:t>
            </w:r>
          </w:p>
        </w:tc>
      </w:tr>
    </w:tbl>
    <w:p w14:paraId="74577809" w14:textId="77777777" w:rsidR="009D133E" w:rsidRDefault="009D133E" w:rsidP="00C518E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eastAsia="Calibri" w:cs="Calibri"/>
          <w:b/>
          <w:i/>
          <w:color w:val="000000"/>
        </w:rPr>
      </w:pPr>
    </w:p>
    <w:p w14:paraId="2F18E5A9" w14:textId="6B6EDECA" w:rsidR="001928A2" w:rsidRDefault="001928A2" w:rsidP="00C518E9">
      <w:r w:rsidRPr="001928A2">
        <w:t>Reflect on these areas and think about what changes you may need to make in your own life by answering the following questions</w:t>
      </w:r>
      <w:r>
        <w:t xml:space="preserve">. </w:t>
      </w:r>
      <w:r w:rsidRPr="001928A2">
        <w:t>Think about your greatest desires, dreams and aspirations.</w:t>
      </w:r>
      <w:r w:rsidR="00243931">
        <w:t xml:space="preserve"> </w:t>
      </w:r>
      <w:r w:rsidR="00243931" w:rsidRPr="00243931">
        <w:t>Be as specific and detailed as possible.</w:t>
      </w:r>
    </w:p>
    <w:p w14:paraId="7457780E" w14:textId="77777777" w:rsidR="009D133E" w:rsidRPr="004302D7" w:rsidRDefault="009D133E" w:rsidP="00E95478">
      <w:pPr>
        <w:rPr>
          <w:rFonts w:eastAsia="Calibri" w:cs="Calibri"/>
          <w:sz w:val="12"/>
          <w:szCs w:val="12"/>
        </w:rPr>
      </w:pPr>
    </w:p>
    <w:p w14:paraId="7457780F" w14:textId="0EA2BED6" w:rsidR="009D133E" w:rsidRDefault="00E95478" w:rsidP="00E95478">
      <w:pPr>
        <w:rPr>
          <w:rFonts w:eastAsia="Calibri" w:cs="Calibri"/>
        </w:rPr>
      </w:pPr>
      <w:r>
        <w:rPr>
          <w:rFonts w:eastAsia="Calibri" w:cs="Calibri"/>
        </w:rPr>
        <w:t>a.</w:t>
      </w:r>
      <w:r>
        <w:rPr>
          <w:rFonts w:eastAsia="Calibri" w:cs="Calibri"/>
        </w:rPr>
        <w:tab/>
      </w:r>
      <w:r w:rsidR="00C439F5">
        <w:rPr>
          <w:rFonts w:eastAsia="Calibri" w:cs="Calibri"/>
        </w:rPr>
        <w:t>What kind of person do you want to be?</w:t>
      </w:r>
    </w:p>
    <w:p w14:paraId="464F2232" w14:textId="149A52B5" w:rsidR="004302D7" w:rsidRDefault="004302D7" w:rsidP="004302D7">
      <w:pPr>
        <w:ind w:left="720"/>
        <w:rPr>
          <w:rFonts w:eastAsia="Calibri" w:cs="Calibri"/>
        </w:rPr>
      </w:pPr>
      <w:r>
        <w:rPr>
          <w:rFonts w:eastAsia="Calibri" w:cs="Calibri"/>
        </w:rPr>
        <w:t>__________________________________________________________________________________________________________________________________________________________________</w:t>
      </w:r>
    </w:p>
    <w:p w14:paraId="05B6197B" w14:textId="77777777" w:rsidR="004302D7" w:rsidRPr="004302D7" w:rsidRDefault="004302D7" w:rsidP="00E95478">
      <w:pPr>
        <w:rPr>
          <w:rFonts w:eastAsia="Calibri" w:cs="Calibri"/>
          <w:sz w:val="12"/>
          <w:szCs w:val="12"/>
        </w:rPr>
      </w:pPr>
    </w:p>
    <w:p w14:paraId="74577810" w14:textId="2E22BCEA" w:rsidR="009D133E" w:rsidRDefault="00E95478" w:rsidP="00E95478">
      <w:pPr>
        <w:rPr>
          <w:rFonts w:eastAsia="Calibri" w:cs="Calibri"/>
        </w:rPr>
      </w:pPr>
      <w:r>
        <w:rPr>
          <w:rFonts w:eastAsia="Calibri" w:cs="Calibri"/>
        </w:rPr>
        <w:t>b.</w:t>
      </w:r>
      <w:r>
        <w:rPr>
          <w:rFonts w:eastAsia="Calibri" w:cs="Calibri"/>
        </w:rPr>
        <w:tab/>
      </w:r>
      <w:r w:rsidR="00C439F5">
        <w:rPr>
          <w:rFonts w:eastAsia="Calibri" w:cs="Calibri"/>
        </w:rPr>
        <w:t>What do you want to have more of in your life?</w:t>
      </w:r>
    </w:p>
    <w:p w14:paraId="156046F9" w14:textId="77777777" w:rsidR="004302D7" w:rsidRDefault="004302D7" w:rsidP="004302D7">
      <w:pPr>
        <w:ind w:left="720"/>
        <w:rPr>
          <w:rFonts w:eastAsia="Calibri" w:cs="Calibri"/>
        </w:rPr>
      </w:pPr>
      <w:r>
        <w:rPr>
          <w:rFonts w:eastAsia="Calibri" w:cs="Calibri"/>
        </w:rPr>
        <w:t>__________________________________________________________________________________________________________________________________________________________________</w:t>
      </w:r>
    </w:p>
    <w:p w14:paraId="71CB0A8A" w14:textId="77777777" w:rsidR="004302D7" w:rsidRPr="004302D7" w:rsidRDefault="004302D7" w:rsidP="00E95478">
      <w:pPr>
        <w:rPr>
          <w:rFonts w:eastAsia="Calibri" w:cs="Calibri"/>
          <w:sz w:val="12"/>
          <w:szCs w:val="12"/>
        </w:rPr>
      </w:pPr>
    </w:p>
    <w:p w14:paraId="74577812" w14:textId="68B37D6D" w:rsidR="009D133E" w:rsidRDefault="00E95478" w:rsidP="00E95478">
      <w:pPr>
        <w:rPr>
          <w:rFonts w:eastAsia="Calibri" w:cs="Calibri"/>
        </w:rPr>
      </w:pPr>
      <w:r>
        <w:rPr>
          <w:rFonts w:eastAsia="Calibri" w:cs="Calibri"/>
        </w:rPr>
        <w:t>c.</w:t>
      </w:r>
      <w:r>
        <w:rPr>
          <w:rFonts w:eastAsia="Calibri" w:cs="Calibri"/>
        </w:rPr>
        <w:tab/>
      </w:r>
      <w:r w:rsidR="004302D7" w:rsidRPr="004302D7">
        <w:rPr>
          <w:rFonts w:eastAsia="Calibri" w:cs="Calibri"/>
        </w:rPr>
        <w:t>What changes do you need to make now to reduce negative influences on your health?</w:t>
      </w:r>
    </w:p>
    <w:p w14:paraId="6417F643" w14:textId="77777777" w:rsidR="004302D7" w:rsidRDefault="004302D7" w:rsidP="004302D7">
      <w:pPr>
        <w:ind w:left="720"/>
        <w:rPr>
          <w:rFonts w:eastAsia="Calibri" w:cs="Calibri"/>
        </w:rPr>
      </w:pPr>
      <w:r>
        <w:rPr>
          <w:rFonts w:eastAsia="Calibri" w:cs="Calibri"/>
        </w:rPr>
        <w:t>__________________________________________________________________________________________________________________________________________________________________</w:t>
      </w:r>
    </w:p>
    <w:p w14:paraId="7EFDA7B6" w14:textId="77777777" w:rsidR="004302D7" w:rsidRDefault="004302D7" w:rsidP="00E95478">
      <w:pPr>
        <w:rPr>
          <w:rFonts w:eastAsia="Calibri" w:cs="Calibri"/>
        </w:rPr>
      </w:pPr>
    </w:p>
    <w:sectPr w:rsidR="004302D7" w:rsidSect="00EB4DA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7A22" w14:textId="77777777" w:rsidR="001C01F1" w:rsidRDefault="001C01F1">
      <w:r>
        <w:separator/>
      </w:r>
    </w:p>
  </w:endnote>
  <w:endnote w:type="continuationSeparator" w:id="0">
    <w:p w14:paraId="6F88369E" w14:textId="77777777" w:rsidR="001C01F1" w:rsidRDefault="001C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781E" w14:textId="34729D95" w:rsidR="009D133E" w:rsidRDefault="00C439F5" w:rsidP="004302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4302D7">
      <w:rPr>
        <w:rFonts w:eastAsia="Calibri" w:cs="Calibri"/>
        <w:color w:val="000000"/>
        <w:sz w:val="20"/>
        <w:szCs w:val="20"/>
      </w:rPr>
      <w:t>6</w:t>
    </w:r>
    <w:r>
      <w:rPr>
        <w:rFonts w:eastAsia="Calibri" w:cs="Calibri"/>
        <w:color w:val="000000"/>
        <w:sz w:val="20"/>
        <w:szCs w:val="20"/>
      </w:rPr>
      <w:t xml:space="preserve"> </w:t>
    </w:r>
    <w:proofErr w:type="spellStart"/>
    <w:r>
      <w:rPr>
        <w:rFonts w:eastAsia="Calibri" w:cs="Calibri"/>
        <w:color w:val="000000"/>
        <w:sz w:val="20"/>
        <w:szCs w:val="20"/>
      </w:rPr>
      <w:t>Teenactiv</w:t>
    </w:r>
    <w:proofErr w:type="spellEnd"/>
    <w:r>
      <w:rPr>
        <w:rFonts w:eastAsia="Calibri" w:cs="Calibri"/>
        <w:color w:val="000000"/>
        <w:sz w:val="20"/>
        <w:szCs w:val="20"/>
      </w:rPr>
      <w:t xml:space="preserve">                                                                   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8437C1">
      <w:rPr>
        <w:rFonts w:eastAsia="Calibri" w:cs="Calibri"/>
        <w:noProof/>
        <w:color w:val="000000"/>
        <w:sz w:val="20"/>
        <w:szCs w:val="20"/>
      </w:rPr>
      <w:t>1</w:t>
    </w:r>
    <w:r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9D133E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0B67" w14:textId="77777777" w:rsidR="001C01F1" w:rsidRDefault="001C01F1">
      <w:r>
        <w:separator/>
      </w:r>
    </w:p>
  </w:footnote>
  <w:footnote w:type="continuationSeparator" w:id="0">
    <w:p w14:paraId="20BBEC44" w14:textId="77777777" w:rsidR="001C01F1" w:rsidRDefault="001C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781D" w14:textId="64456850" w:rsidR="009D133E" w:rsidRDefault="009234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55BFBEAC" wp14:editId="35E0705D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80735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3E"/>
    <w:rsid w:val="000510FA"/>
    <w:rsid w:val="00122BC1"/>
    <w:rsid w:val="001928A2"/>
    <w:rsid w:val="001C01F1"/>
    <w:rsid w:val="001D3DBB"/>
    <w:rsid w:val="00243931"/>
    <w:rsid w:val="002C5A81"/>
    <w:rsid w:val="003428EA"/>
    <w:rsid w:val="004302D7"/>
    <w:rsid w:val="004407EF"/>
    <w:rsid w:val="00442509"/>
    <w:rsid w:val="005A464F"/>
    <w:rsid w:val="005D32BB"/>
    <w:rsid w:val="00613D8B"/>
    <w:rsid w:val="006425E0"/>
    <w:rsid w:val="00671552"/>
    <w:rsid w:val="007034FB"/>
    <w:rsid w:val="007707BD"/>
    <w:rsid w:val="00776F12"/>
    <w:rsid w:val="00792F6A"/>
    <w:rsid w:val="00794041"/>
    <w:rsid w:val="00815FA2"/>
    <w:rsid w:val="008437C1"/>
    <w:rsid w:val="0087783B"/>
    <w:rsid w:val="0089219E"/>
    <w:rsid w:val="008C1BE9"/>
    <w:rsid w:val="008E1524"/>
    <w:rsid w:val="009145BF"/>
    <w:rsid w:val="00923433"/>
    <w:rsid w:val="009870FF"/>
    <w:rsid w:val="009D133E"/>
    <w:rsid w:val="00A46839"/>
    <w:rsid w:val="00AA7EF9"/>
    <w:rsid w:val="00AD3B04"/>
    <w:rsid w:val="00AE429A"/>
    <w:rsid w:val="00B1264E"/>
    <w:rsid w:val="00B44EE1"/>
    <w:rsid w:val="00C439F5"/>
    <w:rsid w:val="00C518E9"/>
    <w:rsid w:val="00C519CD"/>
    <w:rsid w:val="00CF6BD2"/>
    <w:rsid w:val="00D15555"/>
    <w:rsid w:val="00E51802"/>
    <w:rsid w:val="00E95478"/>
    <w:rsid w:val="00EB37FB"/>
    <w:rsid w:val="00EB4DA2"/>
    <w:rsid w:val="00F110E6"/>
    <w:rsid w:val="00FB38BC"/>
    <w:rsid w:val="00FC1D22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777DF"/>
  <w15:docId w15:val="{99B43B3F-3CDE-4C59-AAD2-21EEC57C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0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eastAsia="Calibri" w:cs="Calibri"/>
      <w:color w:val="1E4D7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F4287D"/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87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7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078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MNb4Glkfpsav28i/M2p8sGXjg==">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36DA8-2333-4F7C-A9C9-E2C71EA2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699FE-3798-4067-A232-706C4886F149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01494C1-C259-492F-92C3-17E91E29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42</cp:revision>
  <dcterms:created xsi:type="dcterms:W3CDTF">2025-06-29T17:11:00Z</dcterms:created>
  <dcterms:modified xsi:type="dcterms:W3CDTF">2026-05-04T08:54:00Z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c54c3a51-47fc-46bb-8b6e-921d34eebaf0</vt:lpwstr>
  </property>
  <property fmtid="{D5CDD505-2E9C-101B-9397-08002B2CF9AE}" pid="4" name="MediaServiceImageTags">
    <vt:lpwstr/>
  </property>
</Properties>
</file>