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87E9D" w14:textId="77777777" w:rsidR="007B720E" w:rsidRDefault="003537A0">
      <w:pPr>
        <w:spacing w:after="0"/>
      </w:pPr>
      <w:r>
        <w:rPr>
          <w:noProof/>
        </w:rPr>
        <w:drawing>
          <wp:inline distT="0" distB="0" distL="0" distR="0" wp14:anchorId="65087F4E" wp14:editId="65087F4F">
            <wp:extent cx="6635750" cy="793750"/>
            <wp:effectExtent l="0" t="0" r="0" b="0"/>
            <wp:docPr id="20620488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78741"/>
                    <a:stretch>
                      <a:fillRect/>
                    </a:stretch>
                  </pic:blipFill>
                  <pic:spPr>
                    <a:xfrm>
                      <a:off x="0" y="0"/>
                      <a:ext cx="6635750" cy="793750"/>
                    </a:xfrm>
                    <a:prstGeom prst="rect">
                      <a:avLst/>
                    </a:prstGeom>
                    <a:ln/>
                  </pic:spPr>
                </pic:pic>
              </a:graphicData>
            </a:graphic>
          </wp:inline>
        </w:drawing>
      </w:r>
    </w:p>
    <w:p w14:paraId="65087E9E" w14:textId="77777777" w:rsidR="007B720E" w:rsidRDefault="007B720E">
      <w:pPr>
        <w:spacing w:after="0"/>
        <w:jc w:val="center"/>
        <w:rPr>
          <w:rFonts w:eastAsia="Calibri" w:cs="Calibri"/>
          <w:b/>
          <w:bCs/>
          <w:sz w:val="16"/>
          <w:szCs w:val="16"/>
          <w:u w:val="single"/>
        </w:rPr>
      </w:pPr>
    </w:p>
    <w:p w14:paraId="65087E9F" w14:textId="77777777" w:rsidR="007B720E" w:rsidRDefault="00CE2E87">
      <w:pPr>
        <w:spacing w:after="0"/>
        <w:jc w:val="center"/>
        <w:rPr>
          <w:rFonts w:eastAsia="Calibri" w:cs="Calibri"/>
          <w:b/>
          <w:bCs/>
          <w:sz w:val="28"/>
          <w:szCs w:val="28"/>
          <w:u w:val="single"/>
        </w:rPr>
      </w:pPr>
      <w:sdt>
        <w:sdtPr>
          <w:tag w:val="goog_rdk_0"/>
          <w:id w:val="843837748"/>
        </w:sdtPr>
        <w:sdtEndPr/>
        <w:sdtContent/>
      </w:sdt>
      <w:r w:rsidR="003537A0">
        <w:rPr>
          <w:rFonts w:eastAsia="Calibri" w:cs="Calibri"/>
          <w:b/>
          <w:bCs/>
          <w:sz w:val="28"/>
          <w:szCs w:val="28"/>
          <w:u w:val="single"/>
        </w:rPr>
        <w:t>Lesson 1 – Worksheet MEMO</w:t>
      </w:r>
    </w:p>
    <w:tbl>
      <w:tblPr>
        <w:tblStyle w:val="a"/>
        <w:tblW w:w="10313" w:type="dxa"/>
        <w:tblBorders>
          <w:top w:val="nil"/>
          <w:left w:val="nil"/>
          <w:bottom w:val="nil"/>
          <w:right w:val="nil"/>
          <w:insideH w:val="nil"/>
          <w:insideV w:val="nil"/>
        </w:tblBorders>
        <w:tblLayout w:type="fixed"/>
        <w:tblLook w:val="0400" w:firstRow="0" w:lastRow="0" w:firstColumn="0" w:lastColumn="0" w:noHBand="0" w:noVBand="1"/>
      </w:tblPr>
      <w:tblGrid>
        <w:gridCol w:w="936"/>
        <w:gridCol w:w="9377"/>
      </w:tblGrid>
      <w:tr w:rsidR="007B720E" w14:paraId="65087EA3" w14:textId="77777777">
        <w:trPr>
          <w:trHeight w:val="283"/>
        </w:trPr>
        <w:tc>
          <w:tcPr>
            <w:tcW w:w="936" w:type="dxa"/>
            <w:vAlign w:val="bottom"/>
          </w:tcPr>
          <w:p w14:paraId="65087EA0" w14:textId="77777777" w:rsidR="007B720E" w:rsidRDefault="003537A0">
            <w:pPr>
              <w:rPr>
                <w:rFonts w:eastAsia="Calibri" w:cs="Calibri"/>
                <w:b/>
                <w:bCs/>
                <w:u w:val="single"/>
              </w:rPr>
            </w:pPr>
            <w:r>
              <w:rPr>
                <w:noProof/>
              </w:rPr>
              <w:drawing>
                <wp:anchor distT="0" distB="0" distL="114300" distR="114300" simplePos="0" relativeHeight="251658240" behindDoc="0" locked="0" layoutInCell="1" hidden="0" allowOverlap="1" wp14:anchorId="65087F50" wp14:editId="65087F51">
                  <wp:simplePos x="0" y="0"/>
                  <wp:positionH relativeFrom="column">
                    <wp:posOffset>-6349</wp:posOffset>
                  </wp:positionH>
                  <wp:positionV relativeFrom="paragraph">
                    <wp:posOffset>187325</wp:posOffset>
                  </wp:positionV>
                  <wp:extent cx="448310" cy="449580"/>
                  <wp:effectExtent l="0" t="0" r="0" b="0"/>
                  <wp:wrapSquare wrapText="bothSides" distT="0" distB="0" distL="114300" distR="114300"/>
                  <wp:docPr id="2062048835" name="image4.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tc>
        <w:tc>
          <w:tcPr>
            <w:tcW w:w="9378" w:type="dxa"/>
            <w:vAlign w:val="bottom"/>
          </w:tcPr>
          <w:p w14:paraId="65087EA1" w14:textId="77777777" w:rsidR="007B720E" w:rsidRDefault="003537A0">
            <w:pPr>
              <w:rPr>
                <w:rFonts w:eastAsia="Calibri" w:cs="Calibri"/>
                <w:b/>
                <w:bCs/>
                <w:sz w:val="28"/>
                <w:szCs w:val="28"/>
              </w:rPr>
            </w:pPr>
            <w:r>
              <w:rPr>
                <w:rFonts w:eastAsia="Calibri" w:cs="Calibri"/>
                <w:b/>
                <w:bCs/>
                <w:sz w:val="28"/>
                <w:szCs w:val="28"/>
              </w:rPr>
              <w:t>Activity 1: Democratic Principles and Processes</w:t>
            </w:r>
          </w:p>
          <w:p w14:paraId="65087EA2" w14:textId="18EB7C99" w:rsidR="007B720E" w:rsidRDefault="003537A0">
            <w:pPr>
              <w:rPr>
                <w:rFonts w:eastAsia="Calibri" w:cs="Calibri"/>
                <w:b/>
                <w:bCs/>
                <w:u w:val="single"/>
              </w:rPr>
            </w:pPr>
            <w:r>
              <w:rPr>
                <w:rFonts w:eastAsia="Calibri" w:cs="Calibri"/>
                <w:szCs w:val="24"/>
              </w:rPr>
              <w:t xml:space="preserve">Complete the following activity </w:t>
            </w:r>
            <w:r w:rsidR="004C1ED0">
              <w:rPr>
                <w:rFonts w:eastAsia="Calibri" w:cs="Calibri"/>
                <w:szCs w:val="24"/>
              </w:rPr>
              <w:t>individually</w:t>
            </w:r>
            <w:r>
              <w:rPr>
                <w:rFonts w:eastAsia="Calibri" w:cs="Calibri"/>
                <w:szCs w:val="24"/>
              </w:rPr>
              <w:t>.</w:t>
            </w:r>
          </w:p>
        </w:tc>
      </w:tr>
    </w:tbl>
    <w:p w14:paraId="65087EA4" w14:textId="77777777" w:rsidR="007B720E" w:rsidRDefault="007B720E"/>
    <w:p w14:paraId="65087EA5" w14:textId="38B541BC" w:rsidR="007B720E" w:rsidRDefault="00EE0993" w:rsidP="00EE0993">
      <w:pPr>
        <w:pBdr>
          <w:top w:val="nil"/>
          <w:left w:val="nil"/>
          <w:bottom w:val="nil"/>
          <w:right w:val="nil"/>
          <w:between w:val="nil"/>
        </w:pBdr>
        <w:rPr>
          <w:rFonts w:eastAsia="Calibri" w:cs="Calibri"/>
          <w:color w:val="000000"/>
          <w:szCs w:val="24"/>
        </w:rPr>
      </w:pPr>
      <w:r>
        <w:rPr>
          <w:rFonts w:eastAsia="Calibri" w:cs="Calibri"/>
          <w:color w:val="000000"/>
          <w:szCs w:val="24"/>
        </w:rPr>
        <w:t>1.</w:t>
      </w:r>
      <w:r>
        <w:rPr>
          <w:rFonts w:eastAsia="Calibri" w:cs="Calibri"/>
          <w:color w:val="000000"/>
          <w:szCs w:val="24"/>
        </w:rPr>
        <w:tab/>
        <w:t>Read the extract below and answer the following questions.</w:t>
      </w:r>
    </w:p>
    <w:tbl>
      <w:tblPr>
        <w:tblStyle w:val="a0"/>
        <w:tblW w:w="975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2"/>
      </w:tblGrid>
      <w:tr w:rsidR="007B720E" w14:paraId="65087EAA" w14:textId="77777777" w:rsidTr="00EE0993">
        <w:tc>
          <w:tcPr>
            <w:tcW w:w="9752" w:type="dxa"/>
          </w:tcPr>
          <w:p w14:paraId="65087EA6" w14:textId="77777777" w:rsidR="007B720E" w:rsidRDefault="003537A0">
            <w:pPr>
              <w:jc w:val="center"/>
              <w:rPr>
                <w:rFonts w:eastAsia="Calibri" w:cs="Calibri"/>
                <w:b/>
                <w:bCs/>
                <w:szCs w:val="24"/>
              </w:rPr>
            </w:pPr>
            <w:r>
              <w:rPr>
                <w:rFonts w:eastAsia="Calibri" w:cs="Calibri"/>
                <w:b/>
                <w:bCs/>
                <w:szCs w:val="24"/>
              </w:rPr>
              <w:t>South Africans believe in democracy and the rule of law</w:t>
            </w:r>
          </w:p>
          <w:p w14:paraId="65087EA7" w14:textId="77777777" w:rsidR="007B720E" w:rsidRDefault="007B720E">
            <w:pPr>
              <w:jc w:val="center"/>
              <w:rPr>
                <w:rFonts w:eastAsia="Calibri" w:cs="Calibri"/>
                <w:b/>
                <w:bCs/>
                <w:sz w:val="12"/>
                <w:szCs w:val="12"/>
              </w:rPr>
            </w:pPr>
          </w:p>
          <w:p w14:paraId="65087EA8" w14:textId="45A36C86" w:rsidR="007B720E" w:rsidRDefault="003537A0">
            <w:pPr>
              <w:rPr>
                <w:rFonts w:eastAsia="Calibri" w:cs="Calibri"/>
                <w:szCs w:val="24"/>
              </w:rPr>
            </w:pPr>
            <w:r>
              <w:rPr>
                <w:rFonts w:eastAsia="Calibri" w:cs="Calibri"/>
                <w:szCs w:val="24"/>
              </w:rPr>
              <w:t>A</w:t>
            </w:r>
            <w:r w:rsidR="00E343E6">
              <w:rPr>
                <w:rFonts w:eastAsia="Calibri" w:cs="Calibri"/>
                <w:szCs w:val="24"/>
              </w:rPr>
              <w:t>n</w:t>
            </w:r>
            <w:r>
              <w:rPr>
                <w:rFonts w:eastAsia="Calibri" w:cs="Calibri"/>
                <w:szCs w:val="24"/>
              </w:rPr>
              <w:t xml:space="preserve"> Ipsos poll found that 82% of South Africans believe in democracy, human rights</w:t>
            </w:r>
            <w:r w:rsidR="00420D39">
              <w:rPr>
                <w:rFonts w:eastAsia="Calibri" w:cs="Calibri"/>
                <w:szCs w:val="24"/>
              </w:rPr>
              <w:t>,</w:t>
            </w:r>
            <w:r>
              <w:rPr>
                <w:rFonts w:eastAsia="Calibri" w:cs="Calibri"/>
                <w:szCs w:val="24"/>
              </w:rPr>
              <w:t xml:space="preserve"> the rule of law </w:t>
            </w:r>
            <w:r w:rsidR="00420D39">
              <w:rPr>
                <w:rFonts w:eastAsia="Calibri" w:cs="Calibri"/>
                <w:szCs w:val="24"/>
              </w:rPr>
              <w:t xml:space="preserve">and strong </w:t>
            </w:r>
            <w:r w:rsidR="00551E83">
              <w:rPr>
                <w:rFonts w:eastAsia="Calibri" w:cs="Calibri"/>
                <w:szCs w:val="24"/>
              </w:rPr>
              <w:t xml:space="preserve">participation from </w:t>
            </w:r>
            <w:r w:rsidR="00BE007B" w:rsidRPr="00BE007B">
              <w:rPr>
                <w:rFonts w:eastAsia="Calibri" w:cs="Calibri"/>
                <w:szCs w:val="24"/>
                <w:vertAlign w:val="superscript"/>
              </w:rPr>
              <w:t>1</w:t>
            </w:r>
            <w:r w:rsidR="00551E83">
              <w:rPr>
                <w:rFonts w:eastAsia="Calibri" w:cs="Calibri"/>
                <w:szCs w:val="24"/>
              </w:rPr>
              <w:t xml:space="preserve">civil society </w:t>
            </w:r>
            <w:r>
              <w:rPr>
                <w:rFonts w:eastAsia="Calibri" w:cs="Calibri"/>
                <w:szCs w:val="24"/>
              </w:rPr>
              <w:t xml:space="preserve">as universal values that every nation should uphold. This matches the global average of 81%. Most South Africans also feel the country should set a moral example for the world and support global goals such as peace and equality. </w:t>
            </w:r>
          </w:p>
          <w:p w14:paraId="40483CBA" w14:textId="77777777" w:rsidR="00551E83" w:rsidRDefault="00551E83">
            <w:pPr>
              <w:rPr>
                <w:rFonts w:eastAsia="Calibri" w:cs="Calibri"/>
                <w:szCs w:val="24"/>
              </w:rPr>
            </w:pPr>
          </w:p>
          <w:p w14:paraId="7D585C66" w14:textId="0971481B" w:rsidR="00BE007B" w:rsidRPr="003F54CA" w:rsidRDefault="00BE007B">
            <w:pPr>
              <w:rPr>
                <w:rFonts w:eastAsia="Calibri" w:cs="Calibri"/>
                <w:b/>
                <w:bCs/>
                <w:szCs w:val="24"/>
              </w:rPr>
            </w:pPr>
            <w:r w:rsidRPr="003F54CA">
              <w:rPr>
                <w:rFonts w:eastAsia="Calibri" w:cs="Calibri"/>
                <w:b/>
                <w:bCs/>
                <w:szCs w:val="24"/>
              </w:rPr>
              <w:t>Glossary:</w:t>
            </w:r>
          </w:p>
          <w:p w14:paraId="32F6924B" w14:textId="1E6D7AD1" w:rsidR="00BE007B" w:rsidRDefault="00BE007B">
            <w:pPr>
              <w:rPr>
                <w:rFonts w:eastAsia="Calibri" w:cs="Calibri"/>
                <w:szCs w:val="24"/>
              </w:rPr>
            </w:pPr>
            <w:r w:rsidRPr="003F54CA">
              <w:rPr>
                <w:rFonts w:eastAsia="Calibri" w:cs="Calibri"/>
                <w:b/>
                <w:bCs/>
                <w:szCs w:val="24"/>
                <w:vertAlign w:val="superscript"/>
              </w:rPr>
              <w:t>1</w:t>
            </w:r>
            <w:r w:rsidRPr="003F54CA">
              <w:rPr>
                <w:rFonts w:eastAsia="Calibri" w:cs="Calibri"/>
                <w:b/>
                <w:bCs/>
                <w:szCs w:val="24"/>
              </w:rPr>
              <w:t>civil society</w:t>
            </w:r>
            <w:r w:rsidR="00135F52" w:rsidRPr="003F54CA">
              <w:rPr>
                <w:rFonts w:eastAsia="Calibri" w:cs="Calibri"/>
                <w:b/>
                <w:bCs/>
                <w:szCs w:val="24"/>
              </w:rPr>
              <w:t>:</w:t>
            </w:r>
            <w:r w:rsidR="003F54CA">
              <w:rPr>
                <w:rFonts w:eastAsia="Calibri" w:cs="Calibri"/>
                <w:szCs w:val="24"/>
              </w:rPr>
              <w:t xml:space="preserve"> </w:t>
            </w:r>
            <w:r w:rsidR="003F54CA" w:rsidRPr="003F54CA">
              <w:rPr>
                <w:rFonts w:eastAsia="Calibri" w:cs="Calibri"/>
                <w:szCs w:val="24"/>
              </w:rPr>
              <w:t>ordinary people and organisations (like NGOs, community groups, churches, charities and unions) that work together outside of government</w:t>
            </w:r>
            <w:r w:rsidR="003F54CA">
              <w:rPr>
                <w:rFonts w:eastAsia="Calibri" w:cs="Calibri"/>
                <w:szCs w:val="24"/>
              </w:rPr>
              <w:t>.</w:t>
            </w:r>
          </w:p>
          <w:p w14:paraId="65087EA9" w14:textId="77777777" w:rsidR="007B720E" w:rsidRDefault="003537A0">
            <w:pPr>
              <w:jc w:val="right"/>
              <w:rPr>
                <w:rFonts w:eastAsia="Calibri" w:cs="Calibri"/>
                <w:i/>
                <w:iCs/>
                <w:sz w:val="20"/>
                <w:szCs w:val="20"/>
              </w:rPr>
            </w:pPr>
            <w:r>
              <w:rPr>
                <w:rFonts w:eastAsia="Calibri" w:cs="Calibri"/>
                <w:i/>
                <w:iCs/>
                <w:sz w:val="20"/>
                <w:szCs w:val="20"/>
              </w:rPr>
              <w:t xml:space="preserve">[Adapted from: News24, </w:t>
            </w:r>
            <w:hyperlink r:id="rId13">
              <w:r w:rsidR="007B720E" w:rsidRPr="00551E83">
                <w:rPr>
                  <w:rFonts w:eastAsia="Calibri" w:cs="Calibri"/>
                  <w:i/>
                  <w:iCs/>
                  <w:color w:val="467886"/>
                  <w:sz w:val="20"/>
                  <w:szCs w:val="20"/>
                  <w:u w:val="single"/>
                </w:rPr>
                <w:t>bit.ly/4qRpqk3</w:t>
              </w:r>
            </w:hyperlink>
            <w:r>
              <w:rPr>
                <w:rFonts w:eastAsia="Calibri" w:cs="Calibri"/>
                <w:i/>
                <w:iCs/>
                <w:sz w:val="20"/>
                <w:szCs w:val="20"/>
              </w:rPr>
              <w:t xml:space="preserve"> Acessed: 10 November 2025]</w:t>
            </w:r>
          </w:p>
        </w:tc>
      </w:tr>
    </w:tbl>
    <w:p w14:paraId="65087EAB" w14:textId="77777777" w:rsidR="007B720E" w:rsidRDefault="007B720E">
      <w:pPr>
        <w:spacing w:after="0"/>
        <w:ind w:left="360"/>
        <w:rPr>
          <w:rFonts w:eastAsia="Calibri" w:cs="Calibri"/>
          <w:szCs w:val="24"/>
        </w:rPr>
      </w:pPr>
    </w:p>
    <w:p w14:paraId="2B9A492C" w14:textId="71FAA47C" w:rsidR="00E8024C" w:rsidRDefault="003537A0" w:rsidP="00EE0993">
      <w:pPr>
        <w:ind w:firstLine="720"/>
        <w:rPr>
          <w:rFonts w:eastAsia="Calibri" w:cs="Calibri"/>
          <w:szCs w:val="24"/>
        </w:rPr>
      </w:pPr>
      <w:r>
        <w:rPr>
          <w:rFonts w:eastAsia="Calibri" w:cs="Calibri"/>
          <w:szCs w:val="24"/>
        </w:rPr>
        <w:t>1.1</w:t>
      </w:r>
      <w:r w:rsidR="00BA69C3">
        <w:rPr>
          <w:rFonts w:eastAsia="Calibri" w:cs="Calibri"/>
          <w:szCs w:val="24"/>
        </w:rPr>
        <w:tab/>
        <w:t>Define the</w:t>
      </w:r>
      <w:r>
        <w:rPr>
          <w:rFonts w:eastAsia="Calibri" w:cs="Calibri"/>
          <w:szCs w:val="24"/>
        </w:rPr>
        <w:t xml:space="preserve"> </w:t>
      </w:r>
      <w:r w:rsidR="00BA69C3">
        <w:rPr>
          <w:rFonts w:eastAsia="Calibri" w:cs="Calibri"/>
          <w:szCs w:val="24"/>
        </w:rPr>
        <w:t xml:space="preserve">term </w:t>
      </w:r>
      <w:r w:rsidR="00BA69C3" w:rsidRPr="00BA69C3">
        <w:rPr>
          <w:rFonts w:eastAsia="Calibri" w:cs="Calibri"/>
          <w:i/>
          <w:iCs/>
          <w:szCs w:val="24"/>
        </w:rPr>
        <w:t>'rule of law'</w:t>
      </w:r>
      <w:r w:rsidR="00BA69C3">
        <w:rPr>
          <w:rFonts w:eastAsia="Calibri" w:cs="Calibri"/>
          <w:szCs w:val="24"/>
        </w:rPr>
        <w:t xml:space="preserve">. </w:t>
      </w:r>
      <w:r w:rsidR="00BA69C3">
        <w:rPr>
          <w:rFonts w:eastAsia="Calibri" w:cs="Calibri"/>
          <w:szCs w:val="24"/>
        </w:rPr>
        <w:tab/>
      </w:r>
      <w:r w:rsidR="00BA69C3">
        <w:rPr>
          <w:rFonts w:eastAsia="Calibri" w:cs="Calibri"/>
          <w:szCs w:val="24"/>
        </w:rPr>
        <w:tab/>
      </w:r>
      <w:r w:rsidR="00BA69C3">
        <w:rPr>
          <w:rFonts w:eastAsia="Calibri" w:cs="Calibri"/>
          <w:szCs w:val="24"/>
        </w:rPr>
        <w:tab/>
      </w:r>
      <w:r w:rsidR="00BA69C3">
        <w:rPr>
          <w:rFonts w:eastAsia="Calibri" w:cs="Calibri"/>
          <w:szCs w:val="24"/>
        </w:rPr>
        <w:tab/>
      </w:r>
      <w:r w:rsidR="00BA69C3">
        <w:rPr>
          <w:rFonts w:eastAsia="Calibri" w:cs="Calibri"/>
          <w:szCs w:val="24"/>
        </w:rPr>
        <w:tab/>
      </w:r>
      <w:r w:rsidR="00BA69C3">
        <w:rPr>
          <w:rFonts w:eastAsia="Calibri" w:cs="Calibri"/>
          <w:szCs w:val="24"/>
        </w:rPr>
        <w:tab/>
      </w:r>
      <w:r w:rsidR="00BA69C3">
        <w:rPr>
          <w:rFonts w:eastAsia="Calibri" w:cs="Calibri"/>
          <w:szCs w:val="24"/>
        </w:rPr>
        <w:tab/>
      </w:r>
      <w:r w:rsidR="00BA69C3">
        <w:rPr>
          <w:rFonts w:eastAsia="Calibri" w:cs="Calibri"/>
          <w:szCs w:val="24"/>
        </w:rPr>
        <w:tab/>
      </w:r>
      <w:r w:rsidR="00507831">
        <w:rPr>
          <w:rFonts w:eastAsia="Calibri" w:cs="Calibri"/>
          <w:szCs w:val="24"/>
        </w:rPr>
        <w:t xml:space="preserve">   </w:t>
      </w:r>
      <w:r w:rsidR="00BA69C3">
        <w:rPr>
          <w:rFonts w:eastAsia="Calibri" w:cs="Calibri"/>
          <w:szCs w:val="24"/>
        </w:rPr>
        <w:t>(</w:t>
      </w:r>
      <w:r w:rsidR="00507831">
        <w:rPr>
          <w:rFonts w:eastAsia="Calibri" w:cs="Calibri"/>
          <w:szCs w:val="24"/>
        </w:rPr>
        <w:t>1 × 2) (2)</w:t>
      </w:r>
    </w:p>
    <w:p w14:paraId="2E7777CC" w14:textId="62CD884B" w:rsidR="00FD55DA" w:rsidRPr="008D24F9" w:rsidRDefault="00FD55DA" w:rsidP="008D24F9">
      <w:pPr>
        <w:spacing w:after="0"/>
        <w:ind w:firstLine="720"/>
        <w:rPr>
          <w:rFonts w:eastAsia="Calibri" w:cs="Calibri"/>
          <w:b/>
          <w:bCs/>
          <w:szCs w:val="24"/>
          <w:highlight w:val="yellow"/>
        </w:rPr>
      </w:pPr>
      <w:r>
        <w:rPr>
          <w:rFonts w:eastAsia="Calibri" w:cs="Calibri"/>
          <w:szCs w:val="24"/>
        </w:rPr>
        <w:tab/>
      </w:r>
      <w:r w:rsidRPr="008D24F9">
        <w:rPr>
          <w:rFonts w:eastAsia="Calibri" w:cs="Calibri"/>
          <w:b/>
          <w:bCs/>
          <w:szCs w:val="24"/>
          <w:highlight w:val="yellow"/>
        </w:rPr>
        <w:t>Rule of law refers to…</w:t>
      </w:r>
    </w:p>
    <w:p w14:paraId="2FDDBC78" w14:textId="6F6154E5" w:rsidR="008D24F9" w:rsidRPr="008D24F9" w:rsidRDefault="008D24F9" w:rsidP="008D24F9">
      <w:pPr>
        <w:pStyle w:val="ListParagraph"/>
        <w:numPr>
          <w:ilvl w:val="0"/>
          <w:numId w:val="13"/>
        </w:numPr>
        <w:rPr>
          <w:rFonts w:eastAsia="Calibri" w:cs="Calibri"/>
          <w:b/>
          <w:bCs/>
          <w:szCs w:val="24"/>
          <w:highlight w:val="yellow"/>
        </w:rPr>
      </w:pPr>
      <w:r w:rsidRPr="008D24F9">
        <w:rPr>
          <w:rFonts w:eastAsia="Calibri" w:cs="Calibri"/>
          <w:b/>
          <w:bCs/>
          <w:szCs w:val="24"/>
          <w:highlight w:val="yellow"/>
        </w:rPr>
        <w:t xml:space="preserve">the principle that everyone in a country must obey the law,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w:t>
      </w:r>
      <w:r w:rsidRPr="008D24F9">
        <w:rPr>
          <w:rFonts w:eastAsia="Calibri" w:cs="Calibri"/>
          <w:b/>
          <w:bCs/>
          <w:szCs w:val="24"/>
          <w:highlight w:val="yellow"/>
        </w:rPr>
        <w:t xml:space="preserve"> including leaders/government officials.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 xml:space="preserve">🗸) </w:t>
      </w:r>
    </w:p>
    <w:p w14:paraId="68940C4D" w14:textId="0DBD0668" w:rsidR="008D24F9" w:rsidRPr="008D24F9" w:rsidRDefault="008D24F9" w:rsidP="008D24F9">
      <w:pPr>
        <w:pStyle w:val="ListParagraph"/>
        <w:numPr>
          <w:ilvl w:val="0"/>
          <w:numId w:val="13"/>
        </w:numPr>
        <w:rPr>
          <w:rFonts w:eastAsia="Calibri" w:cs="Calibri"/>
          <w:b/>
          <w:bCs/>
          <w:szCs w:val="24"/>
          <w:highlight w:val="yellow"/>
        </w:rPr>
      </w:pPr>
      <w:r w:rsidRPr="008D24F9">
        <w:rPr>
          <w:rFonts w:eastAsia="Calibri" w:cs="Calibri"/>
          <w:b/>
          <w:bCs/>
          <w:szCs w:val="24"/>
          <w:highlight w:val="yellow"/>
        </w:rPr>
        <w:t xml:space="preserve">a system where laws apply equally to all people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w:t>
      </w:r>
      <w:r w:rsidRPr="008D24F9">
        <w:rPr>
          <w:rFonts w:eastAsia="Calibri" w:cs="Calibri"/>
          <w:b/>
          <w:bCs/>
          <w:szCs w:val="24"/>
          <w:highlight w:val="yellow"/>
        </w:rPr>
        <w:t xml:space="preserve"> and no one is above the law.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w:t>
      </w:r>
    </w:p>
    <w:p w14:paraId="12A8D578" w14:textId="17866DEF" w:rsidR="008D24F9" w:rsidRPr="008D24F9" w:rsidRDefault="008D24F9" w:rsidP="008D24F9">
      <w:pPr>
        <w:pStyle w:val="ListParagraph"/>
        <w:numPr>
          <w:ilvl w:val="0"/>
          <w:numId w:val="13"/>
        </w:numPr>
        <w:rPr>
          <w:rFonts w:eastAsia="Calibri" w:cs="Calibri"/>
          <w:b/>
          <w:bCs/>
          <w:szCs w:val="24"/>
          <w:highlight w:val="yellow"/>
        </w:rPr>
      </w:pPr>
      <w:r w:rsidRPr="008D24F9">
        <w:rPr>
          <w:rFonts w:eastAsia="Calibri" w:cs="Calibri"/>
          <w:b/>
          <w:bCs/>
          <w:szCs w:val="24"/>
          <w:highlight w:val="yellow"/>
        </w:rPr>
        <w:t xml:space="preserve">the idea that government power is limited by the law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 xml:space="preserve">🗸) </w:t>
      </w:r>
      <w:r w:rsidRPr="008D24F9">
        <w:rPr>
          <w:rFonts w:eastAsia="Calibri" w:cs="Calibri"/>
          <w:b/>
          <w:bCs/>
          <w:szCs w:val="24"/>
          <w:highlight w:val="yellow"/>
        </w:rPr>
        <w:t xml:space="preserve">and decisions must be made according to the law.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w:t>
      </w:r>
    </w:p>
    <w:p w14:paraId="52CAF515" w14:textId="048D5D0C" w:rsidR="00FD55DA" w:rsidRPr="008D24F9" w:rsidRDefault="008D24F9" w:rsidP="008D24F9">
      <w:pPr>
        <w:pStyle w:val="ListParagraph"/>
        <w:numPr>
          <w:ilvl w:val="0"/>
          <w:numId w:val="13"/>
        </w:numPr>
        <w:rPr>
          <w:rFonts w:eastAsia="Calibri" w:cs="Calibri"/>
          <w:b/>
          <w:bCs/>
          <w:szCs w:val="24"/>
          <w:highlight w:val="yellow"/>
        </w:rPr>
      </w:pPr>
      <w:r w:rsidRPr="008D24F9">
        <w:rPr>
          <w:rFonts w:eastAsia="Calibri" w:cs="Calibri"/>
          <w:b/>
          <w:bCs/>
          <w:szCs w:val="24"/>
          <w:highlight w:val="yellow"/>
        </w:rPr>
        <w:t xml:space="preserve">a principle that protects people’s rights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 xml:space="preserve">🗸) </w:t>
      </w:r>
      <w:r w:rsidRPr="008D24F9">
        <w:rPr>
          <w:rFonts w:eastAsia="Calibri" w:cs="Calibri"/>
          <w:b/>
          <w:bCs/>
          <w:szCs w:val="24"/>
          <w:highlight w:val="yellow"/>
        </w:rPr>
        <w:t xml:space="preserve">by ensuring laws are fair/applied consistently. </w:t>
      </w:r>
      <w:r w:rsidRPr="008D24F9">
        <w:rPr>
          <w:rFonts w:eastAsia="Calibri" w:cs="Calibri"/>
          <w:b/>
          <w:bCs/>
          <w:color w:val="000000"/>
          <w:szCs w:val="24"/>
          <w:highlight w:val="yellow"/>
        </w:rPr>
        <w:t>(</w:t>
      </w:r>
      <w:r w:rsidRPr="008D24F9">
        <w:rPr>
          <w:rFonts w:ascii="Quattrocento Sans" w:eastAsia="Quattrocento Sans" w:hAnsi="Quattrocento Sans" w:cs="Quattrocento Sans"/>
          <w:b/>
          <w:bCs/>
          <w:color w:val="000000"/>
          <w:szCs w:val="24"/>
          <w:highlight w:val="yellow"/>
        </w:rPr>
        <w:t>🗸)</w:t>
      </w:r>
    </w:p>
    <w:p w14:paraId="6B67BA99" w14:textId="592D5A26" w:rsidR="008D24F9" w:rsidRPr="008D24F9" w:rsidRDefault="008D24F9" w:rsidP="008D24F9">
      <w:pPr>
        <w:ind w:left="1800"/>
        <w:rPr>
          <w:rFonts w:eastAsia="Calibri" w:cs="Calibri"/>
          <w:b/>
          <w:bCs/>
          <w:i/>
          <w:iCs/>
          <w:szCs w:val="24"/>
        </w:rPr>
      </w:pPr>
      <w:r w:rsidRPr="008D24F9">
        <w:rPr>
          <w:rFonts w:eastAsia="Calibri" w:cs="Calibri"/>
          <w:b/>
          <w:bCs/>
          <w:i/>
          <w:iCs/>
          <w:szCs w:val="24"/>
          <w:highlight w:val="yellow"/>
        </w:rPr>
        <w:t>Any ONE of the above for TWO marks</w:t>
      </w:r>
    </w:p>
    <w:p w14:paraId="077B9162" w14:textId="656002C1" w:rsidR="00EE0993" w:rsidRDefault="00507831" w:rsidP="00EE0993">
      <w:pPr>
        <w:spacing w:after="0"/>
        <w:ind w:left="720"/>
        <w:rPr>
          <w:rFonts w:eastAsia="Calibri" w:cs="Calibri"/>
          <w:szCs w:val="24"/>
        </w:rPr>
      </w:pPr>
      <w:r>
        <w:rPr>
          <w:rFonts w:eastAsia="Calibri" w:cs="Calibri"/>
          <w:szCs w:val="24"/>
        </w:rPr>
        <w:t>1.2</w:t>
      </w:r>
      <w:r>
        <w:rPr>
          <w:rFonts w:eastAsia="Calibri" w:cs="Calibri"/>
          <w:szCs w:val="24"/>
        </w:rPr>
        <w:tab/>
        <w:t xml:space="preserve">Explain </w:t>
      </w:r>
      <w:r w:rsidR="00C12C24">
        <w:rPr>
          <w:rFonts w:eastAsia="Calibri" w:cs="Calibri"/>
          <w:szCs w:val="24"/>
        </w:rPr>
        <w:t>TWO</w:t>
      </w:r>
      <w:r>
        <w:rPr>
          <w:rFonts w:eastAsia="Calibri" w:cs="Calibri"/>
          <w:szCs w:val="24"/>
        </w:rPr>
        <w:t xml:space="preserve"> reasons why the rule of law is an important principle in </w:t>
      </w:r>
    </w:p>
    <w:p w14:paraId="65087EAC" w14:textId="013612EC" w:rsidR="007B720E" w:rsidRDefault="003537A0" w:rsidP="00EE0993">
      <w:pPr>
        <w:ind w:left="720" w:firstLine="708"/>
        <w:rPr>
          <w:rFonts w:eastAsia="Calibri" w:cs="Calibri"/>
          <w:szCs w:val="24"/>
        </w:rPr>
      </w:pPr>
      <w:r>
        <w:rPr>
          <w:rFonts w:eastAsia="Calibri" w:cs="Calibri"/>
          <w:szCs w:val="24"/>
        </w:rPr>
        <w:t xml:space="preserve">a democracy. </w:t>
      </w:r>
      <w:r>
        <w:rPr>
          <w:rFonts w:eastAsia="Calibri" w:cs="Calibri"/>
          <w:szCs w:val="24"/>
        </w:rPr>
        <w:tab/>
        <w:t xml:space="preserve"> </w:t>
      </w:r>
      <w:r w:rsidR="00507831">
        <w:rPr>
          <w:rFonts w:eastAsia="Calibri" w:cs="Calibri"/>
          <w:szCs w:val="24"/>
        </w:rPr>
        <w:t xml:space="preserve"> </w:t>
      </w:r>
      <w:r>
        <w:rPr>
          <w:rFonts w:eastAsia="Calibri" w:cs="Calibri"/>
          <w:szCs w:val="24"/>
        </w:rPr>
        <w:t xml:space="preserve"> </w:t>
      </w:r>
      <w:r w:rsidR="00EE0993">
        <w:rPr>
          <w:rFonts w:eastAsia="Calibri" w:cs="Calibri"/>
          <w:szCs w:val="24"/>
        </w:rPr>
        <w:tab/>
      </w:r>
      <w:r w:rsidR="00EE0993">
        <w:rPr>
          <w:rFonts w:eastAsia="Calibri" w:cs="Calibri"/>
          <w:szCs w:val="24"/>
        </w:rPr>
        <w:tab/>
      </w:r>
      <w:r w:rsidR="00EE0993">
        <w:rPr>
          <w:rFonts w:eastAsia="Calibri" w:cs="Calibri"/>
          <w:szCs w:val="24"/>
        </w:rPr>
        <w:tab/>
      </w:r>
      <w:r w:rsidR="00EE0993">
        <w:rPr>
          <w:rFonts w:eastAsia="Calibri" w:cs="Calibri"/>
          <w:szCs w:val="24"/>
        </w:rPr>
        <w:tab/>
      </w:r>
      <w:r w:rsidR="00EE0993">
        <w:rPr>
          <w:rFonts w:eastAsia="Calibri" w:cs="Calibri"/>
          <w:szCs w:val="24"/>
        </w:rPr>
        <w:tab/>
      </w:r>
      <w:r w:rsidR="00EE0993">
        <w:rPr>
          <w:rFonts w:eastAsia="Calibri" w:cs="Calibri"/>
          <w:szCs w:val="24"/>
        </w:rPr>
        <w:tab/>
      </w:r>
      <w:r w:rsidR="00EE0993">
        <w:rPr>
          <w:rFonts w:eastAsia="Calibri" w:cs="Calibri"/>
          <w:szCs w:val="24"/>
        </w:rPr>
        <w:tab/>
      </w:r>
      <w:r w:rsidR="00EE0993">
        <w:rPr>
          <w:rFonts w:eastAsia="Calibri" w:cs="Calibri"/>
          <w:szCs w:val="24"/>
        </w:rPr>
        <w:tab/>
      </w:r>
      <w:r w:rsidR="00EE0993">
        <w:rPr>
          <w:rFonts w:eastAsia="Calibri" w:cs="Calibri"/>
          <w:szCs w:val="24"/>
        </w:rPr>
        <w:tab/>
        <w:t xml:space="preserve">   </w:t>
      </w:r>
      <w:r>
        <w:rPr>
          <w:rFonts w:eastAsia="Calibri" w:cs="Calibri"/>
          <w:szCs w:val="24"/>
        </w:rPr>
        <w:t>(</w:t>
      </w:r>
      <w:r w:rsidR="00C12C24">
        <w:rPr>
          <w:rFonts w:eastAsia="Calibri" w:cs="Calibri"/>
          <w:szCs w:val="24"/>
        </w:rPr>
        <w:t>2</w:t>
      </w:r>
      <w:r>
        <w:rPr>
          <w:rFonts w:eastAsia="Calibri" w:cs="Calibri"/>
          <w:szCs w:val="24"/>
        </w:rPr>
        <w:t xml:space="preserve"> × </w:t>
      </w:r>
      <w:r w:rsidR="003E54C6">
        <w:rPr>
          <w:rFonts w:eastAsia="Calibri" w:cs="Calibri"/>
          <w:szCs w:val="24"/>
        </w:rPr>
        <w:t>2</w:t>
      </w:r>
      <w:r>
        <w:rPr>
          <w:rFonts w:eastAsia="Calibri" w:cs="Calibri"/>
          <w:szCs w:val="24"/>
        </w:rPr>
        <w:t>) (</w:t>
      </w:r>
      <w:r w:rsidR="00C12C24">
        <w:rPr>
          <w:rFonts w:eastAsia="Calibri" w:cs="Calibri"/>
          <w:szCs w:val="24"/>
        </w:rPr>
        <w:t>4</w:t>
      </w:r>
      <w:r>
        <w:rPr>
          <w:rFonts w:eastAsia="Calibri" w:cs="Calibri"/>
          <w:szCs w:val="24"/>
        </w:rPr>
        <w:t>)</w:t>
      </w:r>
    </w:p>
    <w:p w14:paraId="65087EAD" w14:textId="77777777" w:rsidR="007B720E" w:rsidRDefault="003537A0" w:rsidP="00EE0993">
      <w:pPr>
        <w:spacing w:after="0"/>
        <w:ind w:left="1428"/>
        <w:rPr>
          <w:rFonts w:eastAsia="Calibri" w:cs="Calibri"/>
          <w:b/>
          <w:bCs/>
          <w:szCs w:val="24"/>
          <w:highlight w:val="yellow"/>
        </w:rPr>
      </w:pPr>
      <w:r>
        <w:rPr>
          <w:rFonts w:eastAsia="Calibri" w:cs="Calibri"/>
          <w:b/>
          <w:bCs/>
          <w:szCs w:val="24"/>
          <w:highlight w:val="yellow"/>
        </w:rPr>
        <w:t>It…</w:t>
      </w:r>
    </w:p>
    <w:p w14:paraId="65087EAE" w14:textId="25818F2D" w:rsidR="007B720E" w:rsidRPr="00AE45AC" w:rsidRDefault="003537A0" w:rsidP="00AE45AC">
      <w:pPr>
        <w:pStyle w:val="ListParagraph"/>
        <w:numPr>
          <w:ilvl w:val="0"/>
          <w:numId w:val="15"/>
        </w:numPr>
        <w:pBdr>
          <w:top w:val="nil"/>
          <w:left w:val="nil"/>
          <w:bottom w:val="nil"/>
          <w:right w:val="nil"/>
          <w:between w:val="nil"/>
        </w:pBdr>
        <w:spacing w:after="0"/>
        <w:rPr>
          <w:rFonts w:eastAsia="Calibri" w:cs="Calibri"/>
          <w:b/>
          <w:bCs/>
          <w:color w:val="000000"/>
          <w:szCs w:val="24"/>
          <w:highlight w:val="yellow"/>
        </w:rPr>
      </w:pPr>
      <w:r w:rsidRPr="00AE45AC">
        <w:rPr>
          <w:rFonts w:eastAsia="Calibri" w:cs="Calibri"/>
          <w:b/>
          <w:bCs/>
          <w:color w:val="000000"/>
          <w:szCs w:val="24"/>
          <w:highlight w:val="yellow"/>
        </w:rPr>
        <w:t>keeps government accountable for their actions/decisions</w:t>
      </w:r>
      <w:r w:rsidR="00135400" w:rsidRPr="00AE45AC">
        <w:rPr>
          <w:rFonts w:eastAsia="Calibri" w:cs="Calibri"/>
          <w:b/>
          <w:bCs/>
          <w:color w:val="000000"/>
          <w:szCs w:val="24"/>
          <w:highlight w:val="yellow"/>
        </w:rPr>
        <w:t>,</w:t>
      </w:r>
      <w:r w:rsidRPr="00AE45AC">
        <w:rPr>
          <w:rFonts w:eastAsia="Calibri" w:cs="Calibri"/>
          <w:b/>
          <w:bCs/>
          <w:color w:val="000000"/>
          <w:szCs w:val="24"/>
          <w:highlight w:val="yellow"/>
        </w:rPr>
        <w:t xml:space="preserve"> (</w:t>
      </w:r>
      <w:r w:rsidRPr="00AE45AC">
        <w:rPr>
          <w:rFonts w:ascii="Segoe UI Symbol" w:eastAsia="Quattrocento Sans" w:hAnsi="Segoe UI Symbol" w:cs="Segoe UI Symbol"/>
          <w:b/>
          <w:bCs/>
          <w:color w:val="000000"/>
          <w:szCs w:val="24"/>
          <w:highlight w:val="yellow"/>
        </w:rPr>
        <w:t>🗸</w:t>
      </w:r>
      <w:r w:rsidRPr="00AE45AC">
        <w:rPr>
          <w:rFonts w:eastAsia="Quattrocento Sans" w:cs="Calibri"/>
          <w:b/>
          <w:bCs/>
          <w:color w:val="000000"/>
          <w:szCs w:val="24"/>
          <w:highlight w:val="yellow"/>
        </w:rPr>
        <w:t>)</w:t>
      </w:r>
      <w:r w:rsidR="00C11225" w:rsidRPr="00AE45AC">
        <w:rPr>
          <w:rFonts w:eastAsia="Quattrocento Sans" w:cs="Calibri"/>
          <w:b/>
          <w:bCs/>
          <w:color w:val="000000"/>
          <w:szCs w:val="24"/>
          <w:highlight w:val="yellow"/>
        </w:rPr>
        <w:t xml:space="preserve"> </w:t>
      </w:r>
      <w:r w:rsidR="00C11225" w:rsidRPr="00AE45AC">
        <w:rPr>
          <w:rFonts w:cs="Calibri"/>
          <w:b/>
          <w:bCs/>
          <w:highlight w:val="yellow"/>
        </w:rPr>
        <w:t>which helps prevent leaders from acting above the law. (</w:t>
      </w:r>
      <w:r w:rsidR="00C11225" w:rsidRPr="00AE45AC">
        <w:rPr>
          <w:rFonts w:ascii="Segoe UI Symbol" w:hAnsi="Segoe UI Symbol" w:cs="Segoe UI Symbol"/>
          <w:b/>
          <w:bCs/>
          <w:highlight w:val="yellow"/>
        </w:rPr>
        <w:t>🗸</w:t>
      </w:r>
      <w:r w:rsidR="00C11225" w:rsidRPr="00AE45AC">
        <w:rPr>
          <w:rFonts w:cs="Calibri"/>
          <w:b/>
          <w:bCs/>
          <w:highlight w:val="yellow"/>
        </w:rPr>
        <w:t>)</w:t>
      </w:r>
    </w:p>
    <w:p w14:paraId="65087EAF" w14:textId="6AF57A70" w:rsidR="007B720E" w:rsidRPr="00AE45AC" w:rsidRDefault="003537A0" w:rsidP="00AE45AC">
      <w:pPr>
        <w:pStyle w:val="ListParagraph"/>
        <w:numPr>
          <w:ilvl w:val="0"/>
          <w:numId w:val="15"/>
        </w:numPr>
        <w:pBdr>
          <w:top w:val="nil"/>
          <w:left w:val="nil"/>
          <w:bottom w:val="nil"/>
          <w:right w:val="nil"/>
          <w:between w:val="nil"/>
        </w:pBdr>
        <w:spacing w:after="0"/>
        <w:rPr>
          <w:rFonts w:eastAsia="Calibri" w:cs="Calibri"/>
          <w:b/>
          <w:bCs/>
          <w:color w:val="000000"/>
          <w:szCs w:val="24"/>
          <w:highlight w:val="yellow"/>
        </w:rPr>
      </w:pPr>
      <w:r w:rsidRPr="00AE45AC">
        <w:rPr>
          <w:rFonts w:eastAsia="Calibri" w:cs="Calibri"/>
          <w:b/>
          <w:bCs/>
          <w:color w:val="000000"/>
          <w:szCs w:val="24"/>
          <w:highlight w:val="yellow"/>
        </w:rPr>
        <w:t xml:space="preserve">prevents government officials from </w:t>
      </w:r>
      <w:r w:rsidR="00C07691" w:rsidRPr="00AE45AC">
        <w:rPr>
          <w:rFonts w:eastAsia="Calibri" w:cs="Calibri"/>
          <w:b/>
          <w:bCs/>
          <w:color w:val="000000"/>
          <w:szCs w:val="24"/>
          <w:highlight w:val="yellow"/>
        </w:rPr>
        <w:t>abusing/</w:t>
      </w:r>
      <w:r w:rsidRPr="00AE45AC">
        <w:rPr>
          <w:rFonts w:eastAsia="Calibri" w:cs="Calibri"/>
          <w:b/>
          <w:bCs/>
          <w:color w:val="000000"/>
          <w:szCs w:val="24"/>
          <w:highlight w:val="yellow"/>
        </w:rPr>
        <w:t>misusing their power</w:t>
      </w:r>
      <w:r w:rsidR="00C07691" w:rsidRPr="00AE45AC">
        <w:rPr>
          <w:rFonts w:eastAsia="Calibri" w:cs="Calibri"/>
          <w:b/>
          <w:bCs/>
          <w:color w:val="000000"/>
          <w:szCs w:val="24"/>
          <w:highlight w:val="yellow"/>
        </w:rPr>
        <w:t>,</w:t>
      </w:r>
      <w:r w:rsidRPr="00AE45AC">
        <w:rPr>
          <w:rFonts w:eastAsia="Calibri" w:cs="Calibri"/>
          <w:b/>
          <w:bCs/>
          <w:color w:val="000000"/>
          <w:szCs w:val="24"/>
          <w:highlight w:val="yellow"/>
        </w:rPr>
        <w:t xml:space="preserve"> (</w:t>
      </w:r>
      <w:r w:rsidRPr="00AE45AC">
        <w:rPr>
          <w:rFonts w:ascii="Segoe UI Symbol" w:eastAsia="Quattrocento Sans" w:hAnsi="Segoe UI Symbol" w:cs="Segoe UI Symbol"/>
          <w:b/>
          <w:bCs/>
          <w:color w:val="000000"/>
          <w:szCs w:val="24"/>
          <w:highlight w:val="yellow"/>
        </w:rPr>
        <w:t>🗸</w:t>
      </w:r>
      <w:r w:rsidRPr="00AE45AC">
        <w:rPr>
          <w:rFonts w:eastAsia="Quattrocento Sans" w:cs="Calibri"/>
          <w:b/>
          <w:bCs/>
          <w:color w:val="000000"/>
          <w:szCs w:val="24"/>
          <w:highlight w:val="yellow"/>
        </w:rPr>
        <w:t>)</w:t>
      </w:r>
      <w:r w:rsidR="00C07691" w:rsidRPr="00AE45AC">
        <w:rPr>
          <w:rFonts w:eastAsia="Quattrocento Sans" w:cs="Calibri"/>
          <w:b/>
          <w:bCs/>
          <w:color w:val="000000"/>
          <w:szCs w:val="24"/>
          <w:highlight w:val="yellow"/>
        </w:rPr>
        <w:t xml:space="preserve"> which protects citizens from unfair or unlawful treatment. (</w:t>
      </w:r>
      <w:r w:rsidR="00C07691" w:rsidRPr="00AE45AC">
        <w:rPr>
          <w:rFonts w:ascii="Segoe UI Symbol" w:eastAsia="Quattrocento Sans" w:hAnsi="Segoe UI Symbol" w:cs="Segoe UI Symbol"/>
          <w:b/>
          <w:bCs/>
          <w:color w:val="000000"/>
          <w:szCs w:val="24"/>
          <w:highlight w:val="yellow"/>
        </w:rPr>
        <w:t>🗸</w:t>
      </w:r>
      <w:r w:rsidR="00C07691" w:rsidRPr="00AE45AC">
        <w:rPr>
          <w:rFonts w:eastAsia="Quattrocento Sans" w:cs="Calibri"/>
          <w:b/>
          <w:bCs/>
          <w:color w:val="000000"/>
          <w:szCs w:val="24"/>
          <w:highlight w:val="yellow"/>
        </w:rPr>
        <w:t>)</w:t>
      </w:r>
    </w:p>
    <w:p w14:paraId="65087EB1" w14:textId="06D3967A" w:rsidR="007B720E" w:rsidRPr="00AE45AC" w:rsidRDefault="003537A0" w:rsidP="00AE45AC">
      <w:pPr>
        <w:pStyle w:val="ListParagraph"/>
        <w:numPr>
          <w:ilvl w:val="0"/>
          <w:numId w:val="15"/>
        </w:numPr>
        <w:pBdr>
          <w:top w:val="nil"/>
          <w:left w:val="nil"/>
          <w:bottom w:val="nil"/>
          <w:right w:val="nil"/>
          <w:between w:val="nil"/>
        </w:pBdr>
        <w:spacing w:after="0"/>
        <w:rPr>
          <w:rFonts w:eastAsia="Calibri" w:cs="Calibri"/>
          <w:b/>
          <w:bCs/>
          <w:color w:val="000000"/>
          <w:szCs w:val="24"/>
          <w:highlight w:val="yellow"/>
        </w:rPr>
      </w:pPr>
      <w:r w:rsidRPr="00AE45AC">
        <w:rPr>
          <w:rFonts w:eastAsia="Calibri" w:cs="Calibri"/>
          <w:b/>
          <w:bCs/>
          <w:color w:val="000000"/>
          <w:szCs w:val="24"/>
          <w:highlight w:val="yellow"/>
        </w:rPr>
        <w:t>makes justice accessible to all citizens</w:t>
      </w:r>
      <w:r w:rsidR="0087552E" w:rsidRPr="00AE45AC">
        <w:rPr>
          <w:rFonts w:eastAsia="Calibri" w:cs="Calibri"/>
          <w:b/>
          <w:bCs/>
          <w:color w:val="000000"/>
          <w:szCs w:val="24"/>
          <w:highlight w:val="yellow"/>
        </w:rPr>
        <w:t>,</w:t>
      </w:r>
      <w:r w:rsidRPr="00AE45AC">
        <w:rPr>
          <w:rFonts w:eastAsia="Calibri" w:cs="Calibri"/>
          <w:b/>
          <w:bCs/>
          <w:color w:val="000000"/>
          <w:szCs w:val="24"/>
          <w:highlight w:val="yellow"/>
        </w:rPr>
        <w:t xml:space="preserve"> (</w:t>
      </w:r>
      <w:r w:rsidRPr="00AE45AC">
        <w:rPr>
          <w:rFonts w:ascii="Segoe UI Symbol" w:eastAsia="Quattrocento Sans" w:hAnsi="Segoe UI Symbol" w:cs="Segoe UI Symbol"/>
          <w:b/>
          <w:bCs/>
          <w:color w:val="000000"/>
          <w:szCs w:val="24"/>
          <w:highlight w:val="yellow"/>
        </w:rPr>
        <w:t>🗸</w:t>
      </w:r>
      <w:r w:rsidRPr="00AE45AC">
        <w:rPr>
          <w:rFonts w:eastAsia="Quattrocento Sans" w:cs="Calibri"/>
          <w:b/>
          <w:bCs/>
          <w:color w:val="000000"/>
          <w:szCs w:val="24"/>
          <w:highlight w:val="yellow"/>
        </w:rPr>
        <w:t>)</w:t>
      </w:r>
      <w:r w:rsidR="0087552E" w:rsidRPr="00AE45AC">
        <w:rPr>
          <w:rFonts w:eastAsia="Quattrocento Sans" w:cs="Calibri"/>
          <w:b/>
          <w:bCs/>
          <w:color w:val="000000"/>
          <w:szCs w:val="24"/>
          <w:highlight w:val="yellow"/>
        </w:rPr>
        <w:t xml:space="preserve"> which means people can use the courts to challenge unfair decisions/protect their rights. (</w:t>
      </w:r>
      <w:r w:rsidR="0087552E" w:rsidRPr="00AE45AC">
        <w:rPr>
          <w:rFonts w:ascii="Segoe UI Symbol" w:eastAsia="Quattrocento Sans" w:hAnsi="Segoe UI Symbol" w:cs="Segoe UI Symbol"/>
          <w:b/>
          <w:bCs/>
          <w:color w:val="000000"/>
          <w:szCs w:val="24"/>
          <w:highlight w:val="yellow"/>
        </w:rPr>
        <w:t>🗸</w:t>
      </w:r>
      <w:r w:rsidR="0087552E" w:rsidRPr="00AE45AC">
        <w:rPr>
          <w:rFonts w:eastAsia="Quattrocento Sans" w:cs="Calibri"/>
          <w:b/>
          <w:bCs/>
          <w:color w:val="000000"/>
          <w:szCs w:val="24"/>
          <w:highlight w:val="yellow"/>
        </w:rPr>
        <w:t>)</w:t>
      </w:r>
    </w:p>
    <w:p w14:paraId="65087EB2" w14:textId="68F56081" w:rsidR="007B720E" w:rsidRPr="00AE45AC" w:rsidRDefault="003537A0" w:rsidP="00AE45AC">
      <w:pPr>
        <w:pStyle w:val="ListParagraph"/>
        <w:numPr>
          <w:ilvl w:val="0"/>
          <w:numId w:val="15"/>
        </w:numPr>
        <w:pBdr>
          <w:top w:val="nil"/>
          <w:left w:val="nil"/>
          <w:bottom w:val="nil"/>
          <w:right w:val="nil"/>
          <w:between w:val="nil"/>
        </w:pBdr>
        <w:spacing w:after="0"/>
        <w:rPr>
          <w:rFonts w:eastAsia="Calibri" w:cs="Calibri"/>
          <w:b/>
          <w:bCs/>
          <w:color w:val="000000"/>
          <w:szCs w:val="24"/>
          <w:highlight w:val="yellow"/>
        </w:rPr>
      </w:pPr>
      <w:r w:rsidRPr="00AE45AC">
        <w:rPr>
          <w:rFonts w:eastAsia="Calibri" w:cs="Calibri"/>
          <w:b/>
          <w:bCs/>
          <w:color w:val="000000"/>
          <w:szCs w:val="24"/>
          <w:highlight w:val="yellow"/>
        </w:rPr>
        <w:lastRenderedPageBreak/>
        <w:t>protects people’s rights/freedoms</w:t>
      </w:r>
      <w:r w:rsidR="0087552E" w:rsidRPr="00AE45AC">
        <w:rPr>
          <w:rFonts w:eastAsia="Calibri" w:cs="Calibri"/>
          <w:b/>
          <w:bCs/>
          <w:color w:val="000000"/>
          <w:szCs w:val="24"/>
          <w:highlight w:val="yellow"/>
        </w:rPr>
        <w:t xml:space="preserve">, </w:t>
      </w:r>
      <w:r w:rsidRPr="00AE45AC">
        <w:rPr>
          <w:rFonts w:eastAsia="Calibri" w:cs="Calibri"/>
          <w:b/>
          <w:bCs/>
          <w:color w:val="000000"/>
          <w:szCs w:val="24"/>
          <w:highlight w:val="yellow"/>
        </w:rPr>
        <w:t>(</w:t>
      </w:r>
      <w:r w:rsidRPr="00AE45AC">
        <w:rPr>
          <w:rFonts w:ascii="Segoe UI Symbol" w:eastAsia="Quattrocento Sans" w:hAnsi="Segoe UI Symbol" w:cs="Segoe UI Symbol"/>
          <w:b/>
          <w:bCs/>
          <w:color w:val="000000"/>
          <w:szCs w:val="24"/>
          <w:highlight w:val="yellow"/>
        </w:rPr>
        <w:t>🗸</w:t>
      </w:r>
      <w:r w:rsidRPr="00AE45AC">
        <w:rPr>
          <w:rFonts w:eastAsia="Quattrocento Sans" w:cs="Calibri"/>
          <w:b/>
          <w:bCs/>
          <w:color w:val="000000"/>
          <w:szCs w:val="24"/>
          <w:highlight w:val="yellow"/>
        </w:rPr>
        <w:t>)</w:t>
      </w:r>
      <w:r w:rsidR="0087552E" w:rsidRPr="00AE45AC">
        <w:rPr>
          <w:rFonts w:eastAsia="Quattrocento Sans" w:cs="Calibri"/>
          <w:b/>
          <w:bCs/>
          <w:color w:val="000000"/>
          <w:szCs w:val="24"/>
          <w:highlight w:val="yellow"/>
        </w:rPr>
        <w:t xml:space="preserve"> since laws must be applied fairly/in line with the Constitution. (</w:t>
      </w:r>
      <w:r w:rsidR="0087552E" w:rsidRPr="00AE45AC">
        <w:rPr>
          <w:rFonts w:ascii="Segoe UI Symbol" w:eastAsia="Quattrocento Sans" w:hAnsi="Segoe UI Symbol" w:cs="Segoe UI Symbol"/>
          <w:b/>
          <w:bCs/>
          <w:color w:val="000000"/>
          <w:szCs w:val="24"/>
          <w:highlight w:val="yellow"/>
        </w:rPr>
        <w:t>🗸</w:t>
      </w:r>
      <w:r w:rsidR="0087552E" w:rsidRPr="00AE45AC">
        <w:rPr>
          <w:rFonts w:eastAsia="Quattrocento Sans" w:cs="Calibri"/>
          <w:b/>
          <w:bCs/>
          <w:color w:val="000000"/>
          <w:szCs w:val="24"/>
          <w:highlight w:val="yellow"/>
        </w:rPr>
        <w:t>)</w:t>
      </w:r>
    </w:p>
    <w:p w14:paraId="65087EB3" w14:textId="5436F7C6" w:rsidR="007B720E" w:rsidRPr="00AE45AC" w:rsidRDefault="009C3498" w:rsidP="00AE45AC">
      <w:pPr>
        <w:pStyle w:val="ListParagraph"/>
        <w:numPr>
          <w:ilvl w:val="0"/>
          <w:numId w:val="15"/>
        </w:numPr>
        <w:pBdr>
          <w:top w:val="nil"/>
          <w:left w:val="nil"/>
          <w:bottom w:val="nil"/>
          <w:right w:val="nil"/>
          <w:between w:val="nil"/>
        </w:pBdr>
        <w:spacing w:after="0"/>
        <w:rPr>
          <w:rFonts w:eastAsia="Calibri" w:cs="Calibri"/>
          <w:b/>
          <w:bCs/>
          <w:color w:val="000000"/>
          <w:szCs w:val="24"/>
          <w:highlight w:val="yellow"/>
        </w:rPr>
      </w:pPr>
      <w:r w:rsidRPr="00AE45AC">
        <w:rPr>
          <w:rFonts w:eastAsia="Calibri" w:cs="Calibri"/>
          <w:b/>
          <w:bCs/>
          <w:color w:val="000000"/>
          <w:szCs w:val="24"/>
          <w:highlight w:val="yellow"/>
        </w:rPr>
        <w:t>helps create a fair/stable society, (</w:t>
      </w:r>
      <w:r w:rsidRPr="00AE45AC">
        <w:rPr>
          <w:rFonts w:ascii="Segoe UI Symbol" w:eastAsia="Quattrocento Sans" w:hAnsi="Segoe UI Symbol" w:cs="Segoe UI Symbol"/>
          <w:b/>
          <w:bCs/>
          <w:color w:val="000000"/>
          <w:szCs w:val="24"/>
          <w:highlight w:val="yellow"/>
        </w:rPr>
        <w:t>🗸</w:t>
      </w:r>
      <w:r w:rsidRPr="00AE45AC">
        <w:rPr>
          <w:rFonts w:eastAsia="Quattrocento Sans" w:cs="Calibri"/>
          <w:b/>
          <w:bCs/>
          <w:color w:val="000000"/>
          <w:szCs w:val="24"/>
          <w:highlight w:val="yellow"/>
        </w:rPr>
        <w:t>) since clear laws reduce conflict/guide how people should behave. (</w:t>
      </w:r>
      <w:r w:rsidRPr="00AE45AC">
        <w:rPr>
          <w:rFonts w:ascii="Segoe UI Symbol" w:eastAsia="Quattrocento Sans" w:hAnsi="Segoe UI Symbol" w:cs="Segoe UI Symbol"/>
          <w:b/>
          <w:bCs/>
          <w:color w:val="000000"/>
          <w:szCs w:val="24"/>
          <w:highlight w:val="yellow"/>
        </w:rPr>
        <w:t>🗸</w:t>
      </w:r>
      <w:r w:rsidRPr="00AE45AC">
        <w:rPr>
          <w:rFonts w:eastAsia="Quattrocento Sans" w:cs="Calibri"/>
          <w:b/>
          <w:bCs/>
          <w:color w:val="000000"/>
          <w:szCs w:val="24"/>
          <w:highlight w:val="yellow"/>
        </w:rPr>
        <w:t>)</w:t>
      </w:r>
    </w:p>
    <w:p w14:paraId="65087EB4" w14:textId="77777777" w:rsidR="007B720E" w:rsidRDefault="007B720E" w:rsidP="00EE0993">
      <w:pPr>
        <w:spacing w:after="0"/>
        <w:ind w:left="1788"/>
        <w:rPr>
          <w:rFonts w:eastAsia="Calibri" w:cs="Calibri"/>
          <w:b/>
          <w:bCs/>
          <w:szCs w:val="24"/>
          <w:highlight w:val="yellow"/>
        </w:rPr>
      </w:pPr>
    </w:p>
    <w:p w14:paraId="65087EB5" w14:textId="4D98C33B" w:rsidR="007B720E" w:rsidRPr="00AE45AC" w:rsidRDefault="003537A0" w:rsidP="00EE0993">
      <w:pPr>
        <w:spacing w:after="0"/>
        <w:ind w:left="1788"/>
        <w:rPr>
          <w:rFonts w:eastAsia="Calibri" w:cs="Calibri"/>
          <w:b/>
          <w:bCs/>
          <w:i/>
          <w:iCs/>
          <w:szCs w:val="24"/>
          <w:highlight w:val="yellow"/>
        </w:rPr>
      </w:pPr>
      <w:r w:rsidRPr="00AE45AC">
        <w:rPr>
          <w:rFonts w:eastAsia="Calibri" w:cs="Calibri"/>
          <w:b/>
          <w:bCs/>
          <w:i/>
          <w:iCs/>
          <w:szCs w:val="24"/>
          <w:highlight w:val="yellow"/>
        </w:rPr>
        <w:t xml:space="preserve">Any </w:t>
      </w:r>
      <w:r w:rsidR="00C12C24">
        <w:rPr>
          <w:rFonts w:eastAsia="Calibri" w:cs="Calibri"/>
          <w:b/>
          <w:bCs/>
          <w:i/>
          <w:iCs/>
          <w:szCs w:val="24"/>
          <w:highlight w:val="yellow"/>
        </w:rPr>
        <w:t>TWO</w:t>
      </w:r>
      <w:r w:rsidRPr="00AE45AC">
        <w:rPr>
          <w:rFonts w:eastAsia="Calibri" w:cs="Calibri"/>
          <w:b/>
          <w:bCs/>
          <w:i/>
          <w:iCs/>
          <w:szCs w:val="24"/>
          <w:highlight w:val="yellow"/>
        </w:rPr>
        <w:t xml:space="preserve"> of the above for </w:t>
      </w:r>
      <w:r w:rsidR="00AE45AC" w:rsidRPr="00AE45AC">
        <w:rPr>
          <w:rFonts w:eastAsia="Calibri" w:cs="Calibri"/>
          <w:b/>
          <w:bCs/>
          <w:i/>
          <w:iCs/>
          <w:szCs w:val="24"/>
          <w:highlight w:val="yellow"/>
        </w:rPr>
        <w:t>TWO</w:t>
      </w:r>
      <w:r w:rsidRPr="00AE45AC">
        <w:rPr>
          <w:rFonts w:eastAsia="Calibri" w:cs="Calibri"/>
          <w:b/>
          <w:bCs/>
          <w:i/>
          <w:iCs/>
          <w:szCs w:val="24"/>
          <w:highlight w:val="yellow"/>
        </w:rPr>
        <w:t xml:space="preserve"> mark</w:t>
      </w:r>
      <w:r w:rsidR="00AE45AC" w:rsidRPr="00AE45AC">
        <w:rPr>
          <w:rFonts w:eastAsia="Calibri" w:cs="Calibri"/>
          <w:b/>
          <w:bCs/>
          <w:i/>
          <w:iCs/>
          <w:szCs w:val="24"/>
          <w:highlight w:val="yellow"/>
        </w:rPr>
        <w:t>s</w:t>
      </w:r>
      <w:r w:rsidRPr="00AE45AC">
        <w:rPr>
          <w:rFonts w:eastAsia="Calibri" w:cs="Calibri"/>
          <w:b/>
          <w:bCs/>
          <w:i/>
          <w:iCs/>
          <w:szCs w:val="24"/>
          <w:highlight w:val="yellow"/>
        </w:rPr>
        <w:t xml:space="preserve"> each</w:t>
      </w:r>
    </w:p>
    <w:p w14:paraId="7474DCD3" w14:textId="2846D8BE" w:rsidR="00AE45AC" w:rsidRPr="00AE45AC" w:rsidRDefault="00AE45AC" w:rsidP="00EE0993">
      <w:pPr>
        <w:spacing w:after="0"/>
        <w:ind w:left="1788"/>
        <w:rPr>
          <w:rFonts w:eastAsia="Calibri" w:cs="Calibri"/>
          <w:i/>
          <w:iCs/>
          <w:szCs w:val="24"/>
        </w:rPr>
      </w:pPr>
      <w:r w:rsidRPr="00AE45AC">
        <w:rPr>
          <w:rFonts w:eastAsia="Calibri" w:cs="Calibri"/>
          <w:i/>
          <w:iCs/>
          <w:szCs w:val="24"/>
          <w:highlight w:val="yellow"/>
        </w:rPr>
        <w:t>(i.e. ONE mark for statement and ONE mark for qualifier/explanation)</w:t>
      </w:r>
    </w:p>
    <w:p w14:paraId="65087EB6" w14:textId="77777777" w:rsidR="007B720E" w:rsidRDefault="007B720E" w:rsidP="00EE0993">
      <w:pPr>
        <w:pBdr>
          <w:top w:val="nil"/>
          <w:left w:val="nil"/>
          <w:bottom w:val="nil"/>
          <w:right w:val="nil"/>
          <w:between w:val="nil"/>
        </w:pBdr>
        <w:spacing w:after="0"/>
        <w:ind w:left="1146"/>
        <w:rPr>
          <w:rFonts w:eastAsia="Calibri" w:cs="Calibri"/>
          <w:color w:val="000000"/>
          <w:szCs w:val="24"/>
        </w:rPr>
      </w:pPr>
    </w:p>
    <w:p w14:paraId="5A401EC9" w14:textId="77777777" w:rsidR="00EE0993" w:rsidRDefault="00CE2E87" w:rsidP="00EE0993">
      <w:pPr>
        <w:pBdr>
          <w:top w:val="nil"/>
          <w:left w:val="nil"/>
          <w:bottom w:val="nil"/>
          <w:right w:val="nil"/>
          <w:between w:val="nil"/>
        </w:pBdr>
        <w:spacing w:after="0"/>
        <w:ind w:left="720"/>
        <w:rPr>
          <w:rFonts w:eastAsia="Calibri" w:cs="Calibri"/>
          <w:color w:val="000000"/>
          <w:szCs w:val="24"/>
        </w:rPr>
      </w:pPr>
      <w:sdt>
        <w:sdtPr>
          <w:tag w:val="goog_rdk_2"/>
          <w:id w:val="1107386402"/>
        </w:sdtPr>
        <w:sdtEndPr/>
        <w:sdtContent/>
      </w:sdt>
      <w:r w:rsidR="003E54C6">
        <w:rPr>
          <w:rFonts w:eastAsia="Calibri" w:cs="Calibri"/>
          <w:color w:val="000000"/>
          <w:szCs w:val="24"/>
        </w:rPr>
        <w:t>1.3</w:t>
      </w:r>
      <w:r w:rsidR="003E54C6">
        <w:rPr>
          <w:rFonts w:eastAsia="Calibri" w:cs="Calibri"/>
          <w:color w:val="000000"/>
          <w:szCs w:val="24"/>
        </w:rPr>
        <w:tab/>
      </w:r>
      <w:r w:rsidR="003E54C6" w:rsidRPr="003E54C6">
        <w:rPr>
          <w:rFonts w:eastAsia="Calibri" w:cs="Calibri"/>
          <w:color w:val="000000"/>
          <w:szCs w:val="24"/>
        </w:rPr>
        <w:t xml:space="preserve">Recommend TWO ways in which civil society groups can participate </w:t>
      </w:r>
    </w:p>
    <w:p w14:paraId="65087EB8" w14:textId="7F530ABE" w:rsidR="007B720E" w:rsidRDefault="003E54C6" w:rsidP="00EE0993">
      <w:pPr>
        <w:pBdr>
          <w:top w:val="nil"/>
          <w:left w:val="nil"/>
          <w:bottom w:val="nil"/>
          <w:right w:val="nil"/>
          <w:between w:val="nil"/>
        </w:pBdr>
        <w:spacing w:after="0"/>
        <w:ind w:left="720" w:firstLine="720"/>
        <w:rPr>
          <w:rFonts w:eastAsia="Calibri" w:cs="Calibri"/>
          <w:color w:val="000000"/>
          <w:szCs w:val="24"/>
        </w:rPr>
      </w:pPr>
      <w:r w:rsidRPr="003E54C6">
        <w:rPr>
          <w:rFonts w:eastAsia="Calibri" w:cs="Calibri"/>
          <w:color w:val="000000"/>
          <w:szCs w:val="24"/>
        </w:rPr>
        <w:t>in democracy</w:t>
      </w:r>
      <w:r>
        <w:rPr>
          <w:rFonts w:eastAsia="Calibri" w:cs="Calibri"/>
          <w:color w:val="000000"/>
          <w:szCs w:val="24"/>
        </w:rPr>
        <w:t>.</w:t>
      </w:r>
      <w:r w:rsidRPr="003E54C6">
        <w:rPr>
          <w:rFonts w:eastAsia="Calibri" w:cs="Calibri"/>
          <w:color w:val="000000"/>
          <w:szCs w:val="24"/>
        </w:rPr>
        <w:t xml:space="preserve">  </w:t>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r>
      <w:r w:rsidR="00EE0993">
        <w:rPr>
          <w:rFonts w:eastAsia="Calibri" w:cs="Calibri"/>
          <w:color w:val="000000"/>
          <w:szCs w:val="24"/>
        </w:rPr>
        <w:tab/>
        <w:t xml:space="preserve">   </w:t>
      </w:r>
      <w:r w:rsidRPr="003E54C6">
        <w:rPr>
          <w:rFonts w:eastAsia="Calibri" w:cs="Calibri"/>
          <w:color w:val="000000"/>
          <w:szCs w:val="24"/>
        </w:rPr>
        <w:t>(2</w:t>
      </w:r>
      <w:r>
        <w:rPr>
          <w:rFonts w:eastAsia="Calibri" w:cs="Calibri"/>
          <w:color w:val="000000"/>
          <w:szCs w:val="24"/>
        </w:rPr>
        <w:t xml:space="preserve"> </w:t>
      </w:r>
      <w:r w:rsidRPr="003E54C6">
        <w:rPr>
          <w:rFonts w:eastAsia="Calibri" w:cs="Calibri"/>
          <w:color w:val="000000"/>
          <w:szCs w:val="24"/>
        </w:rPr>
        <w:t>x</w:t>
      </w:r>
      <w:r>
        <w:rPr>
          <w:rFonts w:eastAsia="Calibri" w:cs="Calibri"/>
          <w:color w:val="000000"/>
          <w:szCs w:val="24"/>
        </w:rPr>
        <w:t xml:space="preserve"> </w:t>
      </w:r>
      <w:r w:rsidRPr="003E54C6">
        <w:rPr>
          <w:rFonts w:eastAsia="Calibri" w:cs="Calibri"/>
          <w:color w:val="000000"/>
          <w:szCs w:val="24"/>
        </w:rPr>
        <w:t>2)</w:t>
      </w:r>
      <w:r>
        <w:rPr>
          <w:rFonts w:eastAsia="Calibri" w:cs="Calibri"/>
          <w:color w:val="000000"/>
          <w:szCs w:val="24"/>
        </w:rPr>
        <w:t xml:space="preserve"> (4)</w:t>
      </w:r>
    </w:p>
    <w:p w14:paraId="4AF42345" w14:textId="77777777" w:rsidR="00FC7237" w:rsidRDefault="00FC7237" w:rsidP="00EE0993">
      <w:pPr>
        <w:pBdr>
          <w:top w:val="nil"/>
          <w:left w:val="nil"/>
          <w:bottom w:val="nil"/>
          <w:right w:val="nil"/>
          <w:between w:val="nil"/>
        </w:pBdr>
        <w:spacing w:after="0"/>
        <w:ind w:left="720" w:firstLine="720"/>
        <w:rPr>
          <w:rFonts w:eastAsia="Calibri" w:cs="Calibri"/>
          <w:color w:val="000000"/>
          <w:szCs w:val="24"/>
        </w:rPr>
      </w:pPr>
    </w:p>
    <w:p w14:paraId="7FA8D381" w14:textId="39025063" w:rsidR="00FC7237" w:rsidRPr="00C7538C" w:rsidRDefault="00FC7237" w:rsidP="00EE0993">
      <w:pPr>
        <w:pBdr>
          <w:top w:val="nil"/>
          <w:left w:val="nil"/>
          <w:bottom w:val="nil"/>
          <w:right w:val="nil"/>
          <w:between w:val="nil"/>
        </w:pBdr>
        <w:spacing w:after="0"/>
        <w:ind w:left="720" w:firstLine="720"/>
        <w:rPr>
          <w:rFonts w:eastAsia="Calibri" w:cs="Calibri"/>
          <w:b/>
          <w:bCs/>
          <w:color w:val="000000"/>
          <w:szCs w:val="24"/>
          <w:highlight w:val="yellow"/>
        </w:rPr>
      </w:pPr>
      <w:r w:rsidRPr="00C7538C">
        <w:rPr>
          <w:rFonts w:eastAsia="Calibri" w:cs="Calibri"/>
          <w:b/>
          <w:bCs/>
          <w:color w:val="000000"/>
          <w:szCs w:val="24"/>
          <w:highlight w:val="yellow"/>
        </w:rPr>
        <w:t>They can…</w:t>
      </w:r>
    </w:p>
    <w:p w14:paraId="52CB37C6" w14:textId="2221C47D" w:rsidR="00AE45AC" w:rsidRPr="00C7538C" w:rsidRDefault="00AE45AC" w:rsidP="00AE45AC">
      <w:pPr>
        <w:pStyle w:val="ListParagraph"/>
        <w:numPr>
          <w:ilvl w:val="0"/>
          <w:numId w:val="14"/>
        </w:numPr>
        <w:pBdr>
          <w:top w:val="nil"/>
          <w:left w:val="nil"/>
          <w:bottom w:val="nil"/>
          <w:right w:val="nil"/>
          <w:between w:val="nil"/>
        </w:pBdr>
        <w:spacing w:after="0"/>
        <w:rPr>
          <w:rFonts w:eastAsia="Calibri" w:cs="Calibri"/>
          <w:b/>
          <w:bCs/>
          <w:color w:val="000000"/>
          <w:szCs w:val="24"/>
          <w:highlight w:val="yellow"/>
        </w:rPr>
      </w:pPr>
      <w:r w:rsidRPr="00C7538C">
        <w:rPr>
          <w:rFonts w:eastAsia="Calibri" w:cs="Calibri"/>
          <w:b/>
          <w:bCs/>
          <w:color w:val="000000"/>
          <w:szCs w:val="24"/>
          <w:highlight w:val="yellow"/>
        </w:rPr>
        <w:t>organise petitions/awareness campaigns,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 thereby encouraging</w:t>
      </w:r>
      <w:r w:rsidR="00C7538C" w:rsidRPr="00C7538C">
        <w:rPr>
          <w:rFonts w:eastAsia="Calibri" w:cs="Calibri"/>
          <w:b/>
          <w:bCs/>
          <w:color w:val="000000"/>
          <w:szCs w:val="24"/>
          <w:highlight w:val="yellow"/>
        </w:rPr>
        <w:t>/urging</w:t>
      </w:r>
      <w:r w:rsidRPr="00C7538C">
        <w:rPr>
          <w:rFonts w:eastAsia="Calibri" w:cs="Calibri"/>
          <w:b/>
          <w:bCs/>
          <w:color w:val="000000"/>
          <w:szCs w:val="24"/>
          <w:highlight w:val="yellow"/>
        </w:rPr>
        <w:t xml:space="preserve"> the government to address community needs/improve service delivery.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w:t>
      </w:r>
    </w:p>
    <w:p w14:paraId="592783B1" w14:textId="7F7958D3" w:rsidR="00AE45AC" w:rsidRPr="00C7538C" w:rsidRDefault="00AE45AC" w:rsidP="00AE45AC">
      <w:pPr>
        <w:pStyle w:val="ListParagraph"/>
        <w:numPr>
          <w:ilvl w:val="0"/>
          <w:numId w:val="14"/>
        </w:numPr>
        <w:pBdr>
          <w:top w:val="nil"/>
          <w:left w:val="nil"/>
          <w:bottom w:val="nil"/>
          <w:right w:val="nil"/>
          <w:between w:val="nil"/>
        </w:pBdr>
        <w:spacing w:after="0"/>
        <w:rPr>
          <w:rFonts w:eastAsia="Calibri" w:cs="Calibri"/>
          <w:b/>
          <w:bCs/>
          <w:color w:val="000000"/>
          <w:szCs w:val="24"/>
          <w:highlight w:val="yellow"/>
        </w:rPr>
      </w:pPr>
      <w:r w:rsidRPr="00C7538C">
        <w:rPr>
          <w:rFonts w:eastAsia="Calibri" w:cs="Calibri"/>
          <w:b/>
          <w:bCs/>
          <w:color w:val="000000"/>
          <w:szCs w:val="24"/>
          <w:highlight w:val="yellow"/>
        </w:rPr>
        <w:t>attend public meetings/participate in public consultations,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 thereby allowing citizens’ views to be included in decisions/laws.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w:t>
      </w:r>
    </w:p>
    <w:p w14:paraId="5BF3F231" w14:textId="0AB694E6" w:rsidR="00AE45AC" w:rsidRPr="00C7538C" w:rsidRDefault="00AE45AC" w:rsidP="00AE45AC">
      <w:pPr>
        <w:pStyle w:val="ListParagraph"/>
        <w:numPr>
          <w:ilvl w:val="0"/>
          <w:numId w:val="14"/>
        </w:numPr>
        <w:pBdr>
          <w:top w:val="nil"/>
          <w:left w:val="nil"/>
          <w:bottom w:val="nil"/>
          <w:right w:val="nil"/>
          <w:between w:val="nil"/>
        </w:pBdr>
        <w:spacing w:after="0"/>
        <w:rPr>
          <w:rFonts w:eastAsia="Calibri" w:cs="Calibri"/>
          <w:b/>
          <w:bCs/>
          <w:color w:val="000000"/>
          <w:szCs w:val="24"/>
          <w:highlight w:val="yellow"/>
        </w:rPr>
      </w:pPr>
      <w:r w:rsidRPr="00C7538C">
        <w:rPr>
          <w:rFonts w:eastAsia="Calibri" w:cs="Calibri"/>
          <w:b/>
          <w:bCs/>
          <w:color w:val="000000"/>
          <w:szCs w:val="24"/>
          <w:highlight w:val="yellow"/>
        </w:rPr>
        <w:t>monitor government actions/report corruption/unfair practices,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 thereby helping promote accountability/protect democracy.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w:t>
      </w:r>
    </w:p>
    <w:p w14:paraId="473E50BE" w14:textId="5E62B54D" w:rsidR="00AE45AC" w:rsidRPr="00C7538C" w:rsidRDefault="00AE45AC" w:rsidP="00AE45AC">
      <w:pPr>
        <w:pStyle w:val="ListParagraph"/>
        <w:numPr>
          <w:ilvl w:val="0"/>
          <w:numId w:val="14"/>
        </w:numPr>
        <w:pBdr>
          <w:top w:val="nil"/>
          <w:left w:val="nil"/>
          <w:bottom w:val="nil"/>
          <w:right w:val="nil"/>
          <w:between w:val="nil"/>
        </w:pBdr>
        <w:spacing w:after="0"/>
        <w:rPr>
          <w:rFonts w:eastAsia="Calibri" w:cs="Calibri"/>
          <w:b/>
          <w:bCs/>
          <w:color w:val="000000"/>
          <w:szCs w:val="24"/>
          <w:highlight w:val="yellow"/>
        </w:rPr>
      </w:pPr>
      <w:r w:rsidRPr="00C7538C">
        <w:rPr>
          <w:rFonts w:eastAsia="Calibri" w:cs="Calibri"/>
          <w:b/>
          <w:bCs/>
          <w:color w:val="000000"/>
          <w:szCs w:val="24"/>
          <w:highlight w:val="yellow"/>
        </w:rPr>
        <w:t>educate communities about their rights/responsibilities,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 thereby empowering citizens to take part in democracy in an informed way.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w:t>
      </w:r>
    </w:p>
    <w:p w14:paraId="4F8BDF5B" w14:textId="6C8E7BD5" w:rsidR="00AE45AC" w:rsidRPr="00C7538C" w:rsidRDefault="00AE45AC" w:rsidP="00AE45AC">
      <w:pPr>
        <w:pStyle w:val="ListParagraph"/>
        <w:numPr>
          <w:ilvl w:val="0"/>
          <w:numId w:val="14"/>
        </w:numPr>
        <w:pBdr>
          <w:top w:val="nil"/>
          <w:left w:val="nil"/>
          <w:bottom w:val="nil"/>
          <w:right w:val="nil"/>
          <w:between w:val="nil"/>
        </w:pBdr>
        <w:spacing w:after="0"/>
        <w:rPr>
          <w:rFonts w:eastAsia="Calibri" w:cs="Calibri"/>
          <w:b/>
          <w:bCs/>
          <w:color w:val="000000"/>
          <w:szCs w:val="24"/>
          <w:highlight w:val="yellow"/>
        </w:rPr>
      </w:pPr>
      <w:r w:rsidRPr="00C7538C">
        <w:rPr>
          <w:rFonts w:eastAsia="Calibri" w:cs="Calibri"/>
          <w:b/>
          <w:bCs/>
          <w:color w:val="000000"/>
          <w:szCs w:val="24"/>
          <w:highlight w:val="yellow"/>
        </w:rPr>
        <w:t>use peaceful protests/demonstrations to raise concerns,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 thereby drawing public attention to problems/encourag</w:t>
      </w:r>
      <w:r w:rsidR="00C7538C" w:rsidRPr="00C7538C">
        <w:rPr>
          <w:rFonts w:eastAsia="Calibri" w:cs="Calibri"/>
          <w:b/>
          <w:bCs/>
          <w:color w:val="000000"/>
          <w:szCs w:val="24"/>
          <w:highlight w:val="yellow"/>
        </w:rPr>
        <w:t>ing</w:t>
      </w:r>
      <w:r w:rsidRPr="00C7538C">
        <w:rPr>
          <w:rFonts w:eastAsia="Calibri" w:cs="Calibri"/>
          <w:b/>
          <w:bCs/>
          <w:color w:val="000000"/>
          <w:szCs w:val="24"/>
          <w:highlight w:val="yellow"/>
        </w:rPr>
        <w:t xml:space="preserve"> change.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w:t>
      </w:r>
    </w:p>
    <w:p w14:paraId="37969933" w14:textId="0ADA2AA9" w:rsidR="00FC7237" w:rsidRPr="00C7538C" w:rsidRDefault="00AE45AC" w:rsidP="00AE45AC">
      <w:pPr>
        <w:pStyle w:val="ListParagraph"/>
        <w:numPr>
          <w:ilvl w:val="0"/>
          <w:numId w:val="14"/>
        </w:numPr>
        <w:pBdr>
          <w:top w:val="nil"/>
          <w:left w:val="nil"/>
          <w:bottom w:val="nil"/>
          <w:right w:val="nil"/>
          <w:between w:val="nil"/>
        </w:pBdr>
        <w:spacing w:after="0"/>
        <w:rPr>
          <w:rFonts w:eastAsia="Calibri" w:cs="Calibri"/>
          <w:b/>
          <w:bCs/>
          <w:color w:val="000000"/>
          <w:szCs w:val="24"/>
          <w:highlight w:val="yellow"/>
        </w:rPr>
      </w:pPr>
      <w:r w:rsidRPr="00C7538C">
        <w:rPr>
          <w:rFonts w:eastAsia="Calibri" w:cs="Calibri"/>
          <w:b/>
          <w:bCs/>
          <w:color w:val="000000"/>
          <w:szCs w:val="24"/>
          <w:highlight w:val="yellow"/>
        </w:rPr>
        <w:t>support/assist voters during elections (e.g. voter education),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 thereby increasing voter turnout/strengthening free/fair elections. (</w:t>
      </w:r>
      <w:r w:rsidRPr="00C7538C">
        <w:rPr>
          <w:rFonts w:ascii="Segoe UI Symbol" w:eastAsia="Calibri" w:hAnsi="Segoe UI Symbol" w:cs="Segoe UI Symbol"/>
          <w:b/>
          <w:bCs/>
          <w:color w:val="000000"/>
          <w:szCs w:val="24"/>
          <w:highlight w:val="yellow"/>
        </w:rPr>
        <w:t>🗸</w:t>
      </w:r>
      <w:r w:rsidRPr="00C7538C">
        <w:rPr>
          <w:rFonts w:eastAsia="Calibri" w:cs="Calibri"/>
          <w:b/>
          <w:bCs/>
          <w:color w:val="000000"/>
          <w:szCs w:val="24"/>
          <w:highlight w:val="yellow"/>
        </w:rPr>
        <w:t>)</w:t>
      </w:r>
    </w:p>
    <w:p w14:paraId="46492F0A" w14:textId="77777777" w:rsidR="00AE45AC" w:rsidRDefault="00AE45AC" w:rsidP="00AE45AC">
      <w:pPr>
        <w:pBdr>
          <w:top w:val="nil"/>
          <w:left w:val="nil"/>
          <w:bottom w:val="nil"/>
          <w:right w:val="nil"/>
          <w:between w:val="nil"/>
        </w:pBdr>
        <w:spacing w:after="0"/>
        <w:rPr>
          <w:rFonts w:eastAsia="Calibri" w:cs="Calibri"/>
          <w:b/>
          <w:bCs/>
          <w:color w:val="000000"/>
          <w:szCs w:val="24"/>
        </w:rPr>
      </w:pPr>
    </w:p>
    <w:p w14:paraId="111A4555" w14:textId="552CCBC2" w:rsidR="00AE45AC" w:rsidRPr="00AE45AC" w:rsidRDefault="00AE45AC" w:rsidP="00AE45AC">
      <w:pPr>
        <w:spacing w:after="0"/>
        <w:ind w:left="1788"/>
        <w:rPr>
          <w:rFonts w:eastAsia="Calibri" w:cs="Calibri"/>
          <w:b/>
          <w:bCs/>
          <w:i/>
          <w:iCs/>
          <w:szCs w:val="24"/>
          <w:highlight w:val="yellow"/>
        </w:rPr>
      </w:pPr>
      <w:r w:rsidRPr="00AE45AC">
        <w:rPr>
          <w:rFonts w:eastAsia="Calibri" w:cs="Calibri"/>
          <w:b/>
          <w:bCs/>
          <w:i/>
          <w:iCs/>
          <w:szCs w:val="24"/>
          <w:highlight w:val="yellow"/>
        </w:rPr>
        <w:t xml:space="preserve">Any </w:t>
      </w:r>
      <w:r w:rsidR="00D43EDF">
        <w:rPr>
          <w:rFonts w:eastAsia="Calibri" w:cs="Calibri"/>
          <w:b/>
          <w:bCs/>
          <w:i/>
          <w:iCs/>
          <w:szCs w:val="24"/>
          <w:highlight w:val="yellow"/>
        </w:rPr>
        <w:t>TWO</w:t>
      </w:r>
      <w:r w:rsidRPr="00AE45AC">
        <w:rPr>
          <w:rFonts w:eastAsia="Calibri" w:cs="Calibri"/>
          <w:b/>
          <w:bCs/>
          <w:i/>
          <w:iCs/>
          <w:szCs w:val="24"/>
          <w:highlight w:val="yellow"/>
        </w:rPr>
        <w:t xml:space="preserve"> of the above for TWO marks each</w:t>
      </w:r>
    </w:p>
    <w:p w14:paraId="37E27870" w14:textId="2721D195" w:rsidR="00AE45AC" w:rsidRPr="00AE45AC" w:rsidRDefault="00AE45AC" w:rsidP="00AE45AC">
      <w:pPr>
        <w:spacing w:after="0"/>
        <w:ind w:left="1788"/>
        <w:rPr>
          <w:rFonts w:eastAsia="Calibri" w:cs="Calibri"/>
          <w:i/>
          <w:iCs/>
          <w:szCs w:val="24"/>
        </w:rPr>
      </w:pPr>
      <w:r w:rsidRPr="00AE45AC">
        <w:rPr>
          <w:rFonts w:eastAsia="Calibri" w:cs="Calibri"/>
          <w:i/>
          <w:iCs/>
          <w:szCs w:val="24"/>
          <w:highlight w:val="yellow"/>
        </w:rPr>
        <w:t>(i.e. ONE mark for statement and ONE mark for qualifier/</w:t>
      </w:r>
      <w:r w:rsidR="00C7538C">
        <w:rPr>
          <w:rFonts w:eastAsia="Calibri" w:cs="Calibri"/>
          <w:i/>
          <w:iCs/>
          <w:szCs w:val="24"/>
          <w:highlight w:val="yellow"/>
        </w:rPr>
        <w:t>outcome</w:t>
      </w:r>
      <w:r w:rsidRPr="00AE45AC">
        <w:rPr>
          <w:rFonts w:eastAsia="Calibri" w:cs="Calibri"/>
          <w:i/>
          <w:iCs/>
          <w:szCs w:val="24"/>
          <w:highlight w:val="yellow"/>
        </w:rPr>
        <w:t>)</w:t>
      </w:r>
    </w:p>
    <w:p w14:paraId="65087EC3" w14:textId="738DADE5" w:rsidR="007B720E" w:rsidRDefault="007212E1" w:rsidP="007212E1">
      <w:pPr>
        <w:spacing w:after="0"/>
        <w:jc w:val="right"/>
        <w:rPr>
          <w:rFonts w:eastAsia="Calibri" w:cs="Calibri"/>
          <w:b/>
          <w:bCs/>
          <w:color w:val="000000"/>
          <w:szCs w:val="24"/>
        </w:rPr>
      </w:pPr>
      <w:r>
        <w:rPr>
          <w:rFonts w:eastAsia="Calibri" w:cs="Calibri"/>
          <w:b/>
          <w:bCs/>
          <w:color w:val="000000"/>
          <w:szCs w:val="24"/>
        </w:rPr>
        <w:t xml:space="preserve">[Sub-total: </w:t>
      </w:r>
      <w:r w:rsidR="0041751F">
        <w:rPr>
          <w:rFonts w:eastAsia="Calibri" w:cs="Calibri"/>
          <w:b/>
          <w:bCs/>
          <w:color w:val="000000"/>
          <w:szCs w:val="24"/>
        </w:rPr>
        <w:t>10</w:t>
      </w:r>
      <w:r>
        <w:rPr>
          <w:rFonts w:eastAsia="Calibri" w:cs="Calibri"/>
          <w:b/>
          <w:bCs/>
          <w:color w:val="000000"/>
          <w:szCs w:val="24"/>
        </w:rPr>
        <w:t>]</w:t>
      </w:r>
    </w:p>
    <w:p w14:paraId="18A0BAA0" w14:textId="77777777" w:rsidR="007212E1" w:rsidRPr="00AE45AC" w:rsidRDefault="007212E1" w:rsidP="007212E1">
      <w:pPr>
        <w:spacing w:after="0"/>
        <w:jc w:val="right"/>
        <w:rPr>
          <w:rFonts w:eastAsia="Calibri" w:cs="Calibri"/>
          <w:szCs w:val="24"/>
        </w:rPr>
      </w:pPr>
    </w:p>
    <w:p w14:paraId="65087ED2" w14:textId="46885DA0" w:rsidR="007B720E" w:rsidRDefault="00876418" w:rsidP="00876418">
      <w:pPr>
        <w:pBdr>
          <w:top w:val="nil"/>
          <w:left w:val="nil"/>
          <w:bottom w:val="nil"/>
          <w:right w:val="nil"/>
          <w:between w:val="nil"/>
        </w:pBdr>
        <w:spacing w:line="360" w:lineRule="auto"/>
        <w:rPr>
          <w:rFonts w:eastAsia="Calibri" w:cs="Calibri"/>
          <w:color w:val="000000"/>
          <w:szCs w:val="24"/>
        </w:rPr>
      </w:pPr>
      <w:r>
        <w:rPr>
          <w:rFonts w:eastAsia="Calibri" w:cs="Calibri"/>
          <w:color w:val="000000"/>
          <w:szCs w:val="24"/>
        </w:rPr>
        <w:t>2.</w:t>
      </w:r>
      <w:r>
        <w:rPr>
          <w:rFonts w:eastAsia="Calibri" w:cs="Calibri"/>
          <w:color w:val="000000"/>
          <w:szCs w:val="24"/>
        </w:rPr>
        <w:tab/>
        <w:t>Read the statement below and answer the following questions.</w:t>
      </w:r>
    </w:p>
    <w:tbl>
      <w:tblPr>
        <w:tblStyle w:val="a2"/>
        <w:tblW w:w="975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2"/>
      </w:tblGrid>
      <w:tr w:rsidR="007B720E" w14:paraId="65087ED4" w14:textId="77777777" w:rsidTr="00876418">
        <w:tc>
          <w:tcPr>
            <w:tcW w:w="9752" w:type="dxa"/>
            <w:shd w:val="clear" w:color="auto" w:fill="D9F2D0"/>
          </w:tcPr>
          <w:p w14:paraId="65087ED3" w14:textId="77777777" w:rsidR="007B720E" w:rsidRDefault="003537A0" w:rsidP="00CC7106">
            <w:pPr>
              <w:pBdr>
                <w:top w:val="nil"/>
                <w:left w:val="nil"/>
                <w:bottom w:val="nil"/>
                <w:right w:val="nil"/>
                <w:between w:val="nil"/>
              </w:pBdr>
              <w:spacing w:line="259" w:lineRule="auto"/>
              <w:jc w:val="center"/>
              <w:rPr>
                <w:rFonts w:eastAsia="Calibri" w:cs="Calibri"/>
                <w:i/>
                <w:iCs/>
                <w:color w:val="000000"/>
                <w:szCs w:val="24"/>
              </w:rPr>
            </w:pPr>
            <w:r>
              <w:rPr>
                <w:rFonts w:eastAsia="Calibri" w:cs="Calibri"/>
                <w:i/>
                <w:iCs/>
                <w:color w:val="000000"/>
                <w:szCs w:val="24"/>
              </w:rPr>
              <w:t>Representation without accountability is undemocratic.</w:t>
            </w:r>
          </w:p>
        </w:tc>
      </w:tr>
    </w:tbl>
    <w:p w14:paraId="65087ED5" w14:textId="77777777" w:rsidR="007B720E" w:rsidRDefault="007B720E">
      <w:pPr>
        <w:pBdr>
          <w:top w:val="nil"/>
          <w:left w:val="nil"/>
          <w:bottom w:val="nil"/>
          <w:right w:val="nil"/>
          <w:between w:val="nil"/>
        </w:pBdr>
        <w:spacing w:after="0"/>
        <w:ind w:left="720"/>
        <w:rPr>
          <w:rFonts w:eastAsia="Calibri" w:cs="Calibri"/>
          <w:color w:val="000000"/>
          <w:szCs w:val="24"/>
        </w:rPr>
      </w:pPr>
    </w:p>
    <w:p w14:paraId="65087ED6" w14:textId="11314406" w:rsidR="007B720E" w:rsidRDefault="00876418" w:rsidP="00876418">
      <w:pPr>
        <w:pBdr>
          <w:top w:val="nil"/>
          <w:left w:val="nil"/>
          <w:bottom w:val="nil"/>
          <w:right w:val="nil"/>
          <w:between w:val="nil"/>
        </w:pBdr>
        <w:spacing w:after="0"/>
        <w:ind w:firstLine="720"/>
        <w:rPr>
          <w:rFonts w:eastAsia="Calibri" w:cs="Calibri"/>
          <w:color w:val="000000"/>
          <w:szCs w:val="24"/>
        </w:rPr>
      </w:pPr>
      <w:r>
        <w:rPr>
          <w:rFonts w:eastAsia="Calibri" w:cs="Calibri"/>
          <w:color w:val="000000"/>
          <w:szCs w:val="24"/>
        </w:rPr>
        <w:t>2.1</w:t>
      </w:r>
      <w:r>
        <w:rPr>
          <w:rFonts w:eastAsia="Calibri" w:cs="Calibri"/>
          <w:color w:val="000000"/>
          <w:szCs w:val="24"/>
        </w:rPr>
        <w:tab/>
        <w:t xml:space="preserve">Define the term </w:t>
      </w:r>
      <w:r>
        <w:rPr>
          <w:rFonts w:eastAsia="Calibri" w:cs="Calibri"/>
          <w:i/>
          <w:iCs/>
          <w:color w:val="000000"/>
          <w:szCs w:val="24"/>
        </w:rPr>
        <w:t>'representation'</w:t>
      </w:r>
      <w:r>
        <w:rPr>
          <w:rFonts w:eastAsia="Calibri" w:cs="Calibri"/>
          <w:color w:val="000000"/>
          <w:szCs w:val="24"/>
        </w:rPr>
        <w:t xml:space="preserve"> in the context of government.</w:t>
      </w:r>
      <w:r>
        <w:rPr>
          <w:rFonts w:eastAsia="Calibri" w:cs="Calibri"/>
          <w:color w:val="000000"/>
          <w:szCs w:val="24"/>
        </w:rPr>
        <w:tab/>
      </w:r>
      <w:r>
        <w:rPr>
          <w:rFonts w:eastAsia="Calibri" w:cs="Calibri"/>
          <w:color w:val="000000"/>
          <w:szCs w:val="24"/>
        </w:rPr>
        <w:tab/>
      </w:r>
      <w:r>
        <w:rPr>
          <w:rFonts w:eastAsia="Calibri" w:cs="Calibri"/>
          <w:color w:val="000000"/>
          <w:szCs w:val="24"/>
        </w:rPr>
        <w:tab/>
        <w:t xml:space="preserve">   (1 × 2) (2)</w:t>
      </w:r>
    </w:p>
    <w:p w14:paraId="65087ED7" w14:textId="77777777" w:rsidR="007B720E" w:rsidRDefault="007B720E" w:rsidP="00876418">
      <w:pPr>
        <w:pBdr>
          <w:top w:val="nil"/>
          <w:left w:val="nil"/>
          <w:bottom w:val="nil"/>
          <w:right w:val="nil"/>
          <w:between w:val="nil"/>
        </w:pBdr>
        <w:spacing w:after="0"/>
        <w:ind w:left="1080"/>
        <w:rPr>
          <w:rFonts w:eastAsia="Calibri" w:cs="Calibri"/>
          <w:color w:val="000000"/>
          <w:szCs w:val="24"/>
        </w:rPr>
      </w:pPr>
    </w:p>
    <w:p w14:paraId="65087ED8" w14:textId="77777777" w:rsidR="007B720E" w:rsidRDefault="003537A0" w:rsidP="00876418">
      <w:pPr>
        <w:pBdr>
          <w:top w:val="nil"/>
          <w:left w:val="nil"/>
          <w:bottom w:val="nil"/>
          <w:right w:val="nil"/>
          <w:between w:val="nil"/>
        </w:pBdr>
        <w:spacing w:after="0"/>
        <w:ind w:left="1440"/>
        <w:rPr>
          <w:rFonts w:eastAsia="Calibri" w:cs="Calibri"/>
          <w:b/>
          <w:bCs/>
          <w:color w:val="000000"/>
          <w:szCs w:val="24"/>
          <w:highlight w:val="yellow"/>
        </w:rPr>
      </w:pPr>
      <w:r>
        <w:rPr>
          <w:rFonts w:eastAsia="Calibri" w:cs="Calibri"/>
          <w:b/>
          <w:bCs/>
          <w:color w:val="000000"/>
          <w:szCs w:val="24"/>
          <w:highlight w:val="yellow"/>
        </w:rPr>
        <w:t>Representation refers to…</w:t>
      </w:r>
    </w:p>
    <w:p w14:paraId="65087ED9" w14:textId="77777777" w:rsidR="007B720E" w:rsidRPr="00876418" w:rsidRDefault="003537A0" w:rsidP="00876418">
      <w:pPr>
        <w:pStyle w:val="ListParagraph"/>
        <w:numPr>
          <w:ilvl w:val="0"/>
          <w:numId w:val="16"/>
        </w:numPr>
        <w:pBdr>
          <w:top w:val="nil"/>
          <w:left w:val="nil"/>
          <w:bottom w:val="nil"/>
          <w:right w:val="nil"/>
          <w:between w:val="nil"/>
        </w:pBdr>
        <w:spacing w:after="0"/>
        <w:ind w:left="2127"/>
        <w:rPr>
          <w:rFonts w:eastAsia="Calibri" w:cs="Calibri"/>
          <w:b/>
          <w:bCs/>
          <w:color w:val="000000"/>
          <w:szCs w:val="24"/>
          <w:highlight w:val="yellow"/>
        </w:rPr>
      </w:pPr>
      <w:r w:rsidRPr="00876418">
        <w:rPr>
          <w:rFonts w:eastAsia="Calibri" w:cs="Calibri"/>
          <w:b/>
          <w:bCs/>
          <w:color w:val="000000"/>
          <w:szCs w:val="24"/>
          <w:highlight w:val="yellow"/>
        </w:rPr>
        <w:t>the process where citizens elect individuals (</w:t>
      </w:r>
      <w:r w:rsidRPr="00876418">
        <w:rPr>
          <w:rFonts w:ascii="Segoe UI Symbol" w:eastAsia="Quattrocento Sans" w:hAnsi="Segoe UI Symbol" w:cs="Segoe UI Symbol"/>
          <w:b/>
          <w:bCs/>
          <w:color w:val="000000"/>
          <w:szCs w:val="24"/>
          <w:highlight w:val="yellow"/>
        </w:rPr>
        <w:t>🗸</w:t>
      </w:r>
      <w:r w:rsidRPr="00876418">
        <w:rPr>
          <w:rFonts w:ascii="Quattrocento Sans" w:eastAsia="Quattrocento Sans" w:hAnsi="Quattrocento Sans" w:cs="Quattrocento Sans"/>
          <w:b/>
          <w:bCs/>
          <w:color w:val="000000"/>
          <w:szCs w:val="24"/>
          <w:highlight w:val="yellow"/>
        </w:rPr>
        <w:t>)</w:t>
      </w:r>
      <w:r w:rsidRPr="00876418">
        <w:rPr>
          <w:rFonts w:eastAsia="Calibri" w:cs="Calibri"/>
          <w:b/>
          <w:bCs/>
          <w:color w:val="000000"/>
          <w:szCs w:val="24"/>
          <w:highlight w:val="yellow"/>
        </w:rPr>
        <w:t xml:space="preserve"> to speak/make decisions on their behalf in government. (</w:t>
      </w:r>
      <w:r w:rsidRPr="00876418">
        <w:rPr>
          <w:rFonts w:ascii="Segoe UI Symbol" w:eastAsia="Quattrocento Sans" w:hAnsi="Segoe UI Symbol" w:cs="Segoe UI Symbol"/>
          <w:b/>
          <w:bCs/>
          <w:color w:val="000000"/>
          <w:szCs w:val="24"/>
          <w:highlight w:val="yellow"/>
        </w:rPr>
        <w:t>🗸</w:t>
      </w:r>
      <w:r w:rsidRPr="00876418">
        <w:rPr>
          <w:rFonts w:ascii="Quattrocento Sans" w:eastAsia="Quattrocento Sans" w:hAnsi="Quattrocento Sans" w:cs="Quattrocento Sans"/>
          <w:b/>
          <w:bCs/>
          <w:color w:val="000000"/>
          <w:szCs w:val="24"/>
          <w:highlight w:val="yellow"/>
        </w:rPr>
        <w:t>)</w:t>
      </w:r>
    </w:p>
    <w:p w14:paraId="65087EDA" w14:textId="77777777" w:rsidR="007B720E" w:rsidRPr="00876418" w:rsidRDefault="003537A0" w:rsidP="00876418">
      <w:pPr>
        <w:pStyle w:val="ListParagraph"/>
        <w:numPr>
          <w:ilvl w:val="0"/>
          <w:numId w:val="16"/>
        </w:numPr>
        <w:pBdr>
          <w:top w:val="nil"/>
          <w:left w:val="nil"/>
          <w:bottom w:val="nil"/>
          <w:right w:val="nil"/>
          <w:between w:val="nil"/>
        </w:pBdr>
        <w:spacing w:after="0"/>
        <w:ind w:left="2127"/>
        <w:rPr>
          <w:rFonts w:eastAsia="Calibri" w:cs="Calibri"/>
          <w:b/>
          <w:bCs/>
          <w:color w:val="000000"/>
          <w:szCs w:val="24"/>
          <w:highlight w:val="yellow"/>
        </w:rPr>
      </w:pPr>
      <w:r w:rsidRPr="00876418">
        <w:rPr>
          <w:rFonts w:eastAsia="Calibri" w:cs="Calibri"/>
          <w:b/>
          <w:bCs/>
          <w:color w:val="000000"/>
          <w:szCs w:val="24"/>
          <w:highlight w:val="yellow"/>
        </w:rPr>
        <w:t>citizens being governed by people they have freely chosen (</w:t>
      </w:r>
      <w:r w:rsidRPr="00876418">
        <w:rPr>
          <w:rFonts w:ascii="Segoe UI Symbol" w:eastAsia="Quattrocento Sans" w:hAnsi="Segoe UI Symbol" w:cs="Segoe UI Symbol"/>
          <w:b/>
          <w:bCs/>
          <w:color w:val="000000"/>
          <w:szCs w:val="24"/>
          <w:highlight w:val="yellow"/>
        </w:rPr>
        <w:t>🗸</w:t>
      </w:r>
      <w:r w:rsidRPr="00876418">
        <w:rPr>
          <w:rFonts w:ascii="Quattrocento Sans" w:eastAsia="Quattrocento Sans" w:hAnsi="Quattrocento Sans" w:cs="Quattrocento Sans"/>
          <w:b/>
          <w:bCs/>
          <w:color w:val="000000"/>
          <w:szCs w:val="24"/>
          <w:highlight w:val="yellow"/>
        </w:rPr>
        <w:t>)</w:t>
      </w:r>
      <w:r w:rsidRPr="00876418">
        <w:rPr>
          <w:rFonts w:eastAsia="Calibri" w:cs="Calibri"/>
          <w:b/>
          <w:bCs/>
          <w:color w:val="000000"/>
          <w:szCs w:val="24"/>
          <w:highlight w:val="yellow"/>
        </w:rPr>
        <w:t xml:space="preserve"> to express their needs/interests in decision-making. (</w:t>
      </w:r>
      <w:r w:rsidRPr="00876418">
        <w:rPr>
          <w:rFonts w:ascii="Segoe UI Symbol" w:eastAsia="Quattrocento Sans" w:hAnsi="Segoe UI Symbol" w:cs="Segoe UI Symbol"/>
          <w:b/>
          <w:bCs/>
          <w:color w:val="000000"/>
          <w:szCs w:val="24"/>
          <w:highlight w:val="yellow"/>
        </w:rPr>
        <w:t>🗸</w:t>
      </w:r>
      <w:r w:rsidRPr="00876418">
        <w:rPr>
          <w:rFonts w:ascii="Quattrocento Sans" w:eastAsia="Quattrocento Sans" w:hAnsi="Quattrocento Sans" w:cs="Quattrocento Sans"/>
          <w:b/>
          <w:bCs/>
          <w:color w:val="000000"/>
          <w:szCs w:val="24"/>
          <w:highlight w:val="yellow"/>
        </w:rPr>
        <w:t>)</w:t>
      </w:r>
      <w:r w:rsidRPr="00876418">
        <w:rPr>
          <w:rFonts w:eastAsia="Calibri" w:cs="Calibri"/>
          <w:b/>
          <w:bCs/>
          <w:color w:val="000000"/>
          <w:szCs w:val="24"/>
          <w:highlight w:val="yellow"/>
        </w:rPr>
        <w:t xml:space="preserve"> </w:t>
      </w:r>
    </w:p>
    <w:p w14:paraId="65087EDB" w14:textId="77777777" w:rsidR="007B720E" w:rsidRDefault="007B720E" w:rsidP="00876418">
      <w:pPr>
        <w:spacing w:after="0"/>
        <w:ind w:left="1800"/>
        <w:rPr>
          <w:rFonts w:eastAsia="Calibri" w:cs="Calibri"/>
          <w:b/>
          <w:bCs/>
          <w:i/>
          <w:iCs/>
          <w:szCs w:val="24"/>
          <w:highlight w:val="yellow"/>
        </w:rPr>
      </w:pPr>
    </w:p>
    <w:p w14:paraId="65087EDC" w14:textId="77777777" w:rsidR="007B720E" w:rsidRDefault="003537A0" w:rsidP="00876418">
      <w:pPr>
        <w:spacing w:after="0"/>
        <w:ind w:left="1800"/>
        <w:rPr>
          <w:rFonts w:eastAsia="Calibri" w:cs="Calibri"/>
          <w:b/>
          <w:bCs/>
          <w:i/>
          <w:iCs/>
          <w:szCs w:val="24"/>
        </w:rPr>
      </w:pPr>
      <w:r>
        <w:rPr>
          <w:rFonts w:eastAsia="Calibri" w:cs="Calibri"/>
          <w:b/>
          <w:bCs/>
          <w:i/>
          <w:iCs/>
          <w:szCs w:val="24"/>
          <w:highlight w:val="yellow"/>
        </w:rPr>
        <w:t>Any ONE of the above for TWO marks</w:t>
      </w:r>
    </w:p>
    <w:p w14:paraId="65087EDD" w14:textId="2A0B590C" w:rsidR="00876418" w:rsidRDefault="00876418">
      <w:pPr>
        <w:rPr>
          <w:rFonts w:eastAsia="Calibri" w:cs="Calibri"/>
          <w:color w:val="000000"/>
          <w:szCs w:val="24"/>
        </w:rPr>
      </w:pPr>
      <w:r>
        <w:rPr>
          <w:rFonts w:eastAsia="Calibri" w:cs="Calibri"/>
          <w:color w:val="000000"/>
          <w:szCs w:val="24"/>
        </w:rPr>
        <w:br w:type="page"/>
      </w:r>
    </w:p>
    <w:p w14:paraId="1063E40C" w14:textId="77777777" w:rsidR="007B720E" w:rsidRDefault="007B720E" w:rsidP="00876418">
      <w:pPr>
        <w:pBdr>
          <w:top w:val="nil"/>
          <w:left w:val="nil"/>
          <w:bottom w:val="nil"/>
          <w:right w:val="nil"/>
          <w:between w:val="nil"/>
        </w:pBdr>
        <w:spacing w:after="0"/>
        <w:ind w:left="1080"/>
        <w:rPr>
          <w:rFonts w:eastAsia="Calibri" w:cs="Calibri"/>
          <w:color w:val="000000"/>
          <w:szCs w:val="24"/>
        </w:rPr>
      </w:pPr>
    </w:p>
    <w:p w14:paraId="4FF98214" w14:textId="77777777" w:rsidR="00876418" w:rsidRDefault="00876418" w:rsidP="00876418">
      <w:pPr>
        <w:pBdr>
          <w:top w:val="nil"/>
          <w:left w:val="nil"/>
          <w:bottom w:val="nil"/>
          <w:right w:val="nil"/>
          <w:between w:val="nil"/>
        </w:pBdr>
        <w:spacing w:after="0"/>
        <w:ind w:firstLine="720"/>
        <w:rPr>
          <w:rFonts w:eastAsia="Calibri" w:cs="Calibri"/>
          <w:color w:val="000000"/>
          <w:szCs w:val="24"/>
        </w:rPr>
      </w:pPr>
      <w:r>
        <w:rPr>
          <w:rFonts w:eastAsia="Calibri" w:cs="Calibri"/>
          <w:color w:val="000000"/>
          <w:szCs w:val="24"/>
        </w:rPr>
        <w:t>2.2</w:t>
      </w:r>
      <w:r>
        <w:rPr>
          <w:rFonts w:eastAsia="Calibri" w:cs="Calibri"/>
          <w:color w:val="000000"/>
          <w:szCs w:val="24"/>
        </w:rPr>
        <w:tab/>
        <w:t xml:space="preserve">State TWO ways in which government representatives can be held accountable </w:t>
      </w:r>
    </w:p>
    <w:p w14:paraId="65087EDF" w14:textId="640ED52B" w:rsidR="007B720E" w:rsidRDefault="003537A0" w:rsidP="00876418">
      <w:pPr>
        <w:pBdr>
          <w:top w:val="nil"/>
          <w:left w:val="nil"/>
          <w:bottom w:val="nil"/>
          <w:right w:val="nil"/>
          <w:between w:val="nil"/>
        </w:pBdr>
        <w:spacing w:after="0"/>
        <w:ind w:left="720" w:firstLine="720"/>
        <w:rPr>
          <w:rFonts w:eastAsia="Calibri" w:cs="Calibri"/>
          <w:color w:val="000000"/>
          <w:szCs w:val="24"/>
        </w:rPr>
      </w:pPr>
      <w:r>
        <w:rPr>
          <w:rFonts w:eastAsia="Calibri" w:cs="Calibri"/>
          <w:color w:val="000000"/>
          <w:szCs w:val="24"/>
        </w:rPr>
        <w:t>if they break the law.</w:t>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t xml:space="preserve">    </w:t>
      </w:r>
      <w:r>
        <w:rPr>
          <w:rFonts w:eastAsia="Calibri" w:cs="Calibri"/>
          <w:color w:val="000000"/>
          <w:szCs w:val="24"/>
        </w:rPr>
        <w:tab/>
        <w:t xml:space="preserve">     </w:t>
      </w:r>
      <w:r w:rsidR="007212E1">
        <w:rPr>
          <w:rFonts w:eastAsia="Calibri" w:cs="Calibri"/>
          <w:color w:val="000000"/>
          <w:szCs w:val="24"/>
        </w:rPr>
        <w:tab/>
      </w:r>
      <w:r>
        <w:rPr>
          <w:rFonts w:eastAsia="Calibri" w:cs="Calibri"/>
          <w:color w:val="000000"/>
          <w:szCs w:val="24"/>
        </w:rPr>
        <w:t>(2 × 1) (2)</w:t>
      </w:r>
    </w:p>
    <w:p w14:paraId="65087EE0" w14:textId="77777777" w:rsidR="007B720E" w:rsidRDefault="007B720E" w:rsidP="00876418">
      <w:pPr>
        <w:pBdr>
          <w:top w:val="nil"/>
          <w:left w:val="nil"/>
          <w:bottom w:val="nil"/>
          <w:right w:val="nil"/>
          <w:between w:val="nil"/>
        </w:pBdr>
        <w:spacing w:after="0"/>
        <w:ind w:left="1080"/>
        <w:rPr>
          <w:rFonts w:eastAsia="Calibri" w:cs="Calibri"/>
          <w:color w:val="000000"/>
          <w:szCs w:val="24"/>
        </w:rPr>
      </w:pPr>
    </w:p>
    <w:p w14:paraId="65087EE1" w14:textId="77777777" w:rsidR="007B720E" w:rsidRDefault="003537A0" w:rsidP="007212E1">
      <w:pPr>
        <w:pBdr>
          <w:top w:val="nil"/>
          <w:left w:val="nil"/>
          <w:bottom w:val="nil"/>
          <w:right w:val="nil"/>
          <w:between w:val="nil"/>
        </w:pBdr>
        <w:spacing w:after="0"/>
        <w:ind w:left="1080" w:firstLine="360"/>
        <w:rPr>
          <w:rFonts w:eastAsia="Calibri" w:cs="Calibri"/>
          <w:b/>
          <w:bCs/>
          <w:color w:val="000000"/>
          <w:szCs w:val="24"/>
          <w:highlight w:val="yellow"/>
        </w:rPr>
      </w:pPr>
      <w:r>
        <w:rPr>
          <w:rFonts w:eastAsia="Calibri" w:cs="Calibri"/>
          <w:b/>
          <w:bCs/>
          <w:color w:val="000000"/>
          <w:szCs w:val="24"/>
          <w:highlight w:val="yellow"/>
        </w:rPr>
        <w:t>They can…</w:t>
      </w:r>
    </w:p>
    <w:p w14:paraId="65087EE2"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be questioned or investigated by Parliament/the courts/independent bodies.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3"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be removed/suspended from their official position.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4"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be voted out of office in the next election.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5"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face criminal charges/be prosecuted in a court of law.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6"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be fined/sentenced to imprisonment if found guilty.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7"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be publicly exposed through media reporting/official inquiries.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8" w14:textId="77777777" w:rsidR="007B720E" w:rsidRPr="007212E1" w:rsidRDefault="003537A0" w:rsidP="007212E1">
      <w:pPr>
        <w:pStyle w:val="ListParagraph"/>
        <w:numPr>
          <w:ilvl w:val="0"/>
          <w:numId w:val="17"/>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be reported to watchdog organisations such as the Public Protector/Human Rights Commission.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E9" w14:textId="77777777" w:rsidR="007B720E" w:rsidRDefault="007B720E" w:rsidP="00876418">
      <w:pPr>
        <w:spacing w:after="0"/>
        <w:ind w:left="1440"/>
        <w:rPr>
          <w:rFonts w:eastAsia="Calibri" w:cs="Calibri"/>
          <w:b/>
          <w:bCs/>
          <w:i/>
          <w:iCs/>
          <w:szCs w:val="24"/>
          <w:highlight w:val="yellow"/>
        </w:rPr>
      </w:pPr>
    </w:p>
    <w:p w14:paraId="65087EEA" w14:textId="77777777" w:rsidR="007B720E" w:rsidRDefault="003537A0" w:rsidP="007212E1">
      <w:pPr>
        <w:spacing w:after="0"/>
        <w:ind w:left="1440" w:firstLine="360"/>
        <w:rPr>
          <w:rFonts w:eastAsia="Calibri" w:cs="Calibri"/>
          <w:b/>
          <w:bCs/>
          <w:i/>
          <w:iCs/>
          <w:szCs w:val="24"/>
        </w:rPr>
      </w:pPr>
      <w:r>
        <w:rPr>
          <w:rFonts w:eastAsia="Calibri" w:cs="Calibri"/>
          <w:b/>
          <w:bCs/>
          <w:i/>
          <w:iCs/>
          <w:szCs w:val="24"/>
          <w:highlight w:val="yellow"/>
        </w:rPr>
        <w:t>Any TWO of the above for ONE mark each</w:t>
      </w:r>
    </w:p>
    <w:p w14:paraId="65087EEB" w14:textId="77777777" w:rsidR="007B720E" w:rsidRDefault="007B720E" w:rsidP="00876418">
      <w:pPr>
        <w:pBdr>
          <w:top w:val="nil"/>
          <w:left w:val="nil"/>
          <w:bottom w:val="nil"/>
          <w:right w:val="nil"/>
          <w:between w:val="nil"/>
        </w:pBdr>
        <w:spacing w:after="0"/>
        <w:ind w:left="1080"/>
        <w:rPr>
          <w:rFonts w:eastAsia="Calibri" w:cs="Calibri"/>
          <w:color w:val="000000"/>
          <w:szCs w:val="24"/>
        </w:rPr>
      </w:pPr>
    </w:p>
    <w:p w14:paraId="5398994E" w14:textId="77777777" w:rsidR="007212E1" w:rsidRDefault="007212E1" w:rsidP="007212E1">
      <w:pPr>
        <w:pBdr>
          <w:top w:val="nil"/>
          <w:left w:val="nil"/>
          <w:bottom w:val="nil"/>
          <w:right w:val="nil"/>
          <w:between w:val="nil"/>
        </w:pBdr>
        <w:spacing w:after="0"/>
        <w:ind w:firstLine="720"/>
        <w:rPr>
          <w:rFonts w:eastAsia="Calibri" w:cs="Calibri"/>
          <w:color w:val="000000"/>
          <w:szCs w:val="24"/>
        </w:rPr>
      </w:pPr>
      <w:r>
        <w:rPr>
          <w:rFonts w:eastAsia="Calibri" w:cs="Calibri"/>
          <w:color w:val="000000"/>
          <w:szCs w:val="24"/>
        </w:rPr>
        <w:t>2.3</w:t>
      </w:r>
      <w:r>
        <w:rPr>
          <w:rFonts w:eastAsia="Calibri" w:cs="Calibri"/>
          <w:color w:val="000000"/>
          <w:szCs w:val="24"/>
        </w:rPr>
        <w:tab/>
        <w:t xml:space="preserve">Describe TWO ways in which government representatives can practise </w:t>
      </w:r>
    </w:p>
    <w:p w14:paraId="65087EED" w14:textId="74441A37" w:rsidR="007B720E" w:rsidRDefault="003537A0" w:rsidP="007212E1">
      <w:pPr>
        <w:pBdr>
          <w:top w:val="nil"/>
          <w:left w:val="nil"/>
          <w:bottom w:val="nil"/>
          <w:right w:val="nil"/>
          <w:between w:val="nil"/>
        </w:pBdr>
        <w:spacing w:after="0"/>
        <w:ind w:left="720" w:firstLine="720"/>
        <w:rPr>
          <w:rFonts w:eastAsia="Calibri" w:cs="Calibri"/>
          <w:color w:val="000000"/>
          <w:szCs w:val="24"/>
        </w:rPr>
      </w:pPr>
      <w:r>
        <w:rPr>
          <w:rFonts w:eastAsia="Calibri" w:cs="Calibri"/>
          <w:color w:val="000000"/>
          <w:szCs w:val="24"/>
        </w:rPr>
        <w:t xml:space="preserve">transparency in their actions.  </w:t>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t xml:space="preserve">     </w:t>
      </w:r>
      <w:r w:rsidR="007212E1">
        <w:rPr>
          <w:rFonts w:eastAsia="Calibri" w:cs="Calibri"/>
          <w:color w:val="000000"/>
          <w:szCs w:val="24"/>
        </w:rPr>
        <w:tab/>
      </w:r>
      <w:r>
        <w:rPr>
          <w:rFonts w:eastAsia="Calibri" w:cs="Calibri"/>
          <w:color w:val="000000"/>
          <w:szCs w:val="24"/>
        </w:rPr>
        <w:t>(2 × 2) (4)</w:t>
      </w:r>
    </w:p>
    <w:p w14:paraId="65087EEE" w14:textId="77777777" w:rsidR="007B720E" w:rsidRDefault="007B720E" w:rsidP="00876418">
      <w:pPr>
        <w:pBdr>
          <w:top w:val="nil"/>
          <w:left w:val="nil"/>
          <w:bottom w:val="nil"/>
          <w:right w:val="nil"/>
          <w:between w:val="nil"/>
        </w:pBdr>
        <w:spacing w:after="0"/>
        <w:ind w:left="1080"/>
        <w:rPr>
          <w:rFonts w:eastAsia="Calibri" w:cs="Calibri"/>
          <w:color w:val="000000"/>
          <w:szCs w:val="24"/>
        </w:rPr>
      </w:pPr>
    </w:p>
    <w:p w14:paraId="65087EEF" w14:textId="77777777" w:rsidR="007B720E" w:rsidRDefault="003537A0" w:rsidP="007212E1">
      <w:pPr>
        <w:pBdr>
          <w:top w:val="nil"/>
          <w:left w:val="nil"/>
          <w:bottom w:val="nil"/>
          <w:right w:val="nil"/>
          <w:between w:val="nil"/>
        </w:pBdr>
        <w:spacing w:after="0"/>
        <w:ind w:left="1080" w:firstLine="360"/>
        <w:rPr>
          <w:rFonts w:eastAsia="Calibri" w:cs="Calibri"/>
          <w:b/>
          <w:bCs/>
          <w:color w:val="000000"/>
          <w:szCs w:val="24"/>
          <w:highlight w:val="yellow"/>
        </w:rPr>
      </w:pPr>
      <w:r>
        <w:rPr>
          <w:rFonts w:eastAsia="Calibri" w:cs="Calibri"/>
          <w:b/>
          <w:bCs/>
          <w:color w:val="000000"/>
          <w:szCs w:val="24"/>
          <w:highlight w:val="yellow"/>
        </w:rPr>
        <w:t>They can…</w:t>
      </w:r>
    </w:p>
    <w:p w14:paraId="65087EF0" w14:textId="77777777" w:rsidR="007B720E" w:rsidRPr="007212E1" w:rsidRDefault="003537A0" w:rsidP="007212E1">
      <w:pPr>
        <w:pStyle w:val="ListParagraph"/>
        <w:numPr>
          <w:ilvl w:val="0"/>
          <w:numId w:val="18"/>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make parliamentary sessions/committee meetings open to the public,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 which allows citizens to observe discussions/understand how decisions are made.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F1" w14:textId="77777777" w:rsidR="007B720E" w:rsidRPr="007212E1" w:rsidRDefault="003537A0" w:rsidP="007212E1">
      <w:pPr>
        <w:pStyle w:val="ListParagraph"/>
        <w:numPr>
          <w:ilvl w:val="0"/>
          <w:numId w:val="18"/>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publish regular reports/budgets/spending information,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 which enables the public to see how government funds are used/hold representatives accountable.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F2" w14:textId="77777777" w:rsidR="007B720E" w:rsidRPr="007212E1" w:rsidRDefault="003537A0" w:rsidP="007212E1">
      <w:pPr>
        <w:pStyle w:val="ListParagraph"/>
        <w:numPr>
          <w:ilvl w:val="0"/>
          <w:numId w:val="18"/>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engage with the media/respond to public questions,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 which helps ensure that government activities are communicated openly/honestly.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F3" w14:textId="77777777" w:rsidR="007B720E" w:rsidRPr="007212E1" w:rsidRDefault="003537A0" w:rsidP="007212E1">
      <w:pPr>
        <w:pStyle w:val="ListParagraph"/>
        <w:numPr>
          <w:ilvl w:val="0"/>
          <w:numId w:val="18"/>
        </w:numPr>
        <w:pBdr>
          <w:top w:val="nil"/>
          <w:left w:val="nil"/>
          <w:bottom w:val="nil"/>
          <w:right w:val="nil"/>
          <w:between w:val="nil"/>
        </w:pBdr>
        <w:spacing w:after="0"/>
        <w:rPr>
          <w:rFonts w:eastAsia="Calibri" w:cs="Calibri"/>
          <w:b/>
          <w:bCs/>
          <w:color w:val="000000"/>
          <w:szCs w:val="24"/>
          <w:highlight w:val="yellow"/>
        </w:rPr>
      </w:pPr>
      <w:r w:rsidRPr="007212E1">
        <w:rPr>
          <w:rFonts w:eastAsia="Calibri" w:cs="Calibri"/>
          <w:b/>
          <w:bCs/>
          <w:color w:val="000000"/>
          <w:szCs w:val="24"/>
          <w:highlight w:val="yellow"/>
        </w:rPr>
        <w:t>involve citizens in public hearings/consultations,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 which allows people to give input/understand the reasons behind government decisions. (</w:t>
      </w:r>
      <w:r w:rsidRPr="007212E1">
        <w:rPr>
          <w:rFonts w:ascii="Segoe UI Symbol" w:eastAsia="Quattrocento Sans" w:hAnsi="Segoe UI Symbol" w:cs="Segoe UI Symbol"/>
          <w:b/>
          <w:bCs/>
          <w:color w:val="000000"/>
          <w:szCs w:val="24"/>
          <w:highlight w:val="yellow"/>
        </w:rPr>
        <w:t>🗸</w:t>
      </w:r>
      <w:r w:rsidRPr="007212E1">
        <w:rPr>
          <w:rFonts w:eastAsia="Calibri" w:cs="Calibri"/>
          <w:b/>
          <w:bCs/>
          <w:color w:val="000000"/>
          <w:szCs w:val="24"/>
          <w:highlight w:val="yellow"/>
        </w:rPr>
        <w:t>)</w:t>
      </w:r>
    </w:p>
    <w:p w14:paraId="65087EF4" w14:textId="77777777" w:rsidR="007B720E" w:rsidRDefault="007B720E" w:rsidP="00876418">
      <w:pPr>
        <w:spacing w:after="0"/>
        <w:ind w:left="1440"/>
        <w:rPr>
          <w:rFonts w:eastAsia="Calibri" w:cs="Calibri"/>
          <w:b/>
          <w:bCs/>
          <w:i/>
          <w:iCs/>
          <w:szCs w:val="24"/>
          <w:highlight w:val="yellow"/>
        </w:rPr>
      </w:pPr>
    </w:p>
    <w:p w14:paraId="65087EF5" w14:textId="77777777" w:rsidR="007B720E" w:rsidRDefault="003537A0" w:rsidP="007212E1">
      <w:pPr>
        <w:spacing w:after="0"/>
        <w:ind w:left="1800"/>
        <w:rPr>
          <w:rFonts w:eastAsia="Calibri" w:cs="Calibri"/>
          <w:b/>
          <w:bCs/>
          <w:i/>
          <w:iCs/>
          <w:szCs w:val="24"/>
        </w:rPr>
      </w:pPr>
      <w:r>
        <w:rPr>
          <w:rFonts w:eastAsia="Calibri" w:cs="Calibri"/>
          <w:b/>
          <w:bCs/>
          <w:i/>
          <w:iCs/>
          <w:szCs w:val="24"/>
          <w:highlight w:val="yellow"/>
        </w:rPr>
        <w:t>Any TWO of the above for TWO marks each</w:t>
      </w:r>
    </w:p>
    <w:p w14:paraId="65087EF6" w14:textId="7839A240" w:rsidR="007B720E" w:rsidRDefault="003537A0" w:rsidP="007212E1">
      <w:pPr>
        <w:spacing w:after="0"/>
        <w:ind w:left="1800"/>
        <w:rPr>
          <w:rFonts w:eastAsia="Calibri" w:cs="Calibri"/>
          <w:i/>
          <w:iCs/>
          <w:szCs w:val="24"/>
        </w:rPr>
      </w:pPr>
      <w:r>
        <w:rPr>
          <w:rFonts w:eastAsia="Calibri" w:cs="Calibri"/>
          <w:i/>
          <w:iCs/>
          <w:szCs w:val="24"/>
          <w:highlight w:val="yellow"/>
        </w:rPr>
        <w:t>(i.e. ONE mark for statement and ONE mark for qualifier</w:t>
      </w:r>
      <w:r w:rsidR="007212E1">
        <w:rPr>
          <w:rFonts w:eastAsia="Calibri" w:cs="Calibri"/>
          <w:i/>
          <w:iCs/>
          <w:szCs w:val="24"/>
          <w:highlight w:val="yellow"/>
        </w:rPr>
        <w:t>/explanation</w:t>
      </w:r>
      <w:r>
        <w:rPr>
          <w:rFonts w:eastAsia="Calibri" w:cs="Calibri"/>
          <w:i/>
          <w:iCs/>
          <w:szCs w:val="24"/>
          <w:highlight w:val="yellow"/>
        </w:rPr>
        <w:t>)</w:t>
      </w:r>
    </w:p>
    <w:p w14:paraId="65087EF7" w14:textId="323E5D87" w:rsidR="007B720E" w:rsidRDefault="003537A0">
      <w:pPr>
        <w:pBdr>
          <w:top w:val="nil"/>
          <w:left w:val="nil"/>
          <w:bottom w:val="nil"/>
          <w:right w:val="nil"/>
          <w:between w:val="nil"/>
        </w:pBdr>
        <w:spacing w:after="0"/>
        <w:ind w:left="851"/>
        <w:rPr>
          <w:rFonts w:eastAsia="Calibri" w:cs="Calibri"/>
          <w:color w:val="000000"/>
          <w:szCs w:val="24"/>
        </w:rPr>
      </w:pP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b/>
          <w:bCs/>
          <w:color w:val="000000"/>
          <w:szCs w:val="24"/>
        </w:rPr>
        <w:t xml:space="preserve">         [Sub-total: </w:t>
      </w:r>
      <w:r w:rsidR="002F2AFD">
        <w:rPr>
          <w:rFonts w:eastAsia="Calibri" w:cs="Calibri"/>
          <w:b/>
          <w:bCs/>
          <w:color w:val="000000"/>
          <w:szCs w:val="24"/>
        </w:rPr>
        <w:t>8</w:t>
      </w:r>
      <w:r>
        <w:rPr>
          <w:rFonts w:eastAsia="Calibri" w:cs="Calibri"/>
          <w:b/>
          <w:bCs/>
          <w:color w:val="000000"/>
          <w:szCs w:val="24"/>
        </w:rPr>
        <w:t>]</w:t>
      </w:r>
    </w:p>
    <w:p w14:paraId="65087EF8" w14:textId="66680086" w:rsidR="007B720E" w:rsidRDefault="003537A0">
      <w:pPr>
        <w:pBdr>
          <w:top w:val="nil"/>
          <w:left w:val="nil"/>
          <w:bottom w:val="nil"/>
          <w:right w:val="nil"/>
          <w:between w:val="nil"/>
        </w:pBdr>
        <w:spacing w:after="0"/>
        <w:ind w:left="1068"/>
        <w:jc w:val="right"/>
        <w:rPr>
          <w:rFonts w:eastAsia="Calibri" w:cs="Calibri"/>
          <w:b/>
          <w:bCs/>
          <w:color w:val="000000"/>
          <w:szCs w:val="24"/>
        </w:rPr>
      </w:pPr>
      <w:r>
        <w:rPr>
          <w:rFonts w:eastAsia="Calibri" w:cs="Calibri"/>
          <w:b/>
          <w:bCs/>
          <w:color w:val="000000"/>
          <w:szCs w:val="24"/>
        </w:rPr>
        <w:t xml:space="preserve">            [Grand Total: </w:t>
      </w:r>
      <w:r w:rsidR="00D43EDF">
        <w:rPr>
          <w:rFonts w:eastAsia="Calibri" w:cs="Calibri"/>
          <w:b/>
          <w:bCs/>
          <w:color w:val="000000"/>
          <w:szCs w:val="24"/>
        </w:rPr>
        <w:t>1</w:t>
      </w:r>
      <w:r w:rsidR="0041751F">
        <w:rPr>
          <w:rFonts w:eastAsia="Calibri" w:cs="Calibri"/>
          <w:b/>
          <w:bCs/>
          <w:color w:val="000000"/>
          <w:szCs w:val="24"/>
        </w:rPr>
        <w:t>8</w:t>
      </w:r>
      <w:r>
        <w:rPr>
          <w:rFonts w:eastAsia="Calibri" w:cs="Calibri"/>
          <w:b/>
          <w:bCs/>
          <w:color w:val="000000"/>
          <w:szCs w:val="24"/>
        </w:rPr>
        <w:t>]</w:t>
      </w:r>
    </w:p>
    <w:p w14:paraId="65087EF9" w14:textId="7107F04A" w:rsidR="002F2AFD" w:rsidRDefault="002F2AFD">
      <w:pPr>
        <w:rPr>
          <w:rFonts w:eastAsia="Calibri" w:cs="Calibri"/>
          <w:b/>
          <w:bCs/>
          <w:color w:val="000000"/>
          <w:szCs w:val="24"/>
        </w:rPr>
      </w:pPr>
      <w:r>
        <w:rPr>
          <w:rFonts w:eastAsia="Calibri" w:cs="Calibri"/>
          <w:b/>
          <w:bCs/>
          <w:color w:val="000000"/>
          <w:szCs w:val="24"/>
        </w:rPr>
        <w:br w:type="page"/>
      </w:r>
    </w:p>
    <w:tbl>
      <w:tblPr>
        <w:tblStyle w:val="a3"/>
        <w:tblW w:w="10313" w:type="dxa"/>
        <w:tblBorders>
          <w:top w:val="nil"/>
          <w:left w:val="nil"/>
          <w:bottom w:val="nil"/>
          <w:right w:val="nil"/>
          <w:insideH w:val="nil"/>
          <w:insideV w:val="nil"/>
        </w:tblBorders>
        <w:tblLayout w:type="fixed"/>
        <w:tblLook w:val="0400" w:firstRow="0" w:lastRow="0" w:firstColumn="0" w:lastColumn="0" w:noHBand="0" w:noVBand="1"/>
      </w:tblPr>
      <w:tblGrid>
        <w:gridCol w:w="936"/>
        <w:gridCol w:w="9377"/>
      </w:tblGrid>
      <w:tr w:rsidR="007B720E" w14:paraId="65087EFD" w14:textId="77777777" w:rsidTr="002F2AFD">
        <w:trPr>
          <w:trHeight w:val="283"/>
        </w:trPr>
        <w:tc>
          <w:tcPr>
            <w:tcW w:w="936" w:type="dxa"/>
            <w:vAlign w:val="bottom"/>
          </w:tcPr>
          <w:p w14:paraId="65087EFA" w14:textId="77777777" w:rsidR="007B720E" w:rsidRDefault="003537A0">
            <w:pPr>
              <w:rPr>
                <w:rFonts w:eastAsia="Calibri" w:cs="Calibri"/>
                <w:b/>
                <w:bCs/>
                <w:u w:val="single"/>
              </w:rPr>
            </w:pPr>
            <w:r>
              <w:rPr>
                <w:noProof/>
              </w:rPr>
              <w:drawing>
                <wp:anchor distT="0" distB="0" distL="114300" distR="114300" simplePos="0" relativeHeight="251666432" behindDoc="0" locked="0" layoutInCell="1" hidden="0" allowOverlap="1" wp14:anchorId="65087F66" wp14:editId="65087F67">
                  <wp:simplePos x="0" y="0"/>
                  <wp:positionH relativeFrom="column">
                    <wp:posOffset>-6349</wp:posOffset>
                  </wp:positionH>
                  <wp:positionV relativeFrom="paragraph">
                    <wp:posOffset>187325</wp:posOffset>
                  </wp:positionV>
                  <wp:extent cx="448310" cy="449580"/>
                  <wp:effectExtent l="0" t="0" r="0" b="0"/>
                  <wp:wrapSquare wrapText="bothSides" distT="0" distB="0" distL="114300" distR="114300"/>
                  <wp:docPr id="2062048828" name="image4.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anchor>
              </w:drawing>
            </w:r>
          </w:p>
        </w:tc>
        <w:tc>
          <w:tcPr>
            <w:tcW w:w="9377" w:type="dxa"/>
            <w:vAlign w:val="bottom"/>
          </w:tcPr>
          <w:p w14:paraId="65087EFB" w14:textId="4523708C" w:rsidR="007B720E" w:rsidRDefault="003537A0">
            <w:pPr>
              <w:rPr>
                <w:rFonts w:eastAsia="Calibri" w:cs="Calibri"/>
                <w:b/>
                <w:bCs/>
                <w:sz w:val="28"/>
                <w:szCs w:val="28"/>
              </w:rPr>
            </w:pPr>
            <w:r>
              <w:rPr>
                <w:rFonts w:eastAsia="Calibri" w:cs="Calibri"/>
                <w:b/>
                <w:bCs/>
                <w:sz w:val="28"/>
                <w:szCs w:val="28"/>
              </w:rPr>
              <w:t>Activity 2: Homework Reflection: Petitions</w:t>
            </w:r>
          </w:p>
          <w:p w14:paraId="65087EFC" w14:textId="77777777" w:rsidR="007B720E" w:rsidRDefault="003537A0">
            <w:pPr>
              <w:rPr>
                <w:rFonts w:eastAsia="Calibri" w:cs="Calibri"/>
                <w:b/>
                <w:bCs/>
                <w:u w:val="single"/>
              </w:rPr>
            </w:pPr>
            <w:r>
              <w:rPr>
                <w:rFonts w:eastAsia="Calibri" w:cs="Calibri"/>
                <w:szCs w:val="24"/>
              </w:rPr>
              <w:t>Complete the following activity individually.</w:t>
            </w:r>
          </w:p>
        </w:tc>
      </w:tr>
    </w:tbl>
    <w:p w14:paraId="65087EFE" w14:textId="77777777" w:rsidR="007B720E" w:rsidRDefault="007B720E">
      <w:pPr>
        <w:spacing w:line="278" w:lineRule="auto"/>
        <w:rPr>
          <w:rFonts w:eastAsia="Calibri" w:cs="Calibri"/>
          <w:b/>
          <w:bCs/>
          <w:szCs w:val="24"/>
        </w:rPr>
      </w:pPr>
    </w:p>
    <w:p w14:paraId="65087EFF" w14:textId="77777777" w:rsidR="007B720E" w:rsidRDefault="003537A0">
      <w:pPr>
        <w:tabs>
          <w:tab w:val="left" w:pos="1908"/>
        </w:tabs>
        <w:spacing w:line="278" w:lineRule="auto"/>
        <w:rPr>
          <w:rFonts w:eastAsia="Calibri" w:cs="Calibri"/>
          <w:szCs w:val="24"/>
        </w:rPr>
      </w:pPr>
      <w:r>
        <w:rPr>
          <w:rFonts w:eastAsia="Calibri" w:cs="Calibri"/>
          <w:szCs w:val="24"/>
        </w:rPr>
        <w:t xml:space="preserve">Lerato practices democratic participation. Read her example petition below and answer the questions that follow. </w:t>
      </w: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B720E" w14:paraId="65087F19" w14:textId="77777777">
        <w:tc>
          <w:tcPr>
            <w:tcW w:w="10456" w:type="dxa"/>
          </w:tcPr>
          <w:p w14:paraId="65087F00" w14:textId="77777777" w:rsidR="007B720E" w:rsidRDefault="003537A0">
            <w:pPr>
              <w:tabs>
                <w:tab w:val="left" w:pos="1908"/>
              </w:tabs>
              <w:spacing w:line="278" w:lineRule="auto"/>
              <w:jc w:val="right"/>
              <w:rPr>
                <w:rFonts w:eastAsia="Calibri" w:cs="Calibri"/>
                <w:b/>
                <w:bCs/>
                <w:szCs w:val="24"/>
              </w:rPr>
            </w:pPr>
            <w:r>
              <w:rPr>
                <w:rFonts w:eastAsia="Calibri" w:cs="Calibri"/>
                <w:b/>
                <w:bCs/>
                <w:szCs w:val="24"/>
              </w:rPr>
              <w:t xml:space="preserve">                          </w:t>
            </w:r>
          </w:p>
          <w:p w14:paraId="65087F01" w14:textId="77777777" w:rsidR="007B720E" w:rsidRDefault="003537A0">
            <w:pPr>
              <w:tabs>
                <w:tab w:val="left" w:pos="1908"/>
              </w:tabs>
              <w:spacing w:line="278" w:lineRule="auto"/>
              <w:jc w:val="right"/>
              <w:rPr>
                <w:rFonts w:eastAsia="Calibri" w:cs="Calibri"/>
                <w:b/>
                <w:bCs/>
                <w:szCs w:val="24"/>
              </w:rPr>
            </w:pPr>
            <w:r>
              <w:rPr>
                <w:rFonts w:eastAsia="Calibri" w:cs="Calibri"/>
                <w:b/>
                <w:bCs/>
                <w:szCs w:val="24"/>
              </w:rPr>
              <w:t>123 Main Road, Greenfields, Eastdale, KwaZulu-Natal</w:t>
            </w:r>
          </w:p>
          <w:p w14:paraId="65087F02" w14:textId="77777777" w:rsidR="007B720E" w:rsidRDefault="003537A0">
            <w:pPr>
              <w:tabs>
                <w:tab w:val="left" w:pos="1908"/>
              </w:tabs>
              <w:spacing w:line="278" w:lineRule="auto"/>
              <w:jc w:val="right"/>
              <w:rPr>
                <w:rFonts w:eastAsia="Calibri" w:cs="Calibri"/>
                <w:b/>
                <w:bCs/>
                <w:szCs w:val="24"/>
              </w:rPr>
            </w:pPr>
            <w:r>
              <w:rPr>
                <w:rFonts w:eastAsia="Calibri" w:cs="Calibri"/>
                <w:b/>
                <w:bCs/>
                <w:szCs w:val="24"/>
              </w:rPr>
              <w:t>10 November 20XX</w:t>
            </w:r>
          </w:p>
          <w:p w14:paraId="65087F03" w14:textId="77777777" w:rsidR="007B720E" w:rsidRDefault="007B720E">
            <w:pPr>
              <w:tabs>
                <w:tab w:val="left" w:pos="1908"/>
              </w:tabs>
              <w:spacing w:line="278" w:lineRule="auto"/>
              <w:jc w:val="center"/>
              <w:rPr>
                <w:rFonts w:eastAsia="Calibri" w:cs="Calibri"/>
                <w:b/>
                <w:bCs/>
                <w:szCs w:val="24"/>
              </w:rPr>
            </w:pPr>
          </w:p>
          <w:p w14:paraId="65087F04" w14:textId="77777777" w:rsidR="007B720E" w:rsidRDefault="003537A0">
            <w:pPr>
              <w:tabs>
                <w:tab w:val="left" w:pos="1908"/>
              </w:tabs>
              <w:spacing w:line="278" w:lineRule="auto"/>
              <w:rPr>
                <w:rFonts w:eastAsia="Calibri" w:cs="Calibri"/>
                <w:b/>
                <w:bCs/>
                <w:szCs w:val="24"/>
              </w:rPr>
            </w:pPr>
            <w:r>
              <w:rPr>
                <w:rFonts w:eastAsia="Calibri" w:cs="Calibri"/>
                <w:b/>
                <w:bCs/>
                <w:szCs w:val="24"/>
              </w:rPr>
              <w:t>To: The Speaker of the Greenfields Municipal Council</w:t>
            </w:r>
          </w:p>
          <w:p w14:paraId="65087F05" w14:textId="77777777" w:rsidR="007B720E" w:rsidRDefault="007B720E">
            <w:pPr>
              <w:tabs>
                <w:tab w:val="left" w:pos="1908"/>
              </w:tabs>
              <w:spacing w:line="278" w:lineRule="auto"/>
              <w:rPr>
                <w:rFonts w:eastAsia="Calibri" w:cs="Calibri"/>
                <w:szCs w:val="24"/>
              </w:rPr>
            </w:pPr>
          </w:p>
          <w:p w14:paraId="65087F06" w14:textId="3AEA29B5" w:rsidR="007B720E" w:rsidRDefault="003537A0">
            <w:pPr>
              <w:tabs>
                <w:tab w:val="left" w:pos="1908"/>
              </w:tabs>
              <w:spacing w:line="278" w:lineRule="auto"/>
              <w:rPr>
                <w:rFonts w:eastAsia="Calibri" w:cs="Calibri"/>
                <w:szCs w:val="24"/>
              </w:rPr>
            </w:pPr>
            <w:r>
              <w:rPr>
                <w:rFonts w:eastAsia="Calibri" w:cs="Calibri"/>
                <w:szCs w:val="24"/>
              </w:rPr>
              <w:t xml:space="preserve">This petition from concerned learners and residents of Greenfields, Eastdale, draws the attention of the Speaker of the </w:t>
            </w:r>
            <w:r w:rsidR="00B80290">
              <w:rPr>
                <w:rFonts w:eastAsia="Calibri" w:cs="Calibri"/>
                <w:szCs w:val="24"/>
              </w:rPr>
              <w:t>C</w:t>
            </w:r>
            <w:r>
              <w:rPr>
                <w:rFonts w:eastAsia="Calibri" w:cs="Calibri"/>
                <w:szCs w:val="24"/>
              </w:rPr>
              <w:t>ouncil to:</w:t>
            </w:r>
          </w:p>
          <w:p w14:paraId="65087F07" w14:textId="77777777" w:rsidR="007B720E" w:rsidRDefault="007B720E">
            <w:pPr>
              <w:tabs>
                <w:tab w:val="left" w:pos="1908"/>
              </w:tabs>
              <w:spacing w:line="278" w:lineRule="auto"/>
              <w:rPr>
                <w:rFonts w:eastAsia="Calibri" w:cs="Calibri"/>
                <w:szCs w:val="24"/>
              </w:rPr>
            </w:pPr>
          </w:p>
          <w:p w14:paraId="65087F08" w14:textId="77777777" w:rsidR="007B720E" w:rsidRDefault="003537A0">
            <w:pPr>
              <w:tabs>
                <w:tab w:val="left" w:pos="1908"/>
              </w:tabs>
              <w:spacing w:line="278" w:lineRule="auto"/>
              <w:rPr>
                <w:rFonts w:eastAsia="Calibri" w:cs="Calibri"/>
                <w:szCs w:val="24"/>
              </w:rPr>
            </w:pPr>
            <w:r>
              <w:rPr>
                <w:rFonts w:eastAsia="Calibri" w:cs="Calibri"/>
                <w:szCs w:val="24"/>
              </w:rPr>
              <w:t>The serious health and safety risks caused by sewage overflowing into Greenfields Park after heavy rains. The park is used daily by learners and community members for soccer and other activities. The sewage creates a bad smell, attracts insects and makes the area unsafe for children to play.</w:t>
            </w:r>
          </w:p>
          <w:p w14:paraId="65087F09" w14:textId="77777777" w:rsidR="007B720E" w:rsidRDefault="007B720E">
            <w:pPr>
              <w:tabs>
                <w:tab w:val="left" w:pos="1908"/>
              </w:tabs>
              <w:spacing w:line="278" w:lineRule="auto"/>
              <w:rPr>
                <w:rFonts w:eastAsia="Calibri" w:cs="Calibri"/>
                <w:szCs w:val="24"/>
              </w:rPr>
            </w:pPr>
          </w:p>
          <w:p w14:paraId="65087F0A" w14:textId="2D0A6A65" w:rsidR="007B720E" w:rsidRDefault="003537A0">
            <w:pPr>
              <w:tabs>
                <w:tab w:val="left" w:pos="1908"/>
              </w:tabs>
              <w:spacing w:line="278" w:lineRule="auto"/>
              <w:rPr>
                <w:rFonts w:eastAsia="Calibri" w:cs="Calibri"/>
                <w:szCs w:val="24"/>
              </w:rPr>
            </w:pPr>
            <w:r>
              <w:rPr>
                <w:rFonts w:eastAsia="Calibri" w:cs="Calibri"/>
                <w:szCs w:val="24"/>
              </w:rPr>
              <w:t xml:space="preserve">We therefore respectfully ask the Speaker of the </w:t>
            </w:r>
            <w:r w:rsidR="00B80290">
              <w:rPr>
                <w:rFonts w:eastAsia="Calibri" w:cs="Calibri"/>
                <w:szCs w:val="24"/>
              </w:rPr>
              <w:t>C</w:t>
            </w:r>
            <w:r>
              <w:rPr>
                <w:rFonts w:eastAsia="Calibri" w:cs="Calibri"/>
                <w:szCs w:val="24"/>
              </w:rPr>
              <w:t>ouncil to:</w:t>
            </w:r>
          </w:p>
          <w:p w14:paraId="65087F0B" w14:textId="77777777" w:rsidR="007B720E" w:rsidRDefault="007B720E">
            <w:pPr>
              <w:tabs>
                <w:tab w:val="left" w:pos="1908"/>
              </w:tabs>
              <w:spacing w:line="278" w:lineRule="auto"/>
              <w:rPr>
                <w:rFonts w:eastAsia="Calibri" w:cs="Calibri"/>
                <w:szCs w:val="24"/>
              </w:rPr>
            </w:pPr>
          </w:p>
          <w:p w14:paraId="65087F0C" w14:textId="77777777" w:rsidR="007B720E" w:rsidRDefault="003537A0">
            <w:pPr>
              <w:tabs>
                <w:tab w:val="left" w:pos="1908"/>
              </w:tabs>
              <w:spacing w:line="278" w:lineRule="auto"/>
              <w:rPr>
                <w:rFonts w:eastAsia="Calibri" w:cs="Calibri"/>
                <w:szCs w:val="24"/>
              </w:rPr>
            </w:pPr>
            <w:r>
              <w:rPr>
                <w:rFonts w:eastAsia="Calibri" w:cs="Calibri"/>
                <w:szCs w:val="24"/>
              </w:rPr>
              <w:t>Request the Department of Water and Sanitation and the local municipality to repair the damaged drainage system and clean the affected area so that the community can safely use the park again.</w:t>
            </w:r>
          </w:p>
          <w:p w14:paraId="65087F0D" w14:textId="77777777" w:rsidR="007B720E" w:rsidRDefault="007B720E">
            <w:pPr>
              <w:tabs>
                <w:tab w:val="left" w:pos="1908"/>
              </w:tabs>
              <w:spacing w:line="278" w:lineRule="auto"/>
              <w:rPr>
                <w:rFonts w:eastAsia="Calibri" w:cs="Calibri"/>
                <w:szCs w:val="24"/>
              </w:rPr>
            </w:pPr>
          </w:p>
          <w:p w14:paraId="65087F0E" w14:textId="77777777" w:rsidR="007B720E" w:rsidRDefault="003537A0">
            <w:pPr>
              <w:tabs>
                <w:tab w:val="left" w:pos="1908"/>
              </w:tabs>
              <w:spacing w:line="278" w:lineRule="auto"/>
              <w:rPr>
                <w:rFonts w:eastAsia="Calibri" w:cs="Calibri"/>
                <w:b/>
                <w:bCs/>
                <w:szCs w:val="24"/>
              </w:rPr>
            </w:pPr>
            <w:r>
              <w:rPr>
                <w:rFonts w:eastAsia="Calibri" w:cs="Calibri"/>
                <w:b/>
                <w:bCs/>
                <w:szCs w:val="24"/>
              </w:rPr>
              <w:t>Principal petitioner</w:t>
            </w:r>
          </w:p>
          <w:p w14:paraId="65087F0F" w14:textId="77777777" w:rsidR="007B720E" w:rsidRDefault="003537A0">
            <w:pPr>
              <w:tabs>
                <w:tab w:val="left" w:pos="1908"/>
              </w:tabs>
              <w:spacing w:line="278" w:lineRule="auto"/>
              <w:rPr>
                <w:rFonts w:eastAsia="Calibri" w:cs="Calibri"/>
                <w:szCs w:val="24"/>
              </w:rPr>
            </w:pPr>
            <w:r>
              <w:rPr>
                <w:rFonts w:eastAsia="Calibri" w:cs="Calibri"/>
                <w:szCs w:val="24"/>
              </w:rPr>
              <w:t>Lerato Mthembu</w:t>
            </w:r>
            <w:r>
              <w:rPr>
                <w:rFonts w:eastAsia="Calibri" w:cs="Calibri"/>
                <w:szCs w:val="24"/>
              </w:rPr>
              <w:br/>
            </w:r>
            <w:r>
              <w:rPr>
                <w:noProof/>
              </w:rPr>
              <w:drawing>
                <wp:inline distT="0" distB="0" distL="0" distR="0" wp14:anchorId="65087F68" wp14:editId="65087F69">
                  <wp:extent cx="1473365" cy="774338"/>
                  <wp:effectExtent l="0" t="0" r="0" b="0"/>
                  <wp:docPr id="2062048834" name="image2.jpg" descr="Fake hand drawn autographs set. Handwritten signature scribble for business certificate or letter. Vector isolated illustration"/>
                  <wp:cNvGraphicFramePr/>
                  <a:graphic xmlns:a="http://schemas.openxmlformats.org/drawingml/2006/main">
                    <a:graphicData uri="http://schemas.openxmlformats.org/drawingml/2006/picture">
                      <pic:pic xmlns:pic="http://schemas.openxmlformats.org/drawingml/2006/picture">
                        <pic:nvPicPr>
                          <pic:cNvPr id="0" name="image2.jpg" descr="Fake hand drawn autographs set. Handwritten signature scribble for business certificate or letter. Vector isolated illustration"/>
                          <pic:cNvPicPr preferRelativeResize="0"/>
                        </pic:nvPicPr>
                        <pic:blipFill>
                          <a:blip r:embed="rId14"/>
                          <a:srcRect l="8115" r="6257"/>
                          <a:stretch>
                            <a:fillRect/>
                          </a:stretch>
                        </pic:blipFill>
                        <pic:spPr>
                          <a:xfrm>
                            <a:off x="0" y="0"/>
                            <a:ext cx="1473365" cy="774338"/>
                          </a:xfrm>
                          <a:prstGeom prst="rect">
                            <a:avLst/>
                          </a:prstGeom>
                          <a:ln/>
                        </pic:spPr>
                      </pic:pic>
                    </a:graphicData>
                  </a:graphic>
                </wp:inline>
              </w:drawing>
            </w:r>
            <w:r>
              <w:rPr>
                <w:rFonts w:eastAsia="Calibri" w:cs="Calibri"/>
                <w:szCs w:val="24"/>
              </w:rPr>
              <w:br/>
              <w:t>Address: 123 Main Road, Greenfields, Eastdale</w:t>
            </w:r>
            <w:r>
              <w:rPr>
                <w:rFonts w:eastAsia="Calibri" w:cs="Calibri"/>
                <w:szCs w:val="24"/>
              </w:rPr>
              <w:br/>
              <w:t>Cell no: 071 234 5678</w:t>
            </w:r>
            <w:r>
              <w:rPr>
                <w:rFonts w:eastAsia="Calibri" w:cs="Calibri"/>
                <w:szCs w:val="24"/>
              </w:rPr>
              <w:br/>
              <w:t xml:space="preserve">Email: </w:t>
            </w:r>
            <w:hyperlink r:id="rId15">
              <w:r w:rsidR="007B720E">
                <w:rPr>
                  <w:rFonts w:eastAsia="Calibri" w:cs="Calibri"/>
                  <w:color w:val="467886"/>
                  <w:szCs w:val="24"/>
                  <w:u w:val="single"/>
                </w:rPr>
                <w:t>leratomthembu@gmail.com</w:t>
              </w:r>
            </w:hyperlink>
          </w:p>
          <w:p w14:paraId="65087F10" w14:textId="77777777" w:rsidR="007B720E" w:rsidRDefault="007B720E">
            <w:pPr>
              <w:tabs>
                <w:tab w:val="left" w:pos="1908"/>
              </w:tabs>
              <w:spacing w:line="278" w:lineRule="auto"/>
              <w:rPr>
                <w:rFonts w:eastAsia="Calibri" w:cs="Calibri"/>
                <w:szCs w:val="24"/>
              </w:rPr>
            </w:pPr>
          </w:p>
          <w:p w14:paraId="65087F11" w14:textId="77777777" w:rsidR="007B720E" w:rsidRDefault="003537A0">
            <w:pPr>
              <w:tabs>
                <w:tab w:val="left" w:pos="1908"/>
              </w:tabs>
              <w:spacing w:line="278" w:lineRule="auto"/>
              <w:rPr>
                <w:rFonts w:eastAsia="Calibri" w:cs="Calibri"/>
                <w:szCs w:val="24"/>
              </w:rPr>
            </w:pPr>
            <w:r>
              <w:rPr>
                <w:rFonts w:eastAsia="Calibri" w:cs="Calibri"/>
                <w:szCs w:val="24"/>
              </w:rPr>
              <w:t>Signatures of supporters:</w:t>
            </w:r>
          </w:p>
          <w:p w14:paraId="65087F12" w14:textId="77777777" w:rsidR="007B720E" w:rsidRDefault="003537A0">
            <w:pPr>
              <w:tabs>
                <w:tab w:val="left" w:pos="1908"/>
              </w:tabs>
              <w:spacing w:line="278" w:lineRule="auto"/>
              <w:rPr>
                <w:rFonts w:eastAsia="Calibri" w:cs="Calibri"/>
                <w:szCs w:val="24"/>
              </w:rPr>
            </w:pPr>
            <w:r>
              <w:rPr>
                <w:noProof/>
              </w:rPr>
              <mc:AlternateContent>
                <mc:Choice Requires="wps">
                  <w:drawing>
                    <wp:anchor distT="0" distB="0" distL="114300" distR="114300" simplePos="0" relativeHeight="251667456" behindDoc="0" locked="0" layoutInCell="1" hidden="0" allowOverlap="1" wp14:anchorId="65087F6A" wp14:editId="65087F6B">
                      <wp:simplePos x="0" y="0"/>
                      <wp:positionH relativeFrom="column">
                        <wp:posOffset>214313</wp:posOffset>
                      </wp:positionH>
                      <wp:positionV relativeFrom="paragraph">
                        <wp:posOffset>124719</wp:posOffset>
                      </wp:positionV>
                      <wp:extent cx="1547380" cy="300471"/>
                      <wp:effectExtent l="0" t="0" r="0" b="0"/>
                      <wp:wrapNone/>
                      <wp:docPr id="2062048827" name="Rectangle 2062048827"/>
                      <wp:cNvGraphicFramePr/>
                      <a:graphic xmlns:a="http://schemas.openxmlformats.org/drawingml/2006/main">
                        <a:graphicData uri="http://schemas.microsoft.com/office/word/2010/wordprocessingShape">
                          <wps:wsp>
                            <wps:cNvSpPr/>
                            <wps:spPr>
                              <a:xfrm>
                                <a:off x="4577073" y="3634527"/>
                                <a:ext cx="1537855" cy="290946"/>
                              </a:xfrm>
                              <a:prstGeom prst="rect">
                                <a:avLst/>
                              </a:prstGeom>
                              <a:noFill/>
                              <a:ln>
                                <a:noFill/>
                              </a:ln>
                            </wps:spPr>
                            <wps:txbx>
                              <w:txbxContent>
                                <w:p w14:paraId="65087F87" w14:textId="77777777" w:rsidR="007B720E" w:rsidRDefault="003537A0">
                                  <w:pPr>
                                    <w:spacing w:line="277" w:lineRule="auto"/>
                                    <w:textDirection w:val="btLr"/>
                                  </w:pPr>
                                  <w:r>
                                    <w:rPr>
                                      <w:rFonts w:ascii="Caveat" w:eastAsia="Caveat" w:hAnsi="Caveat" w:cs="Caveat"/>
                                      <w:color w:val="000000"/>
                                    </w:rPr>
                                    <w:t>Thabo Nkosi</w:t>
                                  </w:r>
                                </w:p>
                                <w:p w14:paraId="65087F88" w14:textId="77777777" w:rsidR="007B720E" w:rsidRDefault="007B720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5087F6A" id="Rectangle 2062048827" o:spid="_x0000_s1026" style="position:absolute;margin-left:16.9pt;margin-top:9.8pt;width:121.85pt;height:23.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" filled="f" stroked="f">
                      <v:textbox inset="2.53958mm,1.2694mm,2.53958mm,1.2694mm">
                        <w:txbxContent>
                          <w:p w14:paraId="65087F87" w14:textId="77777777" w:rsidR="007B720E" w:rsidRDefault="003537A0">
                            <w:pPr>
                              <w:spacing w:line="277" w:lineRule="auto"/>
                              <w:textDirection w:val="btLr"/>
                            </w:pPr>
                            <w:r>
                              <w:rPr>
                                <w:rFonts w:ascii="Caveat" w:eastAsia="Caveat" w:hAnsi="Caveat" w:cs="Caveat"/>
                                <w:color w:val="000000"/>
                              </w:rPr>
                              <w:t>Thabo Nkosi</w:t>
                            </w:r>
                          </w:p>
                          <w:p w14:paraId="65087F88" w14:textId="77777777" w:rsidR="007B720E" w:rsidRDefault="007B720E">
                            <w:pPr>
                              <w:spacing w:line="258" w:lineRule="auto"/>
                              <w:textDirection w:val="btLr"/>
                            </w:pPr>
                          </w:p>
                        </w:txbxContent>
                      </v:textbox>
                    </v:rect>
                  </w:pict>
                </mc:Fallback>
              </mc:AlternateContent>
            </w:r>
          </w:p>
          <w:p w14:paraId="65087F13" w14:textId="77777777" w:rsidR="007B720E" w:rsidRDefault="003537A0">
            <w:pPr>
              <w:tabs>
                <w:tab w:val="left" w:pos="1908"/>
              </w:tabs>
              <w:spacing w:line="278" w:lineRule="auto"/>
              <w:rPr>
                <w:rFonts w:eastAsia="Calibri" w:cs="Calibri"/>
                <w:szCs w:val="24"/>
              </w:rPr>
            </w:pPr>
            <w:r>
              <w:rPr>
                <w:rFonts w:eastAsia="Calibri" w:cs="Calibri"/>
                <w:szCs w:val="24"/>
              </w:rPr>
              <w:t>1. ________________________________</w:t>
            </w:r>
          </w:p>
          <w:p w14:paraId="65087F14" w14:textId="77777777" w:rsidR="007B720E" w:rsidRDefault="003537A0">
            <w:pPr>
              <w:tabs>
                <w:tab w:val="left" w:pos="1908"/>
              </w:tabs>
              <w:spacing w:line="278" w:lineRule="auto"/>
              <w:rPr>
                <w:rFonts w:eastAsia="Calibri" w:cs="Calibri"/>
                <w:szCs w:val="24"/>
              </w:rPr>
            </w:pPr>
            <w:r>
              <w:rPr>
                <w:noProof/>
              </w:rPr>
              <mc:AlternateContent>
                <mc:Choice Requires="wps">
                  <w:drawing>
                    <wp:anchor distT="0" distB="0" distL="114300" distR="114300" simplePos="0" relativeHeight="251668480" behindDoc="0" locked="0" layoutInCell="1" hidden="0" allowOverlap="1" wp14:anchorId="65087F6C" wp14:editId="65087F6D">
                      <wp:simplePos x="0" y="0"/>
                      <wp:positionH relativeFrom="column">
                        <wp:posOffset>265055</wp:posOffset>
                      </wp:positionH>
                      <wp:positionV relativeFrom="paragraph">
                        <wp:posOffset>118139</wp:posOffset>
                      </wp:positionV>
                      <wp:extent cx="1547380" cy="300471"/>
                      <wp:effectExtent l="0" t="0" r="0" b="0"/>
                      <wp:wrapNone/>
                      <wp:docPr id="2062048821" name="Rectangle 2062048821"/>
                      <wp:cNvGraphicFramePr/>
                      <a:graphic xmlns:a="http://schemas.openxmlformats.org/drawingml/2006/main">
                        <a:graphicData uri="http://schemas.microsoft.com/office/word/2010/wordprocessingShape">
                          <wps:wsp>
                            <wps:cNvSpPr/>
                            <wps:spPr>
                              <a:xfrm>
                                <a:off x="4577073" y="3634527"/>
                                <a:ext cx="1537855" cy="290946"/>
                              </a:xfrm>
                              <a:prstGeom prst="rect">
                                <a:avLst/>
                              </a:prstGeom>
                              <a:noFill/>
                              <a:ln>
                                <a:noFill/>
                              </a:ln>
                            </wps:spPr>
                            <wps:txbx>
                              <w:txbxContent>
                                <w:p w14:paraId="65087F89" w14:textId="77777777" w:rsidR="007B720E" w:rsidRDefault="003537A0">
                                  <w:pPr>
                                    <w:spacing w:line="258" w:lineRule="auto"/>
                                    <w:textDirection w:val="btLr"/>
                                  </w:pPr>
                                  <w:r>
                                    <w:rPr>
                                      <w:rFonts w:ascii="Dancing Script" w:eastAsia="Dancing Script" w:hAnsi="Dancing Script" w:cs="Dancing Script"/>
                                      <w:color w:val="000000"/>
                                    </w:rPr>
                                    <w:t>Aisha Jacobs</w:t>
                                  </w:r>
                                </w:p>
                              </w:txbxContent>
                            </wps:txbx>
                            <wps:bodyPr spcFirstLastPara="1" wrap="square" lIns="91425" tIns="45700" rIns="91425" bIns="45700" anchor="t" anchorCtr="0">
                              <a:noAutofit/>
                            </wps:bodyPr>
                          </wps:wsp>
                        </a:graphicData>
                      </a:graphic>
                    </wp:anchor>
                  </w:drawing>
                </mc:Choice>
                <mc:Fallback>
                  <w:pict>
                    <v:rect w14:anchorId="65087F6C" id="Rectangle 2062048821" o:spid="_x0000_s1027" style="position:absolute;margin-left:20.85pt;margin-top:9.3pt;width:121.85pt;height:23.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" filled="f" stroked="f">
                      <v:textbox inset="2.53958mm,1.2694mm,2.53958mm,1.2694mm">
                        <w:txbxContent>
                          <w:p w14:paraId="65087F89" w14:textId="77777777" w:rsidR="007B720E" w:rsidRDefault="003537A0">
                            <w:pPr>
                              <w:spacing w:line="258" w:lineRule="auto"/>
                              <w:textDirection w:val="btLr"/>
                            </w:pPr>
                            <w:r>
                              <w:rPr>
                                <w:rFonts w:ascii="Dancing Script" w:eastAsia="Dancing Script" w:hAnsi="Dancing Script" w:cs="Dancing Script"/>
                                <w:color w:val="000000"/>
                              </w:rPr>
                              <w:t>Aisha Jacobs</w:t>
                            </w:r>
                          </w:p>
                        </w:txbxContent>
                      </v:textbox>
                    </v:rect>
                  </w:pict>
                </mc:Fallback>
              </mc:AlternateContent>
            </w:r>
          </w:p>
          <w:p w14:paraId="65087F15" w14:textId="77777777" w:rsidR="007B720E" w:rsidRDefault="003537A0">
            <w:pPr>
              <w:tabs>
                <w:tab w:val="left" w:pos="1908"/>
              </w:tabs>
              <w:spacing w:line="278" w:lineRule="auto"/>
              <w:rPr>
                <w:rFonts w:eastAsia="Calibri" w:cs="Calibri"/>
                <w:szCs w:val="24"/>
              </w:rPr>
            </w:pPr>
            <w:r>
              <w:rPr>
                <w:rFonts w:eastAsia="Calibri" w:cs="Calibri"/>
                <w:szCs w:val="24"/>
              </w:rPr>
              <w:t>2. ________________________________</w:t>
            </w:r>
          </w:p>
          <w:p w14:paraId="65087F16" w14:textId="77777777" w:rsidR="007B720E" w:rsidRDefault="003537A0">
            <w:pPr>
              <w:tabs>
                <w:tab w:val="left" w:pos="1908"/>
              </w:tabs>
              <w:spacing w:line="278" w:lineRule="auto"/>
              <w:rPr>
                <w:rFonts w:eastAsia="Calibri" w:cs="Calibri"/>
                <w:szCs w:val="24"/>
              </w:rPr>
            </w:pPr>
            <w:r>
              <w:rPr>
                <w:noProof/>
              </w:rPr>
              <mc:AlternateContent>
                <mc:Choice Requires="wps">
                  <w:drawing>
                    <wp:anchor distT="0" distB="0" distL="114300" distR="114300" simplePos="0" relativeHeight="251669504" behindDoc="0" locked="0" layoutInCell="1" hidden="0" allowOverlap="1" wp14:anchorId="65087F6E" wp14:editId="65087F6F">
                      <wp:simplePos x="0" y="0"/>
                      <wp:positionH relativeFrom="column">
                        <wp:posOffset>228283</wp:posOffset>
                      </wp:positionH>
                      <wp:positionV relativeFrom="paragraph">
                        <wp:posOffset>120910</wp:posOffset>
                      </wp:positionV>
                      <wp:extent cx="2156980" cy="300471"/>
                      <wp:effectExtent l="0" t="0" r="0" b="0"/>
                      <wp:wrapNone/>
                      <wp:docPr id="2062048822" name="Rectangle 2062048822"/>
                      <wp:cNvGraphicFramePr/>
                      <a:graphic xmlns:a="http://schemas.openxmlformats.org/drawingml/2006/main">
                        <a:graphicData uri="http://schemas.microsoft.com/office/word/2010/wordprocessingShape">
                          <wps:wsp>
                            <wps:cNvSpPr/>
                            <wps:spPr>
                              <a:xfrm>
                                <a:off x="4272273" y="3634527"/>
                                <a:ext cx="2147455" cy="290946"/>
                              </a:xfrm>
                              <a:prstGeom prst="rect">
                                <a:avLst/>
                              </a:prstGeom>
                              <a:noFill/>
                              <a:ln>
                                <a:noFill/>
                              </a:ln>
                            </wps:spPr>
                            <wps:txbx>
                              <w:txbxContent>
                                <w:p w14:paraId="65087F8A" w14:textId="77777777" w:rsidR="007B720E" w:rsidRDefault="003537A0">
                                  <w:pPr>
                                    <w:spacing w:line="277" w:lineRule="auto"/>
                                    <w:textDirection w:val="btLr"/>
                                  </w:pPr>
                                  <w:r>
                                    <w:rPr>
                                      <w:rFonts w:ascii="Caveat" w:eastAsia="Caveat" w:hAnsi="Caveat" w:cs="Caveat"/>
                                      <w:color w:val="000000"/>
                                    </w:rPr>
                                    <w:t>Pieter van der Merwe</w:t>
                                  </w:r>
                                </w:p>
                                <w:p w14:paraId="65087F8B" w14:textId="77777777" w:rsidR="007B720E" w:rsidRDefault="007B720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5087F6E" id="Rectangle 2062048822" o:spid="_x0000_s1028" style="position:absolute;margin-left:18pt;margin-top:9.5pt;width:169.85pt;height:23.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" filled="f" stroked="f">
                      <v:textbox inset="2.53958mm,1.2694mm,2.53958mm,1.2694mm">
                        <w:txbxContent>
                          <w:p w14:paraId="65087F8A" w14:textId="77777777" w:rsidR="007B720E" w:rsidRDefault="003537A0">
                            <w:pPr>
                              <w:spacing w:line="277" w:lineRule="auto"/>
                              <w:textDirection w:val="btLr"/>
                            </w:pPr>
                            <w:r>
                              <w:rPr>
                                <w:rFonts w:ascii="Caveat" w:eastAsia="Caveat" w:hAnsi="Caveat" w:cs="Caveat"/>
                                <w:color w:val="000000"/>
                              </w:rPr>
                              <w:t>Pieter van der Merwe</w:t>
                            </w:r>
                          </w:p>
                          <w:p w14:paraId="65087F8B" w14:textId="77777777" w:rsidR="007B720E" w:rsidRDefault="007B720E">
                            <w:pPr>
                              <w:spacing w:line="258" w:lineRule="auto"/>
                              <w:textDirection w:val="btLr"/>
                            </w:pPr>
                          </w:p>
                        </w:txbxContent>
                      </v:textbox>
                    </v:rect>
                  </w:pict>
                </mc:Fallback>
              </mc:AlternateContent>
            </w:r>
          </w:p>
          <w:p w14:paraId="65087F17" w14:textId="77777777" w:rsidR="007B720E" w:rsidRDefault="003537A0">
            <w:pPr>
              <w:tabs>
                <w:tab w:val="left" w:pos="1908"/>
              </w:tabs>
              <w:spacing w:line="278" w:lineRule="auto"/>
              <w:rPr>
                <w:rFonts w:eastAsia="Calibri" w:cs="Calibri"/>
                <w:szCs w:val="24"/>
              </w:rPr>
            </w:pPr>
            <w:r>
              <w:rPr>
                <w:rFonts w:eastAsia="Calibri" w:cs="Calibri"/>
                <w:szCs w:val="24"/>
              </w:rPr>
              <w:t>3. ________________________________</w:t>
            </w:r>
          </w:p>
          <w:p w14:paraId="65087F18" w14:textId="77777777" w:rsidR="007B720E" w:rsidRDefault="007B720E">
            <w:pPr>
              <w:tabs>
                <w:tab w:val="left" w:pos="1908"/>
              </w:tabs>
              <w:spacing w:line="278" w:lineRule="auto"/>
              <w:rPr>
                <w:rFonts w:eastAsia="Calibri" w:cs="Calibri"/>
                <w:szCs w:val="24"/>
              </w:rPr>
            </w:pPr>
          </w:p>
        </w:tc>
      </w:tr>
    </w:tbl>
    <w:p w14:paraId="65087F23" w14:textId="62B03A95" w:rsidR="007B720E" w:rsidRDefault="007B720E" w:rsidP="001750E8">
      <w:pPr>
        <w:pBdr>
          <w:top w:val="nil"/>
          <w:left w:val="nil"/>
          <w:bottom w:val="nil"/>
          <w:right w:val="nil"/>
          <w:between w:val="nil"/>
        </w:pBdr>
        <w:spacing w:after="0" w:line="278" w:lineRule="auto"/>
        <w:rPr>
          <w:rFonts w:eastAsia="Calibri" w:cs="Calibri"/>
          <w:color w:val="000000"/>
          <w:szCs w:val="24"/>
        </w:rPr>
      </w:pPr>
    </w:p>
    <w:p w14:paraId="65087F30" w14:textId="77777777" w:rsidR="007B720E" w:rsidRDefault="007B720E">
      <w:pPr>
        <w:pBdr>
          <w:top w:val="nil"/>
          <w:left w:val="nil"/>
          <w:bottom w:val="nil"/>
          <w:right w:val="nil"/>
          <w:between w:val="nil"/>
        </w:pBdr>
        <w:spacing w:after="0" w:line="278" w:lineRule="auto"/>
        <w:ind w:left="720"/>
        <w:rPr>
          <w:rFonts w:eastAsia="Calibri" w:cs="Calibri"/>
          <w:color w:val="000000"/>
          <w:szCs w:val="24"/>
        </w:rPr>
      </w:pPr>
    </w:p>
    <w:p w14:paraId="65087F31" w14:textId="47E0D062" w:rsidR="007B720E" w:rsidRDefault="003537A0">
      <w:pPr>
        <w:numPr>
          <w:ilvl w:val="0"/>
          <w:numId w:val="1"/>
        </w:numPr>
        <w:pBdr>
          <w:top w:val="nil"/>
          <w:left w:val="nil"/>
          <w:bottom w:val="nil"/>
          <w:right w:val="nil"/>
          <w:between w:val="nil"/>
        </w:pBdr>
        <w:tabs>
          <w:tab w:val="left" w:pos="1908"/>
        </w:tabs>
        <w:spacing w:line="278" w:lineRule="auto"/>
        <w:ind w:left="426"/>
        <w:rPr>
          <w:rFonts w:eastAsia="Calibri" w:cs="Calibri"/>
          <w:color w:val="000000"/>
          <w:szCs w:val="24"/>
        </w:rPr>
      </w:pPr>
      <w:r>
        <w:rPr>
          <w:rFonts w:eastAsia="Calibri" w:cs="Calibri"/>
          <w:color w:val="000000"/>
          <w:szCs w:val="24"/>
        </w:rPr>
        <w:t xml:space="preserve">Identity ONE issue within your community, which you would like to bring to the attention of your local government. Use the following template to practise writing a petition. </w:t>
      </w:r>
    </w:p>
    <w:tbl>
      <w:tblPr>
        <w:tblStyle w:val="a5"/>
        <w:tblW w:w="100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7B720E" w14:paraId="65087F3E" w14:textId="77777777">
        <w:tc>
          <w:tcPr>
            <w:tcW w:w="10035" w:type="dxa"/>
          </w:tcPr>
          <w:p w14:paraId="65087F32" w14:textId="77777777" w:rsidR="007B720E" w:rsidRDefault="007B720E">
            <w:pPr>
              <w:jc w:val="center"/>
              <w:rPr>
                <w:rFonts w:eastAsia="Calibri" w:cs="Calibri"/>
                <w:color w:val="000000"/>
                <w:szCs w:val="24"/>
              </w:rPr>
            </w:pPr>
          </w:p>
          <w:p w14:paraId="65087F33" w14:textId="77777777" w:rsidR="007B720E" w:rsidRDefault="003537A0">
            <w:pPr>
              <w:jc w:val="both"/>
              <w:rPr>
                <w:rFonts w:eastAsia="Calibri" w:cs="Calibri"/>
                <w:color w:val="BFBFBF"/>
                <w:szCs w:val="24"/>
              </w:rPr>
            </w:pPr>
            <w:r>
              <w:rPr>
                <w:rFonts w:eastAsia="Calibri" w:cs="Calibri"/>
                <w:color w:val="000000"/>
                <w:szCs w:val="24"/>
              </w:rPr>
              <w:t xml:space="preserve">To the Speaker of the ____________________________ Municipal Council </w:t>
            </w:r>
            <w:r>
              <w:rPr>
                <w:rFonts w:eastAsia="Calibri" w:cs="Calibri"/>
                <w:color w:val="BFBFBF"/>
                <w:szCs w:val="24"/>
              </w:rPr>
              <w:t>(name of municipality)</w:t>
            </w:r>
          </w:p>
          <w:p w14:paraId="65087F34" w14:textId="77777777" w:rsidR="007B720E" w:rsidRDefault="007B720E">
            <w:pPr>
              <w:rPr>
                <w:rFonts w:eastAsia="Calibri" w:cs="Calibri"/>
                <w:color w:val="BFBFBF"/>
                <w:szCs w:val="24"/>
              </w:rPr>
            </w:pPr>
          </w:p>
          <w:p w14:paraId="65087F35" w14:textId="77777777" w:rsidR="007B720E" w:rsidRDefault="003537A0">
            <w:pPr>
              <w:rPr>
                <w:rFonts w:eastAsia="Calibri" w:cs="Calibri"/>
                <w:color w:val="000000"/>
                <w:szCs w:val="24"/>
              </w:rPr>
            </w:pPr>
            <w:r>
              <w:rPr>
                <w:rFonts w:eastAsia="Calibri" w:cs="Calibri"/>
                <w:color w:val="000000"/>
                <w:szCs w:val="24"/>
              </w:rPr>
              <w:t>This petition from ________________________________________________________________</w:t>
            </w:r>
          </w:p>
          <w:p w14:paraId="65087F36" w14:textId="4C29203A" w:rsidR="007B720E" w:rsidRDefault="003537A0">
            <w:pPr>
              <w:rPr>
                <w:rFonts w:eastAsia="Calibri" w:cs="Calibri"/>
                <w:color w:val="E8E8E8"/>
                <w:szCs w:val="24"/>
              </w:rPr>
            </w:pPr>
            <w:r>
              <w:rPr>
                <w:rFonts w:eastAsia="Calibri" w:cs="Calibri"/>
                <w:color w:val="000000"/>
                <w:szCs w:val="24"/>
              </w:rPr>
              <w:t xml:space="preserve">___________________________ </w:t>
            </w:r>
            <w:r>
              <w:rPr>
                <w:rFonts w:eastAsia="Calibri" w:cs="Calibri"/>
                <w:color w:val="BFBFBF"/>
                <w:szCs w:val="24"/>
              </w:rPr>
              <w:t xml:space="preserve">(insert words describing who the petition is from) </w:t>
            </w:r>
            <w:r>
              <w:rPr>
                <w:rFonts w:eastAsia="Calibri" w:cs="Calibri"/>
                <w:color w:val="000000"/>
                <w:szCs w:val="24"/>
              </w:rPr>
              <w:t xml:space="preserve">draws the attention of the Speaker of the </w:t>
            </w:r>
            <w:r w:rsidR="00EB68F7">
              <w:rPr>
                <w:rFonts w:eastAsia="Calibri" w:cs="Calibri"/>
                <w:color w:val="000000"/>
                <w:szCs w:val="24"/>
              </w:rPr>
              <w:t>C</w:t>
            </w:r>
            <w:r>
              <w:rPr>
                <w:rFonts w:eastAsia="Calibri" w:cs="Calibri"/>
                <w:color w:val="000000"/>
                <w:szCs w:val="24"/>
              </w:rPr>
              <w:t xml:space="preserve">ouncil to: </w:t>
            </w:r>
            <w:r>
              <w:rPr>
                <w:rFonts w:eastAsia="Calibri" w:cs="Calibri"/>
                <w:color w:val="BFBFBF"/>
                <w:szCs w:val="24"/>
              </w:rPr>
              <w:t>(describe the reason for your petition below)</w:t>
            </w:r>
          </w:p>
          <w:p w14:paraId="65087F37" w14:textId="370127D3" w:rsidR="007B720E" w:rsidRDefault="003537A0">
            <w:pPr>
              <w:rPr>
                <w:rFonts w:eastAsia="Calibri" w:cs="Calibri"/>
                <w:color w:val="000000"/>
                <w:szCs w:val="24"/>
              </w:rPr>
            </w:pPr>
            <w:r>
              <w:rPr>
                <w:rFonts w:eastAsia="Calibri" w:cs="Calibri"/>
                <w:color w:val="000000"/>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021E12">
              <w:rPr>
                <w:rFonts w:eastAsia="Calibri" w:cs="Calibri"/>
                <w:color w:val="000000"/>
                <w:szCs w:val="24"/>
              </w:rPr>
              <w:t>__________________________________________________________________________________</w:t>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p>
          <w:p w14:paraId="65087F38" w14:textId="2CBC8614" w:rsidR="007B720E" w:rsidRDefault="003537A0">
            <w:pPr>
              <w:rPr>
                <w:rFonts w:eastAsia="Calibri" w:cs="Calibri"/>
                <w:color w:val="BFBFBF"/>
                <w:szCs w:val="24"/>
              </w:rPr>
            </w:pPr>
            <w:r>
              <w:rPr>
                <w:rFonts w:eastAsia="Calibri" w:cs="Calibri"/>
                <w:color w:val="000000"/>
                <w:szCs w:val="24"/>
              </w:rPr>
              <w:t xml:space="preserve">We therefore ask the Speaker of the </w:t>
            </w:r>
            <w:r w:rsidR="00EB68F7">
              <w:rPr>
                <w:rFonts w:eastAsia="Calibri" w:cs="Calibri"/>
                <w:color w:val="000000"/>
                <w:szCs w:val="24"/>
              </w:rPr>
              <w:t>C</w:t>
            </w:r>
            <w:r>
              <w:rPr>
                <w:rFonts w:eastAsia="Calibri" w:cs="Calibri"/>
                <w:color w:val="000000"/>
                <w:szCs w:val="24"/>
              </w:rPr>
              <w:t xml:space="preserve">ouncil to: </w:t>
            </w:r>
            <w:r>
              <w:rPr>
                <w:rFonts w:eastAsia="Calibri" w:cs="Calibri"/>
                <w:color w:val="BFBFBF"/>
                <w:szCs w:val="24"/>
              </w:rPr>
              <w:t>(explain your request here)</w:t>
            </w:r>
          </w:p>
          <w:p w14:paraId="65087F39" w14:textId="32943FAB" w:rsidR="007B720E" w:rsidRDefault="003537A0">
            <w:pPr>
              <w:rPr>
                <w:rFonts w:eastAsia="Calibri" w:cs="Calibri"/>
                <w:color w:val="000000"/>
                <w:szCs w:val="24"/>
              </w:rPr>
            </w:pPr>
            <w:r>
              <w:rPr>
                <w:rFonts w:eastAsia="Calibri" w:cs="Calibri"/>
                <w:color w:val="000000"/>
                <w:szCs w:val="24"/>
              </w:rPr>
              <w:t>____________________________________________________________________________________________________________________________________________________________________</w:t>
            </w:r>
            <w:r w:rsidR="00021E12">
              <w:rPr>
                <w:rFonts w:eastAsia="Calibri" w:cs="Calibri"/>
                <w:color w:val="000000"/>
                <w:szCs w:val="24"/>
              </w:rPr>
              <w:t>__________________________________________________________________________________</w:t>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p>
          <w:p w14:paraId="65087F3A" w14:textId="77777777" w:rsidR="007B720E" w:rsidRDefault="003537A0">
            <w:pPr>
              <w:spacing w:line="276" w:lineRule="auto"/>
              <w:rPr>
                <w:rFonts w:eastAsia="Calibri" w:cs="Calibri"/>
                <w:b/>
                <w:bCs/>
                <w:color w:val="000000"/>
                <w:szCs w:val="24"/>
              </w:rPr>
            </w:pPr>
            <w:r>
              <w:rPr>
                <w:rFonts w:eastAsia="Calibri" w:cs="Calibri"/>
                <w:b/>
                <w:bCs/>
                <w:color w:val="000000"/>
                <w:szCs w:val="24"/>
              </w:rPr>
              <w:t>Principal petitioner</w:t>
            </w:r>
          </w:p>
          <w:p w14:paraId="65087F3B" w14:textId="77777777" w:rsidR="007B720E" w:rsidRDefault="003537A0">
            <w:pPr>
              <w:rPr>
                <w:rFonts w:eastAsia="Calibri" w:cs="Calibri"/>
                <w:color w:val="BFBFBF"/>
                <w:szCs w:val="24"/>
              </w:rPr>
            </w:pPr>
            <w:r>
              <w:rPr>
                <w:rFonts w:eastAsia="Calibri" w:cs="Calibri"/>
                <w:color w:val="000000"/>
                <w:szCs w:val="24"/>
              </w:rPr>
              <w:t xml:space="preserve">_________________________________________ </w:t>
            </w:r>
            <w:r>
              <w:rPr>
                <w:rFonts w:eastAsia="Calibri" w:cs="Calibri"/>
                <w:color w:val="BFBFBF"/>
                <w:szCs w:val="24"/>
              </w:rPr>
              <w:t>(your name and surname)</w:t>
            </w:r>
          </w:p>
          <w:p w14:paraId="65087F3C" w14:textId="77777777" w:rsidR="007B720E" w:rsidRDefault="003537A0">
            <w:pPr>
              <w:rPr>
                <w:rFonts w:eastAsia="Calibri" w:cs="Calibri"/>
                <w:color w:val="000000"/>
                <w:szCs w:val="24"/>
              </w:rPr>
            </w:pPr>
            <w:r>
              <w:rPr>
                <w:rFonts w:eastAsia="Calibri" w:cs="Calibri"/>
                <w:color w:val="000000"/>
                <w:szCs w:val="24"/>
              </w:rPr>
              <w:t xml:space="preserve">_________________________________________ </w:t>
            </w:r>
            <w:r>
              <w:rPr>
                <w:rFonts w:eastAsia="Calibri" w:cs="Calibri"/>
                <w:color w:val="BFBFBF"/>
                <w:szCs w:val="24"/>
              </w:rPr>
              <w:t>(your signature)</w:t>
            </w:r>
          </w:p>
          <w:p w14:paraId="65087F3D" w14:textId="77777777" w:rsidR="007B720E" w:rsidRDefault="003537A0">
            <w:pPr>
              <w:spacing w:line="360" w:lineRule="auto"/>
              <w:rPr>
                <w:rFonts w:eastAsia="Calibri" w:cs="Calibri"/>
                <w:color w:val="000000"/>
                <w:szCs w:val="24"/>
              </w:rPr>
            </w:pP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r>
              <w:rPr>
                <w:rFonts w:eastAsia="Calibri" w:cs="Calibri"/>
                <w:color w:val="000000"/>
                <w:szCs w:val="24"/>
              </w:rPr>
              <w:tab/>
            </w:r>
          </w:p>
        </w:tc>
      </w:tr>
    </w:tbl>
    <w:p w14:paraId="65087F3F" w14:textId="1A0F8E11" w:rsidR="007B720E" w:rsidRDefault="007B720E" w:rsidP="00955743">
      <w:pPr>
        <w:pBdr>
          <w:top w:val="nil"/>
          <w:left w:val="nil"/>
          <w:bottom w:val="nil"/>
          <w:right w:val="nil"/>
          <w:between w:val="nil"/>
        </w:pBdr>
        <w:tabs>
          <w:tab w:val="left" w:pos="1908"/>
        </w:tabs>
        <w:spacing w:line="278" w:lineRule="auto"/>
        <w:rPr>
          <w:rFonts w:eastAsia="Calibri" w:cs="Calibri"/>
          <w:color w:val="000000"/>
          <w:szCs w:val="24"/>
        </w:rPr>
      </w:pPr>
    </w:p>
    <w:p w14:paraId="175E161C" w14:textId="60E7BF61" w:rsidR="00955743" w:rsidRPr="00A66B38" w:rsidRDefault="00A66B38" w:rsidP="00A66B38">
      <w:pPr>
        <w:pBdr>
          <w:top w:val="nil"/>
          <w:left w:val="nil"/>
          <w:bottom w:val="nil"/>
          <w:right w:val="nil"/>
          <w:between w:val="nil"/>
        </w:pBdr>
        <w:spacing w:line="278" w:lineRule="auto"/>
        <w:jc w:val="center"/>
        <w:rPr>
          <w:rFonts w:eastAsia="Calibri" w:cs="Calibri"/>
          <w:b/>
          <w:bCs/>
          <w:color w:val="000000"/>
          <w:szCs w:val="24"/>
        </w:rPr>
      </w:pPr>
      <w:r w:rsidRPr="00A66B38">
        <w:rPr>
          <w:rFonts w:eastAsia="Calibri" w:cs="Calibri"/>
          <w:b/>
          <w:bCs/>
          <w:color w:val="000000"/>
          <w:szCs w:val="24"/>
          <w:highlight w:val="yellow"/>
        </w:rPr>
        <w:t>→ Learners will have personal responses to this activity.</w:t>
      </w:r>
    </w:p>
    <w:sectPr w:rsidR="00955743" w:rsidRPr="00A66B38">
      <w:headerReference w:type="default" r:id="rId16"/>
      <w:footerReference w:type="default" r:id="rId17"/>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50DD9" w14:textId="77777777" w:rsidR="00CE2E87" w:rsidRDefault="00CE2E87">
      <w:pPr>
        <w:spacing w:after="0" w:line="240" w:lineRule="auto"/>
      </w:pPr>
      <w:r>
        <w:separator/>
      </w:r>
    </w:p>
  </w:endnote>
  <w:endnote w:type="continuationSeparator" w:id="0">
    <w:p w14:paraId="2F577499" w14:textId="77777777" w:rsidR="00CE2E87" w:rsidRDefault="00CE2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E84CF48-8136-466F-A45C-F1D2770D028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D2985B8-109F-46CA-A0E3-D448D4B43BB6}"/>
    <w:embedBold r:id="rId3" w:fontKey="{BCC9EA0F-BCB0-414E-B388-574D7E6F2474}"/>
    <w:embedItalic r:id="rId4" w:fontKey="{FD9FAA1C-C237-41FD-9E74-A392C444DAF5}"/>
    <w:embedBoldItalic r:id="rId5" w:fontKey="{C4E8DF28-999C-4FD5-BD91-4C4FF2E3D24B}"/>
  </w:font>
  <w:font w:name="Aptos">
    <w:charset w:val="00"/>
    <w:family w:val="swiss"/>
    <w:pitch w:val="variable"/>
    <w:sig w:usb0="20000287" w:usb1="00000003" w:usb2="00000000" w:usb3="00000000" w:csb0="0000019F" w:csb1="00000000"/>
    <w:embedRegular r:id="rId6" w:fontKey="{F3B9B075-FF44-4235-AD31-58A53BD100CC}"/>
    <w:embedBold r:id="rId7" w:fontKey="{0FF4A3C3-EA05-403E-B0D4-32E2FC4FDF57}"/>
    <w:embedItalic r:id="rId8" w:fontKey="{0AE40952-66F9-4B50-B1DC-AFA9CBF2B7AF}"/>
  </w:font>
  <w:font w:name="Play">
    <w:charset w:val="00"/>
    <w:family w:val="auto"/>
    <w:pitch w:val="default"/>
    <w:embedRegular r:id="rId9" w:fontKey="{3C9F3C41-4968-437A-BDE8-36389ECD2307}"/>
  </w:font>
  <w:font w:name="Aptos Display">
    <w:charset w:val="00"/>
    <w:family w:val="swiss"/>
    <w:pitch w:val="variable"/>
    <w:sig w:usb0="20000287" w:usb1="00000003" w:usb2="00000000" w:usb3="00000000" w:csb0="0000019F" w:csb1="00000000"/>
    <w:embedRegular r:id="rId10" w:fontKey="{D9EF5074-CAF9-4F24-ACC2-7502171ECFAC}"/>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Bold r:id="rId11" w:fontKey="{53DDB270-80BF-4732-B714-F8FEF7F52DC8}"/>
  </w:font>
  <w:font w:name="Segoe UI Symbol">
    <w:panose1 w:val="020B0502040204020203"/>
    <w:charset w:val="00"/>
    <w:family w:val="swiss"/>
    <w:pitch w:val="variable"/>
    <w:sig w:usb0="800001E3" w:usb1="1200FFEF" w:usb2="00040000" w:usb3="00000000" w:csb0="00000001" w:csb1="00000000"/>
    <w:embedBold r:id="rId12" w:fontKey="{D6523518-DDD6-4CE8-8B09-600C7D930157}"/>
  </w:font>
  <w:font w:name="Caveat">
    <w:altName w:val="Cambria"/>
    <w:panose1 w:val="00000000000000000000"/>
    <w:charset w:val="00"/>
    <w:family w:val="roman"/>
    <w:notTrueType/>
    <w:pitch w:val="default"/>
  </w:font>
  <w:font w:name="Dancing Scrip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7F7D" w14:textId="14DA9DE4" w:rsidR="007B720E" w:rsidRDefault="003537A0">
    <w:pPr>
      <w:tabs>
        <w:tab w:val="center" w:pos="4513"/>
        <w:tab w:val="right" w:pos="9026"/>
      </w:tabs>
      <w:spacing w:after="0" w:line="240" w:lineRule="auto"/>
      <w:jc w:val="center"/>
      <w:rPr>
        <w:rFonts w:eastAsia="Calibri" w:cs="Calibri"/>
      </w:rPr>
    </w:pPr>
    <w:r>
      <w:rPr>
        <w:rFonts w:eastAsia="Calibri" w:cs="Calibri"/>
        <w:sz w:val="20"/>
        <w:szCs w:val="20"/>
      </w:rPr>
      <w:t xml:space="preserve">©2026 Teenactiv                                                                    </w:t>
    </w:r>
    <w:r>
      <w:rPr>
        <w:rFonts w:eastAsia="Calibri" w:cs="Calibri"/>
        <w:sz w:val="20"/>
        <w:szCs w:val="20"/>
      </w:rPr>
      <w:fldChar w:fldCharType="begin"/>
    </w:r>
    <w:r>
      <w:rPr>
        <w:rFonts w:eastAsia="Calibri" w:cs="Calibri"/>
        <w:sz w:val="20"/>
        <w:szCs w:val="20"/>
      </w:rPr>
      <w:instrText>PAGE</w:instrText>
    </w:r>
    <w:r>
      <w:rPr>
        <w:rFonts w:eastAsia="Calibri" w:cs="Calibri"/>
        <w:sz w:val="20"/>
        <w:szCs w:val="20"/>
      </w:rPr>
      <w:fldChar w:fldCharType="separate"/>
    </w:r>
    <w:r w:rsidR="00420D39">
      <w:rPr>
        <w:rFonts w:eastAsia="Calibri" w:cs="Calibri"/>
        <w:noProof/>
        <w:sz w:val="20"/>
        <w:szCs w:val="20"/>
      </w:rPr>
      <w:t>1</w:t>
    </w:r>
    <w:r>
      <w:rPr>
        <w:rFonts w:eastAsia="Calibri" w:cs="Calibri"/>
        <w:sz w:val="20"/>
        <w:szCs w:val="20"/>
      </w:rPr>
      <w:fldChar w:fldCharType="end"/>
    </w:r>
    <w:r>
      <w:rPr>
        <w:rFonts w:eastAsia="Calibri" w:cs="Calibri"/>
        <w:sz w:val="20"/>
        <w:szCs w:val="20"/>
      </w:rPr>
      <w:t xml:space="preserve">                                                                  </w:t>
    </w:r>
    <w:hyperlink r:id="rId1">
      <w:r w:rsidR="007B720E">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F07DF" w14:textId="77777777" w:rsidR="00CE2E87" w:rsidRDefault="00CE2E87">
      <w:pPr>
        <w:spacing w:after="0" w:line="240" w:lineRule="auto"/>
      </w:pPr>
      <w:r>
        <w:separator/>
      </w:r>
    </w:p>
  </w:footnote>
  <w:footnote w:type="continuationSeparator" w:id="0">
    <w:p w14:paraId="367D8C94" w14:textId="77777777" w:rsidR="00CE2E87" w:rsidRDefault="00CE2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7F7C" w14:textId="77777777" w:rsidR="007B720E" w:rsidRDefault="003537A0">
    <w:pPr>
      <w:pBdr>
        <w:top w:val="nil"/>
        <w:left w:val="nil"/>
        <w:bottom w:val="nil"/>
        <w:right w:val="nil"/>
        <w:between w:val="nil"/>
      </w:pBdr>
      <w:tabs>
        <w:tab w:val="center" w:pos="4513"/>
        <w:tab w:val="right" w:pos="9026"/>
      </w:tabs>
      <w:spacing w:after="0" w:line="240" w:lineRule="auto"/>
      <w:rPr>
        <w:color w:val="000000"/>
      </w:rPr>
    </w:pPr>
    <w:r>
      <w:rPr>
        <w:noProof/>
        <w:color w:val="000000"/>
        <w:sz w:val="18"/>
        <w:szCs w:val="18"/>
        <w:u w:val="single"/>
      </w:rPr>
      <w:drawing>
        <wp:anchor distT="0" distB="0" distL="114300" distR="114300" simplePos="0" relativeHeight="251658240" behindDoc="0" locked="0" layoutInCell="1" hidden="0" allowOverlap="1" wp14:anchorId="65087F7E" wp14:editId="65087F7F">
          <wp:simplePos x="0" y="0"/>
          <wp:positionH relativeFrom="margin">
            <wp:align>right</wp:align>
          </wp:positionH>
          <wp:positionV relativeFrom="page">
            <wp:posOffset>106045</wp:posOffset>
          </wp:positionV>
          <wp:extent cx="1323340" cy="468630"/>
          <wp:effectExtent l="0" t="0" r="0" b="0"/>
          <wp:wrapSquare wrapText="bothSides" distT="0" distB="0" distL="114300" distR="114300"/>
          <wp:docPr id="2062048829" name="image1.jpg" descr="Teenactiv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srcRect/>
                  <a:stretch>
                    <a:fillRect/>
                  </a:stretch>
                </pic:blipFill>
                <pic:spPr>
                  <a:xfrm>
                    <a:off x="0" y="0"/>
                    <a:ext cx="1323340" cy="4686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3F19"/>
    <w:multiLevelType w:val="multilevel"/>
    <w:tmpl w:val="B0D43A5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E627B9D"/>
    <w:multiLevelType w:val="hybridMultilevel"/>
    <w:tmpl w:val="0F0C9F30"/>
    <w:lvl w:ilvl="0" w:tplc="1C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11EE7D96"/>
    <w:multiLevelType w:val="multilevel"/>
    <w:tmpl w:val="6CBAA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D34AC2"/>
    <w:multiLevelType w:val="multilevel"/>
    <w:tmpl w:val="5EF2F87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155F0A4B"/>
    <w:multiLevelType w:val="hybridMultilevel"/>
    <w:tmpl w:val="290ADF06"/>
    <w:lvl w:ilvl="0" w:tplc="0436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5" w15:restartNumberingAfterBreak="0">
    <w:nsid w:val="1AF43F23"/>
    <w:multiLevelType w:val="hybridMultilevel"/>
    <w:tmpl w:val="DA88238E"/>
    <w:lvl w:ilvl="0" w:tplc="0436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23465FC3"/>
    <w:multiLevelType w:val="multilevel"/>
    <w:tmpl w:val="1402092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245B5E10"/>
    <w:multiLevelType w:val="multilevel"/>
    <w:tmpl w:val="C5FC064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8" w15:restartNumberingAfterBreak="0">
    <w:nsid w:val="447757B3"/>
    <w:multiLevelType w:val="hybridMultilevel"/>
    <w:tmpl w:val="73B67476"/>
    <w:lvl w:ilvl="0" w:tplc="1C090001">
      <w:start w:val="1"/>
      <w:numFmt w:val="bullet"/>
      <w:lvlText w:val=""/>
      <w:lvlJc w:val="left"/>
      <w:pPr>
        <w:ind w:left="2138" w:hanging="360"/>
      </w:pPr>
      <w:rPr>
        <w:rFonts w:ascii="Symbol" w:hAnsi="Symbol" w:hint="default"/>
      </w:rPr>
    </w:lvl>
    <w:lvl w:ilvl="1" w:tplc="04360003" w:tentative="1">
      <w:start w:val="1"/>
      <w:numFmt w:val="bullet"/>
      <w:lvlText w:val="o"/>
      <w:lvlJc w:val="left"/>
      <w:pPr>
        <w:ind w:left="2858" w:hanging="360"/>
      </w:pPr>
      <w:rPr>
        <w:rFonts w:ascii="Courier New" w:hAnsi="Courier New" w:cs="Courier New" w:hint="default"/>
      </w:rPr>
    </w:lvl>
    <w:lvl w:ilvl="2" w:tplc="04360005" w:tentative="1">
      <w:start w:val="1"/>
      <w:numFmt w:val="bullet"/>
      <w:lvlText w:val=""/>
      <w:lvlJc w:val="left"/>
      <w:pPr>
        <w:ind w:left="3578" w:hanging="360"/>
      </w:pPr>
      <w:rPr>
        <w:rFonts w:ascii="Wingdings" w:hAnsi="Wingdings" w:hint="default"/>
      </w:rPr>
    </w:lvl>
    <w:lvl w:ilvl="3" w:tplc="04360001" w:tentative="1">
      <w:start w:val="1"/>
      <w:numFmt w:val="bullet"/>
      <w:lvlText w:val=""/>
      <w:lvlJc w:val="left"/>
      <w:pPr>
        <w:ind w:left="4298" w:hanging="360"/>
      </w:pPr>
      <w:rPr>
        <w:rFonts w:ascii="Symbol" w:hAnsi="Symbol" w:hint="default"/>
      </w:rPr>
    </w:lvl>
    <w:lvl w:ilvl="4" w:tplc="04360003" w:tentative="1">
      <w:start w:val="1"/>
      <w:numFmt w:val="bullet"/>
      <w:lvlText w:val="o"/>
      <w:lvlJc w:val="left"/>
      <w:pPr>
        <w:ind w:left="5018" w:hanging="360"/>
      </w:pPr>
      <w:rPr>
        <w:rFonts w:ascii="Courier New" w:hAnsi="Courier New" w:cs="Courier New" w:hint="default"/>
      </w:rPr>
    </w:lvl>
    <w:lvl w:ilvl="5" w:tplc="04360005" w:tentative="1">
      <w:start w:val="1"/>
      <w:numFmt w:val="bullet"/>
      <w:lvlText w:val=""/>
      <w:lvlJc w:val="left"/>
      <w:pPr>
        <w:ind w:left="5738" w:hanging="360"/>
      </w:pPr>
      <w:rPr>
        <w:rFonts w:ascii="Wingdings" w:hAnsi="Wingdings" w:hint="default"/>
      </w:rPr>
    </w:lvl>
    <w:lvl w:ilvl="6" w:tplc="04360001" w:tentative="1">
      <w:start w:val="1"/>
      <w:numFmt w:val="bullet"/>
      <w:lvlText w:val=""/>
      <w:lvlJc w:val="left"/>
      <w:pPr>
        <w:ind w:left="6458" w:hanging="360"/>
      </w:pPr>
      <w:rPr>
        <w:rFonts w:ascii="Symbol" w:hAnsi="Symbol" w:hint="default"/>
      </w:rPr>
    </w:lvl>
    <w:lvl w:ilvl="7" w:tplc="04360003" w:tentative="1">
      <w:start w:val="1"/>
      <w:numFmt w:val="bullet"/>
      <w:lvlText w:val="o"/>
      <w:lvlJc w:val="left"/>
      <w:pPr>
        <w:ind w:left="7178" w:hanging="360"/>
      </w:pPr>
      <w:rPr>
        <w:rFonts w:ascii="Courier New" w:hAnsi="Courier New" w:cs="Courier New" w:hint="default"/>
      </w:rPr>
    </w:lvl>
    <w:lvl w:ilvl="8" w:tplc="04360005" w:tentative="1">
      <w:start w:val="1"/>
      <w:numFmt w:val="bullet"/>
      <w:lvlText w:val=""/>
      <w:lvlJc w:val="left"/>
      <w:pPr>
        <w:ind w:left="7898" w:hanging="360"/>
      </w:pPr>
      <w:rPr>
        <w:rFonts w:ascii="Wingdings" w:hAnsi="Wingdings" w:hint="default"/>
      </w:rPr>
    </w:lvl>
  </w:abstractNum>
  <w:abstractNum w:abstractNumId="9" w15:restartNumberingAfterBreak="0">
    <w:nsid w:val="46742114"/>
    <w:multiLevelType w:val="multilevel"/>
    <w:tmpl w:val="616CDB1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4DF02489"/>
    <w:multiLevelType w:val="hybridMultilevel"/>
    <w:tmpl w:val="8FC89898"/>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1" w15:restartNumberingAfterBreak="0">
    <w:nsid w:val="4F5E140B"/>
    <w:multiLevelType w:val="hybridMultilevel"/>
    <w:tmpl w:val="425C14DE"/>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2" w15:restartNumberingAfterBreak="0">
    <w:nsid w:val="53AC2E07"/>
    <w:multiLevelType w:val="multilevel"/>
    <w:tmpl w:val="D890A9E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3" w15:restartNumberingAfterBreak="0">
    <w:nsid w:val="55BB263D"/>
    <w:multiLevelType w:val="hybridMultilevel"/>
    <w:tmpl w:val="524E0822"/>
    <w:lvl w:ilvl="0" w:tplc="1C090001">
      <w:start w:val="1"/>
      <w:numFmt w:val="bullet"/>
      <w:lvlText w:val=""/>
      <w:lvlJc w:val="left"/>
      <w:pPr>
        <w:ind w:left="2520" w:hanging="360"/>
      </w:pPr>
      <w:rPr>
        <w:rFonts w:ascii="Symbol" w:hAnsi="Symbol" w:hint="default"/>
      </w:rPr>
    </w:lvl>
    <w:lvl w:ilvl="1" w:tplc="04360003" w:tentative="1">
      <w:start w:val="1"/>
      <w:numFmt w:val="bullet"/>
      <w:lvlText w:val="o"/>
      <w:lvlJc w:val="left"/>
      <w:pPr>
        <w:ind w:left="3240" w:hanging="360"/>
      </w:pPr>
      <w:rPr>
        <w:rFonts w:ascii="Courier New" w:hAnsi="Courier New" w:cs="Courier New" w:hint="default"/>
      </w:rPr>
    </w:lvl>
    <w:lvl w:ilvl="2" w:tplc="04360005" w:tentative="1">
      <w:start w:val="1"/>
      <w:numFmt w:val="bullet"/>
      <w:lvlText w:val=""/>
      <w:lvlJc w:val="left"/>
      <w:pPr>
        <w:ind w:left="3960" w:hanging="360"/>
      </w:pPr>
      <w:rPr>
        <w:rFonts w:ascii="Wingdings" w:hAnsi="Wingdings" w:hint="default"/>
      </w:rPr>
    </w:lvl>
    <w:lvl w:ilvl="3" w:tplc="04360001" w:tentative="1">
      <w:start w:val="1"/>
      <w:numFmt w:val="bullet"/>
      <w:lvlText w:val=""/>
      <w:lvlJc w:val="left"/>
      <w:pPr>
        <w:ind w:left="4680" w:hanging="360"/>
      </w:pPr>
      <w:rPr>
        <w:rFonts w:ascii="Symbol" w:hAnsi="Symbol" w:hint="default"/>
      </w:rPr>
    </w:lvl>
    <w:lvl w:ilvl="4" w:tplc="04360003" w:tentative="1">
      <w:start w:val="1"/>
      <w:numFmt w:val="bullet"/>
      <w:lvlText w:val="o"/>
      <w:lvlJc w:val="left"/>
      <w:pPr>
        <w:ind w:left="5400" w:hanging="360"/>
      </w:pPr>
      <w:rPr>
        <w:rFonts w:ascii="Courier New" w:hAnsi="Courier New" w:cs="Courier New" w:hint="default"/>
      </w:rPr>
    </w:lvl>
    <w:lvl w:ilvl="5" w:tplc="04360005" w:tentative="1">
      <w:start w:val="1"/>
      <w:numFmt w:val="bullet"/>
      <w:lvlText w:val=""/>
      <w:lvlJc w:val="left"/>
      <w:pPr>
        <w:ind w:left="6120" w:hanging="360"/>
      </w:pPr>
      <w:rPr>
        <w:rFonts w:ascii="Wingdings" w:hAnsi="Wingdings" w:hint="default"/>
      </w:rPr>
    </w:lvl>
    <w:lvl w:ilvl="6" w:tplc="04360001" w:tentative="1">
      <w:start w:val="1"/>
      <w:numFmt w:val="bullet"/>
      <w:lvlText w:val=""/>
      <w:lvlJc w:val="left"/>
      <w:pPr>
        <w:ind w:left="6840" w:hanging="360"/>
      </w:pPr>
      <w:rPr>
        <w:rFonts w:ascii="Symbol" w:hAnsi="Symbol" w:hint="default"/>
      </w:rPr>
    </w:lvl>
    <w:lvl w:ilvl="7" w:tplc="04360003" w:tentative="1">
      <w:start w:val="1"/>
      <w:numFmt w:val="bullet"/>
      <w:lvlText w:val="o"/>
      <w:lvlJc w:val="left"/>
      <w:pPr>
        <w:ind w:left="7560" w:hanging="360"/>
      </w:pPr>
      <w:rPr>
        <w:rFonts w:ascii="Courier New" w:hAnsi="Courier New" w:cs="Courier New" w:hint="default"/>
      </w:rPr>
    </w:lvl>
    <w:lvl w:ilvl="8" w:tplc="04360005" w:tentative="1">
      <w:start w:val="1"/>
      <w:numFmt w:val="bullet"/>
      <w:lvlText w:val=""/>
      <w:lvlJc w:val="left"/>
      <w:pPr>
        <w:ind w:left="8280" w:hanging="360"/>
      </w:pPr>
      <w:rPr>
        <w:rFonts w:ascii="Wingdings" w:hAnsi="Wingdings" w:hint="default"/>
      </w:rPr>
    </w:lvl>
  </w:abstractNum>
  <w:abstractNum w:abstractNumId="14" w15:restartNumberingAfterBreak="0">
    <w:nsid w:val="58034630"/>
    <w:multiLevelType w:val="multilevel"/>
    <w:tmpl w:val="E01E7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0A2ED1"/>
    <w:multiLevelType w:val="multilevel"/>
    <w:tmpl w:val="A15834AC"/>
    <w:lvl w:ilvl="0">
      <w:start w:val="1"/>
      <w:numFmt w:val="upperLetter"/>
      <w:lvlText w:val="%1."/>
      <w:lvlJc w:val="left"/>
      <w:pPr>
        <w:ind w:left="1428" w:hanging="719"/>
      </w:pPr>
      <w:rPr>
        <w:rFonts w:ascii="Calibri" w:eastAsia="Calibri" w:hAnsi="Calibri" w:cs="Calibri"/>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653142C4"/>
    <w:multiLevelType w:val="hybridMultilevel"/>
    <w:tmpl w:val="579C5EC6"/>
    <w:lvl w:ilvl="0" w:tplc="1C090001">
      <w:start w:val="1"/>
      <w:numFmt w:val="bullet"/>
      <w:lvlText w:val=""/>
      <w:lvlJc w:val="left"/>
      <w:pPr>
        <w:ind w:left="2160" w:hanging="360"/>
      </w:pPr>
      <w:rPr>
        <w:rFonts w:ascii="Symbol" w:hAnsi="Symbol" w:hint="default"/>
      </w:rPr>
    </w:lvl>
    <w:lvl w:ilvl="1" w:tplc="04360003" w:tentative="1">
      <w:start w:val="1"/>
      <w:numFmt w:val="bullet"/>
      <w:lvlText w:val="o"/>
      <w:lvlJc w:val="left"/>
      <w:pPr>
        <w:ind w:left="2880" w:hanging="360"/>
      </w:pPr>
      <w:rPr>
        <w:rFonts w:ascii="Courier New" w:hAnsi="Courier New" w:cs="Courier New" w:hint="default"/>
      </w:rPr>
    </w:lvl>
    <w:lvl w:ilvl="2" w:tplc="04360005" w:tentative="1">
      <w:start w:val="1"/>
      <w:numFmt w:val="bullet"/>
      <w:lvlText w:val=""/>
      <w:lvlJc w:val="left"/>
      <w:pPr>
        <w:ind w:left="3600" w:hanging="360"/>
      </w:pPr>
      <w:rPr>
        <w:rFonts w:ascii="Wingdings" w:hAnsi="Wingdings" w:hint="default"/>
      </w:rPr>
    </w:lvl>
    <w:lvl w:ilvl="3" w:tplc="04360001" w:tentative="1">
      <w:start w:val="1"/>
      <w:numFmt w:val="bullet"/>
      <w:lvlText w:val=""/>
      <w:lvlJc w:val="left"/>
      <w:pPr>
        <w:ind w:left="4320" w:hanging="360"/>
      </w:pPr>
      <w:rPr>
        <w:rFonts w:ascii="Symbol" w:hAnsi="Symbol" w:hint="default"/>
      </w:rPr>
    </w:lvl>
    <w:lvl w:ilvl="4" w:tplc="04360003" w:tentative="1">
      <w:start w:val="1"/>
      <w:numFmt w:val="bullet"/>
      <w:lvlText w:val="o"/>
      <w:lvlJc w:val="left"/>
      <w:pPr>
        <w:ind w:left="5040" w:hanging="360"/>
      </w:pPr>
      <w:rPr>
        <w:rFonts w:ascii="Courier New" w:hAnsi="Courier New" w:cs="Courier New" w:hint="default"/>
      </w:rPr>
    </w:lvl>
    <w:lvl w:ilvl="5" w:tplc="04360005" w:tentative="1">
      <w:start w:val="1"/>
      <w:numFmt w:val="bullet"/>
      <w:lvlText w:val=""/>
      <w:lvlJc w:val="left"/>
      <w:pPr>
        <w:ind w:left="5760" w:hanging="360"/>
      </w:pPr>
      <w:rPr>
        <w:rFonts w:ascii="Wingdings" w:hAnsi="Wingdings" w:hint="default"/>
      </w:rPr>
    </w:lvl>
    <w:lvl w:ilvl="6" w:tplc="04360001" w:tentative="1">
      <w:start w:val="1"/>
      <w:numFmt w:val="bullet"/>
      <w:lvlText w:val=""/>
      <w:lvlJc w:val="left"/>
      <w:pPr>
        <w:ind w:left="6480" w:hanging="360"/>
      </w:pPr>
      <w:rPr>
        <w:rFonts w:ascii="Symbol" w:hAnsi="Symbol" w:hint="default"/>
      </w:rPr>
    </w:lvl>
    <w:lvl w:ilvl="7" w:tplc="04360003" w:tentative="1">
      <w:start w:val="1"/>
      <w:numFmt w:val="bullet"/>
      <w:lvlText w:val="o"/>
      <w:lvlJc w:val="left"/>
      <w:pPr>
        <w:ind w:left="7200" w:hanging="360"/>
      </w:pPr>
      <w:rPr>
        <w:rFonts w:ascii="Courier New" w:hAnsi="Courier New" w:cs="Courier New" w:hint="default"/>
      </w:rPr>
    </w:lvl>
    <w:lvl w:ilvl="8" w:tplc="04360005" w:tentative="1">
      <w:start w:val="1"/>
      <w:numFmt w:val="bullet"/>
      <w:lvlText w:val=""/>
      <w:lvlJc w:val="left"/>
      <w:pPr>
        <w:ind w:left="7920" w:hanging="360"/>
      </w:pPr>
      <w:rPr>
        <w:rFonts w:ascii="Wingdings" w:hAnsi="Wingdings" w:hint="default"/>
      </w:rPr>
    </w:lvl>
  </w:abstractNum>
  <w:abstractNum w:abstractNumId="17" w15:restartNumberingAfterBreak="0">
    <w:nsid w:val="663D77F1"/>
    <w:multiLevelType w:val="multilevel"/>
    <w:tmpl w:val="737E4228"/>
    <w:lvl w:ilvl="0">
      <w:start w:val="1"/>
      <w:numFmt w:val="decimal"/>
      <w:lvlText w:val="%1"/>
      <w:lvlJc w:val="left"/>
      <w:pPr>
        <w:ind w:left="360" w:hanging="360"/>
      </w:pPr>
    </w:lvl>
    <w:lvl w:ilvl="1">
      <w:start w:val="1"/>
      <w:numFmt w:val="decimal"/>
      <w:lvlText w:val="%1.%2"/>
      <w:lvlJc w:val="left"/>
      <w:pPr>
        <w:ind w:left="8157"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num w:numId="1" w16cid:durableId="894781251">
    <w:abstractNumId w:val="2"/>
  </w:num>
  <w:num w:numId="2" w16cid:durableId="1051228682">
    <w:abstractNumId w:val="6"/>
  </w:num>
  <w:num w:numId="3" w16cid:durableId="522020164">
    <w:abstractNumId w:val="3"/>
  </w:num>
  <w:num w:numId="4" w16cid:durableId="13309090">
    <w:abstractNumId w:val="7"/>
  </w:num>
  <w:num w:numId="5" w16cid:durableId="1558858448">
    <w:abstractNumId w:val="12"/>
  </w:num>
  <w:num w:numId="6" w16cid:durableId="1398553065">
    <w:abstractNumId w:val="0"/>
  </w:num>
  <w:num w:numId="7" w16cid:durableId="1077363890">
    <w:abstractNumId w:val="9"/>
  </w:num>
  <w:num w:numId="8" w16cid:durableId="2000646854">
    <w:abstractNumId w:val="17"/>
  </w:num>
  <w:num w:numId="9" w16cid:durableId="751395017">
    <w:abstractNumId w:val="14"/>
  </w:num>
  <w:num w:numId="10" w16cid:durableId="454980205">
    <w:abstractNumId w:val="15"/>
  </w:num>
  <w:num w:numId="11" w16cid:durableId="187791885">
    <w:abstractNumId w:val="4"/>
  </w:num>
  <w:num w:numId="12" w16cid:durableId="1755318775">
    <w:abstractNumId w:val="5"/>
  </w:num>
  <w:num w:numId="13" w16cid:durableId="1992363852">
    <w:abstractNumId w:val="1"/>
  </w:num>
  <w:num w:numId="14" w16cid:durableId="1411076163">
    <w:abstractNumId w:val="10"/>
  </w:num>
  <w:num w:numId="15" w16cid:durableId="1132216021">
    <w:abstractNumId w:val="8"/>
  </w:num>
  <w:num w:numId="16" w16cid:durableId="1297027935">
    <w:abstractNumId w:val="13"/>
  </w:num>
  <w:num w:numId="17" w16cid:durableId="463547376">
    <w:abstractNumId w:val="11"/>
  </w:num>
  <w:num w:numId="18" w16cid:durableId="9342850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0E"/>
    <w:rsid w:val="00021E12"/>
    <w:rsid w:val="00135400"/>
    <w:rsid w:val="00135F52"/>
    <w:rsid w:val="001750E8"/>
    <w:rsid w:val="002038A8"/>
    <w:rsid w:val="002F2AFD"/>
    <w:rsid w:val="003537A0"/>
    <w:rsid w:val="003E54C6"/>
    <w:rsid w:val="003F54CA"/>
    <w:rsid w:val="0041751F"/>
    <w:rsid w:val="00420D39"/>
    <w:rsid w:val="004C1ED0"/>
    <w:rsid w:val="00507831"/>
    <w:rsid w:val="00542804"/>
    <w:rsid w:val="00551E83"/>
    <w:rsid w:val="0065116B"/>
    <w:rsid w:val="006D7FAC"/>
    <w:rsid w:val="007212E1"/>
    <w:rsid w:val="007B720E"/>
    <w:rsid w:val="0087552E"/>
    <w:rsid w:val="00876418"/>
    <w:rsid w:val="008D24F9"/>
    <w:rsid w:val="00955743"/>
    <w:rsid w:val="009C3498"/>
    <w:rsid w:val="00A66B38"/>
    <w:rsid w:val="00AE45AC"/>
    <w:rsid w:val="00B80290"/>
    <w:rsid w:val="00BA69C3"/>
    <w:rsid w:val="00BE007B"/>
    <w:rsid w:val="00C07691"/>
    <w:rsid w:val="00C11225"/>
    <w:rsid w:val="00C12C24"/>
    <w:rsid w:val="00C7538C"/>
    <w:rsid w:val="00CC7106"/>
    <w:rsid w:val="00CE2E87"/>
    <w:rsid w:val="00CE625D"/>
    <w:rsid w:val="00D43EDF"/>
    <w:rsid w:val="00E343E6"/>
    <w:rsid w:val="00E8024C"/>
    <w:rsid w:val="00EB68F7"/>
    <w:rsid w:val="00EE0993"/>
    <w:rsid w:val="00EE5B2C"/>
    <w:rsid w:val="00FB11C3"/>
    <w:rsid w:val="00FC7237"/>
    <w:rsid w:val="00FD25FA"/>
    <w:rsid w:val="00FD55DA"/>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87E9D"/>
  <w15:docId w15:val="{02413796-D6CC-461B-8B2A-D3496263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ZA" w:eastAsia="af-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225"/>
    <w:rPr>
      <w:rFonts w:ascii="Calibri" w:hAnsi="Calibri"/>
      <w:sz w:val="24"/>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F6F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F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F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F6F6D"/>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0F6F6D"/>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0F6F6D"/>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0F6F6D"/>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0F6F6D"/>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0F6F6D"/>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0F6F6D"/>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0F6F6D"/>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0F6F6D"/>
    <w:rPr>
      <w:rFonts w:eastAsiaTheme="majorEastAsia" w:cstheme="majorBidi"/>
      <w:color w:val="272727" w:themeColor="text1" w:themeTint="D8"/>
      <w:szCs w:val="22"/>
      <w:lang w:val="en-ZA"/>
    </w:rPr>
  </w:style>
  <w:style w:type="character" w:customStyle="1" w:styleId="TitleChar">
    <w:name w:val="Title Char"/>
    <w:basedOn w:val="DefaultParagraphFont"/>
    <w:link w:val="Title"/>
    <w:uiPriority w:val="10"/>
    <w:rsid w:val="000F6F6D"/>
    <w:rPr>
      <w:rFonts w:asciiTheme="majorHAnsi" w:eastAsiaTheme="majorEastAsia" w:hAnsiTheme="majorHAnsi" w:cstheme="majorBidi"/>
      <w:spacing w:val="-10"/>
      <w:kern w:val="28"/>
      <w:sz w:val="56"/>
      <w:szCs w:val="56"/>
      <w:lang w:val="en-ZA"/>
    </w:rPr>
  </w:style>
  <w:style w:type="character" w:customStyle="1" w:styleId="SubtitleChar">
    <w:name w:val="Subtitle Char"/>
    <w:basedOn w:val="DefaultParagraphFont"/>
    <w:link w:val="Subtitle"/>
    <w:uiPriority w:val="11"/>
    <w:rsid w:val="000F6F6D"/>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0F6F6D"/>
    <w:pPr>
      <w:spacing w:before="160"/>
      <w:jc w:val="center"/>
    </w:pPr>
    <w:rPr>
      <w:i/>
      <w:iCs/>
      <w:color w:val="404040" w:themeColor="text1" w:themeTint="BF"/>
    </w:rPr>
  </w:style>
  <w:style w:type="character" w:customStyle="1" w:styleId="QuoteChar">
    <w:name w:val="Quote Char"/>
    <w:basedOn w:val="DefaultParagraphFont"/>
    <w:link w:val="Quote"/>
    <w:uiPriority w:val="29"/>
    <w:rsid w:val="000F6F6D"/>
    <w:rPr>
      <w:rFonts w:ascii="Calibri" w:hAnsi="Calibri" w:cs="Arial"/>
      <w:i/>
      <w:iCs/>
      <w:color w:val="404040" w:themeColor="text1" w:themeTint="BF"/>
      <w:szCs w:val="22"/>
      <w:lang w:val="en-ZA"/>
    </w:rPr>
  </w:style>
  <w:style w:type="paragraph" w:styleId="ListParagraph">
    <w:name w:val="List Paragraph"/>
    <w:basedOn w:val="Normal"/>
    <w:uiPriority w:val="34"/>
    <w:qFormat/>
    <w:rsid w:val="000F6F6D"/>
    <w:pPr>
      <w:ind w:left="720"/>
      <w:contextualSpacing/>
    </w:pPr>
  </w:style>
  <w:style w:type="character" w:styleId="IntenseEmphasis">
    <w:name w:val="Intense Emphasis"/>
    <w:basedOn w:val="DefaultParagraphFont"/>
    <w:uiPriority w:val="21"/>
    <w:qFormat/>
    <w:rsid w:val="000F6F6D"/>
    <w:rPr>
      <w:i/>
      <w:iCs/>
      <w:color w:val="0F4761" w:themeColor="accent1" w:themeShade="BF"/>
    </w:rPr>
  </w:style>
  <w:style w:type="paragraph" w:styleId="IntenseQuote">
    <w:name w:val="Intense Quote"/>
    <w:basedOn w:val="Normal"/>
    <w:next w:val="Normal"/>
    <w:link w:val="IntenseQuoteChar"/>
    <w:uiPriority w:val="30"/>
    <w:qFormat/>
    <w:rsid w:val="000F6F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F6D"/>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0F6F6D"/>
    <w:rPr>
      <w:b/>
      <w:bCs/>
      <w:smallCaps/>
      <w:color w:val="0F4761" w:themeColor="accent1" w:themeShade="BF"/>
      <w:spacing w:val="5"/>
    </w:rPr>
  </w:style>
  <w:style w:type="table" w:customStyle="1" w:styleId="TableGrid1">
    <w:name w:val="Table Grid1"/>
    <w:basedOn w:val="TableNormal"/>
    <w:next w:val="TableGrid"/>
    <w:uiPriority w:val="39"/>
    <w:rsid w:val="000F6F6D"/>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F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6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F6D"/>
    <w:rPr>
      <w:kern w:val="0"/>
      <w:sz w:val="22"/>
      <w:szCs w:val="22"/>
      <w:lang w:val="en-ZA"/>
    </w:rPr>
  </w:style>
  <w:style w:type="paragraph" w:styleId="Footer">
    <w:name w:val="footer"/>
    <w:basedOn w:val="Normal"/>
    <w:link w:val="FooterChar"/>
    <w:uiPriority w:val="99"/>
    <w:unhideWhenUsed/>
    <w:rsid w:val="000F6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F6D"/>
    <w:rPr>
      <w:kern w:val="0"/>
      <w:sz w:val="22"/>
      <w:szCs w:val="22"/>
      <w:lang w:val="en-ZA"/>
    </w:rPr>
  </w:style>
  <w:style w:type="character" w:styleId="Hyperlink">
    <w:name w:val="Hyperlink"/>
    <w:basedOn w:val="DefaultParagraphFont"/>
    <w:uiPriority w:val="99"/>
    <w:unhideWhenUsed/>
    <w:rsid w:val="00D16D7C"/>
    <w:rPr>
      <w:color w:val="467886" w:themeColor="hyperlink"/>
      <w:u w:val="single"/>
    </w:rPr>
  </w:style>
  <w:style w:type="character" w:styleId="UnresolvedMention">
    <w:name w:val="Unresolved Mention"/>
    <w:basedOn w:val="DefaultParagraphFont"/>
    <w:uiPriority w:val="99"/>
    <w:semiHidden/>
    <w:unhideWhenUsed/>
    <w:rsid w:val="00D16D7C"/>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4qRpqk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eratomthembu@gmai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14QBUFVblr7YTdHxlEjZDYhnw==">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D4C379-848D-4B20-BAFD-64AF400F5B73}">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096D987F-7D4C-45E6-94E5-66F242D0B6D0}">
  <ds:schemaRefs>
    <ds:schemaRef ds:uri="http://schemas.microsoft.com/sharepoint/v3/contenttype/forms"/>
  </ds:schemaRefs>
</ds:datastoreItem>
</file>

<file path=customXml/itemProps4.xml><?xml version="1.0" encoding="utf-8"?>
<ds:datastoreItem xmlns:ds="http://schemas.openxmlformats.org/officeDocument/2006/customXml" ds:itemID="{A6B713B8-38B1-45B3-BE4E-E14F82DD3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1226</Words>
  <Characters>6993</Characters>
  <Application>Microsoft Office Word</Application>
  <DocSecurity>0</DocSecurity>
  <Lines>58</Lines>
  <Paragraphs>16</Paragraphs>
  <ScaleCrop>false</ScaleCrop>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Botes</dc:creator>
  <cp:lastModifiedBy>Megan Botes</cp:lastModifiedBy>
  <cp:revision>39</cp:revision>
  <dcterms:created xsi:type="dcterms:W3CDTF">2025-11-10T12:27:00Z</dcterms:created>
  <dcterms:modified xsi:type="dcterms:W3CDTF">2026-02-17T07:20:00Z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5cfa0bad-faec-4fbf-a448-a0b9689cd08c</vt:lpwstr>
  </property>
  <property fmtid="{D5CDD505-2E9C-101B-9397-08002B2CF9AE}" pid="3" name="ContentTypeId">
    <vt:lpwstr>0x0101004F3AB23201A38C4A8F7AAD9F2A325F0A</vt:lpwstr>
  </property>
  <property fmtid="{D5CDD505-2E9C-101B-9397-08002B2CF9AE}" pid="4" name="MediaServiceImageTags">
    <vt:lpwstr/>
  </property>
</Properties>
</file>