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78DC8" w14:textId="77777777" w:rsidR="0049396C" w:rsidRPr="0049396C" w:rsidRDefault="0049396C" w:rsidP="00466119">
      <w:pPr>
        <w:spacing w:line="240" w:lineRule="auto"/>
        <w:ind w:left="10"/>
        <w:jc w:val="left"/>
        <w:rPr>
          <w:rFonts w:ascii="Arial" w:hAnsi="Arial" w:cs="Arial"/>
        </w:rPr>
      </w:pPr>
    </w:p>
    <w:p w14:paraId="5899C699" w14:textId="637F34C0" w:rsidR="00B63246" w:rsidRPr="00163820" w:rsidRDefault="00B63246" w:rsidP="00466119">
      <w:pPr>
        <w:spacing w:line="240" w:lineRule="auto"/>
        <w:ind w:left="10"/>
        <w:jc w:val="left"/>
        <w:rPr>
          <w:rFonts w:ascii="Britannic Bold" w:hAnsi="Britannic Bold" w:cs="Arial"/>
          <w:sz w:val="40"/>
          <w:szCs w:val="40"/>
        </w:rPr>
      </w:pPr>
      <w:r w:rsidRPr="00163820">
        <w:rPr>
          <w:rFonts w:ascii="Britannic Bold" w:hAnsi="Britannic Bold" w:cs="Arial"/>
          <w:sz w:val="40"/>
          <w:szCs w:val="40"/>
        </w:rPr>
        <w:t>TERM 1: CAREERS AN</w:t>
      </w:r>
      <w:r>
        <w:rPr>
          <w:rFonts w:ascii="Britannic Bold" w:hAnsi="Britannic Bold" w:cs="Arial"/>
          <w:sz w:val="40"/>
          <w:szCs w:val="40"/>
        </w:rPr>
        <w:t>D</w:t>
      </w:r>
      <w:r w:rsidRPr="00163820">
        <w:rPr>
          <w:rFonts w:ascii="Britannic Bold" w:hAnsi="Britannic Bold" w:cs="Arial"/>
          <w:sz w:val="40"/>
          <w:szCs w:val="40"/>
        </w:rPr>
        <w:t xml:space="preserve"> CAREER CHOICES </w:t>
      </w:r>
    </w:p>
    <w:p w14:paraId="1E64D03F" w14:textId="316D5A75" w:rsidR="00B63246" w:rsidRPr="00163820" w:rsidRDefault="00B63246" w:rsidP="00B63246">
      <w:pPr>
        <w:pBdr>
          <w:bottom w:val="single" w:sz="12" w:space="1" w:color="4472C4" w:themeColor="accent1"/>
        </w:pBdr>
        <w:spacing w:line="240" w:lineRule="auto"/>
        <w:ind w:left="20"/>
        <w:rPr>
          <w:rFonts w:ascii="Britannic Bold" w:hAnsi="Britannic Bold" w:cs="Arial"/>
          <w:sz w:val="40"/>
          <w:szCs w:val="40"/>
        </w:rPr>
      </w:pPr>
      <w:r w:rsidRPr="00163820">
        <w:rPr>
          <w:rFonts w:ascii="Britannic Bold" w:hAnsi="Britannic Bold" w:cs="Arial"/>
          <w:sz w:val="40"/>
          <w:szCs w:val="40"/>
        </w:rPr>
        <w:t xml:space="preserve">Lesson </w:t>
      </w:r>
      <w:r w:rsidR="00737882">
        <w:rPr>
          <w:rFonts w:ascii="Britannic Bold" w:hAnsi="Britannic Bold" w:cs="Arial"/>
          <w:sz w:val="40"/>
          <w:szCs w:val="40"/>
        </w:rPr>
        <w:t>2</w:t>
      </w:r>
      <w:r w:rsidRPr="00163820">
        <w:rPr>
          <w:rFonts w:ascii="Britannic Bold" w:hAnsi="Britannic Bold" w:cs="Arial"/>
          <w:sz w:val="40"/>
          <w:szCs w:val="40"/>
        </w:rPr>
        <w:t xml:space="preserve"> – Worksheet </w:t>
      </w:r>
      <w:r w:rsidR="00DC2ABC">
        <w:rPr>
          <w:rFonts w:ascii="Britannic Bold" w:hAnsi="Britannic Bold" w:cs="Arial"/>
          <w:sz w:val="40"/>
          <w:szCs w:val="40"/>
        </w:rPr>
        <w:t>MEMO</w:t>
      </w:r>
    </w:p>
    <w:p w14:paraId="1C95D39C" w14:textId="62AB660A" w:rsidR="00B63246" w:rsidRDefault="001E39F6" w:rsidP="00B63246">
      <w:pPr>
        <w:spacing w:line="240" w:lineRule="auto"/>
        <w:rPr>
          <w:rFonts w:cs="Arial"/>
          <w:b/>
          <w:bCs/>
        </w:rPr>
      </w:pPr>
      <w:r w:rsidRPr="003A7FB6">
        <w:rPr>
          <w:noProof/>
          <w:color w:val="000000" w:themeColor="text1"/>
          <w:sz w:val="24"/>
          <w:szCs w:val="24"/>
          <w:highlight w:val="white"/>
        </w:rPr>
        <w:drawing>
          <wp:anchor distT="0" distB="0" distL="114300" distR="114300" simplePos="0" relativeHeight="251661312" behindDoc="0" locked="0" layoutInCell="1" allowOverlap="1" wp14:anchorId="3831E030" wp14:editId="75E84AFE">
            <wp:simplePos x="0" y="0"/>
            <wp:positionH relativeFrom="margin">
              <wp:align>left</wp:align>
            </wp:positionH>
            <wp:positionV relativeFrom="paragraph">
              <wp:posOffset>46355</wp:posOffset>
            </wp:positionV>
            <wp:extent cx="448310" cy="449580"/>
            <wp:effectExtent l="0" t="0" r="8890" b="7620"/>
            <wp:wrapSquare wrapText="bothSides"/>
            <wp:docPr id="2"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3AE3CF87" w14:textId="2E0A7784" w:rsidR="00B63246" w:rsidRPr="00466119" w:rsidRDefault="001E39F6" w:rsidP="00466119">
      <w:pPr>
        <w:spacing w:line="240" w:lineRule="auto"/>
        <w:ind w:left="0" w:firstLine="0"/>
        <w:jc w:val="left"/>
        <w:rPr>
          <w:rFonts w:ascii="Arial" w:hAnsi="Arial" w:cs="Arial"/>
          <w:b/>
          <w:bCs/>
          <w:u w:val="single"/>
        </w:rPr>
      </w:pPr>
      <w:r>
        <w:rPr>
          <w:rFonts w:ascii="Arial" w:hAnsi="Arial" w:cs="Arial"/>
          <w:b/>
          <w:bCs/>
          <w:u w:val="single"/>
        </w:rPr>
        <w:br/>
      </w:r>
      <w:r w:rsidR="00B63246" w:rsidRPr="00466119">
        <w:rPr>
          <w:rFonts w:ascii="Arial" w:hAnsi="Arial" w:cs="Arial"/>
          <w:b/>
          <w:bCs/>
          <w:u w:val="single"/>
        </w:rPr>
        <w:t>ACTIVITY 1:</w:t>
      </w:r>
      <w:r w:rsidR="0049396C">
        <w:rPr>
          <w:rFonts w:ascii="Arial" w:hAnsi="Arial" w:cs="Arial"/>
          <w:b/>
          <w:bCs/>
          <w:u w:val="single"/>
        </w:rPr>
        <w:t xml:space="preserve"> RECAP</w:t>
      </w:r>
    </w:p>
    <w:p w14:paraId="6131A6BD" w14:textId="48D69BB1" w:rsidR="0049396C" w:rsidRDefault="0049396C" w:rsidP="00B84DC8">
      <w:pPr>
        <w:ind w:left="0"/>
        <w:rPr>
          <w:rFonts w:ascii="Arial" w:hAnsi="Arial" w:cs="Arial"/>
        </w:rPr>
      </w:pPr>
    </w:p>
    <w:p w14:paraId="39DB754E" w14:textId="2B02C5FD" w:rsidR="00F8039E" w:rsidRPr="00507D33" w:rsidRDefault="0049396C" w:rsidP="0049396C">
      <w:pPr>
        <w:ind w:left="0"/>
        <w:jc w:val="left"/>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7D33">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Define each </w:t>
      </w:r>
      <w:r w:rsidR="00F8039E" w:rsidRPr="00507D33">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507D33">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 the following terms</w:t>
      </w:r>
      <w:r w:rsidR="00F8039E" w:rsidRPr="00507D33">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608D429" w14:textId="08A2E727" w:rsidR="0049396C" w:rsidRDefault="0049396C" w:rsidP="0049396C">
      <w:pPr>
        <w:ind w:left="0"/>
        <w:jc w:val="left"/>
        <w:rPr>
          <w:rFonts w:ascii="Arial" w:hAnsi="Arial" w:cs="Arial"/>
        </w:rPr>
      </w:pPr>
    </w:p>
    <w:tbl>
      <w:tblPr>
        <w:tblStyle w:val="TableGrid"/>
        <w:tblW w:w="0" w:type="auto"/>
        <w:tblLook w:val="04A0" w:firstRow="1" w:lastRow="0" w:firstColumn="1" w:lastColumn="0" w:noHBand="0" w:noVBand="1"/>
      </w:tblPr>
      <w:tblGrid>
        <w:gridCol w:w="1696"/>
        <w:gridCol w:w="8760"/>
      </w:tblGrid>
      <w:tr w:rsidR="004C47A6" w14:paraId="4AECBF34" w14:textId="77777777" w:rsidTr="002F7C5A">
        <w:tc>
          <w:tcPr>
            <w:tcW w:w="1696" w:type="dxa"/>
            <w:vAlign w:val="center"/>
          </w:tcPr>
          <w:p w14:paraId="1D3B1885" w14:textId="27F4B1A0" w:rsidR="004C47A6" w:rsidRPr="002F7C5A" w:rsidRDefault="004C47A6" w:rsidP="004C47A6">
            <w:pPr>
              <w:ind w:left="0" w:firstLine="0"/>
              <w:jc w:val="right"/>
              <w:rPr>
                <w:rFonts w:ascii="Arial" w:hAnsi="Arial" w:cs="Arial"/>
                <w:b/>
                <w:bCs/>
              </w:rPr>
            </w:pPr>
            <w:r>
              <w:rPr>
                <w:rFonts w:ascii="Arial" w:hAnsi="Arial" w:cs="Arial"/>
                <w:b/>
                <w:bCs/>
              </w:rPr>
              <w:t xml:space="preserve">SELF KNOWLEDGE </w:t>
            </w:r>
          </w:p>
        </w:tc>
        <w:tc>
          <w:tcPr>
            <w:tcW w:w="8760" w:type="dxa"/>
          </w:tcPr>
          <w:p w14:paraId="02B380C9" w14:textId="77777777" w:rsidR="004C47A6" w:rsidRPr="00DC2ABC" w:rsidRDefault="004C47A6" w:rsidP="0049396C">
            <w:pPr>
              <w:ind w:left="0" w:firstLine="0"/>
              <w:jc w:val="left"/>
              <w:rPr>
                <w:rFonts w:ascii="Arial" w:hAnsi="Arial" w:cs="Arial"/>
              </w:rPr>
            </w:pPr>
          </w:p>
          <w:p w14:paraId="7BD90652" w14:textId="6EC6731F" w:rsidR="004C47A6" w:rsidRPr="00DC2ABC" w:rsidRDefault="00DC2ABC" w:rsidP="0049396C">
            <w:pPr>
              <w:ind w:left="0" w:firstLine="0"/>
              <w:jc w:val="left"/>
              <w:rPr>
                <w:rFonts w:ascii="Arial" w:hAnsi="Arial" w:cs="Arial"/>
                <w:bCs/>
                <w:color w:val="auto"/>
              </w:rPr>
            </w:pPr>
            <w:r w:rsidRPr="00DC2ABC">
              <w:rPr>
                <w:rFonts w:ascii="Arial" w:hAnsi="Arial" w:cs="Arial"/>
                <w:highlight w:val="yellow"/>
              </w:rPr>
              <w:t xml:space="preserve">Knowing who you are, what interests you, what </w:t>
            </w:r>
            <w:r w:rsidR="00CE17E2">
              <w:rPr>
                <w:rFonts w:ascii="Arial" w:hAnsi="Arial" w:cs="Arial"/>
                <w:highlight w:val="yellow"/>
              </w:rPr>
              <w:t xml:space="preserve">are </w:t>
            </w:r>
            <w:r w:rsidRPr="00DC2ABC">
              <w:rPr>
                <w:rFonts w:ascii="Arial" w:hAnsi="Arial" w:cs="Arial"/>
                <w:highlight w:val="yellow"/>
              </w:rPr>
              <w:t>your strengths and weaknesses.</w:t>
            </w:r>
            <w:r w:rsidRPr="00DC2ABC">
              <w:rPr>
                <w:rFonts w:ascii="Arial" w:hAnsi="Arial" w:cs="Arial"/>
                <w:bCs/>
                <w:color w:val="auto"/>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An understanding of one’s own unique ways of being, including physical characteristics, personality traits, and psychological attributes.</w:t>
            </w:r>
          </w:p>
          <w:p w14:paraId="7F285FB6" w14:textId="3B606394" w:rsidR="004C47A6" w:rsidRPr="00DC2ABC" w:rsidRDefault="004C47A6" w:rsidP="0049396C">
            <w:pPr>
              <w:ind w:left="0" w:firstLine="0"/>
              <w:jc w:val="left"/>
              <w:rPr>
                <w:rFonts w:ascii="Arial" w:hAnsi="Arial" w:cs="Arial"/>
              </w:rPr>
            </w:pPr>
          </w:p>
        </w:tc>
      </w:tr>
      <w:tr w:rsidR="0049396C" w14:paraId="492EFFC8" w14:textId="77777777" w:rsidTr="002F7C5A">
        <w:tc>
          <w:tcPr>
            <w:tcW w:w="1696" w:type="dxa"/>
            <w:vAlign w:val="center"/>
          </w:tcPr>
          <w:p w14:paraId="318416A2" w14:textId="0817A878" w:rsidR="0049396C" w:rsidRPr="002F7C5A" w:rsidRDefault="0049396C" w:rsidP="002F7C5A">
            <w:pPr>
              <w:ind w:left="0" w:firstLine="0"/>
              <w:jc w:val="right"/>
              <w:rPr>
                <w:rFonts w:ascii="Arial" w:hAnsi="Arial" w:cs="Arial"/>
                <w:b/>
                <w:bCs/>
              </w:rPr>
            </w:pPr>
            <w:r w:rsidRPr="002F7C5A">
              <w:rPr>
                <w:rFonts w:ascii="Arial" w:hAnsi="Arial" w:cs="Arial"/>
                <w:b/>
                <w:bCs/>
              </w:rPr>
              <w:t>JOB</w:t>
            </w:r>
          </w:p>
        </w:tc>
        <w:tc>
          <w:tcPr>
            <w:tcW w:w="8760" w:type="dxa"/>
          </w:tcPr>
          <w:p w14:paraId="5C5B9AD2" w14:textId="77777777" w:rsidR="0049396C" w:rsidRPr="00DC2ABC" w:rsidRDefault="0049396C" w:rsidP="0049396C">
            <w:pPr>
              <w:ind w:left="0" w:firstLine="0"/>
              <w:jc w:val="left"/>
              <w:rPr>
                <w:rFonts w:ascii="Arial" w:hAnsi="Arial" w:cs="Arial"/>
              </w:rPr>
            </w:pPr>
          </w:p>
          <w:p w14:paraId="6E56F9B6" w14:textId="76777F30" w:rsidR="002F7C5A" w:rsidRPr="00DC2ABC" w:rsidRDefault="00DC2ABC" w:rsidP="0049396C">
            <w:pPr>
              <w:ind w:left="0" w:firstLine="0"/>
              <w:jc w:val="left"/>
              <w:rPr>
                <w:rFonts w:ascii="Arial" w:hAnsi="Arial" w:cs="Arial"/>
              </w:rPr>
            </w:pPr>
            <w:r w:rsidRPr="00DC2ABC">
              <w:rPr>
                <w:rFonts w:ascii="Arial" w:hAnsi="Arial" w:cs="Arial"/>
                <w:highlight w:val="yellow"/>
              </w:rPr>
              <w:t>A task done for an agreed price. If you have a job, you get paid for working.</w:t>
            </w:r>
          </w:p>
          <w:p w14:paraId="33651DA5" w14:textId="5FA59521" w:rsidR="002F7C5A" w:rsidRPr="00DC2ABC" w:rsidRDefault="002F7C5A" w:rsidP="0049396C">
            <w:pPr>
              <w:ind w:left="0" w:firstLine="0"/>
              <w:jc w:val="left"/>
              <w:rPr>
                <w:rFonts w:ascii="Arial" w:hAnsi="Arial" w:cs="Arial"/>
              </w:rPr>
            </w:pPr>
          </w:p>
        </w:tc>
      </w:tr>
      <w:tr w:rsidR="0049396C" w14:paraId="2F0FCD0A" w14:textId="77777777" w:rsidTr="002F7C5A">
        <w:tc>
          <w:tcPr>
            <w:tcW w:w="1696" w:type="dxa"/>
            <w:vAlign w:val="center"/>
          </w:tcPr>
          <w:p w14:paraId="2B178861" w14:textId="3AE334C3" w:rsidR="0049396C" w:rsidRPr="002F7C5A" w:rsidRDefault="002F7C5A" w:rsidP="002F7C5A">
            <w:pPr>
              <w:ind w:left="0" w:firstLine="0"/>
              <w:jc w:val="right"/>
              <w:rPr>
                <w:rFonts w:ascii="Arial" w:hAnsi="Arial" w:cs="Arial"/>
                <w:b/>
                <w:bCs/>
              </w:rPr>
            </w:pPr>
            <w:r w:rsidRPr="002F7C5A">
              <w:rPr>
                <w:rFonts w:ascii="Arial" w:hAnsi="Arial" w:cs="Arial"/>
                <w:b/>
                <w:bCs/>
              </w:rPr>
              <w:t xml:space="preserve">OCCUPATION </w:t>
            </w:r>
          </w:p>
        </w:tc>
        <w:tc>
          <w:tcPr>
            <w:tcW w:w="8760" w:type="dxa"/>
          </w:tcPr>
          <w:p w14:paraId="56999FC0" w14:textId="77777777" w:rsidR="0049396C" w:rsidRPr="00DC2ABC" w:rsidRDefault="0049396C" w:rsidP="0049396C">
            <w:pPr>
              <w:ind w:left="0" w:firstLine="0"/>
              <w:jc w:val="left"/>
              <w:rPr>
                <w:rFonts w:ascii="Arial" w:hAnsi="Arial" w:cs="Arial"/>
              </w:rPr>
            </w:pPr>
          </w:p>
          <w:p w14:paraId="126828AD" w14:textId="242456C8" w:rsidR="002F7C5A" w:rsidRPr="00DC2ABC" w:rsidRDefault="00DC2ABC" w:rsidP="0049396C">
            <w:pPr>
              <w:ind w:left="0" w:firstLine="0"/>
              <w:jc w:val="left"/>
              <w:rPr>
                <w:rFonts w:ascii="Arial" w:hAnsi="Arial" w:cs="Arial"/>
              </w:rPr>
            </w:pPr>
            <w:r w:rsidRPr="00DC2ABC">
              <w:rPr>
                <w:rFonts w:ascii="Arial" w:hAnsi="Arial" w:cs="Arial"/>
                <w:bCs/>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occupation is the work that </w:t>
            </w:r>
            <w:r w:rsidRPr="007F7FCB">
              <w:rPr>
                <w:rFonts w:ascii="Arial" w:hAnsi="Arial" w:cs="Arial"/>
                <w:bCs/>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do. </w:t>
            </w:r>
            <w:proofErr w:type="gramStart"/>
            <w:r w:rsidRPr="007F7FCB">
              <w:rPr>
                <w:rFonts w:ascii="Arial" w:hAnsi="Arial" w:cs="Arial"/>
                <w:bCs/>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w:t>
            </w:r>
            <w:proofErr w:type="gramEnd"/>
            <w:r w:rsidRPr="007F7FCB">
              <w:rPr>
                <w:rFonts w:ascii="Arial" w:hAnsi="Arial" w:cs="Arial"/>
                <w:bCs/>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Newspaper </w:t>
            </w:r>
            <w:r w:rsidRPr="00DC2ABC">
              <w:rPr>
                <w:rFonts w:ascii="Arial" w:hAnsi="Arial" w:cs="Arial"/>
                <w:bCs/>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reporter, Editor, Doctor</w:t>
            </w:r>
          </w:p>
          <w:p w14:paraId="40D7BA38" w14:textId="19B6BC72" w:rsidR="002F7C5A" w:rsidRPr="00DC2ABC" w:rsidRDefault="002F7C5A" w:rsidP="0049396C">
            <w:pPr>
              <w:ind w:left="0" w:firstLine="0"/>
              <w:jc w:val="left"/>
              <w:rPr>
                <w:rFonts w:ascii="Arial" w:hAnsi="Arial" w:cs="Arial"/>
              </w:rPr>
            </w:pPr>
          </w:p>
        </w:tc>
      </w:tr>
      <w:tr w:rsidR="0049396C" w14:paraId="5C58DC00" w14:textId="77777777" w:rsidTr="002F7C5A">
        <w:tc>
          <w:tcPr>
            <w:tcW w:w="1696" w:type="dxa"/>
            <w:vAlign w:val="center"/>
          </w:tcPr>
          <w:p w14:paraId="0C39B22E" w14:textId="4893755C" w:rsidR="0049396C" w:rsidRPr="002F7C5A" w:rsidRDefault="002F7C5A" w:rsidP="002F7C5A">
            <w:pPr>
              <w:ind w:left="0" w:firstLine="0"/>
              <w:jc w:val="right"/>
              <w:rPr>
                <w:rFonts w:ascii="Arial" w:hAnsi="Arial" w:cs="Arial"/>
                <w:b/>
                <w:bCs/>
              </w:rPr>
            </w:pPr>
            <w:r w:rsidRPr="002F7C5A">
              <w:rPr>
                <w:rFonts w:ascii="Arial" w:hAnsi="Arial" w:cs="Arial"/>
                <w:b/>
                <w:bCs/>
              </w:rPr>
              <w:t>CAREER</w:t>
            </w:r>
          </w:p>
        </w:tc>
        <w:tc>
          <w:tcPr>
            <w:tcW w:w="8760" w:type="dxa"/>
          </w:tcPr>
          <w:p w14:paraId="30952FC3" w14:textId="77777777" w:rsidR="0049396C" w:rsidRPr="00DC2ABC" w:rsidRDefault="0049396C" w:rsidP="0049396C">
            <w:pPr>
              <w:ind w:left="0" w:firstLine="0"/>
              <w:jc w:val="left"/>
              <w:rPr>
                <w:rFonts w:ascii="Arial" w:hAnsi="Arial" w:cs="Arial"/>
              </w:rPr>
            </w:pPr>
          </w:p>
          <w:p w14:paraId="63B27B06" w14:textId="63E834BB" w:rsidR="002F7C5A" w:rsidRPr="00DC2ABC" w:rsidRDefault="00DC2ABC" w:rsidP="00DC2ABC">
            <w:pPr>
              <w:ind w:left="0" w:firstLine="0"/>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2ABC">
              <w:rPr>
                <w:rFonts w:ascii="Arial" w:hAnsi="Arial" w:cs="Arial"/>
                <w:bCs/>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career is an occupation that you have for a large part of your life.</w:t>
            </w:r>
            <w:r w:rsidRPr="00DC2ABC">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7F7FCB">
              <w:rPr>
                <w:rFonts w:ascii="Arial" w:hAnsi="Arial" w:cs="Arial"/>
                <w:bCs/>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w:t>
            </w:r>
            <w:proofErr w:type="gramEnd"/>
            <w:r w:rsidRPr="007F7FCB">
              <w:rPr>
                <w:rFonts w:ascii="Arial" w:hAnsi="Arial" w:cs="Arial"/>
                <w:bCs/>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Teaching</w:t>
            </w:r>
          </w:p>
          <w:p w14:paraId="1C75555F" w14:textId="40ED1E5C" w:rsidR="002F7C5A" w:rsidRPr="00DC2ABC" w:rsidRDefault="002F7C5A" w:rsidP="0049396C">
            <w:pPr>
              <w:ind w:left="0" w:firstLine="0"/>
              <w:jc w:val="left"/>
              <w:rPr>
                <w:rFonts w:ascii="Arial" w:hAnsi="Arial" w:cs="Arial"/>
              </w:rPr>
            </w:pPr>
          </w:p>
        </w:tc>
      </w:tr>
    </w:tbl>
    <w:p w14:paraId="6C8A7C09" w14:textId="77777777" w:rsidR="0049396C" w:rsidRPr="00466119" w:rsidRDefault="0049396C" w:rsidP="0049396C">
      <w:pPr>
        <w:ind w:left="0"/>
        <w:jc w:val="left"/>
        <w:rPr>
          <w:rFonts w:ascii="Arial" w:hAnsi="Arial" w:cs="Arial"/>
        </w:rPr>
      </w:pPr>
    </w:p>
    <w:p w14:paraId="568DEFA7" w14:textId="65A42A96" w:rsidR="00F8039E" w:rsidRPr="00507D33" w:rsidRDefault="004C47A6" w:rsidP="00F8039E">
      <w:pPr>
        <w:ind w:left="0"/>
        <w:jc w:val="left"/>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7D33">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F8039E" w:rsidRPr="00507D33">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ead through the examples listed in the table below and categorise them as either JOB</w:t>
      </w:r>
      <w:r w:rsidR="00CE17E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8039E" w:rsidRPr="00507D33">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OCCUPATION or CAREER</w:t>
      </w:r>
      <w:r w:rsidR="00776D8D" w:rsidRPr="00507D33">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by ticking the correct column. </w:t>
      </w:r>
    </w:p>
    <w:p w14:paraId="558B159F" w14:textId="53C948D5" w:rsidR="00B84DC8" w:rsidRDefault="00B84DC8" w:rsidP="00EC6E93">
      <w:pPr>
        <w:ind w:left="0" w:firstLine="0"/>
        <w:rPr>
          <w:b/>
          <w:bCs/>
        </w:rPr>
      </w:pPr>
    </w:p>
    <w:tbl>
      <w:tblPr>
        <w:tblStyle w:val="TableGrid"/>
        <w:tblW w:w="0" w:type="auto"/>
        <w:jc w:val="center"/>
        <w:tblLook w:val="04A0" w:firstRow="1" w:lastRow="0" w:firstColumn="1" w:lastColumn="0" w:noHBand="0" w:noVBand="1"/>
      </w:tblPr>
      <w:tblGrid>
        <w:gridCol w:w="2689"/>
        <w:gridCol w:w="708"/>
        <w:gridCol w:w="1560"/>
        <w:gridCol w:w="914"/>
        <w:gridCol w:w="3556"/>
      </w:tblGrid>
      <w:tr w:rsidR="00877C5A" w:rsidRPr="00352CBA" w14:paraId="731D0963" w14:textId="6CDAAB0A" w:rsidTr="00877C5A">
        <w:trPr>
          <w:jc w:val="center"/>
        </w:trPr>
        <w:tc>
          <w:tcPr>
            <w:tcW w:w="2689" w:type="dxa"/>
            <w:vAlign w:val="center"/>
          </w:tcPr>
          <w:p w14:paraId="39A31C35" w14:textId="728DF9ED" w:rsidR="00877C5A" w:rsidRPr="00352CBA" w:rsidRDefault="00877C5A" w:rsidP="00B84DC8">
            <w:pPr>
              <w:spacing w:line="240" w:lineRule="auto"/>
              <w:ind w:left="0" w:firstLine="0"/>
              <w:jc w:val="left"/>
              <w:rPr>
                <w:rFonts w:ascii="Arial" w:hAnsi="Arial" w:cs="Arial"/>
                <w:b/>
                <w:bCs/>
              </w:rPr>
            </w:pPr>
            <w:r w:rsidRPr="00352CBA">
              <w:rPr>
                <w:rFonts w:ascii="Arial" w:hAnsi="Arial" w:cs="Arial"/>
                <w:b/>
                <w:bCs/>
              </w:rPr>
              <w:t>Example</w:t>
            </w:r>
          </w:p>
        </w:tc>
        <w:tc>
          <w:tcPr>
            <w:tcW w:w="708" w:type="dxa"/>
            <w:vAlign w:val="center"/>
          </w:tcPr>
          <w:p w14:paraId="417DF4FF" w14:textId="77777777" w:rsidR="00877C5A" w:rsidRPr="00352CBA" w:rsidRDefault="00877C5A" w:rsidP="0038673F">
            <w:pPr>
              <w:spacing w:line="240" w:lineRule="auto"/>
              <w:ind w:left="0" w:firstLine="0"/>
              <w:jc w:val="center"/>
              <w:rPr>
                <w:rFonts w:ascii="Arial" w:hAnsi="Arial" w:cs="Arial"/>
                <w:b/>
                <w:bCs/>
              </w:rPr>
            </w:pPr>
            <w:r w:rsidRPr="00352CBA">
              <w:rPr>
                <w:rFonts w:ascii="Arial" w:hAnsi="Arial" w:cs="Arial"/>
                <w:b/>
                <w:bCs/>
              </w:rPr>
              <w:t>Job</w:t>
            </w:r>
          </w:p>
        </w:tc>
        <w:tc>
          <w:tcPr>
            <w:tcW w:w="1560" w:type="dxa"/>
            <w:vAlign w:val="center"/>
          </w:tcPr>
          <w:p w14:paraId="182CA904" w14:textId="77777777" w:rsidR="00877C5A" w:rsidRPr="00352CBA" w:rsidRDefault="00877C5A" w:rsidP="0038673F">
            <w:pPr>
              <w:spacing w:line="240" w:lineRule="auto"/>
              <w:ind w:left="0" w:firstLine="0"/>
              <w:jc w:val="center"/>
              <w:rPr>
                <w:rFonts w:ascii="Arial" w:hAnsi="Arial" w:cs="Arial"/>
                <w:b/>
                <w:bCs/>
              </w:rPr>
            </w:pPr>
            <w:r w:rsidRPr="00352CBA">
              <w:rPr>
                <w:rFonts w:ascii="Arial" w:hAnsi="Arial" w:cs="Arial"/>
                <w:b/>
                <w:bCs/>
              </w:rPr>
              <w:t>Occupation</w:t>
            </w:r>
          </w:p>
        </w:tc>
        <w:tc>
          <w:tcPr>
            <w:tcW w:w="909" w:type="dxa"/>
            <w:vAlign w:val="center"/>
          </w:tcPr>
          <w:p w14:paraId="045CB1C8" w14:textId="77777777" w:rsidR="00877C5A" w:rsidRPr="00352CBA" w:rsidRDefault="00877C5A" w:rsidP="0038673F">
            <w:pPr>
              <w:spacing w:line="240" w:lineRule="auto"/>
              <w:ind w:left="0" w:firstLine="0"/>
              <w:jc w:val="center"/>
              <w:rPr>
                <w:rFonts w:ascii="Arial" w:hAnsi="Arial" w:cs="Arial"/>
                <w:b/>
                <w:bCs/>
              </w:rPr>
            </w:pPr>
            <w:r w:rsidRPr="00352CBA">
              <w:rPr>
                <w:rFonts w:ascii="Arial" w:hAnsi="Arial" w:cs="Arial"/>
                <w:b/>
                <w:bCs/>
              </w:rPr>
              <w:t>Career</w:t>
            </w:r>
          </w:p>
        </w:tc>
        <w:tc>
          <w:tcPr>
            <w:tcW w:w="3556" w:type="dxa"/>
          </w:tcPr>
          <w:p w14:paraId="1BE0915A" w14:textId="11CAFC6F" w:rsidR="00877C5A" w:rsidRPr="00352CBA" w:rsidRDefault="00877C5A" w:rsidP="0038673F">
            <w:pPr>
              <w:spacing w:line="240" w:lineRule="auto"/>
              <w:ind w:left="0" w:firstLine="0"/>
              <w:jc w:val="center"/>
              <w:rPr>
                <w:rFonts w:ascii="Arial" w:hAnsi="Arial" w:cs="Arial"/>
                <w:b/>
                <w:bCs/>
              </w:rPr>
            </w:pPr>
            <w:r>
              <w:rPr>
                <w:rFonts w:ascii="Arial" w:hAnsi="Arial" w:cs="Arial"/>
                <w:b/>
                <w:bCs/>
              </w:rPr>
              <w:t>Reason</w:t>
            </w:r>
          </w:p>
        </w:tc>
      </w:tr>
      <w:tr w:rsidR="00877C5A" w:rsidRPr="00352CBA" w14:paraId="0F3A9876" w14:textId="1134E0C5" w:rsidTr="00877C5A">
        <w:trPr>
          <w:jc w:val="center"/>
        </w:trPr>
        <w:tc>
          <w:tcPr>
            <w:tcW w:w="2689" w:type="dxa"/>
            <w:vAlign w:val="center"/>
          </w:tcPr>
          <w:p w14:paraId="3BFE22F6" w14:textId="3C1A6B60" w:rsidR="00877C5A" w:rsidRPr="00352CBA" w:rsidRDefault="00877C5A" w:rsidP="00877C5A">
            <w:pPr>
              <w:spacing w:line="240" w:lineRule="auto"/>
              <w:ind w:left="0" w:firstLine="0"/>
              <w:jc w:val="left"/>
              <w:rPr>
                <w:rFonts w:ascii="Arial" w:hAnsi="Arial" w:cs="Arial"/>
                <w:b/>
                <w:bCs/>
              </w:rPr>
            </w:pPr>
            <w:r w:rsidRPr="00352CBA">
              <w:rPr>
                <w:rFonts w:ascii="Arial" w:hAnsi="Arial" w:cs="Arial"/>
                <w:b/>
                <w:bCs/>
              </w:rPr>
              <w:t xml:space="preserve">Apprentice Plumber </w:t>
            </w:r>
          </w:p>
        </w:tc>
        <w:tc>
          <w:tcPr>
            <w:tcW w:w="708" w:type="dxa"/>
            <w:vAlign w:val="center"/>
          </w:tcPr>
          <w:p w14:paraId="1F9004EC" w14:textId="401BB0DC" w:rsidR="00877C5A" w:rsidRPr="00877C5A" w:rsidRDefault="00877C5A" w:rsidP="00877C5A">
            <w:pPr>
              <w:spacing w:line="240" w:lineRule="auto"/>
              <w:ind w:left="0" w:firstLine="0"/>
              <w:jc w:val="center"/>
              <w:rPr>
                <w:rFonts w:ascii="Arial" w:hAnsi="Arial" w:cs="Arial"/>
                <w:highlight w:val="yellow"/>
              </w:rPr>
            </w:pPr>
            <w:r w:rsidRPr="00877C5A">
              <w:rPr>
                <w:i/>
                <w:iCs/>
                <w:highlight w:val="yellow"/>
                <w:lang w:eastAsia="en-US"/>
              </w:rPr>
              <w:sym w:font="Wingdings" w:char="F0FC"/>
            </w:r>
          </w:p>
        </w:tc>
        <w:tc>
          <w:tcPr>
            <w:tcW w:w="1560" w:type="dxa"/>
            <w:vAlign w:val="center"/>
          </w:tcPr>
          <w:p w14:paraId="73198522" w14:textId="5CB35C55" w:rsidR="00877C5A" w:rsidRPr="00877C5A" w:rsidRDefault="00877C5A" w:rsidP="00877C5A">
            <w:pPr>
              <w:spacing w:line="240" w:lineRule="auto"/>
              <w:ind w:left="0" w:firstLine="0"/>
              <w:jc w:val="center"/>
              <w:rPr>
                <w:rFonts w:ascii="Arial" w:hAnsi="Arial" w:cs="Arial"/>
                <w:highlight w:val="yellow"/>
              </w:rPr>
            </w:pPr>
            <w:r w:rsidRPr="00877C5A">
              <w:rPr>
                <w:rFonts w:ascii="Wingdings" w:hAnsi="Wingdings" w:cs="Arial"/>
                <w:highlight w:val="yellow"/>
                <w:lang w:eastAsia="en-US"/>
              </w:rPr>
              <w:t>ü</w:t>
            </w:r>
          </w:p>
        </w:tc>
        <w:tc>
          <w:tcPr>
            <w:tcW w:w="909" w:type="dxa"/>
            <w:vAlign w:val="center"/>
          </w:tcPr>
          <w:p w14:paraId="67EA0D95" w14:textId="77777777" w:rsidR="00877C5A" w:rsidRPr="00877C5A" w:rsidRDefault="00877C5A" w:rsidP="00877C5A">
            <w:pPr>
              <w:spacing w:line="240" w:lineRule="auto"/>
              <w:ind w:left="0" w:firstLine="0"/>
              <w:jc w:val="center"/>
              <w:rPr>
                <w:rFonts w:ascii="Arial" w:hAnsi="Arial" w:cs="Arial"/>
                <w:highlight w:val="yellow"/>
                <w:lang w:eastAsia="en-US"/>
              </w:rPr>
            </w:pPr>
          </w:p>
          <w:p w14:paraId="35155A6B" w14:textId="74EB96C7" w:rsidR="00877C5A" w:rsidRPr="00877C5A" w:rsidRDefault="00877C5A" w:rsidP="00877C5A">
            <w:pPr>
              <w:spacing w:line="240" w:lineRule="auto"/>
              <w:ind w:left="0" w:firstLine="0"/>
              <w:jc w:val="center"/>
              <w:rPr>
                <w:rFonts w:ascii="Arial" w:hAnsi="Arial" w:cs="Arial"/>
                <w:highlight w:val="yellow"/>
              </w:rPr>
            </w:pPr>
          </w:p>
        </w:tc>
        <w:tc>
          <w:tcPr>
            <w:tcW w:w="3556" w:type="dxa"/>
          </w:tcPr>
          <w:p w14:paraId="349FAC73" w14:textId="1917F73B" w:rsidR="00877C5A" w:rsidRPr="00877C5A" w:rsidRDefault="00877C5A" w:rsidP="00877C5A">
            <w:pPr>
              <w:spacing w:line="240" w:lineRule="auto"/>
              <w:ind w:left="0" w:firstLine="0"/>
              <w:jc w:val="center"/>
              <w:rPr>
                <w:rFonts w:ascii="Arial" w:hAnsi="Arial" w:cs="Arial"/>
                <w:highlight w:val="yellow"/>
              </w:rPr>
            </w:pPr>
            <w:r w:rsidRPr="00877C5A">
              <w:rPr>
                <w:rFonts w:ascii="Arial" w:hAnsi="Arial" w:cs="Arial"/>
                <w:highlight w:val="yellow"/>
                <w:lang w:eastAsia="en-US"/>
              </w:rPr>
              <w:t xml:space="preserve">As an </w:t>
            </w:r>
            <w:r w:rsidRPr="00877C5A">
              <w:rPr>
                <w:rFonts w:ascii="Arial" w:hAnsi="Arial" w:cs="Arial"/>
                <w:highlight w:val="yellow"/>
                <w:u w:val="single"/>
                <w:lang w:eastAsia="en-US"/>
              </w:rPr>
              <w:t>apprentice</w:t>
            </w:r>
            <w:r w:rsidRPr="00877C5A">
              <w:rPr>
                <w:rFonts w:ascii="Arial" w:hAnsi="Arial" w:cs="Arial"/>
                <w:highlight w:val="yellow"/>
                <w:lang w:eastAsia="en-US"/>
              </w:rPr>
              <w:t>, starts off as a job, later it could become an occupation or career.</w:t>
            </w:r>
          </w:p>
        </w:tc>
      </w:tr>
      <w:tr w:rsidR="00877C5A" w:rsidRPr="00352CBA" w14:paraId="697A5AD1" w14:textId="6CA78B2C" w:rsidTr="00877C5A">
        <w:trPr>
          <w:jc w:val="center"/>
        </w:trPr>
        <w:tc>
          <w:tcPr>
            <w:tcW w:w="2689" w:type="dxa"/>
            <w:vAlign w:val="center"/>
          </w:tcPr>
          <w:p w14:paraId="55F79552" w14:textId="6EEE5F68" w:rsidR="00877C5A" w:rsidRPr="00352CBA" w:rsidRDefault="00877C5A" w:rsidP="00877C5A">
            <w:pPr>
              <w:spacing w:line="240" w:lineRule="auto"/>
              <w:ind w:left="0" w:firstLine="0"/>
              <w:jc w:val="left"/>
              <w:rPr>
                <w:rFonts w:ascii="Arial" w:hAnsi="Arial" w:cs="Arial"/>
                <w:b/>
                <w:bCs/>
              </w:rPr>
            </w:pPr>
            <w:r w:rsidRPr="00352CBA">
              <w:rPr>
                <w:rFonts w:ascii="Arial" w:hAnsi="Arial" w:cs="Arial"/>
                <w:b/>
                <w:bCs/>
              </w:rPr>
              <w:t xml:space="preserve">Bricklayer </w:t>
            </w:r>
          </w:p>
        </w:tc>
        <w:tc>
          <w:tcPr>
            <w:tcW w:w="708" w:type="dxa"/>
            <w:vAlign w:val="center"/>
          </w:tcPr>
          <w:p w14:paraId="16285C4F" w14:textId="53D5BFDE" w:rsidR="00877C5A" w:rsidRPr="00877C5A" w:rsidRDefault="00877C5A" w:rsidP="00877C5A">
            <w:pPr>
              <w:spacing w:line="240" w:lineRule="auto"/>
              <w:ind w:left="0" w:firstLine="0"/>
              <w:jc w:val="center"/>
              <w:rPr>
                <w:rFonts w:ascii="Arial" w:hAnsi="Arial" w:cs="Arial"/>
                <w:highlight w:val="yellow"/>
              </w:rPr>
            </w:pPr>
            <w:r w:rsidRPr="00877C5A">
              <w:rPr>
                <w:i/>
                <w:iCs/>
                <w:highlight w:val="yellow"/>
                <w:lang w:eastAsia="en-US"/>
              </w:rPr>
              <w:sym w:font="Wingdings" w:char="F0FC"/>
            </w:r>
          </w:p>
        </w:tc>
        <w:tc>
          <w:tcPr>
            <w:tcW w:w="1560" w:type="dxa"/>
            <w:vAlign w:val="center"/>
          </w:tcPr>
          <w:p w14:paraId="4A2E7A72" w14:textId="77777777" w:rsidR="00877C5A" w:rsidRPr="00877C5A" w:rsidRDefault="00877C5A" w:rsidP="00877C5A">
            <w:pPr>
              <w:spacing w:line="240" w:lineRule="auto"/>
              <w:ind w:left="0" w:firstLine="0"/>
              <w:jc w:val="center"/>
              <w:rPr>
                <w:rFonts w:ascii="Arial" w:hAnsi="Arial" w:cs="Arial"/>
                <w:highlight w:val="yellow"/>
                <w:lang w:eastAsia="en-US"/>
              </w:rPr>
            </w:pPr>
            <w:r w:rsidRPr="00877C5A">
              <w:rPr>
                <w:rFonts w:ascii="Wingdings" w:hAnsi="Wingdings" w:cs="Arial"/>
                <w:highlight w:val="yellow"/>
                <w:lang w:eastAsia="en-US"/>
              </w:rPr>
              <w:t>ü</w:t>
            </w:r>
          </w:p>
          <w:p w14:paraId="2569FD4C" w14:textId="7638506B" w:rsidR="00877C5A" w:rsidRPr="00877C5A" w:rsidRDefault="00877C5A" w:rsidP="00877C5A">
            <w:pPr>
              <w:spacing w:line="240" w:lineRule="auto"/>
              <w:ind w:left="0" w:firstLine="0"/>
              <w:jc w:val="center"/>
              <w:rPr>
                <w:rFonts w:ascii="Arial" w:hAnsi="Arial" w:cs="Arial"/>
                <w:highlight w:val="yellow"/>
              </w:rPr>
            </w:pPr>
          </w:p>
        </w:tc>
        <w:tc>
          <w:tcPr>
            <w:tcW w:w="909" w:type="dxa"/>
            <w:vAlign w:val="center"/>
          </w:tcPr>
          <w:p w14:paraId="6E2701BB" w14:textId="77777777" w:rsidR="00877C5A" w:rsidRPr="00877C5A" w:rsidRDefault="00877C5A" w:rsidP="00877C5A">
            <w:pPr>
              <w:spacing w:line="240" w:lineRule="auto"/>
              <w:ind w:left="0" w:firstLine="0"/>
              <w:jc w:val="center"/>
              <w:rPr>
                <w:rFonts w:ascii="Arial" w:hAnsi="Arial" w:cs="Arial"/>
                <w:highlight w:val="yellow"/>
              </w:rPr>
            </w:pPr>
          </w:p>
        </w:tc>
        <w:tc>
          <w:tcPr>
            <w:tcW w:w="3556" w:type="dxa"/>
          </w:tcPr>
          <w:p w14:paraId="7292F731" w14:textId="741C363C" w:rsidR="00877C5A" w:rsidRPr="00877C5A" w:rsidRDefault="00877C5A" w:rsidP="00877C5A">
            <w:pPr>
              <w:spacing w:line="240" w:lineRule="auto"/>
              <w:ind w:left="0" w:firstLine="0"/>
              <w:jc w:val="center"/>
              <w:rPr>
                <w:rFonts w:ascii="Arial" w:hAnsi="Arial" w:cs="Arial"/>
                <w:highlight w:val="yellow"/>
              </w:rPr>
            </w:pPr>
            <w:r w:rsidRPr="00877C5A">
              <w:rPr>
                <w:rFonts w:ascii="Arial" w:hAnsi="Arial" w:cs="Arial"/>
                <w:highlight w:val="yellow"/>
                <w:lang w:eastAsia="en-US"/>
              </w:rPr>
              <w:t>Neither require formal qualifications, non-skilled.</w:t>
            </w:r>
          </w:p>
        </w:tc>
      </w:tr>
      <w:tr w:rsidR="00877C5A" w:rsidRPr="00352CBA" w14:paraId="44EA6DCB" w14:textId="0B21F556" w:rsidTr="00877C5A">
        <w:trPr>
          <w:jc w:val="center"/>
        </w:trPr>
        <w:tc>
          <w:tcPr>
            <w:tcW w:w="2689" w:type="dxa"/>
            <w:vAlign w:val="center"/>
          </w:tcPr>
          <w:p w14:paraId="15FAF5BF" w14:textId="5B8256E1" w:rsidR="00877C5A" w:rsidRPr="00352CBA" w:rsidRDefault="00877C5A" w:rsidP="00877C5A">
            <w:pPr>
              <w:spacing w:line="240" w:lineRule="auto"/>
              <w:ind w:left="0" w:firstLine="0"/>
              <w:jc w:val="left"/>
              <w:rPr>
                <w:rFonts w:ascii="Arial" w:hAnsi="Arial" w:cs="Arial"/>
                <w:b/>
                <w:bCs/>
              </w:rPr>
            </w:pPr>
            <w:r w:rsidRPr="00352CBA">
              <w:rPr>
                <w:rFonts w:ascii="Arial" w:hAnsi="Arial" w:cs="Arial"/>
                <w:b/>
                <w:bCs/>
              </w:rPr>
              <w:t xml:space="preserve">Cashier </w:t>
            </w:r>
          </w:p>
        </w:tc>
        <w:tc>
          <w:tcPr>
            <w:tcW w:w="708" w:type="dxa"/>
            <w:vAlign w:val="center"/>
          </w:tcPr>
          <w:p w14:paraId="57B2507D" w14:textId="7E40F80E" w:rsidR="00877C5A" w:rsidRPr="00877C5A" w:rsidRDefault="00877C5A" w:rsidP="00877C5A">
            <w:pPr>
              <w:spacing w:line="240" w:lineRule="auto"/>
              <w:ind w:left="0" w:firstLine="0"/>
              <w:jc w:val="center"/>
              <w:rPr>
                <w:rFonts w:ascii="Arial" w:hAnsi="Arial" w:cs="Arial"/>
                <w:highlight w:val="yellow"/>
              </w:rPr>
            </w:pPr>
            <w:r w:rsidRPr="00877C5A">
              <w:rPr>
                <w:i/>
                <w:iCs/>
                <w:highlight w:val="yellow"/>
                <w:lang w:eastAsia="en-US"/>
              </w:rPr>
              <w:sym w:font="Wingdings" w:char="F0FC"/>
            </w:r>
          </w:p>
        </w:tc>
        <w:tc>
          <w:tcPr>
            <w:tcW w:w="1560" w:type="dxa"/>
            <w:vAlign w:val="center"/>
          </w:tcPr>
          <w:p w14:paraId="1D791C03" w14:textId="77777777" w:rsidR="00877C5A" w:rsidRPr="00877C5A" w:rsidRDefault="00877C5A" w:rsidP="00877C5A">
            <w:pPr>
              <w:spacing w:line="240" w:lineRule="auto"/>
              <w:ind w:left="0" w:firstLine="0"/>
              <w:jc w:val="center"/>
              <w:rPr>
                <w:rFonts w:ascii="Arial" w:hAnsi="Arial" w:cs="Arial"/>
                <w:highlight w:val="yellow"/>
                <w:lang w:eastAsia="en-US"/>
              </w:rPr>
            </w:pPr>
            <w:r w:rsidRPr="00877C5A">
              <w:rPr>
                <w:rFonts w:ascii="Wingdings" w:hAnsi="Wingdings" w:cs="Arial"/>
                <w:highlight w:val="yellow"/>
                <w:lang w:eastAsia="en-US"/>
              </w:rPr>
              <w:t>ü</w:t>
            </w:r>
          </w:p>
          <w:p w14:paraId="6EC6BCC6" w14:textId="5A44138C" w:rsidR="00877C5A" w:rsidRPr="00877C5A" w:rsidRDefault="00877C5A" w:rsidP="00877C5A">
            <w:pPr>
              <w:spacing w:line="240" w:lineRule="auto"/>
              <w:ind w:left="0" w:firstLine="0"/>
              <w:jc w:val="center"/>
              <w:rPr>
                <w:rFonts w:ascii="Arial" w:hAnsi="Arial" w:cs="Arial"/>
                <w:highlight w:val="yellow"/>
              </w:rPr>
            </w:pPr>
          </w:p>
        </w:tc>
        <w:tc>
          <w:tcPr>
            <w:tcW w:w="909" w:type="dxa"/>
            <w:vAlign w:val="center"/>
          </w:tcPr>
          <w:p w14:paraId="5944F150" w14:textId="77777777" w:rsidR="00877C5A" w:rsidRPr="00877C5A" w:rsidRDefault="00877C5A" w:rsidP="00877C5A">
            <w:pPr>
              <w:spacing w:line="240" w:lineRule="auto"/>
              <w:ind w:left="0" w:firstLine="0"/>
              <w:jc w:val="center"/>
              <w:rPr>
                <w:rFonts w:ascii="Arial" w:hAnsi="Arial" w:cs="Arial"/>
                <w:highlight w:val="yellow"/>
              </w:rPr>
            </w:pPr>
          </w:p>
        </w:tc>
        <w:tc>
          <w:tcPr>
            <w:tcW w:w="3556" w:type="dxa"/>
            <w:vAlign w:val="center"/>
          </w:tcPr>
          <w:p w14:paraId="30CD9253" w14:textId="77777777" w:rsidR="00877C5A" w:rsidRPr="00877C5A" w:rsidRDefault="00877C5A" w:rsidP="00877C5A">
            <w:pPr>
              <w:spacing w:line="240" w:lineRule="auto"/>
              <w:ind w:left="0" w:firstLine="0"/>
              <w:jc w:val="center"/>
              <w:rPr>
                <w:rFonts w:ascii="Arial" w:hAnsi="Arial" w:cs="Arial"/>
                <w:highlight w:val="yellow"/>
              </w:rPr>
            </w:pPr>
          </w:p>
        </w:tc>
      </w:tr>
      <w:tr w:rsidR="00877C5A" w:rsidRPr="00352CBA" w14:paraId="1CBAFF67" w14:textId="597348D3" w:rsidTr="00877C5A">
        <w:trPr>
          <w:jc w:val="center"/>
        </w:trPr>
        <w:tc>
          <w:tcPr>
            <w:tcW w:w="2689" w:type="dxa"/>
            <w:vAlign w:val="center"/>
          </w:tcPr>
          <w:p w14:paraId="7082D584" w14:textId="284F39C5" w:rsidR="00877C5A" w:rsidRPr="00352CBA" w:rsidRDefault="00877C5A" w:rsidP="00877C5A">
            <w:pPr>
              <w:spacing w:line="240" w:lineRule="auto"/>
              <w:ind w:left="0" w:firstLine="0"/>
              <w:jc w:val="left"/>
              <w:rPr>
                <w:rFonts w:ascii="Arial" w:hAnsi="Arial" w:cs="Arial"/>
                <w:b/>
                <w:bCs/>
              </w:rPr>
            </w:pPr>
            <w:r w:rsidRPr="00352CBA">
              <w:rPr>
                <w:rFonts w:ascii="Arial" w:hAnsi="Arial" w:cs="Arial"/>
                <w:b/>
                <w:bCs/>
              </w:rPr>
              <w:t xml:space="preserve">Electrician </w:t>
            </w:r>
          </w:p>
        </w:tc>
        <w:tc>
          <w:tcPr>
            <w:tcW w:w="708" w:type="dxa"/>
            <w:vAlign w:val="center"/>
          </w:tcPr>
          <w:p w14:paraId="664621CF" w14:textId="4A345A5C" w:rsidR="00877C5A" w:rsidRPr="00877C5A" w:rsidRDefault="00877C5A" w:rsidP="00877C5A">
            <w:pPr>
              <w:spacing w:line="240" w:lineRule="auto"/>
              <w:ind w:left="0" w:firstLine="0"/>
              <w:jc w:val="center"/>
              <w:rPr>
                <w:rFonts w:ascii="Arial" w:hAnsi="Arial" w:cs="Arial"/>
                <w:highlight w:val="yellow"/>
              </w:rPr>
            </w:pPr>
          </w:p>
        </w:tc>
        <w:tc>
          <w:tcPr>
            <w:tcW w:w="1560" w:type="dxa"/>
            <w:vAlign w:val="center"/>
          </w:tcPr>
          <w:p w14:paraId="557B48E6" w14:textId="77777777" w:rsidR="00877C5A" w:rsidRPr="00877C5A" w:rsidRDefault="00877C5A" w:rsidP="00877C5A">
            <w:pPr>
              <w:spacing w:line="240" w:lineRule="auto"/>
              <w:ind w:left="0" w:firstLine="0"/>
              <w:jc w:val="center"/>
              <w:rPr>
                <w:rFonts w:ascii="Arial" w:hAnsi="Arial" w:cs="Arial"/>
                <w:highlight w:val="yellow"/>
                <w:lang w:eastAsia="en-US"/>
              </w:rPr>
            </w:pPr>
          </w:p>
          <w:p w14:paraId="2B8C01F4" w14:textId="75A87259" w:rsidR="00877C5A" w:rsidRPr="00877C5A" w:rsidRDefault="00877C5A" w:rsidP="00877C5A">
            <w:pPr>
              <w:spacing w:line="240" w:lineRule="auto"/>
              <w:ind w:left="0" w:firstLine="0"/>
              <w:jc w:val="center"/>
              <w:rPr>
                <w:rFonts w:ascii="Arial" w:hAnsi="Arial" w:cs="Arial"/>
                <w:highlight w:val="yellow"/>
              </w:rPr>
            </w:pPr>
            <w:r w:rsidRPr="00877C5A">
              <w:rPr>
                <w:rFonts w:ascii="Wingdings" w:hAnsi="Wingdings" w:cs="Arial"/>
                <w:highlight w:val="yellow"/>
                <w:lang w:eastAsia="en-US"/>
              </w:rPr>
              <w:t>ü</w:t>
            </w:r>
          </w:p>
        </w:tc>
        <w:tc>
          <w:tcPr>
            <w:tcW w:w="909" w:type="dxa"/>
            <w:vAlign w:val="center"/>
          </w:tcPr>
          <w:p w14:paraId="3533BBDE" w14:textId="5A37B585" w:rsidR="00877C5A" w:rsidRPr="00877C5A" w:rsidRDefault="00877C5A" w:rsidP="00877C5A">
            <w:pPr>
              <w:spacing w:line="240" w:lineRule="auto"/>
              <w:ind w:left="0" w:firstLine="0"/>
              <w:jc w:val="center"/>
              <w:rPr>
                <w:rFonts w:ascii="Arial" w:hAnsi="Arial" w:cs="Arial"/>
                <w:highlight w:val="yellow"/>
              </w:rPr>
            </w:pPr>
            <w:r w:rsidRPr="00877C5A">
              <w:rPr>
                <w:rFonts w:ascii="Wingdings" w:hAnsi="Wingdings" w:cs="Arial"/>
                <w:highlight w:val="yellow"/>
                <w:lang w:eastAsia="en-US"/>
              </w:rPr>
              <w:t>ü</w:t>
            </w:r>
          </w:p>
        </w:tc>
        <w:tc>
          <w:tcPr>
            <w:tcW w:w="3556" w:type="dxa"/>
          </w:tcPr>
          <w:p w14:paraId="36BDBC37" w14:textId="263B8C74" w:rsidR="00877C5A" w:rsidRPr="00877C5A" w:rsidRDefault="00877C5A" w:rsidP="00877C5A">
            <w:pPr>
              <w:spacing w:line="240" w:lineRule="auto"/>
              <w:ind w:left="0" w:firstLine="0"/>
              <w:jc w:val="center"/>
              <w:rPr>
                <w:rFonts w:ascii="Arial" w:hAnsi="Arial" w:cs="Arial"/>
                <w:highlight w:val="yellow"/>
              </w:rPr>
            </w:pPr>
            <w:r w:rsidRPr="00877C5A">
              <w:rPr>
                <w:rFonts w:ascii="Arial" w:hAnsi="Arial" w:cs="Arial"/>
                <w:highlight w:val="yellow"/>
                <w:lang w:eastAsia="en-US"/>
              </w:rPr>
              <w:t>Requires qualifications – varying avenues an electrician can follow.</w:t>
            </w:r>
          </w:p>
        </w:tc>
      </w:tr>
      <w:tr w:rsidR="00877C5A" w:rsidRPr="00352CBA" w14:paraId="114C3253" w14:textId="27EA6399" w:rsidTr="00877C5A">
        <w:trPr>
          <w:jc w:val="center"/>
        </w:trPr>
        <w:tc>
          <w:tcPr>
            <w:tcW w:w="2689" w:type="dxa"/>
            <w:vAlign w:val="center"/>
          </w:tcPr>
          <w:p w14:paraId="4CE4DE65" w14:textId="4FA0183F" w:rsidR="00877C5A" w:rsidRPr="00352CBA" w:rsidRDefault="00877C5A" w:rsidP="00877C5A">
            <w:pPr>
              <w:spacing w:line="240" w:lineRule="auto"/>
              <w:ind w:left="0" w:firstLine="0"/>
              <w:jc w:val="left"/>
              <w:rPr>
                <w:rFonts w:ascii="Arial" w:hAnsi="Arial" w:cs="Arial"/>
                <w:b/>
                <w:bCs/>
              </w:rPr>
            </w:pPr>
            <w:r w:rsidRPr="00352CBA">
              <w:rPr>
                <w:rFonts w:ascii="Arial" w:hAnsi="Arial" w:cs="Arial"/>
                <w:b/>
                <w:bCs/>
              </w:rPr>
              <w:t xml:space="preserve">Engineer </w:t>
            </w:r>
          </w:p>
        </w:tc>
        <w:tc>
          <w:tcPr>
            <w:tcW w:w="708" w:type="dxa"/>
            <w:vAlign w:val="center"/>
          </w:tcPr>
          <w:p w14:paraId="0334A994" w14:textId="55880F83" w:rsidR="00877C5A" w:rsidRPr="00877C5A" w:rsidRDefault="00877C5A" w:rsidP="00877C5A">
            <w:pPr>
              <w:spacing w:line="240" w:lineRule="auto"/>
              <w:ind w:left="0" w:firstLine="0"/>
              <w:jc w:val="center"/>
              <w:rPr>
                <w:rFonts w:ascii="Arial" w:hAnsi="Arial" w:cs="Arial"/>
                <w:highlight w:val="yellow"/>
              </w:rPr>
            </w:pPr>
          </w:p>
        </w:tc>
        <w:tc>
          <w:tcPr>
            <w:tcW w:w="1560" w:type="dxa"/>
            <w:vAlign w:val="center"/>
          </w:tcPr>
          <w:p w14:paraId="165A40ED" w14:textId="5FC7F878" w:rsidR="00877C5A" w:rsidRPr="00877C5A" w:rsidRDefault="00877C5A" w:rsidP="00877C5A">
            <w:pPr>
              <w:spacing w:line="240" w:lineRule="auto"/>
              <w:ind w:left="0" w:firstLine="0"/>
              <w:jc w:val="center"/>
              <w:rPr>
                <w:rFonts w:ascii="Arial" w:hAnsi="Arial" w:cs="Arial"/>
                <w:highlight w:val="yellow"/>
              </w:rPr>
            </w:pPr>
            <w:r w:rsidRPr="00877C5A">
              <w:rPr>
                <w:rFonts w:ascii="Wingdings" w:hAnsi="Wingdings" w:cs="Arial"/>
                <w:highlight w:val="yellow"/>
                <w:lang w:eastAsia="en-US"/>
              </w:rPr>
              <w:t>ü</w:t>
            </w:r>
          </w:p>
        </w:tc>
        <w:tc>
          <w:tcPr>
            <w:tcW w:w="909" w:type="dxa"/>
            <w:vAlign w:val="center"/>
          </w:tcPr>
          <w:p w14:paraId="1F797362" w14:textId="1593F24E" w:rsidR="00877C5A" w:rsidRPr="00877C5A" w:rsidRDefault="00877C5A" w:rsidP="00877C5A">
            <w:pPr>
              <w:spacing w:line="240" w:lineRule="auto"/>
              <w:ind w:left="0" w:firstLine="0"/>
              <w:jc w:val="center"/>
              <w:rPr>
                <w:rFonts w:ascii="Arial" w:hAnsi="Arial" w:cs="Arial"/>
                <w:highlight w:val="yellow"/>
              </w:rPr>
            </w:pPr>
            <w:r w:rsidRPr="00877C5A">
              <w:rPr>
                <w:rFonts w:ascii="Wingdings" w:hAnsi="Wingdings" w:cs="Arial"/>
                <w:highlight w:val="yellow"/>
                <w:lang w:eastAsia="en-US"/>
              </w:rPr>
              <w:t>ü</w:t>
            </w:r>
          </w:p>
        </w:tc>
        <w:tc>
          <w:tcPr>
            <w:tcW w:w="3556" w:type="dxa"/>
          </w:tcPr>
          <w:p w14:paraId="65FBA159" w14:textId="67C36496" w:rsidR="00877C5A" w:rsidRPr="00877C5A" w:rsidRDefault="00877C5A" w:rsidP="00877C5A">
            <w:pPr>
              <w:spacing w:line="240" w:lineRule="auto"/>
              <w:ind w:left="0" w:firstLine="0"/>
              <w:jc w:val="center"/>
              <w:rPr>
                <w:rFonts w:ascii="Arial" w:hAnsi="Arial" w:cs="Arial"/>
                <w:highlight w:val="yellow"/>
              </w:rPr>
            </w:pPr>
            <w:r w:rsidRPr="00877C5A">
              <w:rPr>
                <w:rFonts w:ascii="Arial" w:hAnsi="Arial" w:cs="Arial"/>
                <w:highlight w:val="yellow"/>
                <w:lang w:eastAsia="en-US"/>
              </w:rPr>
              <w:t>Requires qualifications – varying avenues an engineer can follow.</w:t>
            </w:r>
          </w:p>
        </w:tc>
      </w:tr>
      <w:tr w:rsidR="00877C5A" w:rsidRPr="00352CBA" w14:paraId="194E593B" w14:textId="0169B917" w:rsidTr="00877C5A">
        <w:trPr>
          <w:jc w:val="center"/>
        </w:trPr>
        <w:tc>
          <w:tcPr>
            <w:tcW w:w="2689" w:type="dxa"/>
            <w:vAlign w:val="center"/>
          </w:tcPr>
          <w:p w14:paraId="333344B6" w14:textId="6CA69EF7" w:rsidR="00877C5A" w:rsidRPr="00352CBA" w:rsidRDefault="00877C5A" w:rsidP="00877C5A">
            <w:pPr>
              <w:spacing w:line="240" w:lineRule="auto"/>
              <w:ind w:left="0" w:firstLine="0"/>
              <w:jc w:val="left"/>
              <w:rPr>
                <w:rFonts w:ascii="Arial" w:hAnsi="Arial" w:cs="Arial"/>
                <w:b/>
                <w:bCs/>
              </w:rPr>
            </w:pPr>
            <w:r w:rsidRPr="00352CBA">
              <w:rPr>
                <w:rFonts w:ascii="Arial" w:hAnsi="Arial" w:cs="Arial"/>
                <w:b/>
                <w:bCs/>
              </w:rPr>
              <w:t xml:space="preserve">Farmer </w:t>
            </w:r>
          </w:p>
        </w:tc>
        <w:tc>
          <w:tcPr>
            <w:tcW w:w="708" w:type="dxa"/>
            <w:vAlign w:val="center"/>
          </w:tcPr>
          <w:p w14:paraId="50DFDA8D" w14:textId="4DF6CEEB" w:rsidR="00877C5A" w:rsidRPr="00877C5A" w:rsidRDefault="00877C5A" w:rsidP="00877C5A">
            <w:pPr>
              <w:spacing w:line="240" w:lineRule="auto"/>
              <w:ind w:left="0" w:firstLine="0"/>
              <w:jc w:val="center"/>
              <w:rPr>
                <w:rFonts w:ascii="Arial" w:hAnsi="Arial" w:cs="Arial"/>
                <w:highlight w:val="yellow"/>
              </w:rPr>
            </w:pPr>
          </w:p>
        </w:tc>
        <w:tc>
          <w:tcPr>
            <w:tcW w:w="1560" w:type="dxa"/>
            <w:vAlign w:val="center"/>
          </w:tcPr>
          <w:p w14:paraId="106CF3F3" w14:textId="77777777" w:rsidR="00877C5A" w:rsidRPr="00877C5A" w:rsidRDefault="00877C5A" w:rsidP="00877C5A">
            <w:pPr>
              <w:spacing w:line="240" w:lineRule="auto"/>
              <w:ind w:left="0" w:firstLine="0"/>
              <w:jc w:val="center"/>
              <w:rPr>
                <w:rFonts w:ascii="Arial" w:hAnsi="Arial" w:cs="Arial"/>
                <w:highlight w:val="yellow"/>
                <w:lang w:eastAsia="en-US"/>
              </w:rPr>
            </w:pPr>
          </w:p>
          <w:p w14:paraId="36D0244C" w14:textId="3ED77E4E" w:rsidR="00877C5A" w:rsidRPr="00877C5A" w:rsidRDefault="00877C5A" w:rsidP="00877C5A">
            <w:pPr>
              <w:spacing w:line="240" w:lineRule="auto"/>
              <w:ind w:left="0" w:firstLine="0"/>
              <w:jc w:val="center"/>
              <w:rPr>
                <w:rFonts w:ascii="Arial" w:hAnsi="Arial" w:cs="Arial"/>
                <w:highlight w:val="yellow"/>
              </w:rPr>
            </w:pPr>
            <w:r w:rsidRPr="00877C5A">
              <w:rPr>
                <w:rFonts w:ascii="Wingdings" w:hAnsi="Wingdings" w:cs="Arial"/>
                <w:highlight w:val="yellow"/>
                <w:lang w:eastAsia="en-US"/>
              </w:rPr>
              <w:t>ü</w:t>
            </w:r>
          </w:p>
        </w:tc>
        <w:tc>
          <w:tcPr>
            <w:tcW w:w="909" w:type="dxa"/>
            <w:vAlign w:val="center"/>
          </w:tcPr>
          <w:p w14:paraId="6A0D3F9D" w14:textId="6C1545AF" w:rsidR="00877C5A" w:rsidRPr="00877C5A" w:rsidRDefault="00877C5A" w:rsidP="00877C5A">
            <w:pPr>
              <w:spacing w:line="240" w:lineRule="auto"/>
              <w:ind w:left="0" w:firstLine="0"/>
              <w:jc w:val="center"/>
              <w:rPr>
                <w:rFonts w:ascii="Arial" w:hAnsi="Arial" w:cs="Arial"/>
                <w:highlight w:val="yellow"/>
              </w:rPr>
            </w:pPr>
            <w:r w:rsidRPr="00877C5A">
              <w:rPr>
                <w:rFonts w:ascii="Wingdings" w:hAnsi="Wingdings" w:cs="Arial"/>
                <w:highlight w:val="yellow"/>
                <w:lang w:eastAsia="en-US"/>
              </w:rPr>
              <w:t>ü</w:t>
            </w:r>
          </w:p>
        </w:tc>
        <w:tc>
          <w:tcPr>
            <w:tcW w:w="3556" w:type="dxa"/>
          </w:tcPr>
          <w:p w14:paraId="4FEE4E18" w14:textId="071F3221" w:rsidR="00877C5A" w:rsidRPr="00877C5A" w:rsidRDefault="00877C5A" w:rsidP="00877C5A">
            <w:pPr>
              <w:spacing w:line="240" w:lineRule="auto"/>
              <w:ind w:left="0" w:firstLine="0"/>
              <w:jc w:val="center"/>
              <w:rPr>
                <w:rFonts w:ascii="Arial" w:hAnsi="Arial" w:cs="Arial"/>
                <w:highlight w:val="yellow"/>
              </w:rPr>
            </w:pPr>
            <w:r w:rsidRPr="00877C5A">
              <w:rPr>
                <w:rFonts w:ascii="Arial" w:hAnsi="Arial" w:cs="Arial"/>
                <w:highlight w:val="yellow"/>
                <w:lang w:eastAsia="en-US"/>
              </w:rPr>
              <w:t>Multiple fields within agricultural sector.</w:t>
            </w:r>
          </w:p>
        </w:tc>
      </w:tr>
      <w:tr w:rsidR="00877C5A" w:rsidRPr="00352CBA" w14:paraId="3D4E9B7F" w14:textId="0436C50B" w:rsidTr="00877C5A">
        <w:trPr>
          <w:jc w:val="center"/>
        </w:trPr>
        <w:tc>
          <w:tcPr>
            <w:tcW w:w="2689" w:type="dxa"/>
            <w:vAlign w:val="center"/>
          </w:tcPr>
          <w:p w14:paraId="6DC1F530" w14:textId="7AB4339B" w:rsidR="00877C5A" w:rsidRPr="00352CBA" w:rsidRDefault="00877C5A" w:rsidP="00877C5A">
            <w:pPr>
              <w:spacing w:line="240" w:lineRule="auto"/>
              <w:ind w:left="0" w:firstLine="0"/>
              <w:jc w:val="left"/>
              <w:rPr>
                <w:rFonts w:ascii="Arial" w:hAnsi="Arial" w:cs="Arial"/>
                <w:b/>
                <w:bCs/>
              </w:rPr>
            </w:pPr>
            <w:r w:rsidRPr="00352CBA">
              <w:rPr>
                <w:rFonts w:ascii="Arial" w:hAnsi="Arial" w:cs="Arial"/>
                <w:b/>
                <w:bCs/>
              </w:rPr>
              <w:t xml:space="preserve">Locksmith </w:t>
            </w:r>
          </w:p>
        </w:tc>
        <w:tc>
          <w:tcPr>
            <w:tcW w:w="708" w:type="dxa"/>
            <w:vAlign w:val="center"/>
          </w:tcPr>
          <w:p w14:paraId="44E81A96" w14:textId="52D2D0A9" w:rsidR="00877C5A" w:rsidRPr="00877C5A" w:rsidRDefault="00877C5A" w:rsidP="00877C5A">
            <w:pPr>
              <w:spacing w:line="240" w:lineRule="auto"/>
              <w:ind w:left="0" w:firstLine="0"/>
              <w:jc w:val="center"/>
              <w:rPr>
                <w:rFonts w:ascii="Arial" w:hAnsi="Arial" w:cs="Arial"/>
                <w:highlight w:val="yellow"/>
              </w:rPr>
            </w:pPr>
          </w:p>
        </w:tc>
        <w:tc>
          <w:tcPr>
            <w:tcW w:w="1560" w:type="dxa"/>
            <w:vAlign w:val="center"/>
          </w:tcPr>
          <w:p w14:paraId="1750D8EB" w14:textId="7C9BD7D4" w:rsidR="00877C5A" w:rsidRPr="00877C5A" w:rsidRDefault="00877C5A" w:rsidP="00877C5A">
            <w:pPr>
              <w:spacing w:line="240" w:lineRule="auto"/>
              <w:ind w:left="0" w:firstLine="0"/>
              <w:jc w:val="center"/>
              <w:rPr>
                <w:rFonts w:ascii="Arial" w:hAnsi="Arial" w:cs="Arial"/>
                <w:highlight w:val="yellow"/>
              </w:rPr>
            </w:pPr>
            <w:r w:rsidRPr="00877C5A">
              <w:rPr>
                <w:rFonts w:ascii="Wingdings" w:hAnsi="Wingdings" w:cs="Arial"/>
                <w:highlight w:val="yellow"/>
                <w:lang w:eastAsia="en-US"/>
              </w:rPr>
              <w:t>ü</w:t>
            </w:r>
          </w:p>
        </w:tc>
        <w:tc>
          <w:tcPr>
            <w:tcW w:w="909" w:type="dxa"/>
            <w:vAlign w:val="center"/>
          </w:tcPr>
          <w:p w14:paraId="01B3EA90" w14:textId="77777777" w:rsidR="00877C5A" w:rsidRPr="00877C5A" w:rsidRDefault="00877C5A" w:rsidP="00877C5A">
            <w:pPr>
              <w:spacing w:line="240" w:lineRule="auto"/>
              <w:ind w:left="0" w:firstLine="0"/>
              <w:jc w:val="center"/>
              <w:rPr>
                <w:rFonts w:ascii="Arial" w:hAnsi="Arial" w:cs="Arial"/>
                <w:highlight w:val="yellow"/>
                <w:lang w:eastAsia="en-US"/>
              </w:rPr>
            </w:pPr>
          </w:p>
          <w:p w14:paraId="139E5C7B" w14:textId="77777777" w:rsidR="00877C5A" w:rsidRPr="00877C5A" w:rsidRDefault="00877C5A" w:rsidP="00877C5A">
            <w:pPr>
              <w:spacing w:line="240" w:lineRule="auto"/>
              <w:ind w:left="0" w:firstLine="0"/>
              <w:jc w:val="center"/>
              <w:rPr>
                <w:rFonts w:ascii="Arial" w:hAnsi="Arial" w:cs="Arial"/>
                <w:highlight w:val="yellow"/>
              </w:rPr>
            </w:pPr>
          </w:p>
        </w:tc>
        <w:tc>
          <w:tcPr>
            <w:tcW w:w="3556" w:type="dxa"/>
          </w:tcPr>
          <w:p w14:paraId="4431D92A" w14:textId="77777777" w:rsidR="00877C5A" w:rsidRPr="00877C5A" w:rsidRDefault="00877C5A" w:rsidP="00877C5A">
            <w:pPr>
              <w:spacing w:line="240" w:lineRule="auto"/>
              <w:ind w:left="0" w:firstLine="0"/>
              <w:jc w:val="center"/>
              <w:rPr>
                <w:rFonts w:ascii="Arial" w:hAnsi="Arial" w:cs="Arial"/>
                <w:highlight w:val="yellow"/>
              </w:rPr>
            </w:pPr>
          </w:p>
        </w:tc>
      </w:tr>
      <w:tr w:rsidR="00877C5A" w:rsidRPr="00352CBA" w14:paraId="2F744950" w14:textId="4764F381" w:rsidTr="00877C5A">
        <w:trPr>
          <w:jc w:val="center"/>
        </w:trPr>
        <w:tc>
          <w:tcPr>
            <w:tcW w:w="2689" w:type="dxa"/>
            <w:vAlign w:val="center"/>
          </w:tcPr>
          <w:p w14:paraId="0BB0358D" w14:textId="1917E2C1" w:rsidR="00877C5A" w:rsidRPr="00352CBA" w:rsidRDefault="00877C5A" w:rsidP="00877C5A">
            <w:pPr>
              <w:spacing w:line="240" w:lineRule="auto"/>
              <w:ind w:left="0" w:firstLine="0"/>
              <w:jc w:val="left"/>
              <w:rPr>
                <w:rFonts w:ascii="Arial" w:hAnsi="Arial" w:cs="Arial"/>
                <w:b/>
                <w:bCs/>
              </w:rPr>
            </w:pPr>
            <w:r w:rsidRPr="00352CBA">
              <w:rPr>
                <w:rFonts w:ascii="Arial" w:hAnsi="Arial" w:cs="Arial"/>
                <w:b/>
                <w:bCs/>
              </w:rPr>
              <w:t xml:space="preserve">Mechanic </w:t>
            </w:r>
          </w:p>
        </w:tc>
        <w:tc>
          <w:tcPr>
            <w:tcW w:w="708" w:type="dxa"/>
            <w:vAlign w:val="center"/>
          </w:tcPr>
          <w:p w14:paraId="0203109B" w14:textId="6E3A443E" w:rsidR="00877C5A" w:rsidRPr="00877C5A" w:rsidRDefault="00877C5A" w:rsidP="00877C5A">
            <w:pPr>
              <w:spacing w:line="240" w:lineRule="auto"/>
              <w:ind w:left="0" w:firstLine="0"/>
              <w:jc w:val="center"/>
              <w:rPr>
                <w:rFonts w:ascii="Arial" w:hAnsi="Arial" w:cs="Arial"/>
                <w:highlight w:val="yellow"/>
              </w:rPr>
            </w:pPr>
          </w:p>
        </w:tc>
        <w:tc>
          <w:tcPr>
            <w:tcW w:w="1560" w:type="dxa"/>
            <w:vAlign w:val="center"/>
          </w:tcPr>
          <w:p w14:paraId="4AA0CE7E" w14:textId="4C58E5A0" w:rsidR="00877C5A" w:rsidRPr="00877C5A" w:rsidRDefault="00877C5A" w:rsidP="00877C5A">
            <w:pPr>
              <w:spacing w:line="240" w:lineRule="auto"/>
              <w:ind w:left="0" w:firstLine="0"/>
              <w:jc w:val="center"/>
              <w:rPr>
                <w:rFonts w:ascii="Arial" w:hAnsi="Arial" w:cs="Arial"/>
                <w:highlight w:val="yellow"/>
              </w:rPr>
            </w:pPr>
            <w:r w:rsidRPr="00877C5A">
              <w:rPr>
                <w:rFonts w:ascii="Wingdings" w:hAnsi="Wingdings" w:cs="Arial"/>
                <w:highlight w:val="yellow"/>
                <w:lang w:eastAsia="en-US"/>
              </w:rPr>
              <w:t>ü</w:t>
            </w:r>
          </w:p>
        </w:tc>
        <w:tc>
          <w:tcPr>
            <w:tcW w:w="909" w:type="dxa"/>
            <w:vAlign w:val="center"/>
          </w:tcPr>
          <w:p w14:paraId="161E9CDB" w14:textId="096E19A6" w:rsidR="00877C5A" w:rsidRPr="00877C5A" w:rsidRDefault="00877C5A" w:rsidP="00877C5A">
            <w:pPr>
              <w:spacing w:line="240" w:lineRule="auto"/>
              <w:ind w:left="0" w:firstLine="0"/>
              <w:jc w:val="center"/>
              <w:rPr>
                <w:rFonts w:ascii="Arial" w:hAnsi="Arial" w:cs="Arial"/>
                <w:highlight w:val="yellow"/>
              </w:rPr>
            </w:pPr>
            <w:r w:rsidRPr="00877C5A">
              <w:rPr>
                <w:rFonts w:ascii="Wingdings" w:hAnsi="Wingdings" w:cs="Arial"/>
                <w:highlight w:val="yellow"/>
                <w:lang w:eastAsia="en-US"/>
              </w:rPr>
              <w:t>ü</w:t>
            </w:r>
          </w:p>
        </w:tc>
        <w:tc>
          <w:tcPr>
            <w:tcW w:w="3556" w:type="dxa"/>
          </w:tcPr>
          <w:p w14:paraId="06DE6E23" w14:textId="5FDAA5B5" w:rsidR="00877C5A" w:rsidRPr="00877C5A" w:rsidRDefault="00877C5A" w:rsidP="00877C5A">
            <w:pPr>
              <w:spacing w:line="240" w:lineRule="auto"/>
              <w:ind w:left="0" w:firstLine="0"/>
              <w:jc w:val="center"/>
              <w:rPr>
                <w:rFonts w:ascii="Arial" w:hAnsi="Arial" w:cs="Arial"/>
                <w:highlight w:val="yellow"/>
              </w:rPr>
            </w:pPr>
            <w:r w:rsidRPr="00877C5A">
              <w:rPr>
                <w:rFonts w:ascii="Arial" w:hAnsi="Arial" w:cs="Arial"/>
                <w:highlight w:val="yellow"/>
                <w:lang w:eastAsia="en-US"/>
              </w:rPr>
              <w:t>Specific career type, more than just a job/occupation.</w:t>
            </w:r>
          </w:p>
        </w:tc>
      </w:tr>
      <w:tr w:rsidR="00877C5A" w:rsidRPr="00352CBA" w14:paraId="36C21E8D" w14:textId="1E33F920" w:rsidTr="00877C5A">
        <w:trPr>
          <w:jc w:val="center"/>
        </w:trPr>
        <w:tc>
          <w:tcPr>
            <w:tcW w:w="2689" w:type="dxa"/>
            <w:vAlign w:val="center"/>
          </w:tcPr>
          <w:p w14:paraId="7B70B00A" w14:textId="24E94C66" w:rsidR="00877C5A" w:rsidRPr="00352CBA" w:rsidRDefault="00877C5A" w:rsidP="00877C5A">
            <w:pPr>
              <w:spacing w:line="240" w:lineRule="auto"/>
              <w:ind w:left="0" w:firstLine="0"/>
              <w:jc w:val="left"/>
              <w:rPr>
                <w:rFonts w:ascii="Arial" w:hAnsi="Arial" w:cs="Arial"/>
                <w:b/>
                <w:bCs/>
              </w:rPr>
            </w:pPr>
            <w:r>
              <w:rPr>
                <w:rFonts w:ascii="Arial" w:hAnsi="Arial" w:cs="Arial"/>
                <w:b/>
                <w:bCs/>
              </w:rPr>
              <w:t>Nurse</w:t>
            </w:r>
          </w:p>
        </w:tc>
        <w:tc>
          <w:tcPr>
            <w:tcW w:w="708" w:type="dxa"/>
            <w:vAlign w:val="center"/>
          </w:tcPr>
          <w:p w14:paraId="2D1E61C0" w14:textId="2524B95A" w:rsidR="00877C5A" w:rsidRPr="00877C5A" w:rsidRDefault="00877C5A" w:rsidP="00877C5A">
            <w:pPr>
              <w:spacing w:line="240" w:lineRule="auto"/>
              <w:ind w:left="0" w:firstLine="0"/>
              <w:jc w:val="center"/>
              <w:rPr>
                <w:rFonts w:ascii="Arial" w:hAnsi="Arial" w:cs="Arial"/>
                <w:highlight w:val="yellow"/>
              </w:rPr>
            </w:pPr>
          </w:p>
        </w:tc>
        <w:tc>
          <w:tcPr>
            <w:tcW w:w="1560" w:type="dxa"/>
            <w:vAlign w:val="center"/>
          </w:tcPr>
          <w:p w14:paraId="0198CECE" w14:textId="6213F7A1" w:rsidR="00877C5A" w:rsidRPr="00877C5A" w:rsidRDefault="00877C5A" w:rsidP="00877C5A">
            <w:pPr>
              <w:spacing w:line="240" w:lineRule="auto"/>
              <w:ind w:left="0" w:firstLine="0"/>
              <w:jc w:val="center"/>
              <w:rPr>
                <w:rFonts w:ascii="Arial" w:hAnsi="Arial" w:cs="Arial"/>
                <w:highlight w:val="yellow"/>
              </w:rPr>
            </w:pPr>
            <w:r w:rsidRPr="00877C5A">
              <w:rPr>
                <w:rFonts w:ascii="Wingdings" w:hAnsi="Wingdings" w:cs="Arial"/>
                <w:highlight w:val="yellow"/>
                <w:lang w:eastAsia="en-US"/>
              </w:rPr>
              <w:t>ü</w:t>
            </w:r>
          </w:p>
        </w:tc>
        <w:tc>
          <w:tcPr>
            <w:tcW w:w="909" w:type="dxa"/>
            <w:vAlign w:val="center"/>
          </w:tcPr>
          <w:p w14:paraId="5E427652" w14:textId="330FC464" w:rsidR="00877C5A" w:rsidRPr="00877C5A" w:rsidRDefault="00877C5A" w:rsidP="00877C5A">
            <w:pPr>
              <w:spacing w:line="240" w:lineRule="auto"/>
              <w:ind w:left="0" w:firstLine="0"/>
              <w:jc w:val="center"/>
              <w:rPr>
                <w:rFonts w:ascii="Arial" w:hAnsi="Arial" w:cs="Arial"/>
                <w:highlight w:val="yellow"/>
              </w:rPr>
            </w:pPr>
            <w:r w:rsidRPr="00877C5A">
              <w:rPr>
                <w:rFonts w:ascii="Wingdings" w:hAnsi="Wingdings" w:cs="Arial"/>
                <w:highlight w:val="yellow"/>
                <w:lang w:eastAsia="en-US"/>
              </w:rPr>
              <w:t>ü</w:t>
            </w:r>
          </w:p>
        </w:tc>
        <w:tc>
          <w:tcPr>
            <w:tcW w:w="3556" w:type="dxa"/>
          </w:tcPr>
          <w:p w14:paraId="7EEDEF30" w14:textId="77777777" w:rsidR="00877C5A" w:rsidRPr="00877C5A" w:rsidRDefault="00877C5A" w:rsidP="00877C5A">
            <w:pPr>
              <w:spacing w:line="240" w:lineRule="auto"/>
              <w:ind w:left="0" w:firstLine="0"/>
              <w:jc w:val="left"/>
              <w:rPr>
                <w:rFonts w:ascii="Arial" w:hAnsi="Arial" w:cs="Arial"/>
                <w:highlight w:val="yellow"/>
                <w:lang w:eastAsia="en-US"/>
              </w:rPr>
            </w:pPr>
            <w:r w:rsidRPr="00877C5A">
              <w:rPr>
                <w:rFonts w:ascii="Arial" w:hAnsi="Arial" w:cs="Arial"/>
                <w:highlight w:val="yellow"/>
                <w:lang w:eastAsia="en-US"/>
              </w:rPr>
              <w:t>Requires a qualification.</w:t>
            </w:r>
          </w:p>
          <w:p w14:paraId="4AE9143F" w14:textId="77777777" w:rsidR="00877C5A" w:rsidRPr="00877C5A" w:rsidRDefault="00877C5A" w:rsidP="00877C5A">
            <w:pPr>
              <w:spacing w:line="240" w:lineRule="auto"/>
              <w:ind w:left="0" w:firstLine="0"/>
              <w:jc w:val="center"/>
              <w:rPr>
                <w:rFonts w:ascii="Arial" w:hAnsi="Arial" w:cs="Arial"/>
                <w:highlight w:val="yellow"/>
              </w:rPr>
            </w:pPr>
          </w:p>
        </w:tc>
      </w:tr>
      <w:tr w:rsidR="00877C5A" w:rsidRPr="00352CBA" w14:paraId="5E7AA406" w14:textId="6ABA83A2" w:rsidTr="00877C5A">
        <w:trPr>
          <w:jc w:val="center"/>
        </w:trPr>
        <w:tc>
          <w:tcPr>
            <w:tcW w:w="2689" w:type="dxa"/>
            <w:vAlign w:val="center"/>
          </w:tcPr>
          <w:p w14:paraId="1B2D4E0B" w14:textId="0663C511" w:rsidR="00877C5A" w:rsidRPr="00352CBA" w:rsidRDefault="00877C5A" w:rsidP="00877C5A">
            <w:pPr>
              <w:spacing w:line="240" w:lineRule="auto"/>
              <w:ind w:left="0" w:firstLine="0"/>
              <w:jc w:val="left"/>
              <w:rPr>
                <w:rFonts w:ascii="Arial" w:hAnsi="Arial" w:cs="Arial"/>
                <w:b/>
                <w:bCs/>
              </w:rPr>
            </w:pPr>
            <w:r w:rsidRPr="00352CBA">
              <w:rPr>
                <w:rFonts w:ascii="Arial" w:hAnsi="Arial" w:cs="Arial"/>
                <w:b/>
                <w:bCs/>
              </w:rPr>
              <w:t xml:space="preserve">Retail buyer </w:t>
            </w:r>
          </w:p>
        </w:tc>
        <w:tc>
          <w:tcPr>
            <w:tcW w:w="708" w:type="dxa"/>
            <w:vAlign w:val="center"/>
          </w:tcPr>
          <w:p w14:paraId="3417B684" w14:textId="164C5F26" w:rsidR="00877C5A" w:rsidRPr="00877C5A" w:rsidRDefault="00877C5A" w:rsidP="00877C5A">
            <w:pPr>
              <w:spacing w:line="240" w:lineRule="auto"/>
              <w:ind w:left="0" w:firstLine="0"/>
              <w:jc w:val="center"/>
              <w:rPr>
                <w:rFonts w:ascii="Arial" w:hAnsi="Arial" w:cs="Arial"/>
                <w:highlight w:val="yellow"/>
              </w:rPr>
            </w:pPr>
            <w:r w:rsidRPr="00877C5A">
              <w:rPr>
                <w:i/>
                <w:iCs/>
                <w:highlight w:val="yellow"/>
                <w:lang w:eastAsia="en-US"/>
              </w:rPr>
              <w:sym w:font="Wingdings" w:char="F0FC"/>
            </w:r>
          </w:p>
        </w:tc>
        <w:tc>
          <w:tcPr>
            <w:tcW w:w="1560" w:type="dxa"/>
            <w:vAlign w:val="center"/>
          </w:tcPr>
          <w:p w14:paraId="0AEAFD30" w14:textId="77777777" w:rsidR="00877C5A" w:rsidRPr="00877C5A" w:rsidRDefault="00877C5A" w:rsidP="00877C5A">
            <w:pPr>
              <w:spacing w:line="240" w:lineRule="auto"/>
              <w:ind w:left="0" w:firstLine="0"/>
              <w:jc w:val="center"/>
              <w:rPr>
                <w:rFonts w:ascii="Arial" w:hAnsi="Arial" w:cs="Arial"/>
                <w:highlight w:val="yellow"/>
                <w:lang w:eastAsia="en-US"/>
              </w:rPr>
            </w:pPr>
          </w:p>
          <w:p w14:paraId="0CC1BA7A" w14:textId="73FFDFBE" w:rsidR="00877C5A" w:rsidRPr="00877C5A" w:rsidRDefault="00877C5A" w:rsidP="00877C5A">
            <w:pPr>
              <w:spacing w:line="240" w:lineRule="auto"/>
              <w:ind w:left="0" w:firstLine="0"/>
              <w:jc w:val="center"/>
              <w:rPr>
                <w:rFonts w:ascii="Arial" w:hAnsi="Arial" w:cs="Arial"/>
                <w:highlight w:val="yellow"/>
              </w:rPr>
            </w:pPr>
            <w:r w:rsidRPr="00877C5A">
              <w:rPr>
                <w:rFonts w:ascii="Wingdings" w:hAnsi="Wingdings" w:cs="Arial"/>
                <w:highlight w:val="yellow"/>
                <w:lang w:eastAsia="en-US"/>
              </w:rPr>
              <w:t>ü</w:t>
            </w:r>
          </w:p>
        </w:tc>
        <w:tc>
          <w:tcPr>
            <w:tcW w:w="909" w:type="dxa"/>
            <w:vAlign w:val="center"/>
          </w:tcPr>
          <w:p w14:paraId="7F1B8999" w14:textId="77777777" w:rsidR="00877C5A" w:rsidRPr="00877C5A" w:rsidRDefault="00877C5A" w:rsidP="00877C5A">
            <w:pPr>
              <w:spacing w:line="240" w:lineRule="auto"/>
              <w:ind w:left="0" w:firstLine="0"/>
              <w:jc w:val="center"/>
              <w:rPr>
                <w:rFonts w:ascii="Arial" w:hAnsi="Arial" w:cs="Arial"/>
                <w:highlight w:val="yellow"/>
              </w:rPr>
            </w:pPr>
          </w:p>
        </w:tc>
        <w:tc>
          <w:tcPr>
            <w:tcW w:w="3556" w:type="dxa"/>
          </w:tcPr>
          <w:p w14:paraId="1058DA63" w14:textId="77777777" w:rsidR="00877C5A" w:rsidRPr="00877C5A" w:rsidRDefault="00877C5A" w:rsidP="00877C5A">
            <w:pPr>
              <w:spacing w:line="240" w:lineRule="auto"/>
              <w:ind w:left="0" w:firstLine="0"/>
              <w:jc w:val="center"/>
              <w:rPr>
                <w:rFonts w:ascii="Arial" w:hAnsi="Arial" w:cs="Arial"/>
                <w:highlight w:val="yellow"/>
              </w:rPr>
            </w:pPr>
          </w:p>
        </w:tc>
      </w:tr>
      <w:tr w:rsidR="00877C5A" w:rsidRPr="00352CBA" w14:paraId="546D4741" w14:textId="3BBEB718" w:rsidTr="00877C5A">
        <w:trPr>
          <w:jc w:val="center"/>
        </w:trPr>
        <w:tc>
          <w:tcPr>
            <w:tcW w:w="2689" w:type="dxa"/>
            <w:vAlign w:val="center"/>
          </w:tcPr>
          <w:p w14:paraId="21F35452" w14:textId="4D052B49" w:rsidR="00877C5A" w:rsidRPr="00352CBA" w:rsidRDefault="00877C5A" w:rsidP="00877C5A">
            <w:pPr>
              <w:spacing w:line="240" w:lineRule="auto"/>
              <w:ind w:left="0" w:firstLine="0"/>
              <w:jc w:val="left"/>
              <w:rPr>
                <w:rFonts w:ascii="Arial" w:hAnsi="Arial" w:cs="Arial"/>
                <w:b/>
                <w:bCs/>
              </w:rPr>
            </w:pPr>
            <w:r w:rsidRPr="00352CBA">
              <w:rPr>
                <w:rFonts w:ascii="Arial" w:hAnsi="Arial" w:cs="Arial"/>
                <w:b/>
                <w:bCs/>
              </w:rPr>
              <w:t xml:space="preserve">Salesperson </w:t>
            </w:r>
          </w:p>
        </w:tc>
        <w:tc>
          <w:tcPr>
            <w:tcW w:w="708" w:type="dxa"/>
            <w:vAlign w:val="center"/>
          </w:tcPr>
          <w:p w14:paraId="0EF694F9" w14:textId="7DBF6D93" w:rsidR="00877C5A" w:rsidRPr="00877C5A" w:rsidRDefault="00877C5A" w:rsidP="00877C5A">
            <w:pPr>
              <w:spacing w:line="240" w:lineRule="auto"/>
              <w:ind w:left="0" w:firstLine="0"/>
              <w:jc w:val="center"/>
              <w:rPr>
                <w:rFonts w:ascii="Arial" w:hAnsi="Arial" w:cs="Arial"/>
                <w:highlight w:val="yellow"/>
              </w:rPr>
            </w:pPr>
            <w:r w:rsidRPr="00877C5A">
              <w:rPr>
                <w:i/>
                <w:iCs/>
                <w:highlight w:val="yellow"/>
                <w:lang w:eastAsia="en-US"/>
              </w:rPr>
              <w:sym w:font="Wingdings" w:char="F0FC"/>
            </w:r>
          </w:p>
        </w:tc>
        <w:tc>
          <w:tcPr>
            <w:tcW w:w="1560" w:type="dxa"/>
            <w:vAlign w:val="center"/>
          </w:tcPr>
          <w:p w14:paraId="24BDDD5D" w14:textId="33DBA16E" w:rsidR="00877C5A" w:rsidRPr="00877C5A" w:rsidRDefault="00877C5A" w:rsidP="00877C5A">
            <w:pPr>
              <w:spacing w:line="240" w:lineRule="auto"/>
              <w:ind w:left="0" w:firstLine="0"/>
              <w:jc w:val="center"/>
              <w:rPr>
                <w:rFonts w:ascii="Arial" w:hAnsi="Arial" w:cs="Arial"/>
                <w:highlight w:val="yellow"/>
              </w:rPr>
            </w:pPr>
            <w:r w:rsidRPr="00877C5A">
              <w:rPr>
                <w:rFonts w:ascii="Wingdings" w:hAnsi="Wingdings" w:cs="Arial"/>
                <w:highlight w:val="yellow"/>
                <w:lang w:eastAsia="en-US"/>
              </w:rPr>
              <w:t>ü</w:t>
            </w:r>
          </w:p>
        </w:tc>
        <w:tc>
          <w:tcPr>
            <w:tcW w:w="909" w:type="dxa"/>
            <w:vAlign w:val="center"/>
          </w:tcPr>
          <w:p w14:paraId="22E20883" w14:textId="77777777" w:rsidR="00877C5A" w:rsidRPr="00877C5A" w:rsidRDefault="00877C5A" w:rsidP="00877C5A">
            <w:pPr>
              <w:spacing w:line="240" w:lineRule="auto"/>
              <w:ind w:left="0" w:firstLine="0"/>
              <w:jc w:val="center"/>
              <w:rPr>
                <w:rFonts w:ascii="Arial" w:hAnsi="Arial" w:cs="Arial"/>
                <w:highlight w:val="yellow"/>
              </w:rPr>
            </w:pPr>
          </w:p>
        </w:tc>
        <w:tc>
          <w:tcPr>
            <w:tcW w:w="3556" w:type="dxa"/>
          </w:tcPr>
          <w:p w14:paraId="0BCCCAB6" w14:textId="77777777" w:rsidR="00877C5A" w:rsidRPr="00877C5A" w:rsidRDefault="00877C5A" w:rsidP="00877C5A">
            <w:pPr>
              <w:spacing w:line="240" w:lineRule="auto"/>
              <w:ind w:left="0" w:firstLine="0"/>
              <w:jc w:val="left"/>
              <w:rPr>
                <w:rFonts w:ascii="Arial" w:hAnsi="Arial" w:cs="Arial"/>
                <w:highlight w:val="yellow"/>
                <w:lang w:eastAsia="en-US"/>
              </w:rPr>
            </w:pPr>
          </w:p>
          <w:p w14:paraId="1E82F73A" w14:textId="77777777" w:rsidR="00877C5A" w:rsidRPr="00877C5A" w:rsidRDefault="00877C5A" w:rsidP="00877C5A">
            <w:pPr>
              <w:spacing w:line="240" w:lineRule="auto"/>
              <w:ind w:left="0" w:firstLine="0"/>
              <w:jc w:val="center"/>
              <w:rPr>
                <w:rFonts w:ascii="Arial" w:hAnsi="Arial" w:cs="Arial"/>
                <w:highlight w:val="yellow"/>
              </w:rPr>
            </w:pPr>
          </w:p>
        </w:tc>
      </w:tr>
      <w:tr w:rsidR="00877C5A" w:rsidRPr="00352CBA" w14:paraId="767DEEE8" w14:textId="215327F1" w:rsidTr="00877C5A">
        <w:trPr>
          <w:jc w:val="center"/>
        </w:trPr>
        <w:tc>
          <w:tcPr>
            <w:tcW w:w="2689" w:type="dxa"/>
            <w:vAlign w:val="center"/>
          </w:tcPr>
          <w:p w14:paraId="7F537541" w14:textId="28F7F691" w:rsidR="00877C5A" w:rsidRPr="00352CBA" w:rsidRDefault="00877C5A" w:rsidP="00877C5A">
            <w:pPr>
              <w:spacing w:line="240" w:lineRule="auto"/>
              <w:ind w:left="0" w:firstLine="0"/>
              <w:jc w:val="left"/>
              <w:rPr>
                <w:rFonts w:ascii="Arial" w:hAnsi="Arial" w:cs="Arial"/>
                <w:b/>
                <w:bCs/>
              </w:rPr>
            </w:pPr>
            <w:r w:rsidRPr="00352CBA">
              <w:rPr>
                <w:rFonts w:ascii="Arial" w:hAnsi="Arial" w:cs="Arial"/>
                <w:b/>
                <w:bCs/>
              </w:rPr>
              <w:t xml:space="preserve">Sports coach </w:t>
            </w:r>
          </w:p>
        </w:tc>
        <w:tc>
          <w:tcPr>
            <w:tcW w:w="708" w:type="dxa"/>
            <w:vAlign w:val="center"/>
          </w:tcPr>
          <w:p w14:paraId="1385BCA4" w14:textId="77777777" w:rsidR="00877C5A" w:rsidRPr="00877C5A" w:rsidRDefault="00877C5A" w:rsidP="00877C5A">
            <w:pPr>
              <w:spacing w:line="240" w:lineRule="auto"/>
              <w:ind w:left="0" w:firstLine="0"/>
              <w:jc w:val="center"/>
              <w:rPr>
                <w:rFonts w:ascii="Arial" w:hAnsi="Arial" w:cs="Arial"/>
                <w:highlight w:val="yellow"/>
                <w:lang w:eastAsia="en-US"/>
              </w:rPr>
            </w:pPr>
          </w:p>
          <w:p w14:paraId="3FC64D5A" w14:textId="4A89621D" w:rsidR="00877C5A" w:rsidRPr="00877C5A" w:rsidRDefault="00877C5A" w:rsidP="00877C5A">
            <w:pPr>
              <w:spacing w:line="240" w:lineRule="auto"/>
              <w:ind w:left="0" w:firstLine="0"/>
              <w:jc w:val="center"/>
              <w:rPr>
                <w:rFonts w:ascii="Arial" w:hAnsi="Arial" w:cs="Arial"/>
                <w:highlight w:val="yellow"/>
              </w:rPr>
            </w:pPr>
          </w:p>
        </w:tc>
        <w:tc>
          <w:tcPr>
            <w:tcW w:w="1560" w:type="dxa"/>
            <w:vAlign w:val="center"/>
          </w:tcPr>
          <w:p w14:paraId="35925096" w14:textId="0CA2ABB5" w:rsidR="00877C5A" w:rsidRPr="00877C5A" w:rsidRDefault="00877C5A" w:rsidP="00877C5A">
            <w:pPr>
              <w:spacing w:line="240" w:lineRule="auto"/>
              <w:ind w:left="0" w:firstLine="0"/>
              <w:jc w:val="center"/>
              <w:rPr>
                <w:rFonts w:ascii="Arial" w:hAnsi="Arial" w:cs="Arial"/>
                <w:highlight w:val="yellow"/>
              </w:rPr>
            </w:pPr>
            <w:r w:rsidRPr="00877C5A">
              <w:rPr>
                <w:rFonts w:ascii="Wingdings" w:hAnsi="Wingdings" w:cs="Arial"/>
                <w:highlight w:val="yellow"/>
                <w:lang w:eastAsia="en-US"/>
              </w:rPr>
              <w:t>ü</w:t>
            </w:r>
          </w:p>
        </w:tc>
        <w:tc>
          <w:tcPr>
            <w:tcW w:w="909" w:type="dxa"/>
            <w:vAlign w:val="center"/>
          </w:tcPr>
          <w:p w14:paraId="492A4AA1" w14:textId="7DFB6EE4" w:rsidR="00877C5A" w:rsidRPr="00877C5A" w:rsidRDefault="00877C5A" w:rsidP="00877C5A">
            <w:pPr>
              <w:spacing w:line="240" w:lineRule="auto"/>
              <w:ind w:left="0" w:firstLine="0"/>
              <w:jc w:val="center"/>
              <w:rPr>
                <w:rFonts w:ascii="Arial" w:hAnsi="Arial" w:cs="Arial"/>
                <w:highlight w:val="yellow"/>
              </w:rPr>
            </w:pPr>
            <w:r w:rsidRPr="00877C5A">
              <w:rPr>
                <w:i/>
                <w:iCs/>
                <w:highlight w:val="yellow"/>
                <w:lang w:eastAsia="en-US"/>
              </w:rPr>
              <w:sym w:font="Wingdings" w:char="F0FC"/>
            </w:r>
          </w:p>
        </w:tc>
        <w:tc>
          <w:tcPr>
            <w:tcW w:w="3556" w:type="dxa"/>
          </w:tcPr>
          <w:p w14:paraId="0E30010D" w14:textId="31DA1D96" w:rsidR="00877C5A" w:rsidRPr="00877C5A" w:rsidRDefault="00877C5A" w:rsidP="00877C5A">
            <w:pPr>
              <w:spacing w:line="240" w:lineRule="auto"/>
              <w:ind w:left="0" w:firstLine="0"/>
              <w:jc w:val="center"/>
              <w:rPr>
                <w:i/>
                <w:iCs/>
                <w:highlight w:val="yellow"/>
              </w:rPr>
            </w:pPr>
            <w:r w:rsidRPr="00877C5A">
              <w:rPr>
                <w:rFonts w:ascii="Arial" w:hAnsi="Arial" w:cs="Arial"/>
                <w:highlight w:val="yellow"/>
                <w:lang w:eastAsia="en-US"/>
              </w:rPr>
              <w:t>Specific career type, more than just a job/occupation.</w:t>
            </w:r>
          </w:p>
        </w:tc>
      </w:tr>
      <w:tr w:rsidR="00877C5A" w:rsidRPr="00352CBA" w14:paraId="3C700FF9" w14:textId="62A5018C" w:rsidTr="00877C5A">
        <w:trPr>
          <w:jc w:val="center"/>
        </w:trPr>
        <w:tc>
          <w:tcPr>
            <w:tcW w:w="2689" w:type="dxa"/>
            <w:vAlign w:val="center"/>
          </w:tcPr>
          <w:p w14:paraId="5843341D" w14:textId="2B8ABD57" w:rsidR="00877C5A" w:rsidRPr="00352CBA" w:rsidRDefault="00877C5A" w:rsidP="00877C5A">
            <w:pPr>
              <w:spacing w:line="240" w:lineRule="auto"/>
              <w:ind w:left="0" w:firstLine="0"/>
              <w:jc w:val="left"/>
              <w:rPr>
                <w:rFonts w:ascii="Arial" w:hAnsi="Arial" w:cs="Arial"/>
                <w:b/>
                <w:bCs/>
              </w:rPr>
            </w:pPr>
            <w:r w:rsidRPr="00352CBA">
              <w:rPr>
                <w:rFonts w:ascii="Arial" w:hAnsi="Arial" w:cs="Arial"/>
                <w:b/>
                <w:bCs/>
              </w:rPr>
              <w:t xml:space="preserve">Teacher </w:t>
            </w:r>
          </w:p>
        </w:tc>
        <w:tc>
          <w:tcPr>
            <w:tcW w:w="708" w:type="dxa"/>
            <w:vAlign w:val="center"/>
          </w:tcPr>
          <w:p w14:paraId="00CF3D0F" w14:textId="77777777" w:rsidR="00877C5A" w:rsidRPr="00877C5A" w:rsidRDefault="00877C5A" w:rsidP="00877C5A">
            <w:pPr>
              <w:spacing w:line="240" w:lineRule="auto"/>
              <w:ind w:left="0" w:firstLine="0"/>
              <w:jc w:val="center"/>
              <w:rPr>
                <w:rFonts w:ascii="Arial" w:hAnsi="Arial" w:cs="Arial"/>
                <w:highlight w:val="yellow"/>
                <w:lang w:eastAsia="en-US"/>
              </w:rPr>
            </w:pPr>
          </w:p>
          <w:p w14:paraId="253323DD" w14:textId="17ADC79B" w:rsidR="00877C5A" w:rsidRPr="00877C5A" w:rsidRDefault="00877C5A" w:rsidP="00877C5A">
            <w:pPr>
              <w:spacing w:line="240" w:lineRule="auto"/>
              <w:ind w:left="0" w:firstLine="0"/>
              <w:jc w:val="center"/>
              <w:rPr>
                <w:rFonts w:ascii="Arial" w:hAnsi="Arial" w:cs="Arial"/>
                <w:highlight w:val="yellow"/>
              </w:rPr>
            </w:pPr>
          </w:p>
        </w:tc>
        <w:tc>
          <w:tcPr>
            <w:tcW w:w="1560" w:type="dxa"/>
            <w:vAlign w:val="center"/>
          </w:tcPr>
          <w:p w14:paraId="35F39B45" w14:textId="29662152" w:rsidR="00877C5A" w:rsidRPr="00877C5A" w:rsidRDefault="00877C5A" w:rsidP="00877C5A">
            <w:pPr>
              <w:spacing w:line="240" w:lineRule="auto"/>
              <w:ind w:left="0" w:firstLine="0"/>
              <w:jc w:val="center"/>
              <w:rPr>
                <w:rFonts w:ascii="Arial" w:hAnsi="Arial" w:cs="Arial"/>
                <w:highlight w:val="yellow"/>
              </w:rPr>
            </w:pPr>
            <w:r w:rsidRPr="00877C5A">
              <w:rPr>
                <w:rFonts w:ascii="Wingdings" w:hAnsi="Wingdings" w:cs="Arial"/>
                <w:highlight w:val="yellow"/>
                <w:lang w:eastAsia="en-US"/>
              </w:rPr>
              <w:t>ü</w:t>
            </w:r>
          </w:p>
        </w:tc>
        <w:tc>
          <w:tcPr>
            <w:tcW w:w="909" w:type="dxa"/>
            <w:vAlign w:val="center"/>
          </w:tcPr>
          <w:p w14:paraId="5D987291" w14:textId="343F4696" w:rsidR="00877C5A" w:rsidRPr="00877C5A" w:rsidRDefault="00877C5A" w:rsidP="00877C5A">
            <w:pPr>
              <w:spacing w:line="240" w:lineRule="auto"/>
              <w:ind w:left="0" w:firstLine="0"/>
              <w:jc w:val="center"/>
              <w:rPr>
                <w:rFonts w:ascii="Arial" w:hAnsi="Arial" w:cs="Arial"/>
                <w:highlight w:val="yellow"/>
              </w:rPr>
            </w:pPr>
            <w:r w:rsidRPr="00877C5A">
              <w:rPr>
                <w:i/>
                <w:iCs/>
                <w:highlight w:val="yellow"/>
                <w:lang w:eastAsia="en-US"/>
              </w:rPr>
              <w:sym w:font="Wingdings" w:char="F0FC"/>
            </w:r>
          </w:p>
        </w:tc>
        <w:tc>
          <w:tcPr>
            <w:tcW w:w="3556" w:type="dxa"/>
          </w:tcPr>
          <w:p w14:paraId="7A83BA03" w14:textId="77777777" w:rsidR="00877C5A" w:rsidRPr="00877C5A" w:rsidRDefault="00877C5A" w:rsidP="00877C5A">
            <w:pPr>
              <w:spacing w:line="240" w:lineRule="auto"/>
              <w:ind w:left="0" w:firstLine="0"/>
              <w:jc w:val="left"/>
              <w:rPr>
                <w:rFonts w:ascii="Arial" w:hAnsi="Arial" w:cs="Arial"/>
                <w:highlight w:val="yellow"/>
                <w:lang w:eastAsia="en-US"/>
              </w:rPr>
            </w:pPr>
            <w:r w:rsidRPr="00877C5A">
              <w:rPr>
                <w:rFonts w:ascii="Arial" w:hAnsi="Arial" w:cs="Arial"/>
                <w:highlight w:val="yellow"/>
                <w:lang w:eastAsia="en-US"/>
              </w:rPr>
              <w:t>Requires a qualification.</w:t>
            </w:r>
          </w:p>
          <w:p w14:paraId="6F39500B" w14:textId="77777777" w:rsidR="00877C5A" w:rsidRPr="00877C5A" w:rsidRDefault="00877C5A" w:rsidP="00877C5A">
            <w:pPr>
              <w:spacing w:line="240" w:lineRule="auto"/>
              <w:ind w:left="0" w:firstLine="0"/>
              <w:jc w:val="center"/>
              <w:rPr>
                <w:i/>
                <w:iCs/>
                <w:highlight w:val="yellow"/>
              </w:rPr>
            </w:pPr>
          </w:p>
        </w:tc>
      </w:tr>
    </w:tbl>
    <w:p w14:paraId="6D372126" w14:textId="7D4B5E8E" w:rsidR="00507D33" w:rsidRDefault="00507D33" w:rsidP="00507D33">
      <w:pPr>
        <w:ind w:left="0" w:firstLine="0"/>
        <w:rPr>
          <w:b/>
          <w:bCs/>
        </w:rPr>
      </w:pPr>
    </w:p>
    <w:p w14:paraId="46284377" w14:textId="77777777" w:rsidR="006C7D63" w:rsidRDefault="006C7D63" w:rsidP="00507D33">
      <w:pPr>
        <w:ind w:left="0" w:firstLine="0"/>
        <w:rPr>
          <w:rFonts w:ascii="Arial" w:hAnsi="Arial" w:cs="Arial"/>
          <w:b/>
          <w:bCs/>
          <w:u w:val="single"/>
        </w:rPr>
      </w:pPr>
    </w:p>
    <w:p w14:paraId="5139BB94" w14:textId="6B91D866" w:rsidR="006C7D63" w:rsidRDefault="001E39F6" w:rsidP="00507D33">
      <w:pPr>
        <w:ind w:left="0" w:firstLine="0"/>
        <w:rPr>
          <w:rFonts w:ascii="Arial" w:hAnsi="Arial" w:cs="Arial"/>
          <w:b/>
          <w:bCs/>
          <w:u w:val="single"/>
        </w:rPr>
      </w:pPr>
      <w:r w:rsidRPr="003A7FB6">
        <w:rPr>
          <w:noProof/>
          <w:color w:val="000000" w:themeColor="text1"/>
          <w:sz w:val="24"/>
          <w:szCs w:val="24"/>
          <w:highlight w:val="white"/>
        </w:rPr>
        <w:drawing>
          <wp:anchor distT="0" distB="0" distL="114300" distR="114300" simplePos="0" relativeHeight="251663360" behindDoc="0" locked="0" layoutInCell="1" allowOverlap="1" wp14:anchorId="5527B112" wp14:editId="6582587D">
            <wp:simplePos x="0" y="0"/>
            <wp:positionH relativeFrom="margin">
              <wp:align>left</wp:align>
            </wp:positionH>
            <wp:positionV relativeFrom="paragraph">
              <wp:posOffset>9525</wp:posOffset>
            </wp:positionV>
            <wp:extent cx="448310" cy="449580"/>
            <wp:effectExtent l="0" t="0" r="8890" b="7620"/>
            <wp:wrapSquare wrapText="bothSides"/>
            <wp:docPr id="1"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3E94A40C" w14:textId="77777777" w:rsidR="001E39F6" w:rsidRDefault="001E39F6" w:rsidP="00507D33">
      <w:pPr>
        <w:ind w:left="0" w:firstLine="0"/>
        <w:rPr>
          <w:rFonts w:ascii="Arial" w:hAnsi="Arial" w:cs="Arial"/>
          <w:b/>
          <w:bCs/>
          <w:u w:val="single"/>
        </w:rPr>
      </w:pPr>
    </w:p>
    <w:p w14:paraId="4F775609" w14:textId="54899E8F" w:rsidR="00507D33" w:rsidRDefault="00507D33" w:rsidP="00507D33">
      <w:pPr>
        <w:ind w:left="0" w:firstLine="0"/>
        <w:rPr>
          <w:rFonts w:ascii="Arial" w:hAnsi="Arial" w:cs="Arial"/>
          <w:b/>
          <w:bCs/>
          <w:u w:val="single"/>
        </w:rPr>
      </w:pPr>
      <w:r w:rsidRPr="009933CB">
        <w:rPr>
          <w:rFonts w:ascii="Arial" w:hAnsi="Arial" w:cs="Arial"/>
          <w:b/>
          <w:bCs/>
          <w:u w:val="single"/>
        </w:rPr>
        <w:t>ACTIVITY 2:</w:t>
      </w:r>
    </w:p>
    <w:p w14:paraId="01F87640" w14:textId="77777777" w:rsidR="001C29D1" w:rsidRDefault="001C29D1" w:rsidP="001C29D1">
      <w:pPr>
        <w:spacing w:line="240" w:lineRule="auto"/>
        <w:ind w:left="0" w:right="-613" w:firstLine="0"/>
        <w:rPr>
          <w:rFonts w:ascii="Arial" w:hAnsi="Arial" w:cs="Arial"/>
          <w:b/>
          <w:bCs/>
          <w:u w:val="single"/>
        </w:rPr>
      </w:pPr>
    </w:p>
    <w:p w14:paraId="61E635C9" w14:textId="2870945D" w:rsidR="001C29D1" w:rsidRPr="003E5521" w:rsidRDefault="001C29D1" w:rsidP="001C29D1">
      <w:pPr>
        <w:spacing w:line="240" w:lineRule="auto"/>
        <w:ind w:left="0" w:right="-613" w:firstLine="0"/>
        <w:rPr>
          <w:rFonts w:ascii="Arial" w:hAnsi="Arial" w:cs="Arial"/>
        </w:rPr>
      </w:pPr>
      <w:r w:rsidRPr="003E5521">
        <w:rPr>
          <w:rFonts w:ascii="Arial" w:hAnsi="Arial" w:cs="Arial"/>
          <w:bCs/>
        </w:rPr>
        <w:t xml:space="preserve">Study the following extract and </w:t>
      </w:r>
      <w:r w:rsidRPr="003E5521">
        <w:rPr>
          <w:rFonts w:ascii="Arial" w:hAnsi="Arial" w:cs="Arial"/>
        </w:rPr>
        <w:t>answer the questions that follow.</w:t>
      </w:r>
    </w:p>
    <w:p w14:paraId="57AA5BE0" w14:textId="77777777" w:rsidR="001C29D1" w:rsidRPr="003E5521" w:rsidRDefault="001C29D1" w:rsidP="001C29D1">
      <w:pPr>
        <w:spacing w:line="240" w:lineRule="auto"/>
        <w:ind w:right="-613"/>
        <w:rPr>
          <w:rFonts w:ascii="Arial" w:hAnsi="Arial" w:cs="Arial"/>
        </w:rPr>
      </w:pPr>
      <w:r w:rsidRPr="003E5521">
        <w:rPr>
          <w:rFonts w:ascii="Arial" w:hAnsi="Arial" w:cs="Arial"/>
          <w:noProof/>
        </w:rPr>
        <mc:AlternateContent>
          <mc:Choice Requires="wps">
            <w:drawing>
              <wp:anchor distT="0" distB="0" distL="114300" distR="114300" simplePos="0" relativeHeight="251659264" behindDoc="0" locked="0" layoutInCell="1" allowOverlap="1" wp14:anchorId="26FD2326" wp14:editId="0DF900E6">
                <wp:simplePos x="0" y="0"/>
                <wp:positionH relativeFrom="column">
                  <wp:posOffset>-21590</wp:posOffset>
                </wp:positionH>
                <wp:positionV relativeFrom="paragraph">
                  <wp:posOffset>170180</wp:posOffset>
                </wp:positionV>
                <wp:extent cx="6686550" cy="3072765"/>
                <wp:effectExtent l="0" t="0" r="19050" b="13335"/>
                <wp:wrapTopAndBottom/>
                <wp:docPr id="7" name="Text Box 7"/>
                <wp:cNvGraphicFramePr/>
                <a:graphic xmlns:a="http://schemas.openxmlformats.org/drawingml/2006/main">
                  <a:graphicData uri="http://schemas.microsoft.com/office/word/2010/wordprocessingShape">
                    <wps:wsp>
                      <wps:cNvSpPr txBox="1"/>
                      <wps:spPr>
                        <a:xfrm>
                          <a:off x="0" y="0"/>
                          <a:ext cx="6686550" cy="3072765"/>
                        </a:xfrm>
                        <a:prstGeom prst="roundRect">
                          <a:avLst/>
                        </a:prstGeom>
                        <a:solidFill>
                          <a:schemeClr val="lt1"/>
                        </a:solidFill>
                        <a:ln w="12700">
                          <a:solidFill>
                            <a:prstClr val="black"/>
                          </a:solidFill>
                        </a:ln>
                      </wps:spPr>
                      <wps:txbx>
                        <w:txbxContent>
                          <w:p w14:paraId="1CE3BDC6" w14:textId="77777777" w:rsidR="001C29D1" w:rsidRPr="000016FE" w:rsidRDefault="001C29D1" w:rsidP="00737882">
                            <w:pPr>
                              <w:spacing w:line="240" w:lineRule="auto"/>
                              <w:ind w:left="142"/>
                              <w:jc w:val="left"/>
                              <w:rPr>
                                <w:rFonts w:asciiTheme="majorHAnsi" w:hAnsiTheme="majorHAnsi" w:cstheme="majorHAnsi"/>
                                <w:b/>
                                <w:bCs/>
                              </w:rPr>
                            </w:pPr>
                            <w:r w:rsidRPr="000016FE">
                              <w:rPr>
                                <w:rFonts w:asciiTheme="majorHAnsi" w:hAnsiTheme="majorHAnsi" w:cstheme="majorHAnsi"/>
                                <w:b/>
                                <w:bCs/>
                              </w:rPr>
                              <w:t>Helping Teenagers Find Their Dreams</w:t>
                            </w:r>
                          </w:p>
                          <w:p w14:paraId="67F40FBF" w14:textId="77777777" w:rsidR="001C29D1" w:rsidRDefault="001C29D1" w:rsidP="00737882">
                            <w:pPr>
                              <w:spacing w:line="240" w:lineRule="auto"/>
                              <w:ind w:left="142"/>
                              <w:jc w:val="left"/>
                              <w:rPr>
                                <w:rFonts w:cstheme="minorHAnsi"/>
                                <w:i/>
                                <w:iCs/>
                              </w:rPr>
                            </w:pPr>
                            <w:r w:rsidRPr="000016FE">
                              <w:rPr>
                                <w:rFonts w:cstheme="minorHAnsi"/>
                                <w:i/>
                                <w:iCs/>
                              </w:rPr>
                              <w:t>Some parents are apt to put pressure on their children about choosing a first career, thinking that it will determine the course of their children’s lives. Yet adults often reinvent themselves more than once, moving among professions. So, whatever career teenagers choose initially, it won’t necessarily decide their entire career path.</w:t>
                            </w:r>
                          </w:p>
                          <w:p w14:paraId="190D02C8" w14:textId="77777777" w:rsidR="001C29D1" w:rsidRPr="000016FE" w:rsidRDefault="001C29D1" w:rsidP="00737882">
                            <w:pPr>
                              <w:spacing w:line="240" w:lineRule="auto"/>
                              <w:ind w:left="142"/>
                              <w:jc w:val="left"/>
                              <w:rPr>
                                <w:rFonts w:cstheme="minorHAnsi"/>
                                <w:i/>
                                <w:iCs/>
                              </w:rPr>
                            </w:pPr>
                          </w:p>
                          <w:p w14:paraId="233077D1" w14:textId="77777777" w:rsidR="001C29D1" w:rsidRDefault="001C29D1" w:rsidP="00737882">
                            <w:pPr>
                              <w:spacing w:line="240" w:lineRule="auto"/>
                              <w:ind w:left="142"/>
                              <w:jc w:val="left"/>
                              <w:rPr>
                                <w:rFonts w:cstheme="minorHAnsi"/>
                                <w:i/>
                                <w:iCs/>
                              </w:rPr>
                            </w:pPr>
                            <w:r w:rsidRPr="000016FE">
                              <w:rPr>
                                <w:rFonts w:cstheme="minorHAnsi"/>
                                <w:i/>
                                <w:iCs/>
                              </w:rPr>
                              <w:t xml:space="preserve">“I see many teens who decide on the first career track that someone recommends just to avoid being directionless, only to find themselves miserable a few years later,” said Tamar E. </w:t>
                            </w:r>
                            <w:proofErr w:type="spellStart"/>
                            <w:r w:rsidRPr="000016FE">
                              <w:rPr>
                                <w:rFonts w:cstheme="minorHAnsi"/>
                                <w:i/>
                                <w:iCs/>
                              </w:rPr>
                              <w:t>Chansky</w:t>
                            </w:r>
                            <w:proofErr w:type="spellEnd"/>
                            <w:r w:rsidRPr="000016FE">
                              <w:rPr>
                                <w:rFonts w:cstheme="minorHAnsi"/>
                                <w:i/>
                                <w:iCs/>
                              </w:rPr>
                              <w:t>, a child-and-adolescent psychologist in Plymouth Meeting, Pa., and author of “Freeing Your Child from Anxiety.”</w:t>
                            </w:r>
                          </w:p>
                          <w:p w14:paraId="15715981" w14:textId="77777777" w:rsidR="001C29D1" w:rsidRPr="000016FE" w:rsidRDefault="001C29D1" w:rsidP="00737882">
                            <w:pPr>
                              <w:spacing w:line="240" w:lineRule="auto"/>
                              <w:ind w:left="142"/>
                              <w:jc w:val="left"/>
                              <w:rPr>
                                <w:rFonts w:cstheme="minorHAnsi"/>
                                <w:i/>
                                <w:iCs/>
                              </w:rPr>
                            </w:pPr>
                          </w:p>
                          <w:p w14:paraId="388375C4" w14:textId="77777777" w:rsidR="001C29D1" w:rsidRPr="000016FE" w:rsidRDefault="001C29D1" w:rsidP="00737882">
                            <w:pPr>
                              <w:spacing w:line="240" w:lineRule="auto"/>
                              <w:ind w:left="142"/>
                              <w:jc w:val="left"/>
                              <w:rPr>
                                <w:rFonts w:cstheme="minorHAnsi"/>
                                <w:i/>
                                <w:iCs/>
                              </w:rPr>
                            </w:pPr>
                            <w:r w:rsidRPr="000016FE">
                              <w:rPr>
                                <w:rFonts w:cstheme="minorHAnsi"/>
                                <w:i/>
                                <w:iCs/>
                              </w:rPr>
                              <w:t xml:space="preserve">Ms. </w:t>
                            </w:r>
                            <w:proofErr w:type="spellStart"/>
                            <w:r w:rsidRPr="000016FE">
                              <w:rPr>
                                <w:rFonts w:cstheme="minorHAnsi"/>
                                <w:i/>
                                <w:iCs/>
                              </w:rPr>
                              <w:t>Chansky</w:t>
                            </w:r>
                            <w:proofErr w:type="spellEnd"/>
                            <w:r w:rsidRPr="000016FE">
                              <w:rPr>
                                <w:rFonts w:cstheme="minorHAnsi"/>
                                <w:i/>
                                <w:iCs/>
                              </w:rPr>
                              <w:t xml:space="preserve"> says it’s best for teenagers to have conversations with their parents about their strengths and interests, rather than a specific career, and use that as a basis for their choice. “If the parent is putting out all the ideas, teenagers will land up with their parent’s dream, not their own,” she said.</w:t>
                            </w:r>
                          </w:p>
                          <w:p w14:paraId="0FD8E80D" w14:textId="77777777" w:rsidR="00D83F58" w:rsidRDefault="00D83F58" w:rsidP="00737882">
                            <w:pPr>
                              <w:spacing w:line="240" w:lineRule="auto"/>
                              <w:jc w:val="right"/>
                              <w:rPr>
                                <w:rFonts w:eastAsia="Times New Roman" w:cstheme="minorHAnsi"/>
                                <w:bCs/>
                                <w:i/>
                                <w:iCs/>
                                <w:sz w:val="20"/>
                                <w:szCs w:val="20"/>
                              </w:rPr>
                            </w:pPr>
                          </w:p>
                          <w:p w14:paraId="2649BA1E" w14:textId="7A4CFE44" w:rsidR="001C29D1" w:rsidRPr="000016FE" w:rsidRDefault="001C29D1" w:rsidP="00737882">
                            <w:pPr>
                              <w:spacing w:line="240" w:lineRule="auto"/>
                              <w:jc w:val="right"/>
                              <w:rPr>
                                <w:rFonts w:eastAsia="Times New Roman" w:cstheme="minorHAnsi"/>
                                <w:bCs/>
                                <w:i/>
                                <w:iCs/>
                                <w:sz w:val="20"/>
                                <w:szCs w:val="20"/>
                              </w:rPr>
                            </w:pPr>
                            <w:r w:rsidRPr="000016FE">
                              <w:rPr>
                                <w:rFonts w:eastAsia="Times New Roman" w:cstheme="minorHAnsi"/>
                                <w:bCs/>
                                <w:i/>
                                <w:iCs/>
                                <w:sz w:val="20"/>
                                <w:szCs w:val="20"/>
                              </w:rPr>
                              <w:t>[</w:t>
                            </w:r>
                            <w:r w:rsidR="000258F6">
                              <w:rPr>
                                <w:rFonts w:eastAsia="Times New Roman" w:cstheme="minorHAnsi"/>
                                <w:bCs/>
                                <w:i/>
                                <w:iCs/>
                                <w:sz w:val="20"/>
                                <w:szCs w:val="20"/>
                              </w:rPr>
                              <w:t>Adapted from:</w:t>
                            </w:r>
                            <w:r w:rsidRPr="000016FE">
                              <w:rPr>
                                <w:rFonts w:cstheme="minorHAnsi"/>
                                <w:i/>
                                <w:iCs/>
                                <w:sz w:val="20"/>
                                <w:szCs w:val="20"/>
                              </w:rPr>
                              <w:t xml:space="preserve"> </w:t>
                            </w:r>
                            <w:r w:rsidRPr="000016FE">
                              <w:rPr>
                                <w:rFonts w:eastAsia="Times New Roman" w:cstheme="minorHAnsi"/>
                                <w:bCs/>
                                <w:i/>
                                <w:iCs/>
                                <w:sz w:val="20"/>
                                <w:szCs w:val="20"/>
                              </w:rPr>
                              <w:t xml:space="preserve"> </w:t>
                            </w:r>
                            <w:hyperlink r:id="rId8" w:history="1">
                              <w:r w:rsidR="000258F6" w:rsidRPr="0014051C">
                                <w:rPr>
                                  <w:rStyle w:val="Hyperlink"/>
                                  <w:rFonts w:cstheme="minorHAnsi"/>
                                  <w:sz w:val="20"/>
                                  <w:szCs w:val="20"/>
                                </w:rPr>
                                <w:t>https://www.nytimes.com</w:t>
                              </w:r>
                            </w:hyperlink>
                            <w:r w:rsidR="000258F6">
                              <w:rPr>
                                <w:rFonts w:cstheme="minorHAnsi"/>
                                <w:sz w:val="20"/>
                                <w:szCs w:val="20"/>
                              </w:rPr>
                              <w:t xml:space="preserve"> </w:t>
                            </w:r>
                            <w:r w:rsidRPr="000016FE">
                              <w:rPr>
                                <w:rFonts w:eastAsia="Times New Roman" w:cstheme="minorHAnsi"/>
                                <w:bCs/>
                                <w:i/>
                                <w:iCs/>
                                <w:sz w:val="20"/>
                                <w:szCs w:val="20"/>
                              </w:rPr>
                              <w:t xml:space="preserve"> </w:t>
                            </w:r>
                            <w:r w:rsidR="000258F6">
                              <w:rPr>
                                <w:rFonts w:eastAsia="Times New Roman" w:cstheme="minorHAnsi"/>
                                <w:bCs/>
                                <w:i/>
                                <w:iCs/>
                                <w:sz w:val="20"/>
                                <w:szCs w:val="20"/>
                              </w:rPr>
                              <w:t xml:space="preserve">Accessed </w:t>
                            </w:r>
                            <w:r w:rsidRPr="000016FE">
                              <w:rPr>
                                <w:rFonts w:eastAsia="Times New Roman" w:cstheme="minorHAnsi"/>
                                <w:bCs/>
                                <w:i/>
                                <w:iCs/>
                                <w:sz w:val="20"/>
                                <w:szCs w:val="20"/>
                              </w:rPr>
                              <w:t>on 01 March 2021]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FD2326" id="Text Box 7" o:spid="_x0000_s1026" style="position:absolute;left:0;text-align:left;margin-left:-1.7pt;margin-top:13.4pt;width:526.5pt;height:24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i8HPAIAAHsEAAAOAAAAZHJzL2Uyb0RvYy54bWysVE2P2jAQvVfqf7B8LwmUj21EWFFWVJXQ&#10;7qpstWfj2BDV8bi2IaG/fsdO+Fh6q3oxHr/Jm5k3M0zvm0qRg7CuBJ3Tfi+lRGgORam3Of35svx0&#10;R4nzTBdMgRY5PQpH72cfP0xrk4kB7EAVwhIk0S6rTU533pssSRzfiYq5HhihEZRgK+bRtNuksKxG&#10;9kolgzQdJzXYwljgwjl8fWhBOov8Ugrun6R0whOVU8zNx9PGcxPOZDZl2dYysyt5lwb7hywqVmoM&#10;eqZ6YJ6RvS3/oqpKbsGB9D0OVQJSllzEGrCafnpTzXrHjIi1oDjOnGVy/4+WPx7W5tkS33yFBhsY&#10;BKmNyxw+hnoaaavwi5kSxFHC41k20XjC8XE8vhuPRghxxD6nk8FkPAo8yeVzY53/JqAi4ZJTC3td&#10;/MDmRM3YYeV863/yCyEdqLJYlkpFIwyEWChLDgxbqXzMFCO881Ka1FjEYJKmkfkdGLjPBBvF+K8u&#10;ySsvJFQaM79IEG6+2TSdLhsojiiXhXaSnOHLEnlXzPlnZnF0UAZcB/+Eh1SA2XBVGkp2YP/cvgU/&#10;7CQilNQ4gjl1v/fMCkrUd409/tIfDpHOR2M4mgzQsNfI5hrR+2oBKE0fF87weA3+Xp2u0kL1itsy&#10;D1ERYppj7Jz603Xh28XAbeNiPo9OOKWG+ZVeGx6oQyuCji/NK7Om66bHQXiE07Cy7KafrW/4UsN8&#10;70GWsdlB2FbNTm+c8Dgz3TaGFbq2o9flP2P2BgAA//8DAFBLAwQUAAYACAAAACEABbAkUOAAAAAK&#10;AQAADwAAAGRycy9kb3ducmV2LnhtbEyPP2/CMBTE90r9Dtar1A1sKKSQ5gVVVCyoC9ABNhO/xlH9&#10;J4pNSPvpa6Z2PN3p7nfFarCG9dSFxjuEyVgAI1d51bga4eOwGS2AhSidksY7QvimAKvy/q6QufJX&#10;t6N+H2uWSlzIJYKOsc05D5UmK8PYt+SS9+k7K2OSXc1VJ6+p3Bo+FSLjVjYuLWjZ0lpT9bW/WITN&#10;9m0dDuHUh4XZbf1Rv89PPxXi48Pw+gIs0hD/wnDDT+hQJqazvzgVmEEYPc1SEmGapQc3X8yWGbAz&#10;wnwinoGXBf9/ofwFAAD//wMAUEsBAi0AFAAGAAgAAAAhALaDOJL+AAAA4QEAABMAAAAAAAAAAAAA&#10;AAAAAAAAAFtDb250ZW50X1R5cGVzXS54bWxQSwECLQAUAAYACAAAACEAOP0h/9YAAACUAQAACwAA&#10;AAAAAAAAAAAAAAAvAQAAX3JlbHMvLnJlbHNQSwECLQAUAAYACAAAACEANe4vBzwCAAB7BAAADgAA&#10;AAAAAAAAAAAAAAAuAgAAZHJzL2Uyb0RvYy54bWxQSwECLQAUAAYACAAAACEABbAkUOAAAAAKAQAA&#10;DwAAAAAAAAAAAAAAAACWBAAAZHJzL2Rvd25yZXYueG1sUEsFBgAAAAAEAAQA8wAAAKMFAAAAAA==&#10;" fillcolor="white [3201]" strokeweight="1pt">
                <v:textbox>
                  <w:txbxContent>
                    <w:p w14:paraId="1CE3BDC6" w14:textId="77777777" w:rsidR="001C29D1" w:rsidRPr="000016FE" w:rsidRDefault="001C29D1" w:rsidP="00737882">
                      <w:pPr>
                        <w:spacing w:line="240" w:lineRule="auto"/>
                        <w:ind w:left="142"/>
                        <w:jc w:val="left"/>
                        <w:rPr>
                          <w:rFonts w:asciiTheme="majorHAnsi" w:hAnsiTheme="majorHAnsi" w:cstheme="majorHAnsi"/>
                          <w:b/>
                          <w:bCs/>
                        </w:rPr>
                      </w:pPr>
                      <w:r w:rsidRPr="000016FE">
                        <w:rPr>
                          <w:rFonts w:asciiTheme="majorHAnsi" w:hAnsiTheme="majorHAnsi" w:cstheme="majorHAnsi"/>
                          <w:b/>
                          <w:bCs/>
                        </w:rPr>
                        <w:t>Helping Teenagers Find Their Dreams</w:t>
                      </w:r>
                    </w:p>
                    <w:p w14:paraId="67F40FBF" w14:textId="77777777" w:rsidR="001C29D1" w:rsidRDefault="001C29D1" w:rsidP="00737882">
                      <w:pPr>
                        <w:spacing w:line="240" w:lineRule="auto"/>
                        <w:ind w:left="142"/>
                        <w:jc w:val="left"/>
                        <w:rPr>
                          <w:rFonts w:cstheme="minorHAnsi"/>
                          <w:i/>
                          <w:iCs/>
                        </w:rPr>
                      </w:pPr>
                      <w:r w:rsidRPr="000016FE">
                        <w:rPr>
                          <w:rFonts w:cstheme="minorHAnsi"/>
                          <w:i/>
                          <w:iCs/>
                        </w:rPr>
                        <w:t>Some parents are apt to put pressure on their children about choosing a first career, thinking that it will determine the course of their children’s lives. Yet adults often reinvent themselves more than once, moving among professions. So, whatever career teenagers choose initially, it won’t necessarily decide their entire career path.</w:t>
                      </w:r>
                    </w:p>
                    <w:p w14:paraId="190D02C8" w14:textId="77777777" w:rsidR="001C29D1" w:rsidRPr="000016FE" w:rsidRDefault="001C29D1" w:rsidP="00737882">
                      <w:pPr>
                        <w:spacing w:line="240" w:lineRule="auto"/>
                        <w:ind w:left="142"/>
                        <w:jc w:val="left"/>
                        <w:rPr>
                          <w:rFonts w:cstheme="minorHAnsi"/>
                          <w:i/>
                          <w:iCs/>
                        </w:rPr>
                      </w:pPr>
                    </w:p>
                    <w:p w14:paraId="233077D1" w14:textId="77777777" w:rsidR="001C29D1" w:rsidRDefault="001C29D1" w:rsidP="00737882">
                      <w:pPr>
                        <w:spacing w:line="240" w:lineRule="auto"/>
                        <w:ind w:left="142"/>
                        <w:jc w:val="left"/>
                        <w:rPr>
                          <w:rFonts w:cstheme="minorHAnsi"/>
                          <w:i/>
                          <w:iCs/>
                        </w:rPr>
                      </w:pPr>
                      <w:r w:rsidRPr="000016FE">
                        <w:rPr>
                          <w:rFonts w:cstheme="minorHAnsi"/>
                          <w:i/>
                          <w:iCs/>
                        </w:rPr>
                        <w:t xml:space="preserve">“I see many teens who decide on the first career track that someone recommends just to avoid being directionless, only to find themselves miserable a few years later,” said Tamar E. </w:t>
                      </w:r>
                      <w:proofErr w:type="spellStart"/>
                      <w:r w:rsidRPr="000016FE">
                        <w:rPr>
                          <w:rFonts w:cstheme="minorHAnsi"/>
                          <w:i/>
                          <w:iCs/>
                        </w:rPr>
                        <w:t>Chansky</w:t>
                      </w:r>
                      <w:proofErr w:type="spellEnd"/>
                      <w:r w:rsidRPr="000016FE">
                        <w:rPr>
                          <w:rFonts w:cstheme="minorHAnsi"/>
                          <w:i/>
                          <w:iCs/>
                        </w:rPr>
                        <w:t>, a child-and-adolescent psychologist in Plymouth Meeting, Pa., and author of “Freeing Your Child from Anxiety.”</w:t>
                      </w:r>
                    </w:p>
                    <w:p w14:paraId="15715981" w14:textId="77777777" w:rsidR="001C29D1" w:rsidRPr="000016FE" w:rsidRDefault="001C29D1" w:rsidP="00737882">
                      <w:pPr>
                        <w:spacing w:line="240" w:lineRule="auto"/>
                        <w:ind w:left="142"/>
                        <w:jc w:val="left"/>
                        <w:rPr>
                          <w:rFonts w:cstheme="minorHAnsi"/>
                          <w:i/>
                          <w:iCs/>
                        </w:rPr>
                      </w:pPr>
                    </w:p>
                    <w:p w14:paraId="388375C4" w14:textId="77777777" w:rsidR="001C29D1" w:rsidRPr="000016FE" w:rsidRDefault="001C29D1" w:rsidP="00737882">
                      <w:pPr>
                        <w:spacing w:line="240" w:lineRule="auto"/>
                        <w:ind w:left="142"/>
                        <w:jc w:val="left"/>
                        <w:rPr>
                          <w:rFonts w:cstheme="minorHAnsi"/>
                          <w:i/>
                          <w:iCs/>
                        </w:rPr>
                      </w:pPr>
                      <w:r w:rsidRPr="000016FE">
                        <w:rPr>
                          <w:rFonts w:cstheme="minorHAnsi"/>
                          <w:i/>
                          <w:iCs/>
                        </w:rPr>
                        <w:t xml:space="preserve">Ms. </w:t>
                      </w:r>
                      <w:proofErr w:type="spellStart"/>
                      <w:r w:rsidRPr="000016FE">
                        <w:rPr>
                          <w:rFonts w:cstheme="minorHAnsi"/>
                          <w:i/>
                          <w:iCs/>
                        </w:rPr>
                        <w:t>Chansky</w:t>
                      </w:r>
                      <w:proofErr w:type="spellEnd"/>
                      <w:r w:rsidRPr="000016FE">
                        <w:rPr>
                          <w:rFonts w:cstheme="minorHAnsi"/>
                          <w:i/>
                          <w:iCs/>
                        </w:rPr>
                        <w:t xml:space="preserve"> says it’s best for teenagers to have conversations with their parents about their strengths and interests, rather than a specific career, and use that as a basis for their choice. “If the parent is putting out all the ideas, teenagers will land up with their parent’s dream, not their own,” she said.</w:t>
                      </w:r>
                    </w:p>
                    <w:p w14:paraId="0FD8E80D" w14:textId="77777777" w:rsidR="00D83F58" w:rsidRDefault="00D83F58" w:rsidP="00737882">
                      <w:pPr>
                        <w:spacing w:line="240" w:lineRule="auto"/>
                        <w:jc w:val="right"/>
                        <w:rPr>
                          <w:rFonts w:eastAsia="Times New Roman" w:cstheme="minorHAnsi"/>
                          <w:bCs/>
                          <w:i/>
                          <w:iCs/>
                          <w:sz w:val="20"/>
                          <w:szCs w:val="20"/>
                        </w:rPr>
                      </w:pPr>
                    </w:p>
                    <w:p w14:paraId="2649BA1E" w14:textId="7A4CFE44" w:rsidR="001C29D1" w:rsidRPr="000016FE" w:rsidRDefault="001C29D1" w:rsidP="00737882">
                      <w:pPr>
                        <w:spacing w:line="240" w:lineRule="auto"/>
                        <w:jc w:val="right"/>
                        <w:rPr>
                          <w:rFonts w:eastAsia="Times New Roman" w:cstheme="minorHAnsi"/>
                          <w:bCs/>
                          <w:i/>
                          <w:iCs/>
                          <w:sz w:val="20"/>
                          <w:szCs w:val="20"/>
                        </w:rPr>
                      </w:pPr>
                      <w:r w:rsidRPr="000016FE">
                        <w:rPr>
                          <w:rFonts w:eastAsia="Times New Roman" w:cstheme="minorHAnsi"/>
                          <w:bCs/>
                          <w:i/>
                          <w:iCs/>
                          <w:sz w:val="20"/>
                          <w:szCs w:val="20"/>
                        </w:rPr>
                        <w:t>[</w:t>
                      </w:r>
                      <w:r w:rsidR="000258F6">
                        <w:rPr>
                          <w:rFonts w:eastAsia="Times New Roman" w:cstheme="minorHAnsi"/>
                          <w:bCs/>
                          <w:i/>
                          <w:iCs/>
                          <w:sz w:val="20"/>
                          <w:szCs w:val="20"/>
                        </w:rPr>
                        <w:t>Adapted from:</w:t>
                      </w:r>
                      <w:r w:rsidRPr="000016FE">
                        <w:rPr>
                          <w:rFonts w:cstheme="minorHAnsi"/>
                          <w:i/>
                          <w:iCs/>
                          <w:sz w:val="20"/>
                          <w:szCs w:val="20"/>
                        </w:rPr>
                        <w:t xml:space="preserve"> </w:t>
                      </w:r>
                      <w:r w:rsidRPr="000016FE">
                        <w:rPr>
                          <w:rFonts w:eastAsia="Times New Roman" w:cstheme="minorHAnsi"/>
                          <w:bCs/>
                          <w:i/>
                          <w:iCs/>
                          <w:sz w:val="20"/>
                          <w:szCs w:val="20"/>
                        </w:rPr>
                        <w:t xml:space="preserve"> </w:t>
                      </w:r>
                      <w:hyperlink r:id="rId9" w:history="1">
                        <w:r w:rsidR="000258F6" w:rsidRPr="0014051C">
                          <w:rPr>
                            <w:rStyle w:val="Hyperlink"/>
                            <w:rFonts w:cstheme="minorHAnsi"/>
                            <w:sz w:val="20"/>
                            <w:szCs w:val="20"/>
                          </w:rPr>
                          <w:t>https://www.nytimes.com</w:t>
                        </w:r>
                      </w:hyperlink>
                      <w:r w:rsidR="000258F6">
                        <w:rPr>
                          <w:rFonts w:cstheme="minorHAnsi"/>
                          <w:sz w:val="20"/>
                          <w:szCs w:val="20"/>
                        </w:rPr>
                        <w:t xml:space="preserve"> </w:t>
                      </w:r>
                      <w:r w:rsidRPr="000016FE">
                        <w:rPr>
                          <w:rFonts w:eastAsia="Times New Roman" w:cstheme="minorHAnsi"/>
                          <w:bCs/>
                          <w:i/>
                          <w:iCs/>
                          <w:sz w:val="20"/>
                          <w:szCs w:val="20"/>
                        </w:rPr>
                        <w:t xml:space="preserve"> </w:t>
                      </w:r>
                      <w:r w:rsidR="000258F6">
                        <w:rPr>
                          <w:rFonts w:eastAsia="Times New Roman" w:cstheme="minorHAnsi"/>
                          <w:bCs/>
                          <w:i/>
                          <w:iCs/>
                          <w:sz w:val="20"/>
                          <w:szCs w:val="20"/>
                        </w:rPr>
                        <w:t xml:space="preserve">Accessed </w:t>
                      </w:r>
                      <w:r w:rsidRPr="000016FE">
                        <w:rPr>
                          <w:rFonts w:eastAsia="Times New Roman" w:cstheme="minorHAnsi"/>
                          <w:bCs/>
                          <w:i/>
                          <w:iCs/>
                          <w:sz w:val="20"/>
                          <w:szCs w:val="20"/>
                        </w:rPr>
                        <w:t>on 01 March 2021]</w:t>
                      </w:r>
                    </w:p>
                  </w:txbxContent>
                </v:textbox>
                <w10:wrap type="topAndBottom"/>
              </v:roundrect>
            </w:pict>
          </mc:Fallback>
        </mc:AlternateContent>
      </w:r>
    </w:p>
    <w:p w14:paraId="0DCDC553" w14:textId="6102ED04" w:rsidR="00265271" w:rsidRDefault="00265271" w:rsidP="00265271">
      <w:pPr>
        <w:spacing w:line="240" w:lineRule="auto"/>
        <w:ind w:left="2388" w:right="-24" w:firstLine="0"/>
        <w:jc w:val="left"/>
        <w:rPr>
          <w:rFonts w:ascii="Arial" w:hAnsi="Arial" w:cs="Arial"/>
        </w:rPr>
      </w:pPr>
      <w:bookmarkStart w:id="0" w:name="_Hlk33469803"/>
      <w:bookmarkStart w:id="1" w:name="_Hlk16141942"/>
      <w:bookmarkStart w:id="2" w:name="_Hlk4398750"/>
      <w:bookmarkStart w:id="3" w:name="_Hlk13077203"/>
    </w:p>
    <w:p w14:paraId="004ABA46" w14:textId="77777777" w:rsidR="003B412A" w:rsidRDefault="003B412A" w:rsidP="00265271">
      <w:pPr>
        <w:spacing w:line="240" w:lineRule="auto"/>
        <w:ind w:left="2388" w:right="-24" w:firstLine="0"/>
        <w:jc w:val="left"/>
        <w:rPr>
          <w:rFonts w:ascii="Arial" w:hAnsi="Arial" w:cs="Arial"/>
        </w:rPr>
      </w:pPr>
    </w:p>
    <w:p w14:paraId="308E34DB" w14:textId="20DA6338" w:rsidR="001C29D1" w:rsidRPr="00CD6E1F" w:rsidRDefault="001C29D1" w:rsidP="00CD6E1F">
      <w:pPr>
        <w:pStyle w:val="ListParagraph"/>
        <w:numPr>
          <w:ilvl w:val="1"/>
          <w:numId w:val="12"/>
        </w:numPr>
        <w:spacing w:line="240" w:lineRule="auto"/>
        <w:ind w:right="-24"/>
        <w:jc w:val="left"/>
        <w:rPr>
          <w:rFonts w:ascii="Arial" w:hAnsi="Arial" w:cs="Arial"/>
        </w:rPr>
      </w:pPr>
      <w:r w:rsidRPr="00CD6E1F">
        <w:rPr>
          <w:rFonts w:ascii="Arial" w:hAnsi="Arial" w:cs="Arial"/>
        </w:rPr>
        <w:t>Define the term ‘</w:t>
      </w:r>
      <w:r w:rsidRPr="00CD6E1F">
        <w:rPr>
          <w:rFonts w:ascii="Arial" w:hAnsi="Arial" w:cs="Arial"/>
          <w:i/>
          <w:iCs/>
        </w:rPr>
        <w:t>interests’</w:t>
      </w:r>
      <w:r w:rsidR="008C6E55" w:rsidRPr="00CD6E1F">
        <w:rPr>
          <w:rFonts w:ascii="Arial" w:hAnsi="Arial" w:cs="Arial"/>
          <w:i/>
          <w:iCs/>
        </w:rPr>
        <w:t xml:space="preserve"> and p</w:t>
      </w:r>
      <w:r w:rsidRPr="00CD6E1F">
        <w:rPr>
          <w:rFonts w:ascii="Arial" w:hAnsi="Arial" w:cs="Arial"/>
        </w:rPr>
        <w:t xml:space="preserve">rovide TWO reasons why learners need to take their </w:t>
      </w:r>
      <w:r w:rsidR="007F7FCB">
        <w:rPr>
          <w:rFonts w:ascii="Arial" w:hAnsi="Arial" w:cs="Arial"/>
        </w:rPr>
        <w:br/>
      </w:r>
      <w:r w:rsidRPr="00CD6E1F">
        <w:rPr>
          <w:rFonts w:ascii="Arial" w:hAnsi="Arial" w:cs="Arial"/>
        </w:rPr>
        <w:t xml:space="preserve">interests into account </w:t>
      </w:r>
      <w:r w:rsidR="00F97734" w:rsidRPr="00CD6E1F">
        <w:rPr>
          <w:rFonts w:ascii="Arial" w:hAnsi="Arial" w:cs="Arial"/>
        </w:rPr>
        <w:t>w</w:t>
      </w:r>
      <w:r w:rsidRPr="00CD6E1F">
        <w:rPr>
          <w:rFonts w:ascii="Arial" w:hAnsi="Arial" w:cs="Arial"/>
        </w:rPr>
        <w:t>hen choosing their career path.</w:t>
      </w:r>
      <w:r w:rsidRPr="00CD6E1F">
        <w:rPr>
          <w:rFonts w:ascii="Arial" w:hAnsi="Arial" w:cs="Arial"/>
        </w:rPr>
        <w:tab/>
        <w:t xml:space="preserve">            </w:t>
      </w:r>
      <w:r w:rsidRPr="00CD6E1F">
        <w:rPr>
          <w:rFonts w:ascii="Arial" w:hAnsi="Arial" w:cs="Arial"/>
        </w:rPr>
        <w:tab/>
      </w:r>
      <w:r w:rsidRPr="00CD6E1F">
        <w:rPr>
          <w:rFonts w:ascii="Arial" w:hAnsi="Arial" w:cs="Arial"/>
        </w:rPr>
        <w:tab/>
      </w:r>
      <w:r w:rsidR="007F7FCB">
        <w:rPr>
          <w:rFonts w:ascii="Arial" w:hAnsi="Arial" w:cs="Arial"/>
        </w:rPr>
        <w:t>(</w:t>
      </w:r>
      <w:r w:rsidRPr="00CD6E1F">
        <w:rPr>
          <w:rFonts w:ascii="Arial" w:hAnsi="Arial" w:cs="Arial"/>
        </w:rPr>
        <w:t>1 + 2) (3)</w:t>
      </w:r>
    </w:p>
    <w:p w14:paraId="27265000" w14:textId="06338B7F" w:rsidR="001C29D1" w:rsidRPr="003E5521" w:rsidRDefault="001C29D1" w:rsidP="00751C26">
      <w:pPr>
        <w:pStyle w:val="ListParagraph"/>
        <w:spacing w:line="240" w:lineRule="auto"/>
        <w:ind w:left="7920" w:right="-24" w:firstLine="720"/>
        <w:jc w:val="left"/>
      </w:pPr>
      <w:r w:rsidRPr="003E5521">
        <w:rPr>
          <w:rFonts w:ascii="Arial" w:hAnsi="Arial" w:cs="Arial"/>
        </w:rPr>
        <w:t xml:space="preserve">                           </w:t>
      </w:r>
    </w:p>
    <w:bookmarkEnd w:id="0"/>
    <w:bookmarkEnd w:id="1"/>
    <w:bookmarkEnd w:id="2"/>
    <w:bookmarkEnd w:id="3"/>
    <w:p w14:paraId="167FB670" w14:textId="3C3A702D" w:rsidR="001A1B82" w:rsidRPr="001E39F6" w:rsidRDefault="001A1B82" w:rsidP="001A1B82">
      <w:pPr>
        <w:spacing w:line="240" w:lineRule="auto"/>
        <w:ind w:left="10" w:right="118" w:firstLine="710"/>
        <w:rPr>
          <w:i/>
          <w:iCs/>
          <w:highlight w:val="yellow"/>
        </w:rPr>
      </w:pPr>
      <w:r w:rsidRPr="001E39F6">
        <w:rPr>
          <w:rFonts w:ascii="Arial" w:hAnsi="Arial" w:cs="Arial"/>
          <w:b/>
          <w:bCs/>
          <w:i/>
          <w:iCs/>
          <w:highlight w:val="yellow"/>
        </w:rPr>
        <w:t>Interest: is</w:t>
      </w:r>
      <w:r w:rsidRPr="001E39F6">
        <w:rPr>
          <w:i/>
          <w:iCs/>
          <w:highlight w:val="yellow"/>
        </w:rPr>
        <w:t xml:space="preserve"> </w:t>
      </w:r>
      <w:r w:rsidRPr="001E39F6">
        <w:rPr>
          <w:rFonts w:ascii="Arial" w:hAnsi="Arial" w:cs="Arial"/>
          <w:b/>
          <w:bCs/>
          <w:i/>
          <w:iCs/>
          <w:highlight w:val="yellow"/>
        </w:rPr>
        <w:t>the feeling of wanting to know or learn about something.</w:t>
      </w:r>
      <w:r w:rsidRPr="001E39F6">
        <w:rPr>
          <w:rFonts w:ascii="Arial" w:hAnsi="Arial" w:cs="Arial"/>
          <w:b/>
          <w:i/>
          <w:iCs/>
          <w:highlight w:val="yellow"/>
        </w:rPr>
        <w:t xml:space="preserve"> </w:t>
      </w:r>
      <w:r w:rsidRPr="001E39F6">
        <w:rPr>
          <w:i/>
          <w:iCs/>
          <w:highlight w:val="yellow"/>
        </w:rPr>
        <w:sym w:font="Wingdings" w:char="F0FC"/>
      </w:r>
    </w:p>
    <w:p w14:paraId="48359D51" w14:textId="77777777" w:rsidR="001A1B82" w:rsidRPr="001E39F6" w:rsidRDefault="001A1B82" w:rsidP="001A1B82">
      <w:pPr>
        <w:tabs>
          <w:tab w:val="left" w:pos="7371"/>
          <w:tab w:val="left" w:pos="7938"/>
        </w:tabs>
        <w:spacing w:line="240" w:lineRule="auto"/>
        <w:ind w:left="20" w:right="118"/>
        <w:rPr>
          <w:rFonts w:ascii="Arial" w:hAnsi="Arial" w:cs="Arial"/>
          <w:b/>
          <w:bCs/>
          <w:i/>
          <w:iCs/>
          <w:highlight w:val="yellow"/>
          <w:lang w:val="en-US"/>
        </w:rPr>
      </w:pPr>
    </w:p>
    <w:p w14:paraId="2BDA6881" w14:textId="77777777" w:rsidR="00992D04" w:rsidRDefault="001A1B82" w:rsidP="001A1B82">
      <w:pPr>
        <w:spacing w:line="240" w:lineRule="auto"/>
        <w:ind w:left="20" w:right="118"/>
        <w:rPr>
          <w:rFonts w:ascii="Arial" w:hAnsi="Arial" w:cs="Arial"/>
          <w:b/>
          <w:bCs/>
          <w:i/>
          <w:iCs/>
          <w:highlight w:val="yellow"/>
          <w:lang w:val="en-US"/>
        </w:rPr>
      </w:pPr>
      <w:r w:rsidRPr="00343801">
        <w:rPr>
          <w:rFonts w:ascii="Arial" w:hAnsi="Arial" w:cs="Arial"/>
          <w:b/>
          <w:bCs/>
          <w:i/>
          <w:iCs/>
          <w:lang w:val="en-US"/>
        </w:rPr>
        <w:tab/>
      </w:r>
      <w:r w:rsidRPr="00343801">
        <w:rPr>
          <w:rFonts w:ascii="Arial" w:hAnsi="Arial" w:cs="Arial"/>
          <w:b/>
          <w:bCs/>
          <w:i/>
          <w:iCs/>
          <w:lang w:val="en-US"/>
        </w:rPr>
        <w:tab/>
      </w:r>
      <w:r w:rsidRPr="001E39F6">
        <w:rPr>
          <w:rFonts w:ascii="Arial" w:hAnsi="Arial" w:cs="Arial"/>
          <w:b/>
          <w:bCs/>
          <w:i/>
          <w:iCs/>
          <w:highlight w:val="yellow"/>
          <w:lang w:val="en-US"/>
        </w:rPr>
        <w:t>Any TWO of the below or any relevant answers for ONE mark each</w:t>
      </w:r>
    </w:p>
    <w:p w14:paraId="3C86B237" w14:textId="74E7EFCE" w:rsidR="001A1B82" w:rsidRPr="001E39F6" w:rsidRDefault="001A1B82" w:rsidP="001A1B82">
      <w:pPr>
        <w:spacing w:line="240" w:lineRule="auto"/>
        <w:ind w:left="20" w:right="118"/>
        <w:rPr>
          <w:rFonts w:ascii="Arial" w:hAnsi="Arial" w:cs="Arial"/>
          <w:b/>
          <w:bCs/>
          <w:i/>
          <w:iCs/>
          <w:highlight w:val="yellow"/>
          <w:lang w:val="en-US"/>
        </w:rPr>
      </w:pPr>
    </w:p>
    <w:p w14:paraId="166FC56B" w14:textId="77777777" w:rsidR="001A1B82" w:rsidRPr="001E39F6" w:rsidRDefault="001A1B82" w:rsidP="001A1B82">
      <w:pPr>
        <w:pStyle w:val="ListParagraph"/>
        <w:numPr>
          <w:ilvl w:val="0"/>
          <w:numId w:val="5"/>
        </w:numPr>
        <w:spacing w:line="240" w:lineRule="auto"/>
        <w:ind w:right="118"/>
        <w:jc w:val="left"/>
        <w:rPr>
          <w:rFonts w:ascii="Arial" w:hAnsi="Arial" w:cs="Arial"/>
          <w:b/>
          <w:bCs/>
          <w:i/>
          <w:iCs/>
          <w:highlight w:val="yellow"/>
        </w:rPr>
      </w:pPr>
      <w:r w:rsidRPr="001E39F6">
        <w:rPr>
          <w:rFonts w:ascii="Arial" w:hAnsi="Arial" w:cs="Arial"/>
          <w:b/>
          <w:bCs/>
          <w:i/>
          <w:iCs/>
          <w:highlight w:val="yellow"/>
        </w:rPr>
        <w:t>Learners will be more motivated to work towards their career.</w:t>
      </w:r>
      <w:r w:rsidRPr="001E39F6">
        <w:rPr>
          <w:i/>
          <w:iCs/>
          <w:highlight w:val="yellow"/>
        </w:rPr>
        <w:sym w:font="Wingdings" w:char="F0FC"/>
      </w:r>
    </w:p>
    <w:p w14:paraId="58F560C1" w14:textId="77777777" w:rsidR="001A1B82" w:rsidRPr="001E39F6" w:rsidRDefault="001A1B82" w:rsidP="001A1B82">
      <w:pPr>
        <w:pStyle w:val="ListParagraph"/>
        <w:numPr>
          <w:ilvl w:val="0"/>
          <w:numId w:val="5"/>
        </w:numPr>
        <w:spacing w:line="240" w:lineRule="auto"/>
        <w:ind w:right="118"/>
        <w:jc w:val="left"/>
        <w:rPr>
          <w:rFonts w:ascii="Arial" w:hAnsi="Arial" w:cs="Arial"/>
          <w:b/>
          <w:bCs/>
          <w:i/>
          <w:iCs/>
          <w:highlight w:val="yellow"/>
        </w:rPr>
      </w:pPr>
      <w:r w:rsidRPr="001E39F6">
        <w:rPr>
          <w:rFonts w:ascii="Arial" w:hAnsi="Arial" w:cs="Arial"/>
          <w:b/>
          <w:bCs/>
          <w:i/>
          <w:iCs/>
          <w:highlight w:val="yellow"/>
        </w:rPr>
        <w:t>Learners will have a higher likelihood of achieving job satisfaction once they reach the working world.</w:t>
      </w:r>
      <w:r w:rsidRPr="001E39F6">
        <w:rPr>
          <w:rFonts w:ascii="Arial" w:hAnsi="Arial" w:cs="Arial"/>
          <w:b/>
          <w:i/>
          <w:iCs/>
          <w:highlight w:val="yellow"/>
        </w:rPr>
        <w:t xml:space="preserve"> </w:t>
      </w:r>
      <w:r w:rsidRPr="001E39F6">
        <w:rPr>
          <w:i/>
          <w:iCs/>
          <w:highlight w:val="yellow"/>
        </w:rPr>
        <w:sym w:font="Wingdings" w:char="F0FC"/>
      </w:r>
    </w:p>
    <w:p w14:paraId="588D9F82" w14:textId="77777777" w:rsidR="001A1B82" w:rsidRPr="001E39F6" w:rsidRDefault="001A1B82" w:rsidP="001A1B82">
      <w:pPr>
        <w:pStyle w:val="ListParagraph"/>
        <w:numPr>
          <w:ilvl w:val="0"/>
          <w:numId w:val="5"/>
        </w:numPr>
        <w:spacing w:line="240" w:lineRule="auto"/>
        <w:ind w:right="118"/>
        <w:jc w:val="left"/>
        <w:rPr>
          <w:rFonts w:ascii="Arial" w:hAnsi="Arial" w:cs="Arial"/>
          <w:b/>
          <w:bCs/>
          <w:i/>
          <w:iCs/>
          <w:highlight w:val="yellow"/>
        </w:rPr>
      </w:pPr>
      <w:r w:rsidRPr="001E39F6">
        <w:rPr>
          <w:rFonts w:ascii="Arial" w:hAnsi="Arial" w:cs="Arial"/>
          <w:b/>
          <w:bCs/>
          <w:i/>
          <w:iCs/>
          <w:highlight w:val="yellow"/>
        </w:rPr>
        <w:t>Knowing their interests could allow them to realise that they would be miserable in certain career options they may have been considering.</w:t>
      </w:r>
      <w:r w:rsidRPr="001E39F6">
        <w:rPr>
          <w:i/>
          <w:iCs/>
          <w:highlight w:val="yellow"/>
        </w:rPr>
        <w:sym w:font="Wingdings" w:char="F0FC"/>
      </w:r>
    </w:p>
    <w:p w14:paraId="4C2D1E6F" w14:textId="77777777" w:rsidR="001A1B82" w:rsidRPr="001E39F6" w:rsidRDefault="001A1B82" w:rsidP="001A1B82">
      <w:pPr>
        <w:pStyle w:val="ListParagraph"/>
        <w:numPr>
          <w:ilvl w:val="0"/>
          <w:numId w:val="5"/>
        </w:numPr>
        <w:spacing w:line="240" w:lineRule="auto"/>
        <w:ind w:right="118"/>
        <w:jc w:val="left"/>
        <w:rPr>
          <w:rFonts w:ascii="Arial" w:hAnsi="Arial" w:cs="Arial"/>
          <w:b/>
          <w:bCs/>
          <w:i/>
          <w:iCs/>
          <w:highlight w:val="yellow"/>
        </w:rPr>
      </w:pPr>
      <w:r w:rsidRPr="001E39F6">
        <w:rPr>
          <w:rFonts w:ascii="Arial" w:hAnsi="Arial" w:cs="Arial"/>
          <w:b/>
          <w:bCs/>
          <w:i/>
          <w:iCs/>
          <w:highlight w:val="yellow"/>
        </w:rPr>
        <w:t>Aligning their career choices with their interests will make it easier for them to form and follow a plan to achieve their career goals as they are already drawn towards the work/ things they need to learn/ achieve.</w:t>
      </w:r>
      <w:r w:rsidRPr="001E39F6">
        <w:rPr>
          <w:rFonts w:ascii="Arial" w:hAnsi="Arial" w:cs="Arial"/>
          <w:b/>
          <w:i/>
          <w:iCs/>
          <w:highlight w:val="yellow"/>
        </w:rPr>
        <w:t xml:space="preserve"> </w:t>
      </w:r>
      <w:r w:rsidRPr="001E39F6">
        <w:rPr>
          <w:i/>
          <w:iCs/>
          <w:highlight w:val="yellow"/>
        </w:rPr>
        <w:sym w:font="Wingdings" w:char="F0FC"/>
      </w:r>
    </w:p>
    <w:p w14:paraId="076706E2" w14:textId="5F9C8466" w:rsidR="001A1B82" w:rsidRPr="00343801" w:rsidRDefault="001A1B82" w:rsidP="00343801">
      <w:pPr>
        <w:pStyle w:val="ListParagraph"/>
        <w:numPr>
          <w:ilvl w:val="0"/>
          <w:numId w:val="5"/>
        </w:numPr>
        <w:spacing w:line="240" w:lineRule="auto"/>
        <w:ind w:right="118"/>
        <w:jc w:val="left"/>
        <w:rPr>
          <w:rFonts w:ascii="Arial" w:hAnsi="Arial" w:cs="Arial"/>
          <w:b/>
          <w:bCs/>
          <w:i/>
          <w:iCs/>
        </w:rPr>
      </w:pPr>
      <w:r w:rsidRPr="001E39F6">
        <w:rPr>
          <w:rFonts w:ascii="Arial" w:hAnsi="Arial" w:cs="Arial"/>
          <w:b/>
          <w:bCs/>
          <w:i/>
          <w:iCs/>
          <w:highlight w:val="yellow"/>
        </w:rPr>
        <w:t>Teenagers would be more satisfied with their subject choices for that chosen career because they are already attracted to (interested in) those subjects.</w:t>
      </w:r>
      <w:r w:rsidRPr="001E39F6">
        <w:rPr>
          <w:rFonts w:ascii="Arial" w:hAnsi="Arial" w:cs="Arial"/>
          <w:b/>
          <w:i/>
          <w:iCs/>
          <w:highlight w:val="yellow"/>
        </w:rPr>
        <w:t xml:space="preserve"> </w:t>
      </w:r>
      <w:r w:rsidRPr="001E39F6">
        <w:rPr>
          <w:i/>
          <w:iCs/>
          <w:highlight w:val="yellow"/>
        </w:rPr>
        <w:sym w:font="Wingdings" w:char="F0FC"/>
      </w:r>
      <w:r w:rsidRPr="00343801">
        <w:rPr>
          <w:rFonts w:ascii="Arial" w:hAnsi="Arial" w:cs="Arial"/>
        </w:rPr>
        <w:t xml:space="preserve">      </w:t>
      </w:r>
    </w:p>
    <w:p w14:paraId="49577742" w14:textId="52FB8500" w:rsidR="001A1B82" w:rsidRPr="003E5521" w:rsidRDefault="008A36DF" w:rsidP="001A1B82">
      <w:pPr>
        <w:pStyle w:val="ListParagraph"/>
        <w:spacing w:line="240" w:lineRule="auto"/>
        <w:ind w:left="7920" w:right="-24" w:firstLine="720"/>
        <w:jc w:val="left"/>
      </w:pPr>
      <w:r>
        <w:rPr>
          <w:rFonts w:ascii="Arial" w:hAnsi="Arial" w:cs="Arial"/>
        </w:rPr>
        <w:br/>
      </w:r>
      <w:r w:rsidR="001A1B82" w:rsidRPr="003E5521">
        <w:rPr>
          <w:rFonts w:ascii="Arial" w:hAnsi="Arial" w:cs="Arial"/>
        </w:rPr>
        <w:t xml:space="preserve">                     </w:t>
      </w:r>
    </w:p>
    <w:p w14:paraId="3B8708DA" w14:textId="7C5E9189" w:rsidR="001A1B82" w:rsidRPr="008A36DF" w:rsidRDefault="008A36DF" w:rsidP="008A36DF">
      <w:pPr>
        <w:pStyle w:val="ListParagraph"/>
        <w:numPr>
          <w:ilvl w:val="1"/>
          <w:numId w:val="19"/>
        </w:numPr>
        <w:spacing w:line="240" w:lineRule="auto"/>
        <w:ind w:right="-24"/>
        <w:jc w:val="left"/>
        <w:rPr>
          <w:rFonts w:ascii="Arial" w:hAnsi="Arial" w:cs="Arial"/>
          <w:i/>
          <w:iCs/>
        </w:rPr>
      </w:pPr>
      <w:r>
        <w:rPr>
          <w:rFonts w:ascii="Arial" w:hAnsi="Arial" w:cs="Arial"/>
        </w:rPr>
        <w:t xml:space="preserve">    </w:t>
      </w:r>
      <w:r w:rsidR="001A1B82" w:rsidRPr="008A36DF">
        <w:rPr>
          <w:rFonts w:ascii="Arial" w:hAnsi="Arial" w:cs="Arial"/>
        </w:rPr>
        <w:t>Discuss FOUR considerations that teenagers may take when choosing their future</w:t>
      </w:r>
      <w:r w:rsidR="00343801" w:rsidRPr="008A36DF">
        <w:rPr>
          <w:rFonts w:ascii="Arial" w:hAnsi="Arial" w:cs="Arial"/>
        </w:rPr>
        <w:br/>
      </w:r>
      <w:r>
        <w:rPr>
          <w:rFonts w:ascii="Arial" w:hAnsi="Arial" w:cs="Arial"/>
        </w:rPr>
        <w:t xml:space="preserve">    </w:t>
      </w:r>
      <w:r w:rsidR="001A1B82" w:rsidRPr="008A36DF">
        <w:rPr>
          <w:rFonts w:ascii="Arial" w:hAnsi="Arial" w:cs="Arial"/>
        </w:rPr>
        <w:t xml:space="preserve">career path. </w:t>
      </w:r>
      <w:r w:rsidR="00343801" w:rsidRPr="008A36DF">
        <w:rPr>
          <w:rFonts w:ascii="Arial" w:hAnsi="Arial" w:cs="Arial"/>
        </w:rPr>
        <w:t xml:space="preserve">                                               </w:t>
      </w:r>
      <w:r w:rsidR="001A1B82" w:rsidRPr="008A36DF">
        <w:rPr>
          <w:rFonts w:ascii="Arial" w:hAnsi="Arial" w:cs="Arial"/>
        </w:rPr>
        <w:t xml:space="preserve"> </w:t>
      </w:r>
      <w:r w:rsidR="001A1B82" w:rsidRPr="008A36DF">
        <w:rPr>
          <w:rFonts w:ascii="Arial" w:hAnsi="Arial" w:cs="Arial"/>
        </w:rPr>
        <w:tab/>
      </w:r>
      <w:r w:rsidR="001A1B82" w:rsidRPr="008A36DF">
        <w:rPr>
          <w:rFonts w:ascii="Arial" w:hAnsi="Arial" w:cs="Arial"/>
        </w:rPr>
        <w:tab/>
      </w:r>
      <w:r w:rsidR="001A1B82" w:rsidRPr="008A36DF">
        <w:rPr>
          <w:rFonts w:ascii="Arial" w:hAnsi="Arial" w:cs="Arial"/>
        </w:rPr>
        <w:tab/>
        <w:t xml:space="preserve"> </w:t>
      </w:r>
      <w:r w:rsidR="001A1B82" w:rsidRPr="008A36DF">
        <w:rPr>
          <w:rFonts w:ascii="Arial" w:hAnsi="Arial" w:cs="Arial"/>
        </w:rPr>
        <w:tab/>
      </w:r>
      <w:r w:rsidR="001A1B82" w:rsidRPr="008A36DF">
        <w:rPr>
          <w:rFonts w:ascii="Arial" w:hAnsi="Arial" w:cs="Arial"/>
        </w:rPr>
        <w:tab/>
      </w:r>
      <w:r w:rsidR="001A1B82" w:rsidRPr="008A36DF">
        <w:rPr>
          <w:rFonts w:ascii="Arial" w:hAnsi="Arial" w:cs="Arial"/>
        </w:rPr>
        <w:tab/>
      </w:r>
      <w:r w:rsidR="00343801" w:rsidRPr="008A36DF">
        <w:rPr>
          <w:rFonts w:ascii="Arial" w:hAnsi="Arial" w:cs="Arial"/>
        </w:rPr>
        <w:t xml:space="preserve"> </w:t>
      </w:r>
      <w:r w:rsidR="001A1B82" w:rsidRPr="008A36DF">
        <w:rPr>
          <w:rFonts w:ascii="Arial" w:hAnsi="Arial" w:cs="Arial"/>
        </w:rPr>
        <w:t>(4 x 2) (8)</w:t>
      </w:r>
    </w:p>
    <w:p w14:paraId="1E674D84" w14:textId="77777777" w:rsidR="00343801" w:rsidRDefault="00343801" w:rsidP="00E739F0">
      <w:pPr>
        <w:pStyle w:val="NoSpacing"/>
        <w:ind w:right="118" w:firstLine="720"/>
        <w:rPr>
          <w:rFonts w:ascii="Arial" w:eastAsia="Arial Unicode MS" w:hAnsi="Arial" w:cs="Arial"/>
          <w:b/>
          <w:i/>
          <w:iCs/>
          <w:highlight w:val="yellow"/>
          <w:lang w:val="en-US"/>
        </w:rPr>
      </w:pPr>
    </w:p>
    <w:p w14:paraId="744DA70A" w14:textId="693B2E2C" w:rsidR="00E739F0" w:rsidRPr="001E39F6" w:rsidRDefault="00E739F0" w:rsidP="00E739F0">
      <w:pPr>
        <w:pStyle w:val="NoSpacing"/>
        <w:ind w:right="118" w:firstLine="720"/>
        <w:rPr>
          <w:rFonts w:ascii="Arial" w:eastAsia="Arial Unicode MS" w:hAnsi="Arial" w:cs="Arial"/>
          <w:b/>
          <w:i/>
          <w:iCs/>
          <w:highlight w:val="yellow"/>
          <w:lang w:val="en-US"/>
        </w:rPr>
      </w:pPr>
      <w:r w:rsidRPr="001E39F6">
        <w:rPr>
          <w:rFonts w:ascii="Arial" w:eastAsia="Arial Unicode MS" w:hAnsi="Arial" w:cs="Arial"/>
          <w:b/>
          <w:i/>
          <w:iCs/>
          <w:highlight w:val="yellow"/>
          <w:lang w:val="en-US"/>
        </w:rPr>
        <w:t>Any FOUR of the below or any relevant answers for TWO marks each</w:t>
      </w:r>
    </w:p>
    <w:p w14:paraId="620E103C" w14:textId="560125E1" w:rsidR="00E739F0" w:rsidRPr="00343801" w:rsidRDefault="00E739F0" w:rsidP="00E739F0">
      <w:pPr>
        <w:pStyle w:val="NoSpacing"/>
        <w:ind w:right="118" w:firstLine="720"/>
        <w:rPr>
          <w:rFonts w:ascii="Arial" w:eastAsia="Arial Unicode MS" w:hAnsi="Arial" w:cs="Arial"/>
          <w:bCs/>
          <w:i/>
          <w:iCs/>
          <w:highlight w:val="yellow"/>
          <w:lang w:val="en-US"/>
        </w:rPr>
      </w:pPr>
      <w:r w:rsidRPr="00343801">
        <w:rPr>
          <w:rFonts w:ascii="Arial" w:eastAsia="Arial Unicode MS" w:hAnsi="Arial" w:cs="Arial"/>
          <w:bCs/>
          <w:i/>
          <w:iCs/>
          <w:highlight w:val="yellow"/>
          <w:lang w:val="en-US"/>
        </w:rPr>
        <w:t>(</w:t>
      </w:r>
      <w:proofErr w:type="gramStart"/>
      <w:r w:rsidRPr="00343801">
        <w:rPr>
          <w:rFonts w:ascii="Arial" w:eastAsia="Arial Unicode MS" w:hAnsi="Arial" w:cs="Arial"/>
          <w:bCs/>
          <w:i/>
          <w:iCs/>
          <w:highlight w:val="yellow"/>
          <w:lang w:val="en-US"/>
        </w:rPr>
        <w:t>i.e.</w:t>
      </w:r>
      <w:proofErr w:type="gramEnd"/>
      <w:r w:rsidRPr="00343801">
        <w:rPr>
          <w:rFonts w:ascii="Arial" w:eastAsia="Arial Unicode MS" w:hAnsi="Arial" w:cs="Arial"/>
          <w:bCs/>
          <w:i/>
          <w:iCs/>
          <w:highlight w:val="yellow"/>
          <w:lang w:val="en-US"/>
        </w:rPr>
        <w:t xml:space="preserve"> ONE mark for statement and ONE mark for qualifier / explanation)</w:t>
      </w:r>
      <w:r w:rsidR="00992D04" w:rsidRPr="00343801">
        <w:rPr>
          <w:rFonts w:ascii="Arial" w:eastAsia="Arial Unicode MS" w:hAnsi="Arial" w:cs="Arial"/>
          <w:bCs/>
          <w:i/>
          <w:iCs/>
          <w:highlight w:val="yellow"/>
          <w:lang w:val="en-US"/>
        </w:rPr>
        <w:br/>
      </w:r>
    </w:p>
    <w:p w14:paraId="5091B353" w14:textId="77777777" w:rsidR="00E739F0" w:rsidRPr="001E39F6" w:rsidRDefault="00E739F0" w:rsidP="00E739F0">
      <w:pPr>
        <w:pStyle w:val="ListParagraph"/>
        <w:numPr>
          <w:ilvl w:val="0"/>
          <w:numId w:val="6"/>
        </w:numPr>
        <w:spacing w:line="240" w:lineRule="auto"/>
        <w:ind w:right="118"/>
        <w:jc w:val="left"/>
        <w:rPr>
          <w:rFonts w:ascii="Arial" w:hAnsi="Arial" w:cs="Arial"/>
          <w:i/>
          <w:iCs/>
          <w:highlight w:val="yellow"/>
        </w:rPr>
      </w:pPr>
      <w:r w:rsidRPr="001E39F6">
        <w:rPr>
          <w:rFonts w:ascii="Arial" w:hAnsi="Arial" w:cs="Arial"/>
          <w:b/>
          <w:bCs/>
          <w:i/>
          <w:iCs/>
          <w:highlight w:val="yellow"/>
        </w:rPr>
        <w:t xml:space="preserve">They need to do careful introspection on their personality type </w:t>
      </w:r>
      <w:r w:rsidRPr="001E39F6">
        <w:rPr>
          <w:i/>
          <w:iCs/>
          <w:highlight w:val="yellow"/>
        </w:rPr>
        <w:sym w:font="Wingdings" w:char="F0FC"/>
      </w:r>
      <w:r w:rsidRPr="001E39F6">
        <w:rPr>
          <w:rFonts w:ascii="Arial" w:hAnsi="Arial" w:cs="Arial"/>
          <w:b/>
          <w:bCs/>
          <w:i/>
          <w:iCs/>
          <w:highlight w:val="yellow"/>
        </w:rPr>
        <w:t>so that they don’t choose something that will make them unhappy/ feel uncomfortable</w:t>
      </w:r>
      <w:r w:rsidRPr="001E39F6">
        <w:rPr>
          <w:i/>
          <w:iCs/>
          <w:highlight w:val="yellow"/>
        </w:rPr>
        <w:sym w:font="Wingdings" w:char="F0FC"/>
      </w:r>
      <w:r w:rsidRPr="001E39F6">
        <w:rPr>
          <w:rFonts w:ascii="Arial" w:hAnsi="Arial" w:cs="Arial"/>
          <w:b/>
          <w:bCs/>
          <w:i/>
          <w:iCs/>
          <w:highlight w:val="yellow"/>
        </w:rPr>
        <w:t>.</w:t>
      </w:r>
    </w:p>
    <w:p w14:paraId="009955B7" w14:textId="77777777" w:rsidR="00E739F0" w:rsidRPr="001E39F6" w:rsidRDefault="00E739F0" w:rsidP="00E739F0">
      <w:pPr>
        <w:pStyle w:val="ListParagraph"/>
        <w:numPr>
          <w:ilvl w:val="0"/>
          <w:numId w:val="6"/>
        </w:numPr>
        <w:spacing w:line="240" w:lineRule="auto"/>
        <w:ind w:right="118"/>
        <w:jc w:val="left"/>
        <w:rPr>
          <w:rFonts w:ascii="Arial" w:hAnsi="Arial" w:cs="Arial"/>
          <w:i/>
          <w:iCs/>
          <w:highlight w:val="yellow"/>
        </w:rPr>
      </w:pPr>
      <w:r w:rsidRPr="001E39F6">
        <w:rPr>
          <w:rFonts w:ascii="Arial" w:hAnsi="Arial" w:cs="Arial"/>
          <w:b/>
          <w:bCs/>
          <w:i/>
          <w:iCs/>
          <w:highlight w:val="yellow"/>
        </w:rPr>
        <w:t xml:space="preserve">They should figure out their strengths and weaknesses </w:t>
      </w:r>
      <w:r w:rsidRPr="001E39F6">
        <w:rPr>
          <w:i/>
          <w:iCs/>
          <w:highlight w:val="yellow"/>
        </w:rPr>
        <w:sym w:font="Wingdings" w:char="F0FC"/>
      </w:r>
      <w:r w:rsidRPr="001E39F6">
        <w:rPr>
          <w:rFonts w:ascii="Arial" w:hAnsi="Arial" w:cs="Arial"/>
          <w:b/>
          <w:bCs/>
          <w:i/>
          <w:iCs/>
          <w:highlight w:val="yellow"/>
        </w:rPr>
        <w:t xml:space="preserve"> so that they don’t choose a career path in which they will continuously struggle to be successful.</w:t>
      </w:r>
      <w:r w:rsidRPr="001E39F6">
        <w:rPr>
          <w:rFonts w:ascii="Arial" w:hAnsi="Arial" w:cs="Arial"/>
          <w:b/>
          <w:i/>
          <w:iCs/>
          <w:highlight w:val="yellow"/>
        </w:rPr>
        <w:t xml:space="preserve"> </w:t>
      </w:r>
      <w:r w:rsidRPr="001E39F6">
        <w:rPr>
          <w:i/>
          <w:iCs/>
          <w:highlight w:val="yellow"/>
        </w:rPr>
        <w:sym w:font="Wingdings" w:char="F0FC"/>
      </w:r>
    </w:p>
    <w:p w14:paraId="157A09CD" w14:textId="77777777" w:rsidR="00E739F0" w:rsidRPr="001E39F6" w:rsidRDefault="00E739F0" w:rsidP="00E739F0">
      <w:pPr>
        <w:pStyle w:val="ListParagraph"/>
        <w:numPr>
          <w:ilvl w:val="0"/>
          <w:numId w:val="6"/>
        </w:numPr>
        <w:spacing w:line="240" w:lineRule="auto"/>
        <w:ind w:right="118"/>
        <w:jc w:val="left"/>
        <w:rPr>
          <w:rFonts w:ascii="Arial" w:hAnsi="Arial" w:cs="Arial"/>
          <w:i/>
          <w:iCs/>
          <w:highlight w:val="yellow"/>
        </w:rPr>
      </w:pPr>
      <w:r w:rsidRPr="001E39F6">
        <w:rPr>
          <w:rFonts w:ascii="Arial" w:hAnsi="Arial" w:cs="Arial"/>
          <w:b/>
          <w:bCs/>
          <w:i/>
          <w:iCs/>
          <w:highlight w:val="yellow"/>
        </w:rPr>
        <w:lastRenderedPageBreak/>
        <w:t>They can ask for opinions from numerous loved ones and compare their results</w:t>
      </w:r>
      <w:r w:rsidRPr="001E39F6">
        <w:rPr>
          <w:i/>
          <w:iCs/>
          <w:highlight w:val="yellow"/>
        </w:rPr>
        <w:sym w:font="Wingdings" w:char="F0FC"/>
      </w:r>
      <w:r w:rsidRPr="001E39F6">
        <w:rPr>
          <w:rFonts w:ascii="Arial" w:hAnsi="Arial" w:cs="Arial"/>
          <w:b/>
          <w:bCs/>
          <w:i/>
          <w:iCs/>
          <w:highlight w:val="yellow"/>
        </w:rPr>
        <w:t xml:space="preserve"> which will help them get a well-rounded and comprehensive idea of who they are and what they are suited for.</w:t>
      </w:r>
      <w:r w:rsidRPr="001E39F6">
        <w:rPr>
          <w:rFonts w:ascii="Arial" w:hAnsi="Arial" w:cs="Arial"/>
          <w:b/>
          <w:i/>
          <w:iCs/>
          <w:highlight w:val="yellow"/>
        </w:rPr>
        <w:t xml:space="preserve"> </w:t>
      </w:r>
      <w:r w:rsidRPr="001E39F6">
        <w:rPr>
          <w:i/>
          <w:iCs/>
          <w:highlight w:val="yellow"/>
        </w:rPr>
        <w:sym w:font="Wingdings" w:char="F0FC"/>
      </w:r>
    </w:p>
    <w:p w14:paraId="05D6B96C" w14:textId="77777777" w:rsidR="00E739F0" w:rsidRPr="001E39F6" w:rsidRDefault="00E739F0" w:rsidP="00E739F0">
      <w:pPr>
        <w:pStyle w:val="ListParagraph"/>
        <w:numPr>
          <w:ilvl w:val="0"/>
          <w:numId w:val="6"/>
        </w:numPr>
        <w:spacing w:line="240" w:lineRule="auto"/>
        <w:ind w:right="118"/>
        <w:jc w:val="left"/>
        <w:rPr>
          <w:rFonts w:ascii="Arial" w:hAnsi="Arial" w:cs="Arial"/>
          <w:i/>
          <w:iCs/>
          <w:highlight w:val="yellow"/>
        </w:rPr>
      </w:pPr>
      <w:r w:rsidRPr="001E39F6">
        <w:rPr>
          <w:rFonts w:ascii="Arial" w:hAnsi="Arial" w:cs="Arial"/>
          <w:b/>
          <w:bCs/>
          <w:i/>
          <w:iCs/>
          <w:highlight w:val="yellow"/>
        </w:rPr>
        <w:t>They could take an aptitude test</w:t>
      </w:r>
      <w:r w:rsidRPr="001E39F6">
        <w:rPr>
          <w:i/>
          <w:iCs/>
          <w:highlight w:val="yellow"/>
        </w:rPr>
        <w:sym w:font="Wingdings" w:char="F0FC"/>
      </w:r>
      <w:r w:rsidRPr="001E39F6">
        <w:rPr>
          <w:rFonts w:ascii="Arial" w:hAnsi="Arial" w:cs="Arial"/>
          <w:b/>
          <w:bCs/>
          <w:i/>
          <w:iCs/>
          <w:highlight w:val="yellow"/>
        </w:rPr>
        <w:t xml:space="preserve"> which may highlight some ideas that they had not yet considered/ could give them ideas if they did not know where to start.</w:t>
      </w:r>
      <w:r w:rsidRPr="001E39F6">
        <w:rPr>
          <w:i/>
          <w:iCs/>
          <w:highlight w:val="yellow"/>
        </w:rPr>
        <w:sym w:font="Wingdings" w:char="F0FC"/>
      </w:r>
    </w:p>
    <w:p w14:paraId="199408D7" w14:textId="77777777" w:rsidR="00E739F0" w:rsidRPr="001E39F6" w:rsidRDefault="00E739F0" w:rsidP="00E739F0">
      <w:pPr>
        <w:pStyle w:val="ListParagraph"/>
        <w:numPr>
          <w:ilvl w:val="0"/>
          <w:numId w:val="6"/>
        </w:numPr>
        <w:spacing w:line="240" w:lineRule="auto"/>
        <w:ind w:right="118"/>
        <w:jc w:val="left"/>
        <w:rPr>
          <w:rFonts w:ascii="Arial" w:hAnsi="Arial" w:cs="Arial"/>
          <w:i/>
          <w:iCs/>
          <w:highlight w:val="yellow"/>
        </w:rPr>
      </w:pPr>
      <w:r w:rsidRPr="001E39F6">
        <w:rPr>
          <w:rFonts w:ascii="Arial" w:hAnsi="Arial" w:cs="Arial"/>
          <w:b/>
          <w:bCs/>
          <w:i/>
          <w:iCs/>
          <w:highlight w:val="yellow"/>
        </w:rPr>
        <w:t>They could decide what is important for them in their future (</w:t>
      </w:r>
      <w:proofErr w:type="gramStart"/>
      <w:r w:rsidRPr="001E39F6">
        <w:rPr>
          <w:rFonts w:ascii="Arial" w:hAnsi="Arial" w:cs="Arial"/>
          <w:b/>
          <w:bCs/>
          <w:i/>
          <w:iCs/>
          <w:highlight w:val="yellow"/>
        </w:rPr>
        <w:t>e.g.</w:t>
      </w:r>
      <w:proofErr w:type="gramEnd"/>
      <w:r w:rsidRPr="001E39F6">
        <w:rPr>
          <w:rFonts w:ascii="Arial" w:hAnsi="Arial" w:cs="Arial"/>
          <w:b/>
          <w:bCs/>
          <w:i/>
          <w:iCs/>
          <w:highlight w:val="yellow"/>
        </w:rPr>
        <w:t xml:space="preserve"> money, status, family time, etc.) </w:t>
      </w:r>
      <w:r w:rsidRPr="001E39F6">
        <w:rPr>
          <w:i/>
          <w:iCs/>
          <w:highlight w:val="yellow"/>
        </w:rPr>
        <w:sym w:font="Wingdings" w:char="F0FC"/>
      </w:r>
      <w:r w:rsidRPr="001E39F6">
        <w:rPr>
          <w:rFonts w:ascii="Arial" w:hAnsi="Arial" w:cs="Arial"/>
          <w:b/>
          <w:bCs/>
          <w:i/>
          <w:iCs/>
          <w:highlight w:val="yellow"/>
        </w:rPr>
        <w:t xml:space="preserve"> and look for careers which will allow them to live a lifestyle that aligns with their priorities.</w:t>
      </w:r>
      <w:r w:rsidRPr="001E39F6">
        <w:rPr>
          <w:rFonts w:ascii="Arial" w:hAnsi="Arial" w:cs="Arial"/>
          <w:b/>
          <w:i/>
          <w:iCs/>
          <w:highlight w:val="yellow"/>
        </w:rPr>
        <w:t xml:space="preserve"> </w:t>
      </w:r>
      <w:r w:rsidRPr="001E39F6">
        <w:rPr>
          <w:i/>
          <w:iCs/>
          <w:highlight w:val="yellow"/>
        </w:rPr>
        <w:sym w:font="Wingdings" w:char="F0FC"/>
      </w:r>
    </w:p>
    <w:p w14:paraId="5F23DC75" w14:textId="77777777" w:rsidR="00E739F0" w:rsidRPr="001E39F6" w:rsidRDefault="00E739F0" w:rsidP="00E739F0">
      <w:pPr>
        <w:pStyle w:val="ListParagraph"/>
        <w:numPr>
          <w:ilvl w:val="0"/>
          <w:numId w:val="6"/>
        </w:numPr>
        <w:spacing w:line="240" w:lineRule="auto"/>
        <w:ind w:right="118"/>
        <w:jc w:val="left"/>
        <w:rPr>
          <w:rFonts w:ascii="Arial" w:hAnsi="Arial" w:cs="Arial"/>
          <w:i/>
          <w:iCs/>
          <w:highlight w:val="yellow"/>
        </w:rPr>
      </w:pPr>
      <w:r w:rsidRPr="001E39F6">
        <w:rPr>
          <w:rFonts w:ascii="Arial" w:hAnsi="Arial" w:cs="Arial"/>
          <w:b/>
          <w:bCs/>
          <w:i/>
          <w:iCs/>
          <w:highlight w:val="yellow"/>
        </w:rPr>
        <w:t>They should do careful research on any potential career options</w:t>
      </w:r>
      <w:r w:rsidRPr="001E39F6">
        <w:rPr>
          <w:i/>
          <w:iCs/>
          <w:highlight w:val="yellow"/>
        </w:rPr>
        <w:sym w:font="Wingdings" w:char="F0FC"/>
      </w:r>
      <w:r w:rsidRPr="001E39F6">
        <w:rPr>
          <w:rFonts w:ascii="Arial" w:hAnsi="Arial" w:cs="Arial"/>
          <w:b/>
          <w:bCs/>
          <w:i/>
          <w:iCs/>
          <w:highlight w:val="yellow"/>
        </w:rPr>
        <w:t xml:space="preserve"> so that they have a good idea of exactly what each one entails, instead of deciding based on inaccurate knowledge.</w:t>
      </w:r>
      <w:r w:rsidRPr="001E39F6">
        <w:rPr>
          <w:rFonts w:ascii="Arial" w:hAnsi="Arial" w:cs="Arial"/>
          <w:b/>
          <w:i/>
          <w:iCs/>
          <w:highlight w:val="yellow"/>
        </w:rPr>
        <w:t xml:space="preserve"> </w:t>
      </w:r>
      <w:bookmarkStart w:id="4" w:name="_Hlk69821267"/>
      <w:r w:rsidRPr="001E39F6">
        <w:rPr>
          <w:i/>
          <w:iCs/>
          <w:highlight w:val="yellow"/>
        </w:rPr>
        <w:sym w:font="Wingdings" w:char="F0FC"/>
      </w:r>
      <w:bookmarkEnd w:id="4"/>
    </w:p>
    <w:p w14:paraId="172E8C56" w14:textId="53C54739" w:rsidR="00E739F0" w:rsidRPr="00343801" w:rsidRDefault="00E739F0" w:rsidP="00343801">
      <w:pPr>
        <w:pStyle w:val="ListParagraph"/>
        <w:numPr>
          <w:ilvl w:val="0"/>
          <w:numId w:val="6"/>
        </w:numPr>
        <w:spacing w:line="240" w:lineRule="auto"/>
        <w:ind w:right="118"/>
        <w:jc w:val="left"/>
        <w:rPr>
          <w:rFonts w:ascii="Arial" w:hAnsi="Arial" w:cs="Arial"/>
          <w:i/>
          <w:iCs/>
        </w:rPr>
      </w:pPr>
      <w:r w:rsidRPr="001E39F6">
        <w:rPr>
          <w:rFonts w:ascii="Arial" w:hAnsi="Arial" w:cs="Arial"/>
          <w:b/>
          <w:bCs/>
          <w:i/>
          <w:iCs/>
          <w:highlight w:val="yellow"/>
        </w:rPr>
        <w:t>They could make a short list of career paths that they think will suit them and ask to job shadow in these careers/ have an interview with professionals from these careers</w:t>
      </w:r>
      <w:r w:rsidRPr="001E39F6">
        <w:rPr>
          <w:i/>
          <w:iCs/>
          <w:highlight w:val="yellow"/>
        </w:rPr>
        <w:sym w:font="Wingdings" w:char="F0FC"/>
      </w:r>
      <w:r w:rsidRPr="001E39F6">
        <w:rPr>
          <w:rFonts w:ascii="Arial" w:hAnsi="Arial" w:cs="Arial"/>
          <w:b/>
          <w:bCs/>
          <w:i/>
          <w:iCs/>
          <w:highlight w:val="yellow"/>
        </w:rPr>
        <w:t xml:space="preserve"> so that they can make a better-informed decision.</w:t>
      </w:r>
      <w:r w:rsidRPr="001E39F6">
        <w:rPr>
          <w:rFonts w:ascii="Arial" w:hAnsi="Arial" w:cs="Arial"/>
          <w:b/>
          <w:i/>
          <w:iCs/>
          <w:highlight w:val="yellow"/>
        </w:rPr>
        <w:t xml:space="preserve"> </w:t>
      </w:r>
      <w:r w:rsidRPr="001E39F6">
        <w:rPr>
          <w:i/>
          <w:iCs/>
          <w:highlight w:val="yellow"/>
        </w:rPr>
        <w:sym w:font="Wingdings" w:char="F0FC"/>
      </w:r>
    </w:p>
    <w:p w14:paraId="4890C11F" w14:textId="162A2E10" w:rsidR="00E739F0" w:rsidRPr="003E5521" w:rsidRDefault="008A36DF" w:rsidP="001A1B82">
      <w:pPr>
        <w:pStyle w:val="ListParagraph"/>
        <w:spacing w:line="240" w:lineRule="auto"/>
        <w:ind w:right="-24"/>
        <w:jc w:val="left"/>
        <w:rPr>
          <w:rFonts w:ascii="Arial" w:hAnsi="Arial" w:cs="Arial"/>
        </w:rPr>
      </w:pPr>
      <w:r>
        <w:rPr>
          <w:rFonts w:ascii="Arial" w:hAnsi="Arial" w:cs="Arial"/>
        </w:rPr>
        <w:br/>
      </w:r>
    </w:p>
    <w:p w14:paraId="14416B14" w14:textId="780EB6F1" w:rsidR="001A1B82" w:rsidRPr="008A36DF" w:rsidRDefault="008A36DF" w:rsidP="008A36DF">
      <w:pPr>
        <w:pStyle w:val="ListParagraph"/>
        <w:numPr>
          <w:ilvl w:val="1"/>
          <w:numId w:val="19"/>
        </w:numPr>
        <w:spacing w:line="240" w:lineRule="auto"/>
        <w:ind w:right="-24"/>
        <w:jc w:val="left"/>
        <w:rPr>
          <w:rFonts w:ascii="Arial" w:hAnsi="Arial" w:cs="Arial"/>
        </w:rPr>
      </w:pPr>
      <w:r>
        <w:rPr>
          <w:rFonts w:ascii="Arial" w:hAnsi="Arial" w:cs="Arial"/>
        </w:rPr>
        <w:t xml:space="preserve">     </w:t>
      </w:r>
      <w:r w:rsidR="001A1B82" w:rsidRPr="008A36DF">
        <w:rPr>
          <w:rFonts w:ascii="Arial" w:hAnsi="Arial" w:cs="Arial"/>
        </w:rPr>
        <w:t>Recommend TWO possible ways that a learner could one day fund their further studies.</w:t>
      </w:r>
      <w:r w:rsidR="001A1B82" w:rsidRPr="008A36DF">
        <w:rPr>
          <w:rFonts w:ascii="Arial" w:hAnsi="Arial" w:cs="Arial"/>
        </w:rPr>
        <w:tab/>
        <w:t xml:space="preserve">  </w:t>
      </w:r>
      <w:r w:rsidR="001A1B82" w:rsidRPr="008A36DF">
        <w:rPr>
          <w:rFonts w:ascii="Arial" w:hAnsi="Arial" w:cs="Arial"/>
        </w:rPr>
        <w:tab/>
        <w:t xml:space="preserve"> </w:t>
      </w:r>
      <w:r w:rsidR="001A1B82" w:rsidRPr="008A36DF">
        <w:rPr>
          <w:rFonts w:ascii="Arial" w:hAnsi="Arial" w:cs="Arial"/>
        </w:rPr>
        <w:tab/>
      </w:r>
      <w:r w:rsidR="001A1B82" w:rsidRPr="008A36DF">
        <w:rPr>
          <w:rFonts w:ascii="Arial" w:hAnsi="Arial" w:cs="Arial"/>
        </w:rPr>
        <w:tab/>
      </w:r>
      <w:r w:rsidR="001A1B82" w:rsidRPr="008A36DF">
        <w:rPr>
          <w:rFonts w:ascii="Arial" w:hAnsi="Arial" w:cs="Arial"/>
        </w:rPr>
        <w:tab/>
      </w:r>
      <w:r w:rsidR="001A1B82" w:rsidRPr="008A36DF">
        <w:rPr>
          <w:rFonts w:ascii="Arial" w:hAnsi="Arial" w:cs="Arial"/>
        </w:rPr>
        <w:tab/>
      </w:r>
      <w:r w:rsidR="001A1B82" w:rsidRPr="008A36DF">
        <w:rPr>
          <w:rFonts w:ascii="Arial" w:hAnsi="Arial" w:cs="Arial"/>
        </w:rPr>
        <w:tab/>
      </w:r>
      <w:r w:rsidR="001A1B82" w:rsidRPr="008A36DF">
        <w:rPr>
          <w:rFonts w:ascii="Arial" w:hAnsi="Arial" w:cs="Arial"/>
        </w:rPr>
        <w:tab/>
      </w:r>
      <w:r w:rsidR="001A1B82" w:rsidRPr="008A36DF">
        <w:rPr>
          <w:rFonts w:ascii="Arial" w:hAnsi="Arial" w:cs="Arial"/>
        </w:rPr>
        <w:tab/>
      </w:r>
      <w:r w:rsidR="001A1B82" w:rsidRPr="008A36DF">
        <w:rPr>
          <w:rFonts w:ascii="Arial" w:hAnsi="Arial" w:cs="Arial"/>
        </w:rPr>
        <w:tab/>
      </w:r>
      <w:r w:rsidR="001A1B82" w:rsidRPr="008A36DF">
        <w:rPr>
          <w:rFonts w:ascii="Arial" w:hAnsi="Arial" w:cs="Arial"/>
        </w:rPr>
        <w:tab/>
      </w:r>
      <w:r w:rsidR="001A1B82" w:rsidRPr="008A36DF">
        <w:rPr>
          <w:rFonts w:ascii="Arial" w:hAnsi="Arial" w:cs="Arial"/>
        </w:rPr>
        <w:tab/>
      </w:r>
      <w:r w:rsidR="001A1B82" w:rsidRPr="008A36DF">
        <w:rPr>
          <w:rFonts w:ascii="Arial" w:hAnsi="Arial" w:cs="Arial"/>
        </w:rPr>
        <w:tab/>
      </w:r>
      <w:r>
        <w:rPr>
          <w:rFonts w:ascii="Arial" w:hAnsi="Arial" w:cs="Arial"/>
        </w:rPr>
        <w:t xml:space="preserve">            </w:t>
      </w:r>
      <w:r w:rsidR="001A1B82" w:rsidRPr="008A36DF">
        <w:rPr>
          <w:rFonts w:ascii="Arial" w:hAnsi="Arial" w:cs="Arial"/>
        </w:rPr>
        <w:t>(2 x 2) (4)</w:t>
      </w:r>
    </w:p>
    <w:p w14:paraId="0F1D11A9" w14:textId="77777777" w:rsidR="00343801" w:rsidRDefault="00343801" w:rsidP="00744768">
      <w:pPr>
        <w:pStyle w:val="NoSpacing"/>
        <w:ind w:right="118" w:firstLine="720"/>
        <w:rPr>
          <w:rFonts w:ascii="Arial" w:eastAsia="Arial Unicode MS" w:hAnsi="Arial" w:cs="Arial"/>
          <w:b/>
          <w:i/>
          <w:iCs/>
          <w:highlight w:val="yellow"/>
          <w:lang w:val="en-US"/>
        </w:rPr>
      </w:pPr>
    </w:p>
    <w:p w14:paraId="56C67E39" w14:textId="6DCDE6D3" w:rsidR="00744768" w:rsidRPr="00343801" w:rsidRDefault="00744768" w:rsidP="00744768">
      <w:pPr>
        <w:pStyle w:val="NoSpacing"/>
        <w:ind w:right="118" w:firstLine="720"/>
        <w:rPr>
          <w:rFonts w:ascii="Arial" w:eastAsia="Arial Unicode MS" w:hAnsi="Arial" w:cs="Arial"/>
          <w:b/>
          <w:i/>
          <w:iCs/>
          <w:highlight w:val="yellow"/>
          <w:lang w:val="en-US"/>
        </w:rPr>
      </w:pPr>
      <w:r w:rsidRPr="00343801">
        <w:rPr>
          <w:rFonts w:ascii="Arial" w:eastAsia="Arial Unicode MS" w:hAnsi="Arial" w:cs="Arial"/>
          <w:b/>
          <w:i/>
          <w:iCs/>
          <w:highlight w:val="yellow"/>
          <w:lang w:val="en-US"/>
        </w:rPr>
        <w:t>Any TWO of the below or any relevant answers for TWO marks each</w:t>
      </w:r>
    </w:p>
    <w:p w14:paraId="17E5229B" w14:textId="31C11800" w:rsidR="00744768" w:rsidRPr="00343801" w:rsidRDefault="00744768" w:rsidP="00744768">
      <w:pPr>
        <w:pStyle w:val="NoSpacing"/>
        <w:ind w:right="118" w:firstLine="720"/>
        <w:rPr>
          <w:rFonts w:ascii="Arial" w:eastAsia="Arial Unicode MS" w:hAnsi="Arial" w:cs="Arial"/>
          <w:bCs/>
          <w:i/>
          <w:iCs/>
          <w:highlight w:val="yellow"/>
          <w:lang w:val="en-US"/>
        </w:rPr>
      </w:pPr>
      <w:r w:rsidRPr="00343801">
        <w:rPr>
          <w:rFonts w:ascii="Arial" w:eastAsia="Arial Unicode MS" w:hAnsi="Arial" w:cs="Arial"/>
          <w:bCs/>
          <w:i/>
          <w:iCs/>
          <w:highlight w:val="yellow"/>
          <w:lang w:val="en-US"/>
        </w:rPr>
        <w:t>(</w:t>
      </w:r>
      <w:proofErr w:type="gramStart"/>
      <w:r w:rsidRPr="00343801">
        <w:rPr>
          <w:rFonts w:ascii="Arial" w:eastAsia="Arial Unicode MS" w:hAnsi="Arial" w:cs="Arial"/>
          <w:bCs/>
          <w:i/>
          <w:iCs/>
          <w:highlight w:val="yellow"/>
          <w:lang w:val="en-US"/>
        </w:rPr>
        <w:t>i.e.</w:t>
      </w:r>
      <w:proofErr w:type="gramEnd"/>
      <w:r w:rsidRPr="00343801">
        <w:rPr>
          <w:rFonts w:ascii="Arial" w:eastAsia="Arial Unicode MS" w:hAnsi="Arial" w:cs="Arial"/>
          <w:bCs/>
          <w:i/>
          <w:iCs/>
          <w:highlight w:val="yellow"/>
          <w:lang w:val="en-US"/>
        </w:rPr>
        <w:t xml:space="preserve"> ONE mark for </w:t>
      </w:r>
      <w:r w:rsidR="00A51FE7" w:rsidRPr="00343801">
        <w:rPr>
          <w:rFonts w:ascii="Arial" w:eastAsia="Arial Unicode MS" w:hAnsi="Arial" w:cs="Arial"/>
          <w:bCs/>
          <w:i/>
          <w:iCs/>
          <w:highlight w:val="yellow"/>
          <w:lang w:val="en-US"/>
        </w:rPr>
        <w:t>funding type</w:t>
      </w:r>
      <w:r w:rsidRPr="00343801">
        <w:rPr>
          <w:rFonts w:ascii="Arial" w:eastAsia="Arial Unicode MS" w:hAnsi="Arial" w:cs="Arial"/>
          <w:bCs/>
          <w:i/>
          <w:iCs/>
          <w:highlight w:val="yellow"/>
          <w:lang w:val="en-US"/>
        </w:rPr>
        <w:t xml:space="preserve"> and ONE mark for qualifier / explanation)</w:t>
      </w:r>
    </w:p>
    <w:p w14:paraId="38737CF5" w14:textId="77777777" w:rsidR="00744768" w:rsidRPr="00343801" w:rsidRDefault="00744768" w:rsidP="007D101B">
      <w:pPr>
        <w:spacing w:line="240" w:lineRule="auto"/>
        <w:ind w:left="10"/>
        <w:jc w:val="left"/>
        <w:rPr>
          <w:rFonts w:ascii="Arial" w:hAnsi="Arial" w:cs="Arial"/>
          <w:b/>
          <w:highlight w:val="yellow"/>
        </w:rPr>
      </w:pPr>
    </w:p>
    <w:p w14:paraId="011F4015" w14:textId="5C44EB71" w:rsidR="007D101B" w:rsidRPr="00343801" w:rsidRDefault="007D101B" w:rsidP="00A51FE7">
      <w:pPr>
        <w:pStyle w:val="ListParagraph"/>
        <w:numPr>
          <w:ilvl w:val="0"/>
          <w:numId w:val="18"/>
        </w:numPr>
        <w:spacing w:line="240" w:lineRule="auto"/>
        <w:ind w:left="1080"/>
        <w:jc w:val="left"/>
        <w:rPr>
          <w:rFonts w:ascii="Arial" w:hAnsi="Arial" w:cs="Arial"/>
          <w:b/>
          <w:highlight w:val="yellow"/>
        </w:rPr>
      </w:pPr>
      <w:r w:rsidRPr="00343801">
        <w:rPr>
          <w:rFonts w:ascii="Arial" w:hAnsi="Arial" w:cs="Arial"/>
          <w:b/>
          <w:highlight w:val="yellow"/>
        </w:rPr>
        <w:t>Bursary</w:t>
      </w:r>
      <w:r w:rsidR="008807E7" w:rsidRPr="00343801">
        <w:rPr>
          <w:rFonts w:ascii="Arial" w:hAnsi="Arial" w:cs="Arial"/>
          <w:b/>
          <w:highlight w:val="yellow"/>
        </w:rPr>
        <w:t xml:space="preserve"> </w:t>
      </w:r>
      <w:r w:rsidR="008807E7" w:rsidRPr="00343801">
        <w:rPr>
          <w:rFonts w:ascii="Wingdings" w:hAnsi="Wingdings" w:cs="Arial"/>
          <w:b/>
          <w:highlight w:val="yellow"/>
        </w:rPr>
        <w:t>ü</w:t>
      </w:r>
      <w:r w:rsidRPr="00343801">
        <w:rPr>
          <w:rFonts w:ascii="Arial" w:hAnsi="Arial" w:cs="Arial"/>
          <w:b/>
          <w:highlight w:val="yellow"/>
        </w:rPr>
        <w:t xml:space="preserve">: An amount of money that a student is given to help pay for college or university study </w:t>
      </w:r>
      <w:r w:rsidR="008807E7" w:rsidRPr="00343801">
        <w:rPr>
          <w:rFonts w:ascii="Wingdings" w:hAnsi="Wingdings" w:cs="Arial"/>
          <w:b/>
          <w:highlight w:val="yellow"/>
        </w:rPr>
        <w:t>ü</w:t>
      </w:r>
      <w:r w:rsidRPr="00343801">
        <w:rPr>
          <w:rFonts w:ascii="Arial" w:hAnsi="Arial" w:cs="Arial"/>
          <w:b/>
          <w:highlight w:val="yellow"/>
        </w:rPr>
        <w:t xml:space="preserve">. </w:t>
      </w:r>
    </w:p>
    <w:p w14:paraId="257E1728" w14:textId="08E4AC29" w:rsidR="007D101B" w:rsidRPr="00343801" w:rsidRDefault="007D101B" w:rsidP="00A51FE7">
      <w:pPr>
        <w:pStyle w:val="ListParagraph"/>
        <w:numPr>
          <w:ilvl w:val="0"/>
          <w:numId w:val="18"/>
        </w:numPr>
        <w:spacing w:line="240" w:lineRule="auto"/>
        <w:ind w:left="1080"/>
        <w:jc w:val="left"/>
        <w:rPr>
          <w:rFonts w:ascii="Arial" w:hAnsi="Arial" w:cs="Arial"/>
          <w:b/>
          <w:highlight w:val="yellow"/>
        </w:rPr>
      </w:pPr>
      <w:r w:rsidRPr="00343801">
        <w:rPr>
          <w:rFonts w:ascii="Arial" w:hAnsi="Arial" w:cs="Arial"/>
          <w:b/>
          <w:highlight w:val="yellow"/>
        </w:rPr>
        <w:t>Student Loan</w:t>
      </w:r>
      <w:r w:rsidR="008807E7" w:rsidRPr="00343801">
        <w:rPr>
          <w:rFonts w:ascii="Wingdings" w:hAnsi="Wingdings" w:cs="Arial"/>
          <w:b/>
          <w:highlight w:val="yellow"/>
        </w:rPr>
        <w:t>ü</w:t>
      </w:r>
      <w:r w:rsidRPr="00343801">
        <w:rPr>
          <w:rFonts w:ascii="Arial" w:hAnsi="Arial" w:cs="Arial"/>
          <w:b/>
          <w:highlight w:val="yellow"/>
        </w:rPr>
        <w:t>: You would have to pay back the money you borrow from a bank, after you have finished your studies</w:t>
      </w:r>
      <w:r w:rsidR="008807E7" w:rsidRPr="00343801">
        <w:rPr>
          <w:rFonts w:ascii="Wingdings" w:hAnsi="Wingdings" w:cs="Arial"/>
          <w:b/>
          <w:highlight w:val="yellow"/>
        </w:rPr>
        <w:t>ü</w:t>
      </w:r>
    </w:p>
    <w:p w14:paraId="6C07604E" w14:textId="55AB957E" w:rsidR="007D101B" w:rsidRPr="001E39F6" w:rsidRDefault="007D101B" w:rsidP="00A51FE7">
      <w:pPr>
        <w:pStyle w:val="ListParagraph"/>
        <w:numPr>
          <w:ilvl w:val="0"/>
          <w:numId w:val="18"/>
        </w:numPr>
        <w:spacing w:line="240" w:lineRule="auto"/>
        <w:ind w:left="1080"/>
        <w:jc w:val="left"/>
        <w:rPr>
          <w:rFonts w:ascii="Arial" w:hAnsi="Arial" w:cs="Arial"/>
          <w:b/>
          <w:highlight w:val="yellow"/>
        </w:rPr>
      </w:pPr>
      <w:r w:rsidRPr="001E39F6">
        <w:rPr>
          <w:rFonts w:ascii="Arial" w:hAnsi="Arial" w:cs="Arial"/>
          <w:b/>
          <w:highlight w:val="yellow"/>
        </w:rPr>
        <w:t>Scholarship</w:t>
      </w:r>
      <w:r w:rsidR="008807E7" w:rsidRPr="001E39F6">
        <w:rPr>
          <w:rFonts w:ascii="Wingdings" w:hAnsi="Wingdings" w:cs="Arial"/>
          <w:b/>
          <w:highlight w:val="yellow"/>
        </w:rPr>
        <w:t>ü</w:t>
      </w:r>
      <w:r w:rsidRPr="001E39F6">
        <w:rPr>
          <w:rFonts w:ascii="Arial" w:hAnsi="Arial" w:cs="Arial"/>
          <w:b/>
          <w:highlight w:val="yellow"/>
        </w:rPr>
        <w:t xml:space="preserve">: Some companies, businesses and organisations award a scholarship if you have done very well at school in your studies or at sport. </w:t>
      </w:r>
    </w:p>
    <w:p w14:paraId="720672DD" w14:textId="7B0880A1" w:rsidR="007D101B" w:rsidRPr="001E39F6" w:rsidRDefault="007D101B" w:rsidP="00A51FE7">
      <w:pPr>
        <w:pStyle w:val="ListParagraph"/>
        <w:numPr>
          <w:ilvl w:val="0"/>
          <w:numId w:val="18"/>
        </w:numPr>
        <w:spacing w:line="240" w:lineRule="auto"/>
        <w:ind w:left="1080"/>
        <w:jc w:val="left"/>
        <w:rPr>
          <w:rFonts w:ascii="Arial" w:hAnsi="Arial" w:cs="Arial"/>
          <w:b/>
          <w:highlight w:val="yellow"/>
        </w:rPr>
      </w:pPr>
      <w:r w:rsidRPr="001E39F6">
        <w:rPr>
          <w:rFonts w:ascii="Arial" w:hAnsi="Arial" w:cs="Arial"/>
          <w:b/>
          <w:highlight w:val="yellow"/>
        </w:rPr>
        <w:t>Learnership</w:t>
      </w:r>
      <w:r w:rsidR="008807E7" w:rsidRPr="001E39F6">
        <w:rPr>
          <w:rFonts w:ascii="Wingdings" w:hAnsi="Wingdings" w:cs="Arial"/>
          <w:b/>
          <w:highlight w:val="yellow"/>
        </w:rPr>
        <w:t>ü</w:t>
      </w:r>
      <w:r w:rsidRPr="001E39F6">
        <w:rPr>
          <w:rFonts w:ascii="Arial" w:hAnsi="Arial" w:cs="Arial"/>
          <w:b/>
          <w:highlight w:val="yellow"/>
        </w:rPr>
        <w:t xml:space="preserve">: A learnership allows you to earn while you learn.  You study the theory at a college or a training centre and practice what you have learnt in a real job.  </w:t>
      </w:r>
      <w:r w:rsidR="0071603B" w:rsidRPr="001E39F6">
        <w:rPr>
          <w:rFonts w:ascii="Wingdings" w:hAnsi="Wingdings" w:cs="Arial"/>
          <w:b/>
          <w:highlight w:val="yellow"/>
        </w:rPr>
        <w:t>ü</w:t>
      </w:r>
      <w:r w:rsidRPr="001E39F6">
        <w:rPr>
          <w:rFonts w:ascii="Arial" w:hAnsi="Arial" w:cs="Arial"/>
          <w:b/>
          <w:highlight w:val="yellow"/>
        </w:rPr>
        <w:t xml:space="preserve">. </w:t>
      </w:r>
      <w:r w:rsidR="008A36DF">
        <w:rPr>
          <w:rFonts w:ascii="Arial" w:hAnsi="Arial" w:cs="Arial"/>
          <w:b/>
          <w:highlight w:val="yellow"/>
        </w:rPr>
        <w:br/>
        <w:t xml:space="preserve"> </w:t>
      </w:r>
    </w:p>
    <w:p w14:paraId="712E1CDA" w14:textId="2C1C4122" w:rsidR="00745C5B" w:rsidRPr="00974A34" w:rsidRDefault="00A20349" w:rsidP="008F23F8">
      <w:pPr>
        <w:pStyle w:val="ListParagraph"/>
        <w:spacing w:line="240" w:lineRule="auto"/>
        <w:ind w:left="360" w:right="118" w:firstLine="0"/>
        <w:jc w:val="left"/>
        <w:rPr>
          <w:rFonts w:ascii="Arial" w:hAnsi="Arial" w:cs="Arial"/>
          <w:b/>
        </w:rPr>
      </w:pPr>
      <w:r w:rsidRPr="00974A34">
        <w:rPr>
          <w:rFonts w:ascii="Arial" w:hAnsi="Arial" w:cs="Arial"/>
          <w:b/>
        </w:rPr>
        <w:tab/>
      </w:r>
      <w:r w:rsidRPr="00974A34">
        <w:rPr>
          <w:rFonts w:ascii="Arial" w:hAnsi="Arial" w:cs="Arial"/>
          <w:b/>
        </w:rPr>
        <w:tab/>
      </w:r>
      <w:r w:rsidR="008A36DF">
        <w:rPr>
          <w:rFonts w:ascii="Arial" w:hAnsi="Arial" w:cs="Arial"/>
          <w:b/>
        </w:rPr>
        <w:t xml:space="preserve">                      </w:t>
      </w:r>
      <w:r w:rsidRPr="00974A34">
        <w:rPr>
          <w:rFonts w:ascii="Arial" w:hAnsi="Arial" w:cs="Arial"/>
          <w:b/>
        </w:rPr>
        <w:tab/>
      </w:r>
      <w:r w:rsidRPr="00974A34">
        <w:rPr>
          <w:rFonts w:ascii="Arial" w:hAnsi="Arial" w:cs="Arial"/>
          <w:b/>
        </w:rPr>
        <w:tab/>
      </w:r>
      <w:r w:rsidRPr="00974A34">
        <w:rPr>
          <w:rFonts w:ascii="Arial" w:hAnsi="Arial" w:cs="Arial"/>
          <w:b/>
        </w:rPr>
        <w:tab/>
      </w:r>
      <w:r w:rsidRPr="00974A34">
        <w:rPr>
          <w:rFonts w:ascii="Arial" w:hAnsi="Arial" w:cs="Arial"/>
          <w:b/>
        </w:rPr>
        <w:tab/>
      </w:r>
      <w:r w:rsidRPr="00974A34">
        <w:rPr>
          <w:rFonts w:ascii="Arial" w:hAnsi="Arial" w:cs="Arial"/>
          <w:b/>
        </w:rPr>
        <w:tab/>
      </w:r>
      <w:r w:rsidRPr="00974A34">
        <w:rPr>
          <w:rFonts w:ascii="Arial" w:hAnsi="Arial" w:cs="Arial"/>
          <w:b/>
        </w:rPr>
        <w:tab/>
      </w:r>
      <w:r w:rsidR="00974A34">
        <w:rPr>
          <w:rFonts w:ascii="Arial" w:hAnsi="Arial" w:cs="Arial"/>
          <w:b/>
        </w:rPr>
        <w:tab/>
      </w:r>
      <w:r w:rsidR="00974A34">
        <w:rPr>
          <w:rFonts w:ascii="Arial" w:hAnsi="Arial" w:cs="Arial"/>
          <w:b/>
        </w:rPr>
        <w:tab/>
      </w:r>
      <w:r w:rsidR="00A51FE7">
        <w:rPr>
          <w:rFonts w:ascii="Arial" w:hAnsi="Arial" w:cs="Arial"/>
          <w:b/>
        </w:rPr>
        <w:tab/>
      </w:r>
      <w:r w:rsidR="00A51FE7">
        <w:rPr>
          <w:rFonts w:ascii="Arial" w:hAnsi="Arial" w:cs="Arial"/>
          <w:b/>
        </w:rPr>
        <w:tab/>
      </w:r>
      <w:r w:rsidRPr="00974A34">
        <w:rPr>
          <w:rFonts w:ascii="Arial" w:hAnsi="Arial" w:cs="Arial"/>
          <w:b/>
        </w:rPr>
        <w:t>[</w:t>
      </w:r>
      <w:r w:rsidR="008F23F8">
        <w:rPr>
          <w:rFonts w:ascii="Arial" w:hAnsi="Arial" w:cs="Arial"/>
          <w:b/>
        </w:rPr>
        <w:t>15</w:t>
      </w:r>
      <w:r w:rsidRPr="00974A34">
        <w:rPr>
          <w:rFonts w:ascii="Arial" w:hAnsi="Arial" w:cs="Arial"/>
          <w:b/>
        </w:rPr>
        <w:t>]</w:t>
      </w:r>
      <w:r w:rsidR="00745C5B" w:rsidRPr="00974A34">
        <w:rPr>
          <w:rFonts w:ascii="Arial" w:hAnsi="Arial" w:cs="Arial"/>
          <w:b/>
        </w:rPr>
        <w:t xml:space="preserve">           </w:t>
      </w:r>
    </w:p>
    <w:p w14:paraId="6482F230" w14:textId="77777777" w:rsidR="00745C5B" w:rsidRPr="009933CB" w:rsidRDefault="00745C5B" w:rsidP="00507D33">
      <w:pPr>
        <w:ind w:left="0" w:firstLine="0"/>
        <w:rPr>
          <w:rFonts w:ascii="Arial" w:hAnsi="Arial" w:cs="Arial"/>
        </w:rPr>
      </w:pPr>
    </w:p>
    <w:sectPr w:rsidR="00745C5B" w:rsidRPr="009933CB" w:rsidSect="00B84DC8">
      <w:headerReference w:type="default" r:id="rId10"/>
      <w:footerReference w:type="default" r:id="rId11"/>
      <w:pgSz w:w="11906" w:h="16838" w:code="9"/>
      <w:pgMar w:top="720" w:right="720" w:bottom="720" w:left="720" w:header="567" w:footer="567"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A5133" w14:textId="77777777" w:rsidR="009F030C" w:rsidRDefault="009F030C" w:rsidP="00E62540">
      <w:pPr>
        <w:spacing w:line="240" w:lineRule="auto"/>
      </w:pPr>
      <w:r>
        <w:separator/>
      </w:r>
    </w:p>
  </w:endnote>
  <w:endnote w:type="continuationSeparator" w:id="0">
    <w:p w14:paraId="73105868" w14:textId="77777777" w:rsidR="009F030C" w:rsidRDefault="009F030C" w:rsidP="00E62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2D94" w14:textId="038907DF" w:rsidR="00E62540" w:rsidRPr="00776918" w:rsidRDefault="00776918" w:rsidP="001C29D1">
    <w:pPr>
      <w:pBdr>
        <w:top w:val="nil"/>
        <w:left w:val="nil"/>
        <w:bottom w:val="nil"/>
        <w:right w:val="nil"/>
        <w:between w:val="nil"/>
      </w:pBdr>
      <w:spacing w:line="240" w:lineRule="auto"/>
      <w:ind w:left="0"/>
      <w:jc w:val="center"/>
      <w:rPr>
        <w:rFonts w:ascii="Cambria" w:eastAsia="Cambria" w:hAnsi="Cambria" w:cs="Cambria"/>
        <w:sz w:val="18"/>
        <w:szCs w:val="18"/>
      </w:rPr>
    </w:pPr>
    <w:r>
      <w:rPr>
        <w:rFonts w:ascii="Cambria" w:eastAsia="Cambria" w:hAnsi="Cambria" w:cs="Cambria"/>
        <w:sz w:val="18"/>
        <w:szCs w:val="18"/>
      </w:rPr>
      <w:t>©202</w:t>
    </w:r>
    <w:r w:rsidR="005105B8">
      <w:rPr>
        <w:rFonts w:ascii="Cambria" w:eastAsia="Cambria" w:hAnsi="Cambria" w:cs="Cambria"/>
        <w:sz w:val="18"/>
        <w:szCs w:val="18"/>
      </w:rPr>
      <w:t>3</w:t>
    </w:r>
    <w:r>
      <w:rPr>
        <w:rFonts w:ascii="Cambria" w:eastAsia="Cambria" w:hAnsi="Cambria" w:cs="Cambria"/>
        <w:sz w:val="18"/>
        <w:szCs w:val="18"/>
      </w:rPr>
      <w:t xml:space="preserve"> </w:t>
    </w:r>
    <w:proofErr w:type="spellStart"/>
    <w:r>
      <w:rPr>
        <w:rFonts w:ascii="Cambria" w:eastAsia="Cambria" w:hAnsi="Cambria" w:cs="Cambria"/>
        <w:sz w:val="18"/>
        <w:szCs w:val="18"/>
      </w:rPr>
      <w:t>Teenactiv</w:t>
    </w:r>
    <w:proofErr w:type="spellEnd"/>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fldChar w:fldCharType="begin"/>
    </w:r>
    <w:r>
      <w:rPr>
        <w:rFonts w:ascii="Cambria" w:eastAsia="Cambria" w:hAnsi="Cambria" w:cs="Cambria"/>
        <w:sz w:val="18"/>
        <w:szCs w:val="18"/>
      </w:rPr>
      <w:instrText>PAGE</w:instrText>
    </w:r>
    <w:r>
      <w:rPr>
        <w:rFonts w:ascii="Cambria" w:eastAsia="Cambria" w:hAnsi="Cambria" w:cs="Cambria"/>
        <w:sz w:val="18"/>
        <w:szCs w:val="18"/>
      </w:rPr>
      <w:fldChar w:fldCharType="separate"/>
    </w:r>
    <w:r>
      <w:rPr>
        <w:rFonts w:ascii="Cambria" w:eastAsia="Cambria" w:hAnsi="Cambria" w:cs="Cambria"/>
        <w:sz w:val="18"/>
        <w:szCs w:val="18"/>
      </w:rPr>
      <w:t>5</w:t>
    </w:r>
    <w:r>
      <w:rPr>
        <w:rFonts w:ascii="Cambria" w:eastAsia="Cambria" w:hAnsi="Cambria" w:cs="Cambria"/>
        <w:sz w:val="18"/>
        <w:szCs w:val="18"/>
      </w:rPr>
      <w:fldChar w:fldCharType="end"/>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26000" w14:textId="77777777" w:rsidR="009F030C" w:rsidRDefault="009F030C" w:rsidP="00E62540">
      <w:pPr>
        <w:spacing w:line="240" w:lineRule="auto"/>
      </w:pPr>
      <w:r>
        <w:separator/>
      </w:r>
    </w:p>
  </w:footnote>
  <w:footnote w:type="continuationSeparator" w:id="0">
    <w:p w14:paraId="02452A38" w14:textId="77777777" w:rsidR="009F030C" w:rsidRDefault="009F030C" w:rsidP="00E625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62CA" w14:textId="102C63DA" w:rsidR="00E62540" w:rsidRDefault="00E62540">
    <w:pPr>
      <w:pStyle w:val="Header"/>
    </w:pPr>
    <w:r w:rsidRPr="00CB2A4C">
      <w:rPr>
        <w:rFonts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11FF5F31" wp14:editId="4A52A9B9">
          <wp:simplePos x="0" y="0"/>
          <wp:positionH relativeFrom="margin">
            <wp:posOffset>5410200</wp:posOffset>
          </wp:positionH>
          <wp:positionV relativeFrom="page">
            <wp:posOffset>373380</wp:posOffset>
          </wp:positionV>
          <wp:extent cx="1323340" cy="468630"/>
          <wp:effectExtent l="0" t="0" r="0" b="7620"/>
          <wp:wrapTight wrapText="bothSides">
            <wp:wrapPolygon edited="0">
              <wp:start x="0" y="0"/>
              <wp:lineTo x="0" y="21073"/>
              <wp:lineTo x="21144" y="21073"/>
              <wp:lineTo x="21144" y="0"/>
              <wp:lineTo x="0" y="0"/>
            </wp:wrapPolygon>
          </wp:wrapTight>
          <wp:docPr id="10" name="Picture 10"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4.5pt;height:3pt;visibility:visible;mso-wrap-style:square" o:bullet="t">
        <v:imagedata r:id="rId1" o:title=""/>
      </v:shape>
    </w:pict>
  </w:numPicBullet>
  <w:abstractNum w:abstractNumId="0" w15:restartNumberingAfterBreak="0">
    <w:nsid w:val="00195AC3"/>
    <w:multiLevelType w:val="hybridMultilevel"/>
    <w:tmpl w:val="6DEA080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1821887"/>
    <w:multiLevelType w:val="hybridMultilevel"/>
    <w:tmpl w:val="62F00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FB4A2D"/>
    <w:multiLevelType w:val="hybridMultilevel"/>
    <w:tmpl w:val="CB1C86F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DF93BFF"/>
    <w:multiLevelType w:val="multilevel"/>
    <w:tmpl w:val="33E66E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D61F8F"/>
    <w:multiLevelType w:val="multilevel"/>
    <w:tmpl w:val="B8D09AD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8337434"/>
    <w:multiLevelType w:val="multilevel"/>
    <w:tmpl w:val="33E66E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EA253B"/>
    <w:multiLevelType w:val="hybridMultilevel"/>
    <w:tmpl w:val="0CE64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F016D35"/>
    <w:multiLevelType w:val="multilevel"/>
    <w:tmpl w:val="A45279B8"/>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3602259D"/>
    <w:multiLevelType w:val="hybridMultilevel"/>
    <w:tmpl w:val="D07489A0"/>
    <w:lvl w:ilvl="0" w:tplc="1C09000B">
      <w:start w:val="1"/>
      <w:numFmt w:val="bullet"/>
      <w:lvlText w:val=""/>
      <w:lvlJc w:val="left"/>
      <w:pPr>
        <w:ind w:left="721" w:hanging="360"/>
      </w:pPr>
      <w:rPr>
        <w:rFonts w:ascii="Wingdings" w:hAnsi="Wingdings" w:hint="default"/>
      </w:rPr>
    </w:lvl>
    <w:lvl w:ilvl="1" w:tplc="1C090003" w:tentative="1">
      <w:start w:val="1"/>
      <w:numFmt w:val="bullet"/>
      <w:lvlText w:val="o"/>
      <w:lvlJc w:val="left"/>
      <w:pPr>
        <w:ind w:left="1441" w:hanging="360"/>
      </w:pPr>
      <w:rPr>
        <w:rFonts w:ascii="Courier New" w:hAnsi="Courier New" w:cs="Courier New" w:hint="default"/>
      </w:rPr>
    </w:lvl>
    <w:lvl w:ilvl="2" w:tplc="1C090005" w:tentative="1">
      <w:start w:val="1"/>
      <w:numFmt w:val="bullet"/>
      <w:lvlText w:val=""/>
      <w:lvlJc w:val="left"/>
      <w:pPr>
        <w:ind w:left="2161" w:hanging="360"/>
      </w:pPr>
      <w:rPr>
        <w:rFonts w:ascii="Wingdings" w:hAnsi="Wingdings" w:hint="default"/>
      </w:rPr>
    </w:lvl>
    <w:lvl w:ilvl="3" w:tplc="1C090001" w:tentative="1">
      <w:start w:val="1"/>
      <w:numFmt w:val="bullet"/>
      <w:lvlText w:val=""/>
      <w:lvlJc w:val="left"/>
      <w:pPr>
        <w:ind w:left="2881" w:hanging="360"/>
      </w:pPr>
      <w:rPr>
        <w:rFonts w:ascii="Symbol" w:hAnsi="Symbol" w:hint="default"/>
      </w:rPr>
    </w:lvl>
    <w:lvl w:ilvl="4" w:tplc="1C090003" w:tentative="1">
      <w:start w:val="1"/>
      <w:numFmt w:val="bullet"/>
      <w:lvlText w:val="o"/>
      <w:lvlJc w:val="left"/>
      <w:pPr>
        <w:ind w:left="3601" w:hanging="360"/>
      </w:pPr>
      <w:rPr>
        <w:rFonts w:ascii="Courier New" w:hAnsi="Courier New" w:cs="Courier New" w:hint="default"/>
      </w:rPr>
    </w:lvl>
    <w:lvl w:ilvl="5" w:tplc="1C090005" w:tentative="1">
      <w:start w:val="1"/>
      <w:numFmt w:val="bullet"/>
      <w:lvlText w:val=""/>
      <w:lvlJc w:val="left"/>
      <w:pPr>
        <w:ind w:left="4321" w:hanging="360"/>
      </w:pPr>
      <w:rPr>
        <w:rFonts w:ascii="Wingdings" w:hAnsi="Wingdings" w:hint="default"/>
      </w:rPr>
    </w:lvl>
    <w:lvl w:ilvl="6" w:tplc="1C090001" w:tentative="1">
      <w:start w:val="1"/>
      <w:numFmt w:val="bullet"/>
      <w:lvlText w:val=""/>
      <w:lvlJc w:val="left"/>
      <w:pPr>
        <w:ind w:left="5041" w:hanging="360"/>
      </w:pPr>
      <w:rPr>
        <w:rFonts w:ascii="Symbol" w:hAnsi="Symbol" w:hint="default"/>
      </w:rPr>
    </w:lvl>
    <w:lvl w:ilvl="7" w:tplc="1C090003" w:tentative="1">
      <w:start w:val="1"/>
      <w:numFmt w:val="bullet"/>
      <w:lvlText w:val="o"/>
      <w:lvlJc w:val="left"/>
      <w:pPr>
        <w:ind w:left="5761" w:hanging="360"/>
      </w:pPr>
      <w:rPr>
        <w:rFonts w:ascii="Courier New" w:hAnsi="Courier New" w:cs="Courier New" w:hint="default"/>
      </w:rPr>
    </w:lvl>
    <w:lvl w:ilvl="8" w:tplc="1C090005" w:tentative="1">
      <w:start w:val="1"/>
      <w:numFmt w:val="bullet"/>
      <w:lvlText w:val=""/>
      <w:lvlJc w:val="left"/>
      <w:pPr>
        <w:ind w:left="6481" w:hanging="360"/>
      </w:pPr>
      <w:rPr>
        <w:rFonts w:ascii="Wingdings" w:hAnsi="Wingdings" w:hint="default"/>
      </w:rPr>
    </w:lvl>
  </w:abstractNum>
  <w:abstractNum w:abstractNumId="9" w15:restartNumberingAfterBreak="0">
    <w:nsid w:val="415F0DBF"/>
    <w:multiLevelType w:val="hybridMultilevel"/>
    <w:tmpl w:val="AA38B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A933553"/>
    <w:multiLevelType w:val="hybridMultilevel"/>
    <w:tmpl w:val="C890BD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481319D"/>
    <w:multiLevelType w:val="hybridMultilevel"/>
    <w:tmpl w:val="365016E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5B69255C"/>
    <w:multiLevelType w:val="multilevel"/>
    <w:tmpl w:val="E5AE061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DC356F2"/>
    <w:multiLevelType w:val="hybridMultilevel"/>
    <w:tmpl w:val="7A6847B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4" w15:restartNumberingAfterBreak="0">
    <w:nsid w:val="65F4193C"/>
    <w:multiLevelType w:val="multilevel"/>
    <w:tmpl w:val="76E80286"/>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685305D9"/>
    <w:multiLevelType w:val="hybridMultilevel"/>
    <w:tmpl w:val="05D03468"/>
    <w:lvl w:ilvl="0" w:tplc="BFB4D476">
      <w:start w:val="1"/>
      <w:numFmt w:val="bullet"/>
      <w:lvlText w:val=""/>
      <w:lvlPicBulletId w:val="0"/>
      <w:lvlJc w:val="left"/>
      <w:pPr>
        <w:tabs>
          <w:tab w:val="num" w:pos="360"/>
        </w:tabs>
        <w:ind w:left="360" w:hanging="360"/>
      </w:pPr>
      <w:rPr>
        <w:rFonts w:ascii="Symbol" w:hAnsi="Symbol" w:hint="default"/>
      </w:rPr>
    </w:lvl>
    <w:lvl w:ilvl="1" w:tplc="4544CCBA" w:tentative="1">
      <w:start w:val="1"/>
      <w:numFmt w:val="bullet"/>
      <w:lvlText w:val=""/>
      <w:lvlJc w:val="left"/>
      <w:pPr>
        <w:tabs>
          <w:tab w:val="num" w:pos="1080"/>
        </w:tabs>
        <w:ind w:left="1080" w:hanging="360"/>
      </w:pPr>
      <w:rPr>
        <w:rFonts w:ascii="Symbol" w:hAnsi="Symbol" w:hint="default"/>
      </w:rPr>
    </w:lvl>
    <w:lvl w:ilvl="2" w:tplc="BB461B3A" w:tentative="1">
      <w:start w:val="1"/>
      <w:numFmt w:val="bullet"/>
      <w:lvlText w:val=""/>
      <w:lvlJc w:val="left"/>
      <w:pPr>
        <w:tabs>
          <w:tab w:val="num" w:pos="1800"/>
        </w:tabs>
        <w:ind w:left="1800" w:hanging="360"/>
      </w:pPr>
      <w:rPr>
        <w:rFonts w:ascii="Symbol" w:hAnsi="Symbol" w:hint="default"/>
      </w:rPr>
    </w:lvl>
    <w:lvl w:ilvl="3" w:tplc="EB4456EE" w:tentative="1">
      <w:start w:val="1"/>
      <w:numFmt w:val="bullet"/>
      <w:lvlText w:val=""/>
      <w:lvlJc w:val="left"/>
      <w:pPr>
        <w:tabs>
          <w:tab w:val="num" w:pos="2520"/>
        </w:tabs>
        <w:ind w:left="2520" w:hanging="360"/>
      </w:pPr>
      <w:rPr>
        <w:rFonts w:ascii="Symbol" w:hAnsi="Symbol" w:hint="default"/>
      </w:rPr>
    </w:lvl>
    <w:lvl w:ilvl="4" w:tplc="6A0CCD70" w:tentative="1">
      <w:start w:val="1"/>
      <w:numFmt w:val="bullet"/>
      <w:lvlText w:val=""/>
      <w:lvlJc w:val="left"/>
      <w:pPr>
        <w:tabs>
          <w:tab w:val="num" w:pos="3240"/>
        </w:tabs>
        <w:ind w:left="3240" w:hanging="360"/>
      </w:pPr>
      <w:rPr>
        <w:rFonts w:ascii="Symbol" w:hAnsi="Symbol" w:hint="default"/>
      </w:rPr>
    </w:lvl>
    <w:lvl w:ilvl="5" w:tplc="E38624E6" w:tentative="1">
      <w:start w:val="1"/>
      <w:numFmt w:val="bullet"/>
      <w:lvlText w:val=""/>
      <w:lvlJc w:val="left"/>
      <w:pPr>
        <w:tabs>
          <w:tab w:val="num" w:pos="3960"/>
        </w:tabs>
        <w:ind w:left="3960" w:hanging="360"/>
      </w:pPr>
      <w:rPr>
        <w:rFonts w:ascii="Symbol" w:hAnsi="Symbol" w:hint="default"/>
      </w:rPr>
    </w:lvl>
    <w:lvl w:ilvl="6" w:tplc="F41C6484" w:tentative="1">
      <w:start w:val="1"/>
      <w:numFmt w:val="bullet"/>
      <w:lvlText w:val=""/>
      <w:lvlJc w:val="left"/>
      <w:pPr>
        <w:tabs>
          <w:tab w:val="num" w:pos="4680"/>
        </w:tabs>
        <w:ind w:left="4680" w:hanging="360"/>
      </w:pPr>
      <w:rPr>
        <w:rFonts w:ascii="Symbol" w:hAnsi="Symbol" w:hint="default"/>
      </w:rPr>
    </w:lvl>
    <w:lvl w:ilvl="7" w:tplc="83EA5128" w:tentative="1">
      <w:start w:val="1"/>
      <w:numFmt w:val="bullet"/>
      <w:lvlText w:val=""/>
      <w:lvlJc w:val="left"/>
      <w:pPr>
        <w:tabs>
          <w:tab w:val="num" w:pos="5400"/>
        </w:tabs>
        <w:ind w:left="5400" w:hanging="360"/>
      </w:pPr>
      <w:rPr>
        <w:rFonts w:ascii="Symbol" w:hAnsi="Symbol" w:hint="default"/>
      </w:rPr>
    </w:lvl>
    <w:lvl w:ilvl="8" w:tplc="D912091A"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75690AE2"/>
    <w:multiLevelType w:val="hybridMultilevel"/>
    <w:tmpl w:val="5564585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AA96B74"/>
    <w:multiLevelType w:val="hybridMultilevel"/>
    <w:tmpl w:val="358CBBE4"/>
    <w:lvl w:ilvl="0" w:tplc="1C09000B">
      <w:start w:val="1"/>
      <w:numFmt w:val="bullet"/>
      <w:lvlText w:val=""/>
      <w:lvlJc w:val="left"/>
      <w:pPr>
        <w:ind w:left="721" w:hanging="360"/>
      </w:pPr>
      <w:rPr>
        <w:rFonts w:ascii="Wingdings" w:hAnsi="Wingdings" w:hint="default"/>
      </w:rPr>
    </w:lvl>
    <w:lvl w:ilvl="1" w:tplc="1C090003" w:tentative="1">
      <w:start w:val="1"/>
      <w:numFmt w:val="bullet"/>
      <w:lvlText w:val="o"/>
      <w:lvlJc w:val="left"/>
      <w:pPr>
        <w:ind w:left="1441" w:hanging="360"/>
      </w:pPr>
      <w:rPr>
        <w:rFonts w:ascii="Courier New" w:hAnsi="Courier New" w:cs="Courier New" w:hint="default"/>
      </w:rPr>
    </w:lvl>
    <w:lvl w:ilvl="2" w:tplc="1C090005" w:tentative="1">
      <w:start w:val="1"/>
      <w:numFmt w:val="bullet"/>
      <w:lvlText w:val=""/>
      <w:lvlJc w:val="left"/>
      <w:pPr>
        <w:ind w:left="2161" w:hanging="360"/>
      </w:pPr>
      <w:rPr>
        <w:rFonts w:ascii="Wingdings" w:hAnsi="Wingdings" w:hint="default"/>
      </w:rPr>
    </w:lvl>
    <w:lvl w:ilvl="3" w:tplc="1C090001" w:tentative="1">
      <w:start w:val="1"/>
      <w:numFmt w:val="bullet"/>
      <w:lvlText w:val=""/>
      <w:lvlJc w:val="left"/>
      <w:pPr>
        <w:ind w:left="2881" w:hanging="360"/>
      </w:pPr>
      <w:rPr>
        <w:rFonts w:ascii="Symbol" w:hAnsi="Symbol" w:hint="default"/>
      </w:rPr>
    </w:lvl>
    <w:lvl w:ilvl="4" w:tplc="1C090003" w:tentative="1">
      <w:start w:val="1"/>
      <w:numFmt w:val="bullet"/>
      <w:lvlText w:val="o"/>
      <w:lvlJc w:val="left"/>
      <w:pPr>
        <w:ind w:left="3601" w:hanging="360"/>
      </w:pPr>
      <w:rPr>
        <w:rFonts w:ascii="Courier New" w:hAnsi="Courier New" w:cs="Courier New" w:hint="default"/>
      </w:rPr>
    </w:lvl>
    <w:lvl w:ilvl="5" w:tplc="1C090005" w:tentative="1">
      <w:start w:val="1"/>
      <w:numFmt w:val="bullet"/>
      <w:lvlText w:val=""/>
      <w:lvlJc w:val="left"/>
      <w:pPr>
        <w:ind w:left="4321" w:hanging="360"/>
      </w:pPr>
      <w:rPr>
        <w:rFonts w:ascii="Wingdings" w:hAnsi="Wingdings" w:hint="default"/>
      </w:rPr>
    </w:lvl>
    <w:lvl w:ilvl="6" w:tplc="1C090001" w:tentative="1">
      <w:start w:val="1"/>
      <w:numFmt w:val="bullet"/>
      <w:lvlText w:val=""/>
      <w:lvlJc w:val="left"/>
      <w:pPr>
        <w:ind w:left="5041" w:hanging="360"/>
      </w:pPr>
      <w:rPr>
        <w:rFonts w:ascii="Symbol" w:hAnsi="Symbol" w:hint="default"/>
      </w:rPr>
    </w:lvl>
    <w:lvl w:ilvl="7" w:tplc="1C090003" w:tentative="1">
      <w:start w:val="1"/>
      <w:numFmt w:val="bullet"/>
      <w:lvlText w:val="o"/>
      <w:lvlJc w:val="left"/>
      <w:pPr>
        <w:ind w:left="5761" w:hanging="360"/>
      </w:pPr>
      <w:rPr>
        <w:rFonts w:ascii="Courier New" w:hAnsi="Courier New" w:cs="Courier New" w:hint="default"/>
      </w:rPr>
    </w:lvl>
    <w:lvl w:ilvl="8" w:tplc="1C090005" w:tentative="1">
      <w:start w:val="1"/>
      <w:numFmt w:val="bullet"/>
      <w:lvlText w:val=""/>
      <w:lvlJc w:val="left"/>
      <w:pPr>
        <w:ind w:left="6481" w:hanging="360"/>
      </w:pPr>
      <w:rPr>
        <w:rFonts w:ascii="Wingdings" w:hAnsi="Wingdings" w:hint="default"/>
      </w:rPr>
    </w:lvl>
  </w:abstractNum>
  <w:abstractNum w:abstractNumId="18" w15:restartNumberingAfterBreak="0">
    <w:nsid w:val="7AAF55E8"/>
    <w:multiLevelType w:val="hybridMultilevel"/>
    <w:tmpl w:val="CE8A00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354966780">
    <w:abstractNumId w:val="15"/>
  </w:num>
  <w:num w:numId="2" w16cid:durableId="2782595">
    <w:abstractNumId w:val="1"/>
  </w:num>
  <w:num w:numId="3" w16cid:durableId="2100174959">
    <w:abstractNumId w:val="9"/>
  </w:num>
  <w:num w:numId="4" w16cid:durableId="731999960">
    <w:abstractNumId w:val="13"/>
  </w:num>
  <w:num w:numId="5" w16cid:durableId="1454862277">
    <w:abstractNumId w:val="11"/>
  </w:num>
  <w:num w:numId="6" w16cid:durableId="1017580448">
    <w:abstractNumId w:val="2"/>
  </w:num>
  <w:num w:numId="7" w16cid:durableId="707266613">
    <w:abstractNumId w:val="0"/>
  </w:num>
  <w:num w:numId="8" w16cid:durableId="1102147517">
    <w:abstractNumId w:val="4"/>
  </w:num>
  <w:num w:numId="9" w16cid:durableId="390735877">
    <w:abstractNumId w:val="7"/>
  </w:num>
  <w:num w:numId="10" w16cid:durableId="1659072485">
    <w:abstractNumId w:val="18"/>
  </w:num>
  <w:num w:numId="11" w16cid:durableId="1540630949">
    <w:abstractNumId w:val="12"/>
  </w:num>
  <w:num w:numId="12" w16cid:durableId="96950994">
    <w:abstractNumId w:val="5"/>
  </w:num>
  <w:num w:numId="13" w16cid:durableId="1667439975">
    <w:abstractNumId w:val="3"/>
  </w:num>
  <w:num w:numId="14" w16cid:durableId="1278485061">
    <w:abstractNumId w:val="17"/>
  </w:num>
  <w:num w:numId="15" w16cid:durableId="1732117155">
    <w:abstractNumId w:val="8"/>
  </w:num>
  <w:num w:numId="16" w16cid:durableId="1463034093">
    <w:abstractNumId w:val="10"/>
  </w:num>
  <w:num w:numId="17" w16cid:durableId="931815983">
    <w:abstractNumId w:val="16"/>
  </w:num>
  <w:num w:numId="18" w16cid:durableId="794064214">
    <w:abstractNumId w:val="6"/>
  </w:num>
  <w:num w:numId="19" w16cid:durableId="2963746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68"/>
    <w:rsid w:val="00006420"/>
    <w:rsid w:val="00020E91"/>
    <w:rsid w:val="000258F6"/>
    <w:rsid w:val="00053885"/>
    <w:rsid w:val="000D38BE"/>
    <w:rsid w:val="000E7CF7"/>
    <w:rsid w:val="000F1F48"/>
    <w:rsid w:val="00116673"/>
    <w:rsid w:val="00132147"/>
    <w:rsid w:val="00161AC2"/>
    <w:rsid w:val="001A1B82"/>
    <w:rsid w:val="001C29D1"/>
    <w:rsid w:val="001E39F6"/>
    <w:rsid w:val="001E6E68"/>
    <w:rsid w:val="00200E34"/>
    <w:rsid w:val="0023466A"/>
    <w:rsid w:val="00237DED"/>
    <w:rsid w:val="002524A4"/>
    <w:rsid w:val="002620BF"/>
    <w:rsid w:val="00265271"/>
    <w:rsid w:val="00295379"/>
    <w:rsid w:val="002D539F"/>
    <w:rsid w:val="002E0AB3"/>
    <w:rsid w:val="002E55F5"/>
    <w:rsid w:val="002F7C5A"/>
    <w:rsid w:val="0031576A"/>
    <w:rsid w:val="00343801"/>
    <w:rsid w:val="00382886"/>
    <w:rsid w:val="0038673F"/>
    <w:rsid w:val="003B412A"/>
    <w:rsid w:val="003F3E1D"/>
    <w:rsid w:val="003F5453"/>
    <w:rsid w:val="00430AB5"/>
    <w:rsid w:val="00466119"/>
    <w:rsid w:val="004743B5"/>
    <w:rsid w:val="0049396C"/>
    <w:rsid w:val="004B4EEC"/>
    <w:rsid w:val="004B53D3"/>
    <w:rsid w:val="004C47A6"/>
    <w:rsid w:val="005034D7"/>
    <w:rsid w:val="00507D33"/>
    <w:rsid w:val="005105B8"/>
    <w:rsid w:val="00527F2A"/>
    <w:rsid w:val="0055240B"/>
    <w:rsid w:val="00557AA9"/>
    <w:rsid w:val="00563EDB"/>
    <w:rsid w:val="005E379D"/>
    <w:rsid w:val="00626C7C"/>
    <w:rsid w:val="00626F64"/>
    <w:rsid w:val="0064562A"/>
    <w:rsid w:val="00664E43"/>
    <w:rsid w:val="0068186D"/>
    <w:rsid w:val="006C7D63"/>
    <w:rsid w:val="006F6505"/>
    <w:rsid w:val="007138DA"/>
    <w:rsid w:val="0071603B"/>
    <w:rsid w:val="0072108A"/>
    <w:rsid w:val="00737882"/>
    <w:rsid w:val="00744768"/>
    <w:rsid w:val="00745C5B"/>
    <w:rsid w:val="00751C26"/>
    <w:rsid w:val="00776918"/>
    <w:rsid w:val="00776D8D"/>
    <w:rsid w:val="007A71A1"/>
    <w:rsid w:val="007B24C2"/>
    <w:rsid w:val="007D101B"/>
    <w:rsid w:val="007E0A7A"/>
    <w:rsid w:val="007F6D07"/>
    <w:rsid w:val="007F7FCB"/>
    <w:rsid w:val="00846A93"/>
    <w:rsid w:val="00852C96"/>
    <w:rsid w:val="00872B2C"/>
    <w:rsid w:val="00877C5A"/>
    <w:rsid w:val="008807E7"/>
    <w:rsid w:val="00882DC4"/>
    <w:rsid w:val="008A36DF"/>
    <w:rsid w:val="008C6E55"/>
    <w:rsid w:val="008D0EFC"/>
    <w:rsid w:val="008F23F8"/>
    <w:rsid w:val="0093642D"/>
    <w:rsid w:val="00974A34"/>
    <w:rsid w:val="00981B1C"/>
    <w:rsid w:val="00981D85"/>
    <w:rsid w:val="00992D04"/>
    <w:rsid w:val="009933CB"/>
    <w:rsid w:val="009B086F"/>
    <w:rsid w:val="009F030C"/>
    <w:rsid w:val="00A20349"/>
    <w:rsid w:val="00A51FE7"/>
    <w:rsid w:val="00A8529D"/>
    <w:rsid w:val="00A86C8E"/>
    <w:rsid w:val="00AA5191"/>
    <w:rsid w:val="00B041E8"/>
    <w:rsid w:val="00B11FA7"/>
    <w:rsid w:val="00B61469"/>
    <w:rsid w:val="00B63246"/>
    <w:rsid w:val="00B811C5"/>
    <w:rsid w:val="00B84DC8"/>
    <w:rsid w:val="00B97574"/>
    <w:rsid w:val="00BB112B"/>
    <w:rsid w:val="00BC7782"/>
    <w:rsid w:val="00C34A3C"/>
    <w:rsid w:val="00C76290"/>
    <w:rsid w:val="00CC0108"/>
    <w:rsid w:val="00CD555B"/>
    <w:rsid w:val="00CD6E1F"/>
    <w:rsid w:val="00CE17E2"/>
    <w:rsid w:val="00D037E3"/>
    <w:rsid w:val="00D723E8"/>
    <w:rsid w:val="00D83F58"/>
    <w:rsid w:val="00D9189A"/>
    <w:rsid w:val="00DC2ABC"/>
    <w:rsid w:val="00DF0966"/>
    <w:rsid w:val="00E3151B"/>
    <w:rsid w:val="00E36E6B"/>
    <w:rsid w:val="00E37A60"/>
    <w:rsid w:val="00E41D41"/>
    <w:rsid w:val="00E62540"/>
    <w:rsid w:val="00E660B4"/>
    <w:rsid w:val="00E739F0"/>
    <w:rsid w:val="00EA1A74"/>
    <w:rsid w:val="00EA1BAD"/>
    <w:rsid w:val="00EC6E4B"/>
    <w:rsid w:val="00EC6E93"/>
    <w:rsid w:val="00ED42E8"/>
    <w:rsid w:val="00EE7151"/>
    <w:rsid w:val="00F00C2A"/>
    <w:rsid w:val="00F248A7"/>
    <w:rsid w:val="00F264D5"/>
    <w:rsid w:val="00F33106"/>
    <w:rsid w:val="00F537B2"/>
    <w:rsid w:val="00F543DB"/>
    <w:rsid w:val="00F8039E"/>
    <w:rsid w:val="00F97734"/>
    <w:rsid w:val="00FE57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0024"/>
  <w15:chartTrackingRefBased/>
  <w15:docId w15:val="{30FF27B7-1384-4134-98B5-B247C8E6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Z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DC8"/>
    <w:pPr>
      <w:spacing w:line="248" w:lineRule="auto"/>
      <w:ind w:left="2398" w:hanging="10"/>
      <w:jc w:val="both"/>
    </w:pPr>
    <w:rPr>
      <w:rFonts w:ascii="Calibri" w:eastAsia="Calibri" w:hAnsi="Calibri" w:cs="Calibri"/>
      <w:color w:val="00000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table" w:styleId="TableGrid">
    <w:name w:val="Table Grid"/>
    <w:basedOn w:val="TableNormal"/>
    <w:uiPriority w:val="39"/>
    <w:rsid w:val="001E6E6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E6E68"/>
    <w:pPr>
      <w:widowControl w:val="0"/>
      <w:autoSpaceDE w:val="0"/>
      <w:autoSpaceDN w:val="0"/>
      <w:spacing w:line="240" w:lineRule="auto"/>
    </w:pPr>
    <w:rPr>
      <w:lang w:val="en-US"/>
    </w:rPr>
  </w:style>
  <w:style w:type="paragraph" w:styleId="ListParagraph">
    <w:name w:val="List Paragraph"/>
    <w:basedOn w:val="Normal"/>
    <w:uiPriority w:val="34"/>
    <w:qFormat/>
    <w:rsid w:val="00981B1C"/>
    <w:pPr>
      <w:ind w:left="720"/>
      <w:contextualSpacing/>
    </w:pPr>
  </w:style>
  <w:style w:type="paragraph" w:styleId="Header">
    <w:name w:val="header"/>
    <w:basedOn w:val="Normal"/>
    <w:link w:val="HeaderChar"/>
    <w:uiPriority w:val="99"/>
    <w:unhideWhenUsed/>
    <w:rsid w:val="00E62540"/>
    <w:pPr>
      <w:tabs>
        <w:tab w:val="center" w:pos="4513"/>
        <w:tab w:val="right" w:pos="9026"/>
      </w:tabs>
      <w:spacing w:line="240" w:lineRule="auto"/>
    </w:pPr>
  </w:style>
  <w:style w:type="character" w:customStyle="1" w:styleId="HeaderChar">
    <w:name w:val="Header Char"/>
    <w:basedOn w:val="DefaultParagraphFont"/>
    <w:link w:val="Header"/>
    <w:uiPriority w:val="99"/>
    <w:rsid w:val="00E62540"/>
  </w:style>
  <w:style w:type="paragraph" w:styleId="Footer">
    <w:name w:val="footer"/>
    <w:basedOn w:val="Normal"/>
    <w:link w:val="FooterChar"/>
    <w:uiPriority w:val="99"/>
    <w:unhideWhenUsed/>
    <w:rsid w:val="00E62540"/>
    <w:pPr>
      <w:tabs>
        <w:tab w:val="center" w:pos="4513"/>
        <w:tab w:val="right" w:pos="9026"/>
      </w:tabs>
      <w:spacing w:line="240" w:lineRule="auto"/>
    </w:pPr>
  </w:style>
  <w:style w:type="character" w:customStyle="1" w:styleId="FooterChar">
    <w:name w:val="Footer Char"/>
    <w:basedOn w:val="DefaultParagraphFont"/>
    <w:link w:val="Footer"/>
    <w:uiPriority w:val="99"/>
    <w:rsid w:val="00E62540"/>
  </w:style>
  <w:style w:type="paragraph" w:styleId="NoSpacing">
    <w:name w:val="No Spacing"/>
    <w:uiPriority w:val="1"/>
    <w:qFormat/>
    <w:rsid w:val="00745C5B"/>
    <w:pPr>
      <w:spacing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7F6D07"/>
    <w:rPr>
      <w:sz w:val="16"/>
      <w:szCs w:val="16"/>
    </w:rPr>
  </w:style>
  <w:style w:type="paragraph" w:styleId="CommentText">
    <w:name w:val="annotation text"/>
    <w:basedOn w:val="Normal"/>
    <w:link w:val="CommentTextChar"/>
    <w:uiPriority w:val="99"/>
    <w:unhideWhenUsed/>
    <w:rsid w:val="007F6D07"/>
    <w:pPr>
      <w:spacing w:line="240" w:lineRule="auto"/>
    </w:pPr>
    <w:rPr>
      <w:sz w:val="20"/>
      <w:szCs w:val="20"/>
    </w:rPr>
  </w:style>
  <w:style w:type="character" w:customStyle="1" w:styleId="CommentTextChar">
    <w:name w:val="Comment Text Char"/>
    <w:basedOn w:val="DefaultParagraphFont"/>
    <w:link w:val="CommentText"/>
    <w:uiPriority w:val="99"/>
    <w:rsid w:val="007F6D07"/>
    <w:rPr>
      <w:rFonts w:ascii="Calibri" w:eastAsia="Calibri" w:hAnsi="Calibri" w:cs="Calibri"/>
      <w:color w:val="000000"/>
      <w:sz w:val="20"/>
      <w:szCs w:val="20"/>
      <w:lang w:eastAsia="en-ZA"/>
    </w:rPr>
  </w:style>
  <w:style w:type="paragraph" w:styleId="CommentSubject">
    <w:name w:val="annotation subject"/>
    <w:basedOn w:val="CommentText"/>
    <w:next w:val="CommentText"/>
    <w:link w:val="CommentSubjectChar"/>
    <w:uiPriority w:val="99"/>
    <w:semiHidden/>
    <w:unhideWhenUsed/>
    <w:rsid w:val="007F6D07"/>
    <w:rPr>
      <w:b/>
      <w:bCs/>
    </w:rPr>
  </w:style>
  <w:style w:type="character" w:customStyle="1" w:styleId="CommentSubjectChar">
    <w:name w:val="Comment Subject Char"/>
    <w:basedOn w:val="CommentTextChar"/>
    <w:link w:val="CommentSubject"/>
    <w:uiPriority w:val="99"/>
    <w:semiHidden/>
    <w:rsid w:val="007F6D07"/>
    <w:rPr>
      <w:rFonts w:ascii="Calibri" w:eastAsia="Calibri" w:hAnsi="Calibri" w:cs="Calibri"/>
      <w:b/>
      <w:bCs/>
      <w:color w:val="000000"/>
      <w:sz w:val="20"/>
      <w:szCs w:val="20"/>
      <w:lang w:eastAsia="en-ZA"/>
    </w:rPr>
  </w:style>
  <w:style w:type="paragraph" w:styleId="BalloonText">
    <w:name w:val="Balloon Text"/>
    <w:basedOn w:val="Normal"/>
    <w:link w:val="BalloonTextChar"/>
    <w:uiPriority w:val="99"/>
    <w:semiHidden/>
    <w:unhideWhenUsed/>
    <w:rsid w:val="007F6D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D07"/>
    <w:rPr>
      <w:rFonts w:ascii="Segoe UI" w:eastAsia="Calibri" w:hAnsi="Segoe UI" w:cs="Segoe UI"/>
      <w:color w:val="000000"/>
      <w:sz w:val="18"/>
      <w:szCs w:val="18"/>
      <w:lang w:eastAsia="en-ZA"/>
    </w:rPr>
  </w:style>
  <w:style w:type="paragraph" w:styleId="Revision">
    <w:name w:val="Revision"/>
    <w:hidden/>
    <w:uiPriority w:val="99"/>
    <w:semiHidden/>
    <w:rsid w:val="00B97574"/>
    <w:pPr>
      <w:spacing w:line="240" w:lineRule="auto"/>
    </w:pPr>
    <w:rPr>
      <w:rFonts w:ascii="Calibri" w:eastAsia="Calibri" w:hAnsi="Calibri" w:cs="Calibri"/>
      <w:color w:val="000000"/>
      <w:lang w:eastAsia="en-ZA"/>
    </w:rPr>
  </w:style>
  <w:style w:type="character" w:styleId="Hyperlink">
    <w:name w:val="Hyperlink"/>
    <w:basedOn w:val="DefaultParagraphFont"/>
    <w:uiPriority w:val="99"/>
    <w:unhideWhenUsed/>
    <w:rsid w:val="000258F6"/>
    <w:rPr>
      <w:color w:val="0563C1" w:themeColor="hyperlink"/>
      <w:u w:val="single"/>
    </w:rPr>
  </w:style>
  <w:style w:type="character" w:styleId="UnresolvedMention">
    <w:name w:val="Unresolved Mention"/>
    <w:basedOn w:val="DefaultParagraphFont"/>
    <w:uiPriority w:val="99"/>
    <w:semiHidden/>
    <w:unhideWhenUsed/>
    <w:rsid w:val="00025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ytime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9</cp:revision>
  <dcterms:created xsi:type="dcterms:W3CDTF">2022-12-01T20:19:00Z</dcterms:created>
  <dcterms:modified xsi:type="dcterms:W3CDTF">2023-01-15T15:46:00Z</dcterms:modified>
</cp:coreProperties>
</file>