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98EE" w14:textId="407F9ECE" w:rsidR="00C75775" w:rsidRPr="00D05EE9" w:rsidRDefault="00C75775" w:rsidP="001F3EA7">
      <w:pPr>
        <w:rPr>
          <w:rFonts w:ascii="Britannic Bold" w:hAnsi="Britannic Bold"/>
          <w:color w:val="851C00" w:themeColor="accent6" w:themeShade="BF"/>
          <w:sz w:val="32"/>
          <w:szCs w:val="32"/>
          <w:u w:val="single"/>
        </w:rPr>
      </w:pPr>
      <w:r w:rsidRPr="00D05EE9">
        <w:rPr>
          <w:rFonts w:ascii="Britannic Bold" w:hAnsi="Britannic Bold"/>
          <w:color w:val="851C00" w:themeColor="accent6" w:themeShade="BF"/>
          <w:sz w:val="32"/>
          <w:szCs w:val="32"/>
          <w:lang w:val="af"/>
        </w:rPr>
        <w:t xml:space="preserve">                                   </w:t>
      </w:r>
      <w:r w:rsidRPr="00D05EE9">
        <w:rPr>
          <w:rFonts w:ascii="Britannic Bold" w:hAnsi="Britannic Bold"/>
          <w:color w:val="851C00" w:themeColor="accent6" w:themeShade="BF"/>
          <w:sz w:val="32"/>
          <w:szCs w:val="32"/>
          <w:u w:val="single"/>
          <w:lang w:val="af"/>
        </w:rPr>
        <w:t>Les 2 - Werkblad</w:t>
      </w:r>
    </w:p>
    <w:p w14:paraId="3BD996EC" w14:textId="1800C11A" w:rsidR="00C75775" w:rsidRPr="001F3EA7" w:rsidRDefault="00C75775" w:rsidP="001F3EA7">
      <w:pPr>
        <w:rPr>
          <w:rFonts w:ascii="Britannic Bold" w:hAnsi="Britannic Bold"/>
          <w:color w:val="851C00" w:themeColor="accent6" w:themeShade="BF"/>
          <w:sz w:val="32"/>
          <w:szCs w:val="32"/>
        </w:rPr>
      </w:pPr>
    </w:p>
    <w:p w14:paraId="593DE2AC" w14:textId="5FFADDE1" w:rsidR="00806187" w:rsidRPr="007B283F" w:rsidRDefault="00C75775" w:rsidP="001F3EA7">
      <w:pPr>
        <w:rPr>
          <w:rFonts w:ascii="Britannic Bold" w:hAnsi="Britannic Bold"/>
          <w:b/>
          <w:bCs/>
          <w:color w:val="851C00" w:themeColor="accent6" w:themeShade="BF"/>
          <w:sz w:val="32"/>
          <w:szCs w:val="32"/>
        </w:rPr>
      </w:pPr>
      <w:r w:rsidRPr="007B283F">
        <w:rPr>
          <w:b/>
          <w:bCs/>
          <w:color w:val="851C00" w:themeColor="accent6" w:themeShade="BF"/>
          <w:sz w:val="32"/>
          <w:szCs w:val="32"/>
          <w:lang w:val="af"/>
        </w:rPr>
        <w:t>Aktiwiteit 1 - Eksamen</w:t>
      </w:r>
      <w:r w:rsidR="00D05EE9" w:rsidRPr="007B283F">
        <w:rPr>
          <w:b/>
          <w:bCs/>
          <w:color w:val="851C00" w:themeColor="accent6" w:themeShade="BF"/>
          <w:sz w:val="32"/>
          <w:szCs w:val="32"/>
          <w:lang w:val="af"/>
        </w:rPr>
        <w:t>oefening</w:t>
      </w:r>
      <w:r w:rsidRPr="007B283F">
        <w:rPr>
          <w:b/>
          <w:bCs/>
          <w:color w:val="851C00" w:themeColor="accent6" w:themeShade="BF"/>
          <w:sz w:val="32"/>
          <w:szCs w:val="32"/>
          <w:lang w:val="af"/>
        </w:rPr>
        <w:t>:</w:t>
      </w:r>
    </w:p>
    <w:p w14:paraId="3E1561C5" w14:textId="503D9B43" w:rsidR="008644EC" w:rsidRDefault="008644EC" w:rsidP="008644EC">
      <w:pPr>
        <w:rPr>
          <w:b/>
          <w:bCs/>
        </w:rPr>
      </w:pPr>
    </w:p>
    <w:p w14:paraId="1C2AA254" w14:textId="1E8E5A3F" w:rsidR="008644EC" w:rsidRPr="00806187" w:rsidRDefault="008644EC" w:rsidP="008644EC">
      <w:pPr>
        <w:rPr>
          <w:b/>
          <w:bCs/>
          <w:highlight w:val="white"/>
        </w:rPr>
      </w:pPr>
      <w:r w:rsidRPr="00806187">
        <w:rPr>
          <w:b/>
          <w:bCs/>
          <w:lang w:val="af"/>
        </w:rPr>
        <w:t>Lees die uittreksel hieronder en beantwoord die vrae wat volg.</w:t>
      </w:r>
      <w:r w:rsidR="00A8318A">
        <w:rPr>
          <w:b/>
          <w:bCs/>
          <w:lang w:val="af"/>
        </w:rPr>
        <w:br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446"/>
      </w:tblGrid>
      <w:tr w:rsidR="008644EC" w:rsidRPr="00806187" w14:paraId="415CE08E" w14:textId="77777777" w:rsidTr="0078430A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41BD" w14:textId="440B1B78" w:rsidR="008644EC" w:rsidRPr="00806187" w:rsidRDefault="008644EC" w:rsidP="0078430A">
            <w:pPr>
              <w:rPr>
                <w:highlight w:val="white"/>
              </w:rPr>
            </w:pPr>
            <w:r w:rsidRPr="00806187">
              <w:rPr>
                <w:noProof/>
                <w:lang w:val="af"/>
              </w:rPr>
              <w:drawing>
                <wp:anchor distT="114300" distB="114300" distL="114300" distR="114300" simplePos="0" relativeHeight="251659264" behindDoc="0" locked="0" layoutInCell="1" allowOverlap="1" wp14:anchorId="2E8A0848" wp14:editId="006C8AA7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139065</wp:posOffset>
                  </wp:positionV>
                  <wp:extent cx="2225675" cy="1485900"/>
                  <wp:effectExtent l="0" t="0" r="317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675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6187">
              <w:rPr>
                <w:highlight w:val="white"/>
                <w:lang w:val="af"/>
              </w:rPr>
              <w:t>Aartsbiskop Desmond Tutu is op 26 Desember 2021 oorlede. Hy was 'n Nobelpryswenner</w:t>
            </w:r>
            <w:r w:rsidR="00D05EE9">
              <w:rPr>
                <w:highlight w:val="white"/>
                <w:lang w:val="af"/>
              </w:rPr>
              <w:t xml:space="preserve">. </w:t>
            </w:r>
            <w:r w:rsidRPr="00806187">
              <w:rPr>
                <w:highlight w:val="white"/>
                <w:lang w:val="af"/>
              </w:rPr>
              <w:t xml:space="preserve">'n </w:t>
            </w:r>
            <w:r w:rsidR="00D05EE9">
              <w:rPr>
                <w:highlight w:val="white"/>
                <w:lang w:val="af"/>
              </w:rPr>
              <w:t xml:space="preserve">Nobelprys is ‘n </w:t>
            </w:r>
            <w:r w:rsidRPr="00806187">
              <w:rPr>
                <w:highlight w:val="white"/>
                <w:lang w:val="af"/>
              </w:rPr>
              <w:t xml:space="preserve">internasionale toekenning wat </w:t>
            </w:r>
            <w:r w:rsidR="00D05EE9">
              <w:rPr>
                <w:highlight w:val="white"/>
                <w:lang w:val="af"/>
              </w:rPr>
              <w:t>toegeken word a</w:t>
            </w:r>
            <w:r w:rsidRPr="00806187">
              <w:rPr>
                <w:highlight w:val="white"/>
                <w:lang w:val="af"/>
              </w:rPr>
              <w:t xml:space="preserve">an </w:t>
            </w:r>
            <w:r w:rsidR="00D05EE9">
              <w:rPr>
                <w:highlight w:val="white"/>
                <w:lang w:val="af"/>
              </w:rPr>
              <w:t>‘n persoon</w:t>
            </w:r>
            <w:r w:rsidRPr="00806187">
              <w:rPr>
                <w:highlight w:val="white"/>
                <w:lang w:val="af"/>
              </w:rPr>
              <w:t xml:space="preserve"> wat </w:t>
            </w:r>
            <w:r w:rsidR="00D05EE9">
              <w:rPr>
                <w:highlight w:val="white"/>
                <w:lang w:val="af"/>
              </w:rPr>
              <w:t xml:space="preserve">‘n uitsonderlike bydra tot </w:t>
            </w:r>
            <w:r w:rsidRPr="00806187">
              <w:rPr>
                <w:highlight w:val="white"/>
                <w:lang w:val="af"/>
              </w:rPr>
              <w:t xml:space="preserve"> internasionale vrede en </w:t>
            </w:r>
            <w:r w:rsidR="00D05EE9">
              <w:rPr>
                <w:highlight w:val="white"/>
                <w:lang w:val="af"/>
              </w:rPr>
              <w:t>-</w:t>
            </w:r>
            <w:r w:rsidRPr="00806187">
              <w:rPr>
                <w:highlight w:val="white"/>
                <w:lang w:val="af"/>
              </w:rPr>
              <w:t xml:space="preserve">samewerking </w:t>
            </w:r>
            <w:r w:rsidR="00D05EE9">
              <w:rPr>
                <w:highlight w:val="white"/>
                <w:lang w:val="af"/>
              </w:rPr>
              <w:t>gemaak het</w:t>
            </w:r>
            <w:r w:rsidRPr="00806187">
              <w:rPr>
                <w:highlight w:val="white"/>
                <w:lang w:val="af"/>
              </w:rPr>
              <w:t>.</w:t>
            </w:r>
          </w:p>
          <w:p w14:paraId="2DC0C59B" w14:textId="77777777" w:rsidR="008644EC" w:rsidRPr="00806187" w:rsidRDefault="008644EC" w:rsidP="0078430A">
            <w:pPr>
              <w:rPr>
                <w:highlight w:val="white"/>
              </w:rPr>
            </w:pPr>
          </w:p>
          <w:p w14:paraId="57698BE5" w14:textId="583BD514" w:rsidR="008644EC" w:rsidRPr="00806187" w:rsidRDefault="008644EC" w:rsidP="0078430A">
            <w:pPr>
              <w:rPr>
                <w:highlight w:val="white"/>
              </w:rPr>
            </w:pPr>
            <w:r w:rsidRPr="00806187">
              <w:rPr>
                <w:highlight w:val="white"/>
                <w:lang w:val="af"/>
              </w:rPr>
              <w:t xml:space="preserve">Hy is bekend vir sy werk </w:t>
            </w:r>
            <w:r w:rsidR="00D05EE9" w:rsidRPr="00806187">
              <w:rPr>
                <w:highlight w:val="white"/>
                <w:lang w:val="af"/>
              </w:rPr>
              <w:t xml:space="preserve">om apartheid tot 'n einde te bring </w:t>
            </w:r>
            <w:r w:rsidRPr="00806187">
              <w:rPr>
                <w:highlight w:val="white"/>
                <w:lang w:val="af"/>
              </w:rPr>
              <w:t>saam met mense soos Nelson Mandela en Albert Luthuli. Sedertdien het hy aan talle menseregteveldtogte gewerk. Hy word gesien as die morele kompas van Suid-Afrika en iemand wat ons land se grondwetlike waardes gehandhaaf het.</w:t>
            </w:r>
            <w:r w:rsidR="00D05EE9">
              <w:rPr>
                <w:highlight w:val="white"/>
                <w:lang w:val="af"/>
              </w:rPr>
              <w:t xml:space="preserve"> </w:t>
            </w:r>
          </w:p>
          <w:p w14:paraId="0728C010" w14:textId="77777777" w:rsidR="008644EC" w:rsidRPr="00EC652E" w:rsidRDefault="008644EC" w:rsidP="0078430A">
            <w:pPr>
              <w:jc w:val="right"/>
              <w:rPr>
                <w:i/>
                <w:iCs/>
                <w:highlight w:val="white"/>
              </w:rPr>
            </w:pPr>
            <w:r w:rsidRPr="00EC652E">
              <w:rPr>
                <w:i/>
                <w:iCs/>
                <w:sz w:val="16"/>
                <w:szCs w:val="16"/>
                <w:highlight w:val="white"/>
                <w:lang w:val="af"/>
              </w:rPr>
              <w:t>Bron: Anoniem</w:t>
            </w:r>
          </w:p>
        </w:tc>
      </w:tr>
    </w:tbl>
    <w:p w14:paraId="231F9103" w14:textId="77777777" w:rsidR="008644EC" w:rsidRDefault="008644EC" w:rsidP="008644EC">
      <w:pPr>
        <w:rPr>
          <w:highlight w:val="white"/>
        </w:rPr>
      </w:pPr>
    </w:p>
    <w:p w14:paraId="0D0AE960" w14:textId="77777777" w:rsidR="008644EC" w:rsidRPr="00EC652E" w:rsidRDefault="008644EC" w:rsidP="008644EC">
      <w:pPr>
        <w:rPr>
          <w:highlight w:val="white"/>
        </w:rPr>
      </w:pPr>
      <w:r w:rsidRPr="00EC652E">
        <w:rPr>
          <w:highlight w:val="white"/>
          <w:lang w:val="af"/>
        </w:rPr>
        <w:t>Skryf paragrawe oor rolmodelle.</w:t>
      </w:r>
    </w:p>
    <w:p w14:paraId="76A7ADB6" w14:textId="77777777" w:rsidR="008644EC" w:rsidRDefault="008644EC" w:rsidP="008644EC">
      <w:pPr>
        <w:rPr>
          <w:highlight w:val="white"/>
        </w:rPr>
      </w:pPr>
    </w:p>
    <w:p w14:paraId="19C014E8" w14:textId="77777777" w:rsidR="008644EC" w:rsidRPr="00806187" w:rsidRDefault="008644EC" w:rsidP="008644EC">
      <w:pPr>
        <w:rPr>
          <w:highlight w:val="white"/>
        </w:rPr>
      </w:pPr>
      <w:r w:rsidRPr="00806187">
        <w:rPr>
          <w:highlight w:val="white"/>
          <w:lang w:val="af"/>
        </w:rPr>
        <w:t>Gebruik die volgende as riglyn.</w:t>
      </w:r>
    </w:p>
    <w:p w14:paraId="78EED06F" w14:textId="77777777" w:rsidR="008644EC" w:rsidRPr="00806187" w:rsidRDefault="008644EC" w:rsidP="008644EC">
      <w:pPr>
        <w:rPr>
          <w:highlight w:val="white"/>
        </w:rPr>
      </w:pPr>
    </w:p>
    <w:p w14:paraId="7CBF2F73" w14:textId="0A6A3DA1" w:rsidR="008644EC" w:rsidRPr="00C75775" w:rsidRDefault="008644EC" w:rsidP="008644EC">
      <w:pPr>
        <w:pStyle w:val="ListParagraph"/>
        <w:numPr>
          <w:ilvl w:val="0"/>
          <w:numId w:val="3"/>
        </w:numPr>
        <w:rPr>
          <w:highlight w:val="white"/>
        </w:rPr>
      </w:pPr>
      <w:r w:rsidRPr="00C75775">
        <w:rPr>
          <w:highlight w:val="white"/>
          <w:lang w:val="af"/>
        </w:rPr>
        <w:t xml:space="preserve">Definieer die term </w:t>
      </w:r>
      <w:r w:rsidRPr="00D05EE9">
        <w:rPr>
          <w:i/>
          <w:iCs/>
          <w:highlight w:val="white"/>
          <w:lang w:val="af"/>
        </w:rPr>
        <w:t xml:space="preserve">'rolmodel' </w:t>
      </w:r>
      <w:r>
        <w:rPr>
          <w:highlight w:val="white"/>
          <w:lang w:val="af"/>
        </w:rPr>
        <w:t>en gee 'n voorbeeld van 'n rolmodel in jou gemeenskap.</w:t>
      </w:r>
      <w:r>
        <w:rPr>
          <w:lang w:val="af"/>
        </w:rPr>
        <w:t xml:space="preserve"> </w:t>
      </w:r>
      <w:r>
        <w:rPr>
          <w:highlight w:val="white"/>
          <w:lang w:val="af"/>
        </w:rPr>
        <w:tab/>
      </w:r>
      <w:r w:rsidRPr="00C75775">
        <w:rPr>
          <w:highlight w:val="white"/>
          <w:lang w:val="af"/>
        </w:rPr>
        <w:t xml:space="preserve"> (</w:t>
      </w:r>
      <w:r>
        <w:rPr>
          <w:lang w:val="af"/>
        </w:rPr>
        <w:t>1</w:t>
      </w:r>
      <w:r>
        <w:rPr>
          <w:highlight w:val="white"/>
          <w:lang w:val="af"/>
        </w:rPr>
        <w:t xml:space="preserve"> + 1</w:t>
      </w:r>
      <w:r>
        <w:rPr>
          <w:lang w:val="af"/>
        </w:rPr>
        <w:t xml:space="preserve">) </w:t>
      </w:r>
      <w:r w:rsidRPr="00C75775">
        <w:rPr>
          <w:highlight w:val="white"/>
          <w:lang w:val="af"/>
        </w:rPr>
        <w:t>(</w:t>
      </w:r>
      <w:r>
        <w:rPr>
          <w:highlight w:val="white"/>
          <w:lang w:val="af"/>
        </w:rPr>
        <w:t>2</w:t>
      </w:r>
      <w:r w:rsidRPr="00C75775">
        <w:rPr>
          <w:highlight w:val="white"/>
          <w:lang w:val="af"/>
        </w:rPr>
        <w:t>)</w:t>
      </w:r>
    </w:p>
    <w:p w14:paraId="4D8C5C2B" w14:textId="2E41DE8F" w:rsidR="008644EC" w:rsidRPr="00E740E7" w:rsidRDefault="00B47D63" w:rsidP="00B47D63">
      <w:pPr>
        <w:ind w:left="7920"/>
        <w:rPr>
          <w:i/>
          <w:iCs/>
          <w:highlight w:val="white"/>
        </w:rPr>
      </w:pPr>
      <w:r w:rsidRPr="00D05EE9">
        <w:rPr>
          <w:i/>
          <w:iCs/>
          <w:lang w:val="af"/>
        </w:rPr>
        <w:t xml:space="preserve"> </w:t>
      </w:r>
      <w:r w:rsidR="00D05EE9">
        <w:rPr>
          <w:i/>
          <w:iCs/>
          <w:lang w:val="af"/>
        </w:rPr>
        <w:tab/>
        <w:t xml:space="preserve">           </w:t>
      </w:r>
      <w:r w:rsidR="008644EC" w:rsidRPr="00E740E7">
        <w:rPr>
          <w:i/>
          <w:iCs/>
          <w:highlight w:val="white"/>
          <w:lang w:val="af"/>
        </w:rPr>
        <w:t xml:space="preserve">(Laer </w:t>
      </w:r>
      <w:r w:rsidR="00D05EE9">
        <w:rPr>
          <w:i/>
          <w:iCs/>
          <w:highlight w:val="white"/>
          <w:lang w:val="af"/>
        </w:rPr>
        <w:t>O</w:t>
      </w:r>
      <w:r w:rsidR="008644EC" w:rsidRPr="00E740E7">
        <w:rPr>
          <w:i/>
          <w:iCs/>
          <w:highlight w:val="white"/>
          <w:lang w:val="af"/>
        </w:rPr>
        <w:t>rde)</w:t>
      </w:r>
    </w:p>
    <w:p w14:paraId="1CB8AE2C" w14:textId="7FBE44C1" w:rsidR="008644EC" w:rsidRDefault="00D05EE9" w:rsidP="008644EC">
      <w:pPr>
        <w:rPr>
          <w:highlight w:val="white"/>
        </w:rPr>
      </w:pPr>
      <w:r w:rsidRPr="00D05EE9">
        <w:rPr>
          <w:i/>
          <w:iCs/>
          <w:lang w:val="af"/>
        </w:rPr>
        <w:t xml:space="preserve">        </w:t>
      </w:r>
      <w:r>
        <w:rPr>
          <w:i/>
          <w:iCs/>
          <w:lang w:val="af"/>
        </w:rPr>
        <w:tab/>
      </w:r>
      <w:r>
        <w:rPr>
          <w:i/>
          <w:iCs/>
          <w:lang w:val="af"/>
        </w:rPr>
        <w:tab/>
      </w:r>
      <w:r>
        <w:rPr>
          <w:i/>
          <w:iCs/>
          <w:lang w:val="af"/>
        </w:rPr>
        <w:tab/>
      </w:r>
      <w:r>
        <w:rPr>
          <w:i/>
          <w:iCs/>
          <w:lang w:val="af"/>
        </w:rPr>
        <w:tab/>
      </w:r>
      <w:r>
        <w:rPr>
          <w:i/>
          <w:iCs/>
          <w:lang w:val="af"/>
        </w:rPr>
        <w:tab/>
      </w:r>
      <w:r>
        <w:rPr>
          <w:i/>
          <w:iCs/>
          <w:lang w:val="af"/>
        </w:rPr>
        <w:tab/>
      </w:r>
      <w:r>
        <w:rPr>
          <w:i/>
          <w:iCs/>
          <w:lang w:val="af"/>
        </w:rPr>
        <w:tab/>
      </w:r>
      <w:r>
        <w:rPr>
          <w:i/>
          <w:iCs/>
          <w:lang w:val="af"/>
        </w:rPr>
        <w:tab/>
      </w:r>
      <w:r>
        <w:rPr>
          <w:i/>
          <w:iCs/>
          <w:lang w:val="af"/>
        </w:rPr>
        <w:tab/>
      </w:r>
      <w:r>
        <w:rPr>
          <w:i/>
          <w:iCs/>
          <w:lang w:val="af"/>
        </w:rPr>
        <w:tab/>
      </w:r>
      <w:r>
        <w:rPr>
          <w:i/>
          <w:iCs/>
          <w:lang w:val="af"/>
        </w:rPr>
        <w:tab/>
      </w:r>
      <w:r>
        <w:rPr>
          <w:i/>
          <w:iCs/>
          <w:lang w:val="af"/>
        </w:rPr>
        <w:tab/>
      </w:r>
      <w:r>
        <w:rPr>
          <w:i/>
          <w:iCs/>
          <w:lang w:val="af"/>
        </w:rPr>
        <w:tab/>
        <w:t xml:space="preserve">   </w:t>
      </w:r>
      <w:r w:rsidRPr="00D05EE9">
        <w:rPr>
          <w:i/>
          <w:iCs/>
          <w:lang w:val="af"/>
        </w:rPr>
        <w:t xml:space="preserve"> </w:t>
      </w:r>
    </w:p>
    <w:p w14:paraId="1B185A8B" w14:textId="77777777" w:rsidR="00E740E7" w:rsidRDefault="00E740E7" w:rsidP="008644EC">
      <w:pPr>
        <w:rPr>
          <w:highlight w:val="white"/>
        </w:rPr>
      </w:pPr>
    </w:p>
    <w:p w14:paraId="73FE8B93" w14:textId="1D351352" w:rsidR="008644EC" w:rsidRPr="00344831" w:rsidRDefault="008644EC" w:rsidP="008644EC">
      <w:pPr>
        <w:pStyle w:val="ListParagraph"/>
        <w:numPr>
          <w:ilvl w:val="0"/>
          <w:numId w:val="3"/>
        </w:numPr>
        <w:rPr>
          <w:highlight w:val="white"/>
        </w:rPr>
      </w:pPr>
      <w:r w:rsidRPr="006C5B6C">
        <w:rPr>
          <w:highlight w:val="white"/>
          <w:lang w:val="af"/>
        </w:rPr>
        <w:t xml:space="preserve">Verduidelik die verskil tussen 'n positiewe en negatiewe rolmodel </w:t>
      </w:r>
      <w:r w:rsidR="00D05EE9">
        <w:rPr>
          <w:highlight w:val="white"/>
          <w:lang w:val="af"/>
        </w:rPr>
        <w:t>en verskaf ‘</w:t>
      </w:r>
      <w:r w:rsidRPr="006C5B6C">
        <w:rPr>
          <w:highlight w:val="white"/>
          <w:lang w:val="af"/>
        </w:rPr>
        <w:t xml:space="preserve">n voorbeeld </w:t>
      </w:r>
      <w:r w:rsidR="00D05EE9">
        <w:rPr>
          <w:highlight w:val="white"/>
          <w:lang w:val="af"/>
        </w:rPr>
        <w:t>van tipiese</w:t>
      </w:r>
      <w:r>
        <w:rPr>
          <w:highlight w:val="white"/>
          <w:lang w:val="af"/>
        </w:rPr>
        <w:t xml:space="preserve"> </w:t>
      </w:r>
      <w:r w:rsidR="00EC652E">
        <w:rPr>
          <w:highlight w:val="white"/>
          <w:lang w:val="af"/>
        </w:rPr>
        <w:br/>
      </w:r>
      <w:r>
        <w:rPr>
          <w:highlight w:val="white"/>
          <w:lang w:val="af"/>
        </w:rPr>
        <w:t>gedrag v</w:t>
      </w:r>
      <w:r w:rsidR="00D05EE9">
        <w:rPr>
          <w:highlight w:val="white"/>
          <w:lang w:val="af"/>
        </w:rPr>
        <w:t xml:space="preserve">ir </w:t>
      </w:r>
      <w:r>
        <w:rPr>
          <w:highlight w:val="white"/>
          <w:lang w:val="af"/>
        </w:rPr>
        <w:t>elkeen</w:t>
      </w:r>
      <w:r w:rsidRPr="006C5B6C">
        <w:rPr>
          <w:highlight w:val="white"/>
          <w:lang w:val="af"/>
        </w:rPr>
        <w:t>.</w:t>
      </w:r>
      <w:r>
        <w:rPr>
          <w:lang w:val="af"/>
        </w:rPr>
        <w:t xml:space="preserve"> </w:t>
      </w:r>
      <w:r>
        <w:rPr>
          <w:highlight w:val="white"/>
          <w:lang w:val="af"/>
        </w:rPr>
        <w:tab/>
      </w:r>
      <w:r>
        <w:rPr>
          <w:highlight w:val="white"/>
          <w:lang w:val="af"/>
        </w:rPr>
        <w:tab/>
      </w:r>
      <w:r>
        <w:rPr>
          <w:highlight w:val="white"/>
          <w:lang w:val="af"/>
        </w:rPr>
        <w:tab/>
      </w:r>
      <w:r>
        <w:rPr>
          <w:highlight w:val="white"/>
          <w:lang w:val="af"/>
        </w:rPr>
        <w:tab/>
      </w:r>
      <w:r>
        <w:rPr>
          <w:highlight w:val="white"/>
          <w:lang w:val="af"/>
        </w:rPr>
        <w:tab/>
      </w:r>
      <w:r>
        <w:rPr>
          <w:highlight w:val="white"/>
          <w:lang w:val="af"/>
        </w:rPr>
        <w:tab/>
      </w:r>
      <w:r>
        <w:rPr>
          <w:highlight w:val="white"/>
          <w:lang w:val="af"/>
        </w:rPr>
        <w:tab/>
      </w:r>
      <w:r>
        <w:rPr>
          <w:highlight w:val="white"/>
          <w:lang w:val="af"/>
        </w:rPr>
        <w:tab/>
      </w:r>
      <w:r>
        <w:rPr>
          <w:highlight w:val="white"/>
          <w:lang w:val="af"/>
        </w:rPr>
        <w:tab/>
      </w:r>
      <w:r w:rsidR="00D05EE9">
        <w:rPr>
          <w:highlight w:val="white"/>
          <w:lang w:val="af"/>
        </w:rPr>
        <w:tab/>
      </w:r>
      <w:r w:rsidRPr="00344831">
        <w:rPr>
          <w:highlight w:val="white"/>
          <w:lang w:val="af"/>
        </w:rPr>
        <w:t xml:space="preserve"> (2 + 2) (4)</w:t>
      </w:r>
    </w:p>
    <w:p w14:paraId="073D6C15" w14:textId="49604027" w:rsidR="008644EC" w:rsidRPr="00E740E7" w:rsidRDefault="00D05EE9" w:rsidP="00D05EE9">
      <w:pPr>
        <w:ind w:left="8640"/>
        <w:rPr>
          <w:i/>
          <w:iCs/>
          <w:highlight w:val="white"/>
        </w:rPr>
      </w:pPr>
      <w:r>
        <w:rPr>
          <w:i/>
          <w:iCs/>
          <w:highlight w:val="white"/>
          <w:lang w:val="af"/>
        </w:rPr>
        <w:t xml:space="preserve">          </w:t>
      </w:r>
      <w:r w:rsidR="008644EC" w:rsidRPr="00E740E7">
        <w:rPr>
          <w:i/>
          <w:iCs/>
          <w:highlight w:val="white"/>
          <w:lang w:val="af"/>
        </w:rPr>
        <w:t xml:space="preserve">(Laer </w:t>
      </w:r>
      <w:r>
        <w:rPr>
          <w:i/>
          <w:iCs/>
          <w:highlight w:val="white"/>
          <w:lang w:val="af"/>
        </w:rPr>
        <w:t>O</w:t>
      </w:r>
      <w:r w:rsidR="008644EC" w:rsidRPr="00E740E7">
        <w:rPr>
          <w:i/>
          <w:iCs/>
          <w:highlight w:val="white"/>
          <w:lang w:val="af"/>
        </w:rPr>
        <w:t>rde)</w:t>
      </w:r>
    </w:p>
    <w:p w14:paraId="599B78DE" w14:textId="77777777" w:rsidR="00E740E7" w:rsidRPr="00806187" w:rsidRDefault="00E740E7" w:rsidP="008644EC">
      <w:pPr>
        <w:ind w:left="7920" w:firstLine="720"/>
        <w:rPr>
          <w:highlight w:val="white"/>
        </w:rPr>
      </w:pPr>
    </w:p>
    <w:p w14:paraId="79676DFF" w14:textId="77777777" w:rsidR="00D05EE9" w:rsidRPr="00D05EE9" w:rsidRDefault="00D05EE9" w:rsidP="008644EC">
      <w:pPr>
        <w:pStyle w:val="ListParagraph"/>
        <w:numPr>
          <w:ilvl w:val="0"/>
          <w:numId w:val="3"/>
        </w:numPr>
        <w:rPr>
          <w:highlight w:val="white"/>
        </w:rPr>
      </w:pPr>
      <w:r>
        <w:rPr>
          <w:highlight w:val="white"/>
          <w:lang w:val="af"/>
        </w:rPr>
        <w:t>Noem</w:t>
      </w:r>
      <w:r w:rsidR="008644EC">
        <w:rPr>
          <w:highlight w:val="white"/>
          <w:lang w:val="af"/>
        </w:rPr>
        <w:t xml:space="preserve"> </w:t>
      </w:r>
      <w:r w:rsidR="00EC652E">
        <w:rPr>
          <w:highlight w:val="white"/>
          <w:lang w:val="af"/>
        </w:rPr>
        <w:t>EEN</w:t>
      </w:r>
      <w:r w:rsidR="008644EC" w:rsidRPr="00C75775">
        <w:rPr>
          <w:highlight w:val="white"/>
          <w:lang w:val="af"/>
        </w:rPr>
        <w:t xml:space="preserve"> grondwetlike waarde</w:t>
      </w:r>
      <w:r w:rsidR="008644EC">
        <w:rPr>
          <w:highlight w:val="white"/>
          <w:lang w:val="af"/>
        </w:rPr>
        <w:t>.</w:t>
      </w:r>
      <w:r w:rsidR="008644EC">
        <w:rPr>
          <w:lang w:val="af"/>
        </w:rPr>
        <w:t xml:space="preserve"> </w:t>
      </w:r>
      <w:r w:rsidR="008644EC">
        <w:rPr>
          <w:highlight w:val="white"/>
          <w:lang w:val="af"/>
        </w:rPr>
        <w:tab/>
      </w:r>
      <w:r w:rsidR="008644EC">
        <w:rPr>
          <w:highlight w:val="white"/>
          <w:lang w:val="af"/>
        </w:rPr>
        <w:tab/>
      </w:r>
      <w:r w:rsidR="008644EC">
        <w:rPr>
          <w:highlight w:val="white"/>
          <w:lang w:val="af"/>
        </w:rPr>
        <w:tab/>
      </w:r>
      <w:r w:rsidR="008644EC" w:rsidRPr="006C5B6C">
        <w:rPr>
          <w:highlight w:val="white"/>
          <w:lang w:val="af"/>
        </w:rPr>
        <w:tab/>
      </w:r>
      <w:r w:rsidR="008644EC" w:rsidRPr="006C5B6C">
        <w:rPr>
          <w:highlight w:val="white"/>
          <w:lang w:val="af"/>
        </w:rPr>
        <w:tab/>
      </w:r>
      <w:r w:rsidR="008644EC" w:rsidRPr="006C5B6C">
        <w:rPr>
          <w:highlight w:val="white"/>
          <w:lang w:val="af"/>
        </w:rPr>
        <w:tab/>
      </w:r>
      <w:r w:rsidR="008644EC" w:rsidRPr="006C5B6C">
        <w:rPr>
          <w:highlight w:val="white"/>
          <w:lang w:val="af"/>
        </w:rPr>
        <w:tab/>
      </w:r>
      <w:r w:rsidR="008644EC" w:rsidRPr="006C5B6C">
        <w:rPr>
          <w:highlight w:val="white"/>
          <w:lang w:val="af"/>
        </w:rPr>
        <w:tab/>
        <w:t xml:space="preserve"> (1 </w:t>
      </w:r>
      <w:r w:rsidR="008644EC">
        <w:rPr>
          <w:highlight w:val="white"/>
          <w:lang w:val="af"/>
        </w:rPr>
        <w:t>x</w:t>
      </w:r>
      <w:r w:rsidR="008644EC">
        <w:rPr>
          <w:lang w:val="af"/>
        </w:rPr>
        <w:t xml:space="preserve"> 1) (</w:t>
      </w:r>
      <w:r w:rsidR="008644EC">
        <w:rPr>
          <w:highlight w:val="white"/>
          <w:lang w:val="af"/>
        </w:rPr>
        <w:t>1</w:t>
      </w:r>
      <w:r w:rsidR="008644EC">
        <w:rPr>
          <w:lang w:val="af"/>
        </w:rPr>
        <w:t xml:space="preserve">) </w:t>
      </w:r>
      <w:r w:rsidR="008644EC" w:rsidRPr="00E740E7">
        <w:rPr>
          <w:i/>
          <w:iCs/>
          <w:highlight w:val="white"/>
          <w:lang w:val="af"/>
        </w:rPr>
        <w:t xml:space="preserve"> </w:t>
      </w:r>
    </w:p>
    <w:p w14:paraId="68CD1E26" w14:textId="17690A43" w:rsidR="008644EC" w:rsidRPr="006C5B6C" w:rsidRDefault="00D05EE9" w:rsidP="00D05EE9">
      <w:pPr>
        <w:pStyle w:val="ListParagraph"/>
        <w:ind w:left="8640"/>
        <w:rPr>
          <w:highlight w:val="white"/>
        </w:rPr>
      </w:pPr>
      <w:r>
        <w:rPr>
          <w:i/>
          <w:iCs/>
          <w:highlight w:val="white"/>
          <w:lang w:val="af"/>
        </w:rPr>
        <w:t xml:space="preserve">          </w:t>
      </w:r>
      <w:r w:rsidR="008644EC" w:rsidRPr="00E740E7">
        <w:rPr>
          <w:i/>
          <w:iCs/>
          <w:highlight w:val="white"/>
          <w:lang w:val="af"/>
        </w:rPr>
        <w:t>(Laer Orde)</w:t>
      </w:r>
    </w:p>
    <w:p w14:paraId="11A139E0" w14:textId="77777777" w:rsidR="00E740E7" w:rsidRPr="00C75775" w:rsidRDefault="00E740E7" w:rsidP="008644EC">
      <w:pPr>
        <w:pStyle w:val="ListParagraph"/>
        <w:ind w:left="360"/>
        <w:rPr>
          <w:highlight w:val="white"/>
        </w:rPr>
      </w:pPr>
    </w:p>
    <w:p w14:paraId="01BDB8FE" w14:textId="465ABFC2" w:rsidR="008644EC" w:rsidRPr="00D05EE9" w:rsidRDefault="008644EC" w:rsidP="000C092A">
      <w:pPr>
        <w:pStyle w:val="ListParagraph"/>
        <w:numPr>
          <w:ilvl w:val="0"/>
          <w:numId w:val="3"/>
        </w:numPr>
        <w:rPr>
          <w:i/>
          <w:iCs/>
          <w:highlight w:val="white"/>
        </w:rPr>
      </w:pPr>
      <w:r w:rsidRPr="00D05EE9">
        <w:rPr>
          <w:highlight w:val="white"/>
          <w:lang w:val="af"/>
        </w:rPr>
        <w:t xml:space="preserve">Bespreek TWEE maniere waarop 'n positiewe rolmodel die grondwetlike waardes van Suid-Afrika kan handhaaf.         </w:t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7B283F">
        <w:rPr>
          <w:highlight w:val="white"/>
          <w:lang w:val="af"/>
        </w:rPr>
        <w:t xml:space="preserve"> </w:t>
      </w:r>
      <w:r w:rsidRPr="00D05EE9">
        <w:rPr>
          <w:highlight w:val="white"/>
          <w:lang w:val="af"/>
        </w:rPr>
        <w:t>(2 x 2) (4)</w:t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i/>
          <w:iCs/>
          <w:highlight w:val="white"/>
          <w:lang w:val="af"/>
        </w:rPr>
        <w:t xml:space="preserve">       (Middel</w:t>
      </w:r>
      <w:r w:rsidR="00D05EE9">
        <w:rPr>
          <w:i/>
          <w:iCs/>
          <w:highlight w:val="white"/>
          <w:lang w:val="af"/>
        </w:rPr>
        <w:t xml:space="preserve"> O</w:t>
      </w:r>
      <w:r w:rsidRPr="00D05EE9">
        <w:rPr>
          <w:i/>
          <w:iCs/>
          <w:highlight w:val="white"/>
          <w:lang w:val="af"/>
        </w:rPr>
        <w:t>rde)</w:t>
      </w:r>
    </w:p>
    <w:p w14:paraId="415CB3BC" w14:textId="77777777" w:rsidR="00E740E7" w:rsidRPr="00806187" w:rsidRDefault="00E740E7" w:rsidP="008644EC">
      <w:pPr>
        <w:rPr>
          <w:highlight w:val="white"/>
        </w:rPr>
      </w:pPr>
    </w:p>
    <w:p w14:paraId="10CC3367" w14:textId="67AE6EC3" w:rsidR="008644EC" w:rsidRPr="00D05EE9" w:rsidRDefault="008644EC" w:rsidP="00882149">
      <w:pPr>
        <w:pStyle w:val="ListParagraph"/>
        <w:numPr>
          <w:ilvl w:val="0"/>
          <w:numId w:val="4"/>
        </w:numPr>
        <w:rPr>
          <w:i/>
          <w:iCs/>
        </w:rPr>
      </w:pPr>
      <w:r w:rsidRPr="00D05EE9">
        <w:rPr>
          <w:highlight w:val="white"/>
          <w:lang w:val="af"/>
        </w:rPr>
        <w:t xml:space="preserve">Beveel TWEE maniere aan waarop jongmense positiewe rolmodelle binne hul gemeenskappe kan word.         </w:t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="00D05EE9"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>(2 x 2) (4)</w:t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highlight w:val="white"/>
          <w:lang w:val="af"/>
        </w:rPr>
        <w:tab/>
      </w:r>
      <w:r w:rsidRPr="00D05EE9">
        <w:rPr>
          <w:i/>
          <w:iCs/>
          <w:highlight w:val="white"/>
          <w:lang w:val="af"/>
        </w:rPr>
        <w:t xml:space="preserve">        (Hoër Orde)</w:t>
      </w:r>
    </w:p>
    <w:p w14:paraId="063D7C49" w14:textId="41609F57" w:rsidR="00EC652E" w:rsidRDefault="00EC652E" w:rsidP="00D05EE9">
      <w:pPr>
        <w:ind w:left="8640" w:firstLine="720"/>
      </w:pPr>
    </w:p>
    <w:p w14:paraId="5E934BF9" w14:textId="53D66E8A" w:rsidR="00E740E7" w:rsidRDefault="00E740E7" w:rsidP="008644EC"/>
    <w:p w14:paraId="645B913A" w14:textId="27DF49E5" w:rsidR="00E740E7" w:rsidRDefault="00E740E7" w:rsidP="008644EC"/>
    <w:p w14:paraId="3C229847" w14:textId="77777777" w:rsidR="00E740E7" w:rsidRDefault="00E740E7" w:rsidP="008644EC"/>
    <w:p w14:paraId="42D3868F" w14:textId="77777777" w:rsidR="00EC652E" w:rsidRPr="00806187" w:rsidRDefault="00EC652E" w:rsidP="008644EC"/>
    <w:p w14:paraId="04DCB42A" w14:textId="0F9311CC" w:rsidR="008644EC" w:rsidRPr="006C5B6C" w:rsidRDefault="008644EC" w:rsidP="008644EC">
      <w:pPr>
        <w:rPr>
          <w:b/>
          <w:bCs/>
        </w:rPr>
      </w:pP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 w:rsidRPr="006C5B6C">
        <w:rPr>
          <w:b/>
          <w:bCs/>
          <w:lang w:val="af"/>
        </w:rPr>
        <w:t xml:space="preserve">                    [15]</w:t>
      </w:r>
    </w:p>
    <w:p w14:paraId="21F85626" w14:textId="77777777" w:rsidR="008644EC" w:rsidRDefault="008644EC" w:rsidP="008644EC"/>
    <w:p w14:paraId="50340B5C" w14:textId="77777777" w:rsidR="007B283F" w:rsidRDefault="007B283F" w:rsidP="008644EC"/>
    <w:p w14:paraId="01481DA5" w14:textId="77777777" w:rsidR="007B283F" w:rsidRDefault="007B283F" w:rsidP="008644EC"/>
    <w:p w14:paraId="69CE22D1" w14:textId="77777777" w:rsidR="007B283F" w:rsidRDefault="007B283F" w:rsidP="008644EC"/>
    <w:p w14:paraId="06B6278E" w14:textId="73272293" w:rsidR="008644EC" w:rsidRPr="00D05EE9" w:rsidRDefault="008644EC" w:rsidP="00F61BBB">
      <w:pPr>
        <w:rPr>
          <w:rFonts w:ascii="Britannic Bold" w:hAnsi="Britannic Bold"/>
          <w:color w:val="851C00" w:themeColor="accent6" w:themeShade="BF"/>
          <w:sz w:val="32"/>
          <w:szCs w:val="32"/>
        </w:rPr>
      </w:pPr>
      <w:r w:rsidRPr="00D05EE9">
        <w:rPr>
          <w:rFonts w:ascii="Britannic Bold" w:hAnsi="Britannic Bold"/>
          <w:color w:val="851C00" w:themeColor="accent6" w:themeShade="BF"/>
          <w:sz w:val="32"/>
          <w:szCs w:val="32"/>
          <w:lang w:val="af"/>
        </w:rPr>
        <w:lastRenderedPageBreak/>
        <w:t xml:space="preserve">Aktiwiteit 2 – Finale </w:t>
      </w:r>
      <w:r w:rsidR="00D05EE9">
        <w:rPr>
          <w:rFonts w:ascii="Britannic Bold" w:hAnsi="Britannic Bold"/>
          <w:color w:val="851C00" w:themeColor="accent6" w:themeShade="BF"/>
          <w:sz w:val="32"/>
          <w:szCs w:val="32"/>
          <w:lang w:val="af"/>
        </w:rPr>
        <w:t>refleksie</w:t>
      </w:r>
      <w:r w:rsidRPr="00D05EE9">
        <w:rPr>
          <w:rFonts w:ascii="Britannic Bold" w:hAnsi="Britannic Bold"/>
          <w:color w:val="851C00" w:themeColor="accent6" w:themeShade="BF"/>
          <w:sz w:val="32"/>
          <w:szCs w:val="32"/>
          <w:lang w:val="af"/>
        </w:rPr>
        <w:t>:</w:t>
      </w:r>
    </w:p>
    <w:p w14:paraId="1DDB6173" w14:textId="483989B1" w:rsidR="008644EC" w:rsidRDefault="008644EC" w:rsidP="008644EC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2381"/>
      </w:tblGrid>
      <w:tr w:rsidR="008644EC" w14:paraId="1BCB25F1" w14:textId="77777777" w:rsidTr="0078430A">
        <w:tc>
          <w:tcPr>
            <w:tcW w:w="10456" w:type="dxa"/>
            <w:gridSpan w:val="2"/>
          </w:tcPr>
          <w:p w14:paraId="0436388C" w14:textId="1FE206D6" w:rsidR="008644EC" w:rsidRDefault="008644EC" w:rsidP="0078430A">
            <w:pPr>
              <w:rPr>
                <w:b/>
              </w:rPr>
            </w:pPr>
            <w:r w:rsidRPr="006B79D5">
              <w:rPr>
                <w:b/>
                <w:lang w:val="af"/>
              </w:rPr>
              <w:t>Wat ek in hierdie lesse geleer het</w:t>
            </w:r>
            <w:r>
              <w:rPr>
                <w:b/>
                <w:lang w:val="af"/>
              </w:rPr>
              <w:t>:</w:t>
            </w:r>
          </w:p>
          <w:p w14:paraId="11A41EFB" w14:textId="77777777" w:rsidR="008644EC" w:rsidRDefault="008644EC" w:rsidP="0078430A">
            <w:pPr>
              <w:rPr>
                <w:b/>
              </w:rPr>
            </w:pPr>
          </w:p>
          <w:p w14:paraId="6045421F" w14:textId="77777777" w:rsidR="008644EC" w:rsidRDefault="008644EC" w:rsidP="0078430A">
            <w:pPr>
              <w:rPr>
                <w:b/>
              </w:rPr>
            </w:pPr>
          </w:p>
          <w:p w14:paraId="5C068F47" w14:textId="77777777" w:rsidR="008644EC" w:rsidRDefault="008644EC" w:rsidP="0078430A">
            <w:pPr>
              <w:rPr>
                <w:b/>
              </w:rPr>
            </w:pPr>
          </w:p>
          <w:p w14:paraId="02B385D7" w14:textId="77777777" w:rsidR="008644EC" w:rsidRDefault="008644EC" w:rsidP="0078430A">
            <w:pPr>
              <w:rPr>
                <w:b/>
              </w:rPr>
            </w:pPr>
          </w:p>
          <w:p w14:paraId="3C2243ED" w14:textId="25912EC9" w:rsidR="008644EC" w:rsidRDefault="008644EC" w:rsidP="0078430A">
            <w:pPr>
              <w:rPr>
                <w:b/>
              </w:rPr>
            </w:pPr>
          </w:p>
          <w:p w14:paraId="0994A522" w14:textId="77777777" w:rsidR="008644EC" w:rsidRDefault="008644EC" w:rsidP="0078430A">
            <w:pPr>
              <w:rPr>
                <w:b/>
              </w:rPr>
            </w:pPr>
          </w:p>
          <w:p w14:paraId="268FBF27" w14:textId="77777777" w:rsidR="008644EC" w:rsidRPr="006B79D5" w:rsidRDefault="008644EC" w:rsidP="0078430A">
            <w:pPr>
              <w:rPr>
                <w:b/>
              </w:rPr>
            </w:pPr>
          </w:p>
          <w:p w14:paraId="73A4FEAD" w14:textId="77777777" w:rsidR="008644EC" w:rsidRDefault="008644EC" w:rsidP="0078430A">
            <w:pPr>
              <w:jc w:val="center"/>
              <w:rPr>
                <w:b/>
              </w:rPr>
            </w:pPr>
          </w:p>
        </w:tc>
      </w:tr>
      <w:tr w:rsidR="008644EC" w14:paraId="3AB7397C" w14:textId="77777777" w:rsidTr="0078430A">
        <w:tc>
          <w:tcPr>
            <w:tcW w:w="8075" w:type="dxa"/>
            <w:vAlign w:val="center"/>
          </w:tcPr>
          <w:p w14:paraId="5B7B4206" w14:textId="32CDB6EE" w:rsidR="008644EC" w:rsidRDefault="008644EC" w:rsidP="0078430A">
            <w:pPr>
              <w:jc w:val="center"/>
              <w:rPr>
                <w:b/>
              </w:rPr>
            </w:pPr>
            <w:r w:rsidRPr="006B79D5">
              <w:rPr>
                <w:b/>
                <w:lang w:val="af"/>
              </w:rPr>
              <w:t xml:space="preserve">Ek kan die verskil tussen </w:t>
            </w:r>
            <w:r>
              <w:rPr>
                <w:b/>
                <w:lang w:val="af"/>
              </w:rPr>
              <w:t>POSITIEWE</w:t>
            </w:r>
            <w:r w:rsidRPr="006B79D5">
              <w:rPr>
                <w:b/>
                <w:lang w:val="af"/>
              </w:rPr>
              <w:t xml:space="preserve"> en </w:t>
            </w:r>
            <w:r>
              <w:rPr>
                <w:b/>
                <w:lang w:val="af"/>
              </w:rPr>
              <w:t>NEGATIEWE ROLMODELLE VERDUIDELIK.</w:t>
            </w:r>
            <w:r>
              <w:rPr>
                <w:lang w:val="af"/>
              </w:rPr>
              <w:t xml:space="preserve"> </w:t>
            </w:r>
            <w:r w:rsidR="00B47D63" w:rsidRPr="00B47D63">
              <w:rPr>
                <w:i/>
                <w:iCs/>
                <w:highlight w:val="yellow"/>
                <w:lang w:val="af"/>
              </w:rPr>
              <w:t xml:space="preserve"> </w:t>
            </w:r>
          </w:p>
        </w:tc>
        <w:tc>
          <w:tcPr>
            <w:tcW w:w="2381" w:type="dxa"/>
          </w:tcPr>
          <w:p w14:paraId="22A0D838" w14:textId="77777777" w:rsidR="008644EC" w:rsidRDefault="008644EC" w:rsidP="0078430A">
            <w:pPr>
              <w:jc w:val="center"/>
              <w:rPr>
                <w:b/>
              </w:rPr>
            </w:pPr>
            <w:r>
              <w:rPr>
                <w:noProof/>
                <w:lang w:val="af"/>
              </w:rPr>
              <w:drawing>
                <wp:anchor distT="0" distB="0" distL="0" distR="0" simplePos="0" relativeHeight="251660288" behindDoc="0" locked="0" layoutInCell="1" hidden="0" allowOverlap="1" wp14:anchorId="5F0FC9A3" wp14:editId="7BB7490E">
                  <wp:simplePos x="0" y="0"/>
                  <wp:positionH relativeFrom="margin">
                    <wp:posOffset>-47625</wp:posOffset>
                  </wp:positionH>
                  <wp:positionV relativeFrom="margin">
                    <wp:posOffset>83185</wp:posOffset>
                  </wp:positionV>
                  <wp:extent cx="1460500" cy="546735"/>
                  <wp:effectExtent l="0" t="0" r="0" b="0"/>
                  <wp:wrapNone/>
                  <wp:docPr id="246" name="image1.png" descr="Smiley Gesig Opname Kiosk 😁 of 😡 Emoji Opname Terugvoer Ap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miley Face Survey Kiosk 😁 or 😡 Emoji Survey Feedback App"/>
                          <pic:cNvPicPr preferRelativeResize="0"/>
                        </pic:nvPicPr>
                        <pic:blipFill>
                          <a:blip r:embed="rId8"/>
                          <a:srcRect l="21382" r="21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546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F938F60" w14:textId="77777777" w:rsidR="008644EC" w:rsidRDefault="008644EC" w:rsidP="0078430A">
            <w:pPr>
              <w:jc w:val="center"/>
              <w:rPr>
                <w:b/>
              </w:rPr>
            </w:pPr>
          </w:p>
          <w:p w14:paraId="2AEFFDBD" w14:textId="77777777" w:rsidR="008644EC" w:rsidRDefault="008644EC" w:rsidP="0078430A">
            <w:pPr>
              <w:jc w:val="center"/>
              <w:rPr>
                <w:b/>
              </w:rPr>
            </w:pPr>
          </w:p>
          <w:p w14:paraId="53E60769" w14:textId="77777777" w:rsidR="008644EC" w:rsidRDefault="008644EC" w:rsidP="0078430A">
            <w:pPr>
              <w:jc w:val="center"/>
              <w:rPr>
                <w:b/>
              </w:rPr>
            </w:pPr>
          </w:p>
        </w:tc>
      </w:tr>
      <w:tr w:rsidR="008644EC" w14:paraId="692C67CD" w14:textId="77777777" w:rsidTr="0078430A">
        <w:tc>
          <w:tcPr>
            <w:tcW w:w="8075" w:type="dxa"/>
            <w:vAlign w:val="center"/>
          </w:tcPr>
          <w:p w14:paraId="22252AEE" w14:textId="792749D6" w:rsidR="008644EC" w:rsidRPr="006B79D5" w:rsidRDefault="008644EC" w:rsidP="0078430A">
            <w:pPr>
              <w:jc w:val="center"/>
              <w:rPr>
                <w:b/>
              </w:rPr>
            </w:pPr>
            <w:r w:rsidRPr="006B79D5">
              <w:rPr>
                <w:b/>
                <w:lang w:val="af"/>
              </w:rPr>
              <w:t xml:space="preserve">Ek verstaan die konsep van </w:t>
            </w:r>
            <w:r>
              <w:rPr>
                <w:b/>
                <w:lang w:val="af"/>
              </w:rPr>
              <w:t>DIE GRONDWET.</w:t>
            </w:r>
          </w:p>
          <w:p w14:paraId="06ECC0FC" w14:textId="18EF98A3" w:rsidR="008644EC" w:rsidRDefault="008644EC" w:rsidP="0078430A">
            <w:pPr>
              <w:ind w:left="360"/>
              <w:jc w:val="center"/>
              <w:rPr>
                <w:b/>
              </w:rPr>
            </w:pPr>
          </w:p>
        </w:tc>
        <w:tc>
          <w:tcPr>
            <w:tcW w:w="2381" w:type="dxa"/>
          </w:tcPr>
          <w:p w14:paraId="43B432D4" w14:textId="77777777" w:rsidR="008644EC" w:rsidRDefault="008644EC" w:rsidP="0078430A">
            <w:pPr>
              <w:jc w:val="center"/>
              <w:rPr>
                <w:b/>
              </w:rPr>
            </w:pPr>
            <w:r>
              <w:rPr>
                <w:noProof/>
                <w:lang w:val="af"/>
              </w:rPr>
              <w:drawing>
                <wp:anchor distT="0" distB="0" distL="0" distR="0" simplePos="0" relativeHeight="251661312" behindDoc="0" locked="0" layoutInCell="1" hidden="0" allowOverlap="1" wp14:anchorId="417A9765" wp14:editId="170EDA88">
                  <wp:simplePos x="0" y="0"/>
                  <wp:positionH relativeFrom="margin">
                    <wp:posOffset>-49530</wp:posOffset>
                  </wp:positionH>
                  <wp:positionV relativeFrom="margin">
                    <wp:posOffset>57785</wp:posOffset>
                  </wp:positionV>
                  <wp:extent cx="1460500" cy="546735"/>
                  <wp:effectExtent l="0" t="0" r="0" b="0"/>
                  <wp:wrapNone/>
                  <wp:docPr id="2" name="image1.png" descr="Smiley Gesig Opname Kiosk 😁 of 😡 Emoji Opname Terugvoer Ap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miley Face Survey Kiosk 😁 or 😡 Emoji Survey Feedback App"/>
                          <pic:cNvPicPr preferRelativeResize="0"/>
                        </pic:nvPicPr>
                        <pic:blipFill>
                          <a:blip r:embed="rId8"/>
                          <a:srcRect l="21382" r="21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546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30EBA17" w14:textId="77777777" w:rsidR="008644EC" w:rsidRDefault="008644EC" w:rsidP="0078430A">
            <w:pPr>
              <w:jc w:val="center"/>
              <w:rPr>
                <w:b/>
              </w:rPr>
            </w:pPr>
          </w:p>
          <w:p w14:paraId="170604B6" w14:textId="77777777" w:rsidR="008644EC" w:rsidRDefault="008644EC" w:rsidP="0078430A">
            <w:pPr>
              <w:jc w:val="center"/>
              <w:rPr>
                <w:b/>
              </w:rPr>
            </w:pPr>
          </w:p>
          <w:p w14:paraId="5CEF7370" w14:textId="77777777" w:rsidR="008644EC" w:rsidRDefault="008644EC" w:rsidP="0078430A">
            <w:pPr>
              <w:jc w:val="center"/>
              <w:rPr>
                <w:b/>
              </w:rPr>
            </w:pPr>
          </w:p>
        </w:tc>
      </w:tr>
      <w:tr w:rsidR="008644EC" w14:paraId="533CF53F" w14:textId="77777777" w:rsidTr="0078430A">
        <w:tc>
          <w:tcPr>
            <w:tcW w:w="8075" w:type="dxa"/>
            <w:vAlign w:val="center"/>
          </w:tcPr>
          <w:p w14:paraId="679714B0" w14:textId="79ED0560" w:rsidR="008644EC" w:rsidRPr="006B79D5" w:rsidRDefault="008644EC" w:rsidP="0078430A">
            <w:pPr>
              <w:jc w:val="center"/>
              <w:rPr>
                <w:b/>
              </w:rPr>
            </w:pPr>
            <w:r w:rsidRPr="006B79D5">
              <w:rPr>
                <w:b/>
                <w:lang w:val="af"/>
              </w:rPr>
              <w:t xml:space="preserve">Ek verstaan die konsep van </w:t>
            </w:r>
            <w:r>
              <w:rPr>
                <w:b/>
                <w:lang w:val="af"/>
              </w:rPr>
              <w:t>GRONDWETLIKE WAARDES.</w:t>
            </w:r>
          </w:p>
          <w:p w14:paraId="2A018F63" w14:textId="3ABF6654" w:rsidR="008644EC" w:rsidRDefault="008644EC" w:rsidP="0078430A">
            <w:pPr>
              <w:jc w:val="center"/>
              <w:rPr>
                <w:b/>
              </w:rPr>
            </w:pPr>
          </w:p>
        </w:tc>
        <w:tc>
          <w:tcPr>
            <w:tcW w:w="2381" w:type="dxa"/>
          </w:tcPr>
          <w:p w14:paraId="18E68E93" w14:textId="77777777" w:rsidR="008644EC" w:rsidRDefault="008644EC" w:rsidP="0078430A">
            <w:pPr>
              <w:jc w:val="center"/>
              <w:rPr>
                <w:b/>
              </w:rPr>
            </w:pPr>
            <w:r>
              <w:rPr>
                <w:noProof/>
                <w:lang w:val="af"/>
              </w:rPr>
              <w:drawing>
                <wp:anchor distT="0" distB="0" distL="0" distR="0" simplePos="0" relativeHeight="251662336" behindDoc="0" locked="0" layoutInCell="1" hidden="0" allowOverlap="1" wp14:anchorId="2FE248E8" wp14:editId="1713BA49">
                  <wp:simplePos x="0" y="0"/>
                  <wp:positionH relativeFrom="margin">
                    <wp:posOffset>-46355</wp:posOffset>
                  </wp:positionH>
                  <wp:positionV relativeFrom="margin">
                    <wp:posOffset>43180</wp:posOffset>
                  </wp:positionV>
                  <wp:extent cx="1460500" cy="546735"/>
                  <wp:effectExtent l="0" t="0" r="0" b="0"/>
                  <wp:wrapNone/>
                  <wp:docPr id="3" name="image1.png" descr="Smiley Gesig Opname Kiosk 😁 of 😡 Emoji Opname Terugvoer Ap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miley Face Survey Kiosk 😁 or 😡 Emoji Survey Feedback App"/>
                          <pic:cNvPicPr preferRelativeResize="0"/>
                        </pic:nvPicPr>
                        <pic:blipFill>
                          <a:blip r:embed="rId8"/>
                          <a:srcRect l="21382" r="21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546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FF86D6D" w14:textId="77777777" w:rsidR="008644EC" w:rsidRDefault="008644EC" w:rsidP="0078430A">
            <w:pPr>
              <w:jc w:val="center"/>
              <w:rPr>
                <w:b/>
              </w:rPr>
            </w:pPr>
          </w:p>
          <w:p w14:paraId="588AC823" w14:textId="77777777" w:rsidR="008644EC" w:rsidRDefault="008644EC" w:rsidP="0078430A">
            <w:pPr>
              <w:jc w:val="center"/>
              <w:rPr>
                <w:b/>
              </w:rPr>
            </w:pPr>
          </w:p>
          <w:p w14:paraId="5F2CC2E0" w14:textId="77777777" w:rsidR="008644EC" w:rsidRDefault="008644EC" w:rsidP="0078430A">
            <w:pPr>
              <w:jc w:val="center"/>
              <w:rPr>
                <w:b/>
              </w:rPr>
            </w:pPr>
          </w:p>
        </w:tc>
      </w:tr>
    </w:tbl>
    <w:p w14:paraId="649964FA" w14:textId="77777777" w:rsidR="008644EC" w:rsidRDefault="008644EC" w:rsidP="008644EC">
      <w:pPr>
        <w:jc w:val="center"/>
        <w:rPr>
          <w:b/>
        </w:rPr>
      </w:pPr>
    </w:p>
    <w:p w14:paraId="6BC3A4A8" w14:textId="757ED6BF" w:rsidR="008644EC" w:rsidRDefault="008644EC" w:rsidP="008644EC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644EC" w14:paraId="6481251C" w14:textId="77777777" w:rsidTr="0078430A">
        <w:tc>
          <w:tcPr>
            <w:tcW w:w="10456" w:type="dxa"/>
          </w:tcPr>
          <w:p w14:paraId="4B90B911" w14:textId="1C57ED8A" w:rsidR="008644EC" w:rsidRDefault="008644EC" w:rsidP="0078430A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  <w:r w:rsidRPr="00F404D5">
              <w:rPr>
                <w:b/>
                <w:bCs/>
                <w:color w:val="000000"/>
                <w:lang w:val="af"/>
              </w:rPr>
              <w:t>Waar ek goed presteer het en wat ek beter kan doen:</w:t>
            </w:r>
          </w:p>
          <w:p w14:paraId="6CF43AA4" w14:textId="77777777" w:rsidR="008644EC" w:rsidRDefault="008644EC" w:rsidP="0078430A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</w:p>
          <w:p w14:paraId="707A8F73" w14:textId="77777777" w:rsidR="008644EC" w:rsidRDefault="008644EC" w:rsidP="0078430A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</w:p>
          <w:p w14:paraId="28DE21F2" w14:textId="532394A8" w:rsidR="008644EC" w:rsidRDefault="008644EC" w:rsidP="0078430A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</w:p>
          <w:p w14:paraId="6CC8FB6E" w14:textId="77777777" w:rsidR="008644EC" w:rsidRPr="00F404D5" w:rsidRDefault="008644EC" w:rsidP="0078430A">
            <w:pPr>
              <w:spacing w:line="275" w:lineRule="auto"/>
              <w:textDirection w:val="btLr"/>
              <w:rPr>
                <w:b/>
                <w:bCs/>
              </w:rPr>
            </w:pPr>
          </w:p>
          <w:p w14:paraId="7562A5D7" w14:textId="77777777" w:rsidR="008644EC" w:rsidRDefault="008644EC" w:rsidP="0078430A">
            <w:pPr>
              <w:rPr>
                <w:b/>
              </w:rPr>
            </w:pPr>
          </w:p>
        </w:tc>
      </w:tr>
      <w:tr w:rsidR="008644EC" w14:paraId="0DEFE3A2" w14:textId="77777777" w:rsidTr="0078430A">
        <w:tc>
          <w:tcPr>
            <w:tcW w:w="10456" w:type="dxa"/>
          </w:tcPr>
          <w:p w14:paraId="497994B0" w14:textId="77BF058F" w:rsidR="008644EC" w:rsidRDefault="008644EC" w:rsidP="0078430A">
            <w:pPr>
              <w:rPr>
                <w:b/>
              </w:rPr>
            </w:pPr>
            <w:r>
              <w:rPr>
                <w:b/>
                <w:lang w:val="af"/>
              </w:rPr>
              <w:t>My redes om 'n GOEIE ROLMODEL te wees:</w:t>
            </w:r>
          </w:p>
          <w:p w14:paraId="584A04E5" w14:textId="5BC5786F" w:rsidR="008644EC" w:rsidRDefault="008644EC" w:rsidP="0078430A">
            <w:pPr>
              <w:rPr>
                <w:b/>
              </w:rPr>
            </w:pPr>
          </w:p>
          <w:p w14:paraId="2AAAA0AE" w14:textId="404F7F3E" w:rsidR="008644EC" w:rsidRDefault="008644EC" w:rsidP="0078430A">
            <w:pPr>
              <w:rPr>
                <w:b/>
              </w:rPr>
            </w:pPr>
          </w:p>
          <w:p w14:paraId="6EE304BB" w14:textId="6AFAAF3B" w:rsidR="008644EC" w:rsidRDefault="008644EC" w:rsidP="0078430A">
            <w:pPr>
              <w:rPr>
                <w:b/>
              </w:rPr>
            </w:pPr>
          </w:p>
          <w:p w14:paraId="16396BC1" w14:textId="3CC39085" w:rsidR="008644EC" w:rsidRDefault="008644EC" w:rsidP="0078430A">
            <w:pPr>
              <w:rPr>
                <w:b/>
              </w:rPr>
            </w:pPr>
          </w:p>
          <w:p w14:paraId="33E77B4B" w14:textId="76FE30BF" w:rsidR="008644EC" w:rsidRDefault="008644EC" w:rsidP="0078430A">
            <w:pPr>
              <w:rPr>
                <w:b/>
              </w:rPr>
            </w:pPr>
          </w:p>
          <w:p w14:paraId="5271BE38" w14:textId="7F2AFA19" w:rsidR="008644EC" w:rsidRDefault="008644EC" w:rsidP="0078430A">
            <w:pPr>
              <w:rPr>
                <w:b/>
              </w:rPr>
            </w:pPr>
          </w:p>
          <w:p w14:paraId="709B393E" w14:textId="4FF5A0F0" w:rsidR="008644EC" w:rsidRDefault="008644EC" w:rsidP="0078430A">
            <w:pPr>
              <w:rPr>
                <w:b/>
              </w:rPr>
            </w:pPr>
          </w:p>
        </w:tc>
      </w:tr>
      <w:tr w:rsidR="008644EC" w14:paraId="2961E86F" w14:textId="77777777" w:rsidTr="0078430A">
        <w:tc>
          <w:tcPr>
            <w:tcW w:w="10456" w:type="dxa"/>
          </w:tcPr>
          <w:p w14:paraId="46FC64BD" w14:textId="5EDAE909" w:rsidR="008644EC" w:rsidRDefault="008644EC" w:rsidP="0078430A">
            <w:pPr>
              <w:rPr>
                <w:b/>
              </w:rPr>
            </w:pPr>
            <w:r>
              <w:rPr>
                <w:b/>
                <w:lang w:val="af"/>
              </w:rPr>
              <w:t>Vrae wat ek het:</w:t>
            </w:r>
          </w:p>
          <w:p w14:paraId="5BB18AEA" w14:textId="41AA24F3" w:rsidR="008644EC" w:rsidRDefault="008644EC" w:rsidP="0078430A">
            <w:pPr>
              <w:rPr>
                <w:b/>
              </w:rPr>
            </w:pPr>
          </w:p>
          <w:p w14:paraId="452B0E32" w14:textId="5EC87E0D" w:rsidR="008644EC" w:rsidRDefault="008644EC" w:rsidP="0078430A">
            <w:pPr>
              <w:rPr>
                <w:b/>
              </w:rPr>
            </w:pPr>
          </w:p>
          <w:p w14:paraId="1FCC702E" w14:textId="25FE0CC0" w:rsidR="008644EC" w:rsidRDefault="008644EC" w:rsidP="0078430A">
            <w:pPr>
              <w:rPr>
                <w:b/>
              </w:rPr>
            </w:pPr>
          </w:p>
          <w:p w14:paraId="00F84A4A" w14:textId="6468386C" w:rsidR="008644EC" w:rsidRDefault="008644EC" w:rsidP="0078430A">
            <w:pPr>
              <w:rPr>
                <w:b/>
              </w:rPr>
            </w:pPr>
          </w:p>
          <w:p w14:paraId="5046A77D" w14:textId="77777777" w:rsidR="008644EC" w:rsidRDefault="008644EC" w:rsidP="0078430A">
            <w:pPr>
              <w:rPr>
                <w:b/>
              </w:rPr>
            </w:pPr>
          </w:p>
          <w:p w14:paraId="41943F80" w14:textId="77777777" w:rsidR="008644EC" w:rsidRDefault="008644EC" w:rsidP="0078430A">
            <w:pPr>
              <w:rPr>
                <w:b/>
              </w:rPr>
            </w:pPr>
          </w:p>
          <w:p w14:paraId="6F54F5AD" w14:textId="77777777" w:rsidR="008644EC" w:rsidRDefault="008644EC" w:rsidP="0078430A">
            <w:pPr>
              <w:rPr>
                <w:b/>
              </w:rPr>
            </w:pPr>
          </w:p>
        </w:tc>
      </w:tr>
    </w:tbl>
    <w:p w14:paraId="2C1EA418" w14:textId="77900A33" w:rsidR="008644EC" w:rsidRPr="00083673" w:rsidRDefault="007B283F" w:rsidP="008644EC">
      <w:pPr>
        <w:jc w:val="center"/>
        <w:rPr>
          <w:b/>
        </w:rPr>
      </w:pPr>
      <w:r>
        <w:rPr>
          <w:noProof/>
          <w:lang w:val="af"/>
        </w:rPr>
        <w:drawing>
          <wp:anchor distT="0" distB="0" distL="114300" distR="114300" simplePos="0" relativeHeight="251664384" behindDoc="0" locked="0" layoutInCell="1" allowOverlap="1" wp14:anchorId="48CF2F7E" wp14:editId="6A2FC9B9">
            <wp:simplePos x="0" y="0"/>
            <wp:positionH relativeFrom="margin">
              <wp:align>right</wp:align>
            </wp:positionH>
            <wp:positionV relativeFrom="margin">
              <wp:posOffset>7964170</wp:posOffset>
            </wp:positionV>
            <wp:extent cx="2263775" cy="1497965"/>
            <wp:effectExtent l="0" t="0" r="3175" b="6985"/>
            <wp:wrapSquare wrapText="bothSides"/>
            <wp:docPr id="4" name="Picture 4" descr="6 redes om aan te toon waarom rolmodelle belangrik is in die lewe | Die Alig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Reasons To Show Why Role Models Are Important In Life | The Aligaria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9" t="8408" r="15440" b="9292"/>
                    <a:stretch/>
                  </pic:blipFill>
                  <pic:spPr bwMode="auto">
                    <a:xfrm>
                      <a:off x="0" y="0"/>
                      <a:ext cx="226377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95352" w14:textId="5848AFE0" w:rsidR="008644EC" w:rsidRDefault="008644EC" w:rsidP="00806187">
      <w:pPr>
        <w:rPr>
          <w:b/>
          <w:bCs/>
        </w:rPr>
      </w:pPr>
    </w:p>
    <w:sectPr w:rsidR="008644EC" w:rsidSect="001F3EA7">
      <w:headerReference w:type="default" r:id="rId10"/>
      <w:footerReference w:type="default" r:id="rId11"/>
      <w:pgSz w:w="11906" w:h="16838" w:code="9"/>
      <w:pgMar w:top="720" w:right="720" w:bottom="720" w:left="720" w:header="510" w:footer="567" w:gutter="0"/>
      <w:pgBorders w:offsetFrom="page">
        <w:top w:val="single" w:sz="12" w:space="24" w:color="B64926" w:themeColor="accent3"/>
        <w:left w:val="single" w:sz="12" w:space="24" w:color="B64926" w:themeColor="accent3"/>
        <w:bottom w:val="single" w:sz="12" w:space="24" w:color="B64926" w:themeColor="accent3"/>
        <w:right w:val="single" w:sz="12" w:space="24" w:color="B64926" w:themeColor="accent3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C24FF" w14:textId="77777777" w:rsidR="00497163" w:rsidRDefault="00497163" w:rsidP="001F3EA7">
      <w:pPr>
        <w:spacing w:line="240" w:lineRule="auto"/>
      </w:pPr>
      <w:r>
        <w:rPr>
          <w:lang w:val="af"/>
        </w:rPr>
        <w:separator/>
      </w:r>
    </w:p>
  </w:endnote>
  <w:endnote w:type="continuationSeparator" w:id="0">
    <w:p w14:paraId="412B94B8" w14:textId="77777777" w:rsidR="00497163" w:rsidRDefault="00497163" w:rsidP="001F3EA7">
      <w:pPr>
        <w:spacing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23E9" w14:textId="5134ED85" w:rsidR="001F3EA7" w:rsidRPr="001F3EA7" w:rsidRDefault="001F3EA7" w:rsidP="001F3EA7">
    <w:pP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  <w:lang w:val="en-ZA"/>
      </w:rPr>
    </w:pPr>
    <w:r>
      <w:rPr>
        <w:color w:val="000000"/>
        <w:sz w:val="18"/>
        <w:szCs w:val="18"/>
        <w:lang w:val="af"/>
      </w:rPr>
      <w:t>©2023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</w:t>
    </w:r>
    <w:r>
      <w:rPr>
        <w:color w:val="000000"/>
        <w:sz w:val="18"/>
        <w:szCs w:val="18"/>
        <w:lang w:val="af"/>
      </w:rPr>
      <w:tab/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>
      <w:rPr>
        <w:color w:val="000000"/>
        <w:sz w:val="18"/>
        <w:szCs w:val="18"/>
        <w:lang w:val="af"/>
      </w:rPr>
      <w:t>1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ab/>
      <w:t xml:space="preserve">                            </w:t>
    </w:r>
    <w:r>
      <w:rPr>
        <w:color w:val="000000"/>
        <w:sz w:val="18"/>
        <w:szCs w:val="18"/>
        <w:lang w:val="af"/>
      </w:rPr>
      <w:tab/>
    </w:r>
    <w:r>
      <w:rPr>
        <w:color w:val="000000"/>
        <w:sz w:val="18"/>
        <w:szCs w:val="18"/>
        <w:lang w:val="af"/>
      </w:rPr>
      <w:tab/>
      <w:t xml:space="preserve">  </w:t>
    </w:r>
    <w:hyperlink r:id="rId1" w:history="1">
      <w:r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30877" w14:textId="77777777" w:rsidR="00497163" w:rsidRDefault="00497163" w:rsidP="001F3EA7">
      <w:pPr>
        <w:spacing w:line="240" w:lineRule="auto"/>
      </w:pPr>
      <w:r>
        <w:rPr>
          <w:lang w:val="af"/>
        </w:rPr>
        <w:separator/>
      </w:r>
    </w:p>
  </w:footnote>
  <w:footnote w:type="continuationSeparator" w:id="0">
    <w:p w14:paraId="29F86FC4" w14:textId="77777777" w:rsidR="00497163" w:rsidRDefault="00497163" w:rsidP="001F3EA7">
      <w:pPr>
        <w:spacing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B9B4" w14:textId="40FAC107" w:rsidR="001F3EA7" w:rsidRDefault="001F3EA7">
    <w:pPr>
      <w:pStyle w:val="Header"/>
    </w:pPr>
    <w:r>
      <w:rPr>
        <w:noProof/>
        <w:lang w:val="af"/>
        <w14:ligatures w14:val="standardContextual"/>
      </w:rPr>
      <w:drawing>
        <wp:anchor distT="0" distB="0" distL="114300" distR="114300" simplePos="0" relativeHeight="251658240" behindDoc="0" locked="0" layoutInCell="1" allowOverlap="1" wp14:anchorId="6ECC0FF8" wp14:editId="75456B0A">
          <wp:simplePos x="0" y="0"/>
          <wp:positionH relativeFrom="margin">
            <wp:posOffset>5398770</wp:posOffset>
          </wp:positionH>
          <wp:positionV relativeFrom="margin">
            <wp:posOffset>-114300</wp:posOffset>
          </wp:positionV>
          <wp:extent cx="1323340" cy="468630"/>
          <wp:effectExtent l="0" t="0" r="0" b="7620"/>
          <wp:wrapSquare wrapText="bothSides"/>
          <wp:docPr id="5" name="Picture 5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enactive-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5F82"/>
    <w:multiLevelType w:val="hybridMultilevel"/>
    <w:tmpl w:val="82742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B0AFA"/>
    <w:multiLevelType w:val="hybridMultilevel"/>
    <w:tmpl w:val="63AC3A9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420E91"/>
    <w:multiLevelType w:val="multilevel"/>
    <w:tmpl w:val="9128582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C6E33D4"/>
    <w:multiLevelType w:val="hybridMultilevel"/>
    <w:tmpl w:val="0E68EDA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E12F45"/>
    <w:multiLevelType w:val="multilevel"/>
    <w:tmpl w:val="39F61B84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00B4C7E"/>
    <w:multiLevelType w:val="hybridMultilevel"/>
    <w:tmpl w:val="60B0BA6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A95AEC"/>
    <w:multiLevelType w:val="multilevel"/>
    <w:tmpl w:val="A4F864C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2095470129">
    <w:abstractNumId w:val="6"/>
  </w:num>
  <w:num w:numId="2" w16cid:durableId="1911109466">
    <w:abstractNumId w:val="4"/>
  </w:num>
  <w:num w:numId="3" w16cid:durableId="122963774">
    <w:abstractNumId w:val="1"/>
  </w:num>
  <w:num w:numId="4" w16cid:durableId="298000010">
    <w:abstractNumId w:val="3"/>
  </w:num>
  <w:num w:numId="5" w16cid:durableId="2070761314">
    <w:abstractNumId w:val="0"/>
  </w:num>
  <w:num w:numId="6" w16cid:durableId="2062972716">
    <w:abstractNumId w:val="2"/>
  </w:num>
  <w:num w:numId="7" w16cid:durableId="1753508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87"/>
    <w:rsid w:val="00014F2A"/>
    <w:rsid w:val="00083673"/>
    <w:rsid w:val="000F1F48"/>
    <w:rsid w:val="001E6C1A"/>
    <w:rsid w:val="001F3EA7"/>
    <w:rsid w:val="002524A4"/>
    <w:rsid w:val="003D4D1D"/>
    <w:rsid w:val="00476698"/>
    <w:rsid w:val="00497163"/>
    <w:rsid w:val="005215FD"/>
    <w:rsid w:val="00562061"/>
    <w:rsid w:val="006000B6"/>
    <w:rsid w:val="006A3560"/>
    <w:rsid w:val="006D5797"/>
    <w:rsid w:val="007B283F"/>
    <w:rsid w:val="00806187"/>
    <w:rsid w:val="008644EC"/>
    <w:rsid w:val="00885B29"/>
    <w:rsid w:val="00950C05"/>
    <w:rsid w:val="009E1809"/>
    <w:rsid w:val="00A35582"/>
    <w:rsid w:val="00A8318A"/>
    <w:rsid w:val="00AA5191"/>
    <w:rsid w:val="00B47D63"/>
    <w:rsid w:val="00BE08A4"/>
    <w:rsid w:val="00C75775"/>
    <w:rsid w:val="00D05EE9"/>
    <w:rsid w:val="00DF0966"/>
    <w:rsid w:val="00E740E7"/>
    <w:rsid w:val="00E90C11"/>
    <w:rsid w:val="00EC652E"/>
    <w:rsid w:val="00F61BBB"/>
    <w:rsid w:val="00F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C2EF56"/>
  <w15:chartTrackingRefBased/>
  <w15:docId w15:val="{DA1A97C3-56AD-4F55-94A9-9817DF57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87"/>
    <w:rPr>
      <w:rFonts w:eastAsia="Arial" w:cs="Arial"/>
      <w:kern w:val="0"/>
      <w:lang w:val="en-GB" w:eastAsia="en-Z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E84C22" w:themeColor="accent1"/>
        <w:bottom w:val="single" w:sz="4" w:space="10" w:color="E84C2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paragraph" w:styleId="ListParagraph">
    <w:name w:val="List Paragraph"/>
    <w:basedOn w:val="Normal"/>
    <w:uiPriority w:val="34"/>
    <w:qFormat/>
    <w:rsid w:val="00C75775"/>
    <w:pPr>
      <w:ind w:left="720"/>
      <w:contextualSpacing/>
    </w:pPr>
  </w:style>
  <w:style w:type="table" w:styleId="TableGrid">
    <w:name w:val="Table Grid"/>
    <w:basedOn w:val="TableNormal"/>
    <w:uiPriority w:val="39"/>
    <w:rsid w:val="00083673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E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EA7"/>
    <w:rPr>
      <w:rFonts w:eastAsia="Arial" w:cs="Arial"/>
      <w:kern w:val="0"/>
      <w:lang w:val="en-GB" w:eastAsia="en-Z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3EA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EA7"/>
    <w:rPr>
      <w:rFonts w:eastAsia="Arial" w:cs="Arial"/>
      <w:kern w:val="0"/>
      <w:lang w:val="en-GB" w:eastAsia="en-Z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F3E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4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4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4EC"/>
    <w:rPr>
      <w:rFonts w:eastAsia="Arial" w:cs="Arial"/>
      <w:kern w:val="0"/>
      <w:sz w:val="20"/>
      <w:szCs w:val="20"/>
      <w:lang w:val="en-GB" w:eastAsia="en-ZA"/>
      <w14:ligatures w14:val="none"/>
    </w:rPr>
  </w:style>
  <w:style w:type="character" w:customStyle="1" w:styleId="cf01">
    <w:name w:val="cf01"/>
    <w:basedOn w:val="DefaultParagraphFont"/>
    <w:rsid w:val="008644EC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05E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2</cp:revision>
  <dcterms:created xsi:type="dcterms:W3CDTF">2023-03-10T02:06:00Z</dcterms:created>
  <dcterms:modified xsi:type="dcterms:W3CDTF">2023-04-22T08:57:00Z</dcterms:modified>
  <cp:category/>
</cp:coreProperties>
</file>