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2521349"/>
    <w:bookmarkStart w:id="1" w:name="_Hlk42524716"/>
    <w:p w14:paraId="3ADE3CBE" w14:textId="6C30AD36" w:rsidR="00B364E6" w:rsidRDefault="004D3FA2" w:rsidP="00E47F2F">
      <w:pPr>
        <w:ind w:right="543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A6344">
        <w:rPr>
          <w:rFonts w:ascii="Arial" w:hAnsi="Arial" w:cs="Arial"/>
          <w:b/>
          <w:noProof/>
          <w:color w:val="000000" w:themeColor="text1"/>
          <w:bdr w:val="dashSmallGap" w:sz="12" w:space="0" w:color="0989B1" w:themeColor="accent6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41429B" wp14:editId="32F603B4">
                <wp:simplePos x="0" y="0"/>
                <wp:positionH relativeFrom="margin">
                  <wp:posOffset>133350</wp:posOffset>
                </wp:positionH>
                <wp:positionV relativeFrom="margin">
                  <wp:posOffset>6985</wp:posOffset>
                </wp:positionV>
                <wp:extent cx="4057650" cy="438150"/>
                <wp:effectExtent l="0" t="0" r="19050" b="19050"/>
                <wp:wrapSquare wrapText="bothSides"/>
                <wp:docPr id="462709279" name="Text Box 462709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4381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9F82A" w14:textId="36AE66EE" w:rsidR="004D3FA2" w:rsidRPr="00F15E37" w:rsidRDefault="004D3FA2" w:rsidP="004D3FA2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Les 2 - </w:t>
                            </w:r>
                            <w:proofErr w:type="spellStart"/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Werk</w:t>
                            </w:r>
                            <w:r w:rsidR="00E47F2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kaart</w:t>
                            </w:r>
                            <w:proofErr w:type="spellEnd"/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MEMO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F41429B" id="Text Box 462709279" o:spid="_x0000_s1026" style="position:absolute;left:0;text-align:left;margin-left:10.5pt;margin-top:.55pt;width:319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" fillcolor="#029676 [3207]" strokecolor="white [3201]" strokeweight="1.5pt">
                <v:stroke joinstyle="miter"/>
                <v:textbox>
                  <w:txbxContent>
                    <w:p w14:paraId="5A59F82A" w14:textId="36AE66EE" w:rsidR="004D3FA2" w:rsidRPr="00F15E37" w:rsidRDefault="004D3FA2" w:rsidP="004D3FA2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 2 - </w:t>
                      </w:r>
                      <w:proofErr w:type="spellStart"/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Werk</w:t>
                      </w:r>
                      <w:r w:rsidR="00E47F2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kaart</w:t>
                      </w:r>
                      <w:proofErr w:type="spellEnd"/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MEMO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End w:id="0"/>
      <w:bookmarkEnd w:id="1"/>
    </w:p>
    <w:p w14:paraId="52FC5BE8" w14:textId="77777777" w:rsidR="006C1507" w:rsidRPr="006C1507" w:rsidRDefault="006C1507" w:rsidP="00E47F2F">
      <w:pPr>
        <w:ind w:right="543"/>
        <w:rPr>
          <w:rFonts w:ascii="Arial" w:hAnsi="Arial" w:cs="Arial"/>
          <w:sz w:val="28"/>
          <w:szCs w:val="28"/>
        </w:rPr>
      </w:pPr>
    </w:p>
    <w:p w14:paraId="70CA4C0D" w14:textId="77777777" w:rsidR="006C1507" w:rsidRDefault="006C1507" w:rsidP="00E47F2F">
      <w:pPr>
        <w:spacing w:after="0" w:line="240" w:lineRule="auto"/>
        <w:ind w:right="543"/>
        <w:rPr>
          <w:rFonts w:ascii="Arial" w:hAnsi="Arial" w:cs="Arial"/>
          <w:bCs/>
          <w:color w:val="000000" w:themeColor="text1"/>
        </w:rPr>
      </w:pPr>
    </w:p>
    <w:p w14:paraId="0BA2B178" w14:textId="521D1FC9" w:rsidR="00E47F2F" w:rsidRPr="00E47F2F" w:rsidRDefault="00E47F2F" w:rsidP="00E47F2F">
      <w:pPr>
        <w:pStyle w:val="ListParagraph"/>
        <w:numPr>
          <w:ilvl w:val="0"/>
          <w:numId w:val="32"/>
        </w:numPr>
        <w:spacing w:after="0" w:line="360" w:lineRule="auto"/>
        <w:ind w:right="543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 xml:space="preserve">Verduidelik die term </w:t>
      </w:r>
      <w:r>
        <w:rPr>
          <w:rFonts w:ascii="Arial" w:hAnsi="Arial" w:cs="Arial"/>
          <w:bCs/>
          <w:color w:val="000000" w:themeColor="text1"/>
          <w:lang w:val="af-ZA"/>
        </w:rPr>
        <w:t>g</w:t>
      </w:r>
      <w:r w:rsidRPr="00551A03">
        <w:rPr>
          <w:rFonts w:ascii="Arial" w:hAnsi="Arial" w:cs="Arial"/>
          <w:bCs/>
          <w:color w:val="000000" w:themeColor="text1"/>
          <w:lang w:val="af-ZA"/>
        </w:rPr>
        <w:t>eslagsgelykheid met betrekking tot sport</w:t>
      </w:r>
      <w:r>
        <w:rPr>
          <w:rFonts w:ascii="Arial" w:hAnsi="Arial" w:cs="Arial"/>
          <w:bCs/>
          <w:color w:val="000000" w:themeColor="text1"/>
          <w:lang w:val="af-ZA"/>
        </w:rPr>
        <w:t>.</w:t>
      </w:r>
    </w:p>
    <w:p w14:paraId="4388F71C" w14:textId="4343E9EC" w:rsidR="00285DA3" w:rsidRPr="00CB63B2" w:rsidRDefault="00CB63B2" w:rsidP="00E47F2F">
      <w:pPr>
        <w:spacing w:after="0"/>
        <w:ind w:left="720" w:right="543"/>
        <w:rPr>
          <w:rFonts w:ascii="Arial" w:hAnsi="Arial" w:cs="Arial"/>
          <w:bCs/>
          <w:color w:val="FF0000"/>
        </w:rPr>
      </w:pPr>
      <w:proofErr w:type="spellStart"/>
      <w:r w:rsidRPr="00CB63B2">
        <w:rPr>
          <w:rFonts w:ascii="Arial" w:hAnsi="Arial" w:cs="Arial"/>
          <w:bCs/>
          <w:color w:val="FF0000"/>
        </w:rPr>
        <w:t>Geslagsgelykheid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in sport </w:t>
      </w:r>
      <w:proofErr w:type="spellStart"/>
      <w:r w:rsidRPr="00CB63B2">
        <w:rPr>
          <w:rFonts w:ascii="Arial" w:hAnsi="Arial" w:cs="Arial"/>
          <w:bCs/>
          <w:color w:val="FF0000"/>
        </w:rPr>
        <w:t>beteken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="00E47F2F">
        <w:rPr>
          <w:rFonts w:ascii="Arial" w:hAnsi="Arial" w:cs="Arial"/>
          <w:bCs/>
          <w:color w:val="FF0000"/>
        </w:rPr>
        <w:t>dat</w:t>
      </w:r>
      <w:proofErr w:type="spellEnd"/>
      <w:r w:rsidR="00E47F2F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gelyke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geleenthede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vir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alle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sportlui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gebied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="00E47F2F" w:rsidRPr="00CB63B2">
        <w:rPr>
          <w:rFonts w:ascii="Arial" w:hAnsi="Arial" w:cs="Arial"/>
          <w:bCs/>
          <w:color w:val="FF0000"/>
        </w:rPr>
        <w:t>moet</w:t>
      </w:r>
      <w:proofErr w:type="spellEnd"/>
      <w:r w:rsidR="00E47F2F" w:rsidRPr="00CB63B2">
        <w:rPr>
          <w:rFonts w:ascii="Arial" w:hAnsi="Arial" w:cs="Arial"/>
          <w:bCs/>
          <w:color w:val="FF0000"/>
        </w:rPr>
        <w:t xml:space="preserve"> </w:t>
      </w:r>
      <w:r w:rsidRPr="00CB63B2">
        <w:rPr>
          <w:rFonts w:ascii="Arial" w:hAnsi="Arial" w:cs="Arial"/>
          <w:bCs/>
          <w:color w:val="FF0000"/>
        </w:rPr>
        <w:t xml:space="preserve">word, </w:t>
      </w:r>
      <w:proofErr w:type="spellStart"/>
      <w:r w:rsidRPr="00CB63B2">
        <w:rPr>
          <w:rFonts w:ascii="Arial" w:hAnsi="Arial" w:cs="Arial"/>
          <w:bCs/>
          <w:color w:val="FF0000"/>
        </w:rPr>
        <w:t>ongeag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Pr="00CB63B2">
        <w:rPr>
          <w:rFonts w:ascii="Arial" w:hAnsi="Arial" w:cs="Arial"/>
          <w:bCs/>
          <w:color w:val="FF0000"/>
        </w:rPr>
        <w:t>geslag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. </w:t>
      </w:r>
    </w:p>
    <w:p w14:paraId="1EF8D6D2" w14:textId="260B0029" w:rsidR="00285DA3" w:rsidRPr="00CB63B2" w:rsidRDefault="00E47F2F" w:rsidP="00E47F2F">
      <w:pPr>
        <w:spacing w:after="0"/>
        <w:ind w:left="720" w:right="543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A</w:t>
      </w:r>
      <w:r w:rsidR="00285DA3" w:rsidRPr="00CB63B2">
        <w:rPr>
          <w:rFonts w:ascii="Arial" w:hAnsi="Arial" w:cs="Arial"/>
          <w:bCs/>
          <w:color w:val="FF0000"/>
        </w:rPr>
        <w:t xml:space="preserve">lle sport, </w:t>
      </w:r>
      <w:proofErr w:type="spellStart"/>
      <w:r w:rsidR="00285DA3" w:rsidRPr="00CB63B2">
        <w:rPr>
          <w:rFonts w:ascii="Arial" w:hAnsi="Arial" w:cs="Arial"/>
          <w:bCs/>
          <w:color w:val="FF0000"/>
        </w:rPr>
        <w:t>spelers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, </w:t>
      </w:r>
      <w:proofErr w:type="spellStart"/>
      <w:r w:rsidR="00285DA3" w:rsidRPr="00CB63B2">
        <w:rPr>
          <w:rFonts w:ascii="Arial" w:hAnsi="Arial" w:cs="Arial"/>
          <w:bCs/>
          <w:color w:val="FF0000"/>
        </w:rPr>
        <w:t>wedstryde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, </w:t>
      </w:r>
      <w:proofErr w:type="spellStart"/>
      <w:r w:rsidR="00285DA3" w:rsidRPr="00CB63B2">
        <w:rPr>
          <w:rFonts w:ascii="Arial" w:hAnsi="Arial" w:cs="Arial"/>
          <w:bCs/>
          <w:color w:val="FF0000"/>
        </w:rPr>
        <w:t>befondsing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, </w:t>
      </w:r>
      <w:proofErr w:type="spellStart"/>
      <w:r w:rsidR="00285DA3" w:rsidRPr="00CB63B2">
        <w:rPr>
          <w:rFonts w:ascii="Arial" w:hAnsi="Arial" w:cs="Arial"/>
          <w:bCs/>
          <w:color w:val="FF0000"/>
        </w:rPr>
        <w:t>dekking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>
        <w:rPr>
          <w:rFonts w:ascii="Arial" w:hAnsi="Arial" w:cs="Arial"/>
          <w:bCs/>
          <w:color w:val="FF0000"/>
        </w:rPr>
        <w:t>moet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 </w:t>
      </w:r>
      <w:proofErr w:type="spellStart"/>
      <w:r w:rsidR="00285DA3" w:rsidRPr="00CB63B2">
        <w:rPr>
          <w:rFonts w:ascii="Arial" w:hAnsi="Arial" w:cs="Arial"/>
          <w:bCs/>
          <w:color w:val="FF0000"/>
        </w:rPr>
        <w:t>dieselfde</w:t>
      </w:r>
      <w:proofErr w:type="spellEnd"/>
      <w:r>
        <w:rPr>
          <w:rFonts w:ascii="Arial" w:hAnsi="Arial" w:cs="Arial"/>
          <w:bCs/>
          <w:color w:val="FF0000"/>
        </w:rPr>
        <w:t xml:space="preserve"> </w:t>
      </w:r>
      <w:proofErr w:type="spellStart"/>
      <w:r>
        <w:rPr>
          <w:rFonts w:ascii="Arial" w:hAnsi="Arial" w:cs="Arial"/>
          <w:bCs/>
          <w:color w:val="FF0000"/>
        </w:rPr>
        <w:t>hanteer</w:t>
      </w:r>
      <w:proofErr w:type="spellEnd"/>
      <w:r>
        <w:rPr>
          <w:rFonts w:ascii="Arial" w:hAnsi="Arial" w:cs="Arial"/>
          <w:bCs/>
          <w:color w:val="FF0000"/>
        </w:rPr>
        <w:t xml:space="preserve"> word, </w:t>
      </w:r>
      <w:proofErr w:type="spellStart"/>
      <w:r>
        <w:rPr>
          <w:rFonts w:ascii="Arial" w:hAnsi="Arial" w:cs="Arial"/>
          <w:bCs/>
          <w:color w:val="FF0000"/>
        </w:rPr>
        <w:t>ongeag</w:t>
      </w:r>
      <w:proofErr w:type="spellEnd"/>
      <w:r>
        <w:rPr>
          <w:rFonts w:ascii="Arial" w:hAnsi="Arial" w:cs="Arial"/>
          <w:bCs/>
          <w:color w:val="FF0000"/>
        </w:rPr>
        <w:t xml:space="preserve"> </w:t>
      </w:r>
      <w:proofErr w:type="spellStart"/>
      <w:r>
        <w:rPr>
          <w:rFonts w:ascii="Arial" w:hAnsi="Arial" w:cs="Arial"/>
          <w:bCs/>
          <w:color w:val="FF0000"/>
        </w:rPr>
        <w:t>geslag</w:t>
      </w:r>
      <w:proofErr w:type="spellEnd"/>
      <w:r w:rsidR="00285DA3" w:rsidRPr="00CB63B2">
        <w:rPr>
          <w:rFonts w:ascii="Arial" w:hAnsi="Arial" w:cs="Arial"/>
          <w:bCs/>
          <w:color w:val="FF0000"/>
        </w:rPr>
        <w:t xml:space="preserve">. </w:t>
      </w:r>
      <w:r>
        <w:rPr>
          <w:rFonts w:ascii="Arial" w:hAnsi="Arial" w:cs="Arial"/>
          <w:bCs/>
          <w:color w:val="FF0000"/>
        </w:rPr>
        <w:t xml:space="preserve"> </w:t>
      </w:r>
    </w:p>
    <w:p w14:paraId="1701B088" w14:textId="257B10AA" w:rsidR="006C1507" w:rsidRDefault="00313986" w:rsidP="00E47F2F">
      <w:pPr>
        <w:spacing w:after="0"/>
        <w:ind w:left="720" w:right="543"/>
        <w:rPr>
          <w:rFonts w:ascii="Arial" w:hAnsi="Arial" w:cs="Arial"/>
          <w:bCs/>
          <w:color w:val="FF0000"/>
        </w:rPr>
      </w:pPr>
      <w:r w:rsidRPr="00CB63B2">
        <w:rPr>
          <w:rFonts w:ascii="Arial" w:hAnsi="Arial" w:cs="Arial"/>
          <w:bCs/>
          <w:color w:val="FF0000"/>
        </w:rPr>
        <w:t xml:space="preserve">Die bevordering van geslagsgelykheid in sport </w:t>
      </w:r>
      <w:proofErr w:type="spellStart"/>
      <w:r w:rsidRPr="00CB63B2">
        <w:rPr>
          <w:rFonts w:ascii="Arial" w:hAnsi="Arial" w:cs="Arial"/>
          <w:bCs/>
          <w:color w:val="FF0000"/>
        </w:rPr>
        <w:t>vereis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die </w:t>
      </w:r>
      <w:proofErr w:type="spellStart"/>
      <w:r w:rsidRPr="00CB63B2">
        <w:rPr>
          <w:rFonts w:ascii="Arial" w:hAnsi="Arial" w:cs="Arial"/>
          <w:bCs/>
          <w:color w:val="FF0000"/>
        </w:rPr>
        <w:t>deelname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 van </w:t>
      </w:r>
      <w:proofErr w:type="spellStart"/>
      <w:r w:rsidRPr="00CB63B2">
        <w:rPr>
          <w:rFonts w:ascii="Arial" w:hAnsi="Arial" w:cs="Arial"/>
          <w:bCs/>
          <w:color w:val="FF0000"/>
        </w:rPr>
        <w:t>al</w:t>
      </w:r>
      <w:r w:rsidR="00E47F2F">
        <w:rPr>
          <w:rFonts w:ascii="Arial" w:hAnsi="Arial" w:cs="Arial"/>
          <w:bCs/>
          <w:color w:val="FF0000"/>
        </w:rPr>
        <w:t>le</w:t>
      </w:r>
      <w:proofErr w:type="spellEnd"/>
      <w:r w:rsidR="00E47F2F">
        <w:rPr>
          <w:rFonts w:ascii="Arial" w:hAnsi="Arial" w:cs="Arial"/>
          <w:bCs/>
          <w:color w:val="FF0000"/>
        </w:rPr>
        <w:t xml:space="preserve"> </w:t>
      </w:r>
      <w:proofErr w:type="spellStart"/>
      <w:r w:rsidR="00E47F2F">
        <w:rPr>
          <w:rFonts w:ascii="Arial" w:hAnsi="Arial" w:cs="Arial"/>
          <w:bCs/>
          <w:color w:val="FF0000"/>
        </w:rPr>
        <w:t>individue</w:t>
      </w:r>
      <w:proofErr w:type="spellEnd"/>
      <w:r w:rsidR="00E47F2F">
        <w:rPr>
          <w:rFonts w:ascii="Arial" w:hAnsi="Arial" w:cs="Arial"/>
          <w:bCs/>
          <w:color w:val="FF0000"/>
        </w:rPr>
        <w:t xml:space="preserve">, </w:t>
      </w:r>
      <w:proofErr w:type="spellStart"/>
      <w:r w:rsidR="00E47F2F">
        <w:rPr>
          <w:rFonts w:ascii="Arial" w:hAnsi="Arial" w:cs="Arial"/>
          <w:bCs/>
          <w:color w:val="FF0000"/>
        </w:rPr>
        <w:t>ongeag</w:t>
      </w:r>
      <w:proofErr w:type="spellEnd"/>
      <w:r w:rsidR="00E47F2F">
        <w:rPr>
          <w:rFonts w:ascii="Arial" w:hAnsi="Arial" w:cs="Arial"/>
          <w:bCs/>
          <w:color w:val="FF0000"/>
        </w:rPr>
        <w:t xml:space="preserve"> </w:t>
      </w:r>
      <w:proofErr w:type="spellStart"/>
      <w:r w:rsidR="00E47F2F">
        <w:rPr>
          <w:rFonts w:ascii="Arial" w:hAnsi="Arial" w:cs="Arial"/>
          <w:bCs/>
          <w:color w:val="FF0000"/>
        </w:rPr>
        <w:t>geslag</w:t>
      </w:r>
      <w:proofErr w:type="spellEnd"/>
      <w:r w:rsidRPr="00CB63B2">
        <w:rPr>
          <w:rFonts w:ascii="Arial" w:hAnsi="Arial" w:cs="Arial"/>
          <w:bCs/>
          <w:color w:val="FF0000"/>
        </w:rPr>
        <w:t xml:space="preserve">. </w:t>
      </w:r>
    </w:p>
    <w:p w14:paraId="3DAE8D08" w14:textId="77777777" w:rsidR="00E47F2F" w:rsidRPr="00CB63B2" w:rsidRDefault="00E47F2F" w:rsidP="00E47F2F">
      <w:pPr>
        <w:spacing w:after="0"/>
        <w:ind w:left="720" w:right="543"/>
        <w:rPr>
          <w:rFonts w:ascii="Arial" w:hAnsi="Arial" w:cs="Arial"/>
          <w:bCs/>
          <w:color w:val="FF0000"/>
        </w:rPr>
      </w:pPr>
    </w:p>
    <w:p w14:paraId="36DE1A3D" w14:textId="77777777" w:rsidR="006C1507" w:rsidRPr="00CB63B2" w:rsidRDefault="006C1507" w:rsidP="00E47F2F">
      <w:pPr>
        <w:spacing w:after="0" w:line="240" w:lineRule="auto"/>
        <w:ind w:right="543"/>
        <w:rPr>
          <w:rFonts w:ascii="Arial" w:hAnsi="Arial" w:cs="Arial"/>
          <w:bCs/>
          <w:color w:val="000000" w:themeColor="text1"/>
        </w:rPr>
      </w:pPr>
    </w:p>
    <w:p w14:paraId="3DAE7AE0" w14:textId="0374D364" w:rsidR="008905A5" w:rsidRPr="00E47F2F" w:rsidRDefault="00E47F2F" w:rsidP="00E47F2F">
      <w:pPr>
        <w:pStyle w:val="ListParagraph"/>
        <w:numPr>
          <w:ilvl w:val="0"/>
          <w:numId w:val="32"/>
        </w:numPr>
        <w:ind w:right="543"/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 xml:space="preserve">Verduidelik hoe die IOK </w:t>
      </w:r>
      <w:r>
        <w:rPr>
          <w:rFonts w:ascii="Arial" w:hAnsi="Arial" w:cs="Arial"/>
          <w:lang w:val="af-ZA"/>
        </w:rPr>
        <w:t>te werk gaan</w:t>
      </w:r>
      <w:r w:rsidRPr="00551A03">
        <w:rPr>
          <w:rFonts w:ascii="Arial" w:hAnsi="Arial" w:cs="Arial"/>
          <w:lang w:val="af-ZA"/>
        </w:rPr>
        <w:t xml:space="preserve"> om geslagsgelykheid in die Spele te verseker.</w:t>
      </w:r>
    </w:p>
    <w:p w14:paraId="11D3F737" w14:textId="52771E02" w:rsidR="008905A5" w:rsidRPr="008905A5" w:rsidRDefault="008905A5" w:rsidP="00E47F2F">
      <w:pPr>
        <w:spacing w:after="0" w:line="240" w:lineRule="auto"/>
        <w:ind w:left="720" w:right="543"/>
        <w:rPr>
          <w:rFonts w:ascii="Arial" w:hAnsi="Arial" w:cs="Arial"/>
          <w:bCs/>
          <w:color w:val="FF0000"/>
        </w:rPr>
      </w:pPr>
      <w:r w:rsidRPr="008905A5">
        <w:rPr>
          <w:rFonts w:ascii="Arial" w:hAnsi="Arial" w:cs="Arial"/>
          <w:bCs/>
          <w:color w:val="FF0000"/>
        </w:rPr>
        <w:t xml:space="preserve">Die IOK </w:t>
      </w:r>
      <w:proofErr w:type="spellStart"/>
      <w:r w:rsidRPr="008905A5">
        <w:rPr>
          <w:rFonts w:ascii="Arial" w:hAnsi="Arial" w:cs="Arial"/>
          <w:bCs/>
          <w:color w:val="FF0000"/>
        </w:rPr>
        <w:t>werk</w:t>
      </w:r>
      <w:proofErr w:type="spellEnd"/>
      <w:r w:rsidRPr="008905A5">
        <w:rPr>
          <w:rFonts w:ascii="Arial" w:hAnsi="Arial" w:cs="Arial"/>
          <w:bCs/>
          <w:color w:val="FF0000"/>
        </w:rPr>
        <w:t xml:space="preserve"> </w:t>
      </w:r>
      <w:proofErr w:type="spellStart"/>
      <w:r w:rsidRPr="008905A5">
        <w:rPr>
          <w:rFonts w:ascii="Arial" w:hAnsi="Arial" w:cs="Arial"/>
          <w:bCs/>
          <w:color w:val="FF0000"/>
        </w:rPr>
        <w:t>aan</w:t>
      </w:r>
      <w:proofErr w:type="spellEnd"/>
      <w:r w:rsidRPr="008905A5">
        <w:rPr>
          <w:rFonts w:ascii="Arial" w:hAnsi="Arial" w:cs="Arial"/>
          <w:bCs/>
          <w:color w:val="FF0000"/>
        </w:rPr>
        <w:t xml:space="preserve">: </w:t>
      </w:r>
    </w:p>
    <w:p w14:paraId="378676E7" w14:textId="43CB71D2" w:rsidR="008905A5" w:rsidRPr="00D24AA0" w:rsidRDefault="00D34F69" w:rsidP="00E47F2F">
      <w:pPr>
        <w:pStyle w:val="ListParagraph"/>
        <w:numPr>
          <w:ilvl w:val="0"/>
          <w:numId w:val="33"/>
        </w:numPr>
        <w:ind w:right="543"/>
        <w:rPr>
          <w:color w:val="FF0000"/>
        </w:rPr>
      </w:pPr>
      <w:r w:rsidRPr="008905A5">
        <w:rPr>
          <w:rFonts w:ascii="Arial" w:hAnsi="Arial" w:cs="Arial"/>
          <w:color w:val="FF0000"/>
        </w:rPr>
        <w:t xml:space="preserve">Geslagsgelykheid – op en van die speelveld af </w:t>
      </w:r>
    </w:p>
    <w:p w14:paraId="47491280" w14:textId="4E6F138A" w:rsidR="00E47F2F" w:rsidRPr="00E47F2F" w:rsidRDefault="00D34F69" w:rsidP="00E47F2F">
      <w:pPr>
        <w:pStyle w:val="ListParagraph"/>
        <w:numPr>
          <w:ilvl w:val="0"/>
          <w:numId w:val="33"/>
        </w:numPr>
        <w:ind w:right="543"/>
        <w:rPr>
          <w:color w:val="FF0000"/>
        </w:rPr>
      </w:pPr>
      <w:proofErr w:type="spellStart"/>
      <w:r>
        <w:rPr>
          <w:rFonts w:ascii="Arial" w:hAnsi="Arial" w:cs="Arial"/>
          <w:color w:val="FF0000"/>
        </w:rPr>
        <w:t>Verhoog</w:t>
      </w:r>
      <w:proofErr w:type="spellEnd"/>
      <w:r>
        <w:rPr>
          <w:rFonts w:ascii="Arial" w:hAnsi="Arial" w:cs="Arial"/>
          <w:color w:val="FF0000"/>
        </w:rPr>
        <w:t xml:space="preserve"> die </w:t>
      </w:r>
      <w:proofErr w:type="spellStart"/>
      <w:r>
        <w:rPr>
          <w:rFonts w:ascii="Arial" w:hAnsi="Arial" w:cs="Arial"/>
          <w:color w:val="FF0000"/>
        </w:rPr>
        <w:t>aantal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vroulike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deelnemers</w:t>
      </w:r>
      <w:proofErr w:type="spellEnd"/>
      <w:r w:rsidR="00E47F2F"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aan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elke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Spele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sodat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daar</w:t>
      </w:r>
      <w:proofErr w:type="spellEnd"/>
      <w:r>
        <w:rPr>
          <w:rFonts w:ascii="Arial" w:hAnsi="Arial" w:cs="Arial"/>
          <w:color w:val="FF0000"/>
        </w:rPr>
        <w:t xml:space="preserve"> 'n </w:t>
      </w:r>
      <w:proofErr w:type="spellStart"/>
      <w:r>
        <w:rPr>
          <w:rFonts w:ascii="Arial" w:hAnsi="Arial" w:cs="Arial"/>
          <w:color w:val="FF0000"/>
        </w:rPr>
        <w:t>gelyke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verspreiding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tussen</w:t>
      </w:r>
      <w:proofErr w:type="spellEnd"/>
      <w:r>
        <w:rPr>
          <w:rFonts w:ascii="Arial" w:hAnsi="Arial" w:cs="Arial"/>
          <w:color w:val="FF0000"/>
        </w:rPr>
        <w:t xml:space="preserve"> die </w:t>
      </w:r>
      <w:proofErr w:type="spellStart"/>
      <w:r>
        <w:rPr>
          <w:rFonts w:ascii="Arial" w:hAnsi="Arial" w:cs="Arial"/>
          <w:color w:val="FF0000"/>
        </w:rPr>
        <w:t>geslagte</w:t>
      </w:r>
      <w:proofErr w:type="spellEnd"/>
      <w:r>
        <w:rPr>
          <w:rFonts w:ascii="Arial" w:hAnsi="Arial" w:cs="Arial"/>
          <w:color w:val="FF0000"/>
        </w:rPr>
        <w:t xml:space="preserve"> is.</w:t>
      </w:r>
    </w:p>
    <w:p w14:paraId="245CB307" w14:textId="77777777" w:rsidR="006C1507" w:rsidRPr="00E042A9" w:rsidRDefault="006C1507" w:rsidP="00E47F2F">
      <w:pPr>
        <w:spacing w:after="0" w:line="240" w:lineRule="auto"/>
        <w:ind w:right="543"/>
        <w:rPr>
          <w:rFonts w:ascii="Arial" w:hAnsi="Arial" w:cs="Arial"/>
          <w:bCs/>
          <w:color w:val="000000" w:themeColor="text1"/>
        </w:rPr>
      </w:pPr>
    </w:p>
    <w:p w14:paraId="3986803C" w14:textId="3311C62B" w:rsidR="007A3073" w:rsidRPr="00E47F2F" w:rsidRDefault="00E47F2F" w:rsidP="00E47F2F">
      <w:pPr>
        <w:pStyle w:val="ListParagraph"/>
        <w:numPr>
          <w:ilvl w:val="0"/>
          <w:numId w:val="32"/>
        </w:numPr>
        <w:spacing w:after="0" w:line="360" w:lineRule="auto"/>
        <w:ind w:right="543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>Gebruik die infografika en beskryf die neiging wat die afgelope jare plaasgevind het</w:t>
      </w:r>
      <w:r>
        <w:rPr>
          <w:rFonts w:ascii="Arial" w:hAnsi="Arial" w:cs="Arial"/>
          <w:bCs/>
          <w:color w:val="000000" w:themeColor="text1"/>
          <w:lang w:val="af-ZA"/>
        </w:rPr>
        <w:t>.</w:t>
      </w:r>
    </w:p>
    <w:p w14:paraId="19230D5B" w14:textId="472F9F08" w:rsidR="00A81318" w:rsidRDefault="00A81318" w:rsidP="00E47F2F">
      <w:pPr>
        <w:pStyle w:val="ListParagraph"/>
        <w:numPr>
          <w:ilvl w:val="0"/>
          <w:numId w:val="33"/>
        </w:numPr>
        <w:spacing w:after="0"/>
        <w:ind w:right="543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In 1900 het vroue 2% van die </w:t>
      </w:r>
      <w:proofErr w:type="spellStart"/>
      <w:r>
        <w:rPr>
          <w:rFonts w:ascii="Arial" w:hAnsi="Arial" w:cs="Arial"/>
          <w:color w:val="FF0000"/>
        </w:rPr>
        <w:t>vroulike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deelnemers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uitgemaak</w:t>
      </w:r>
      <w:proofErr w:type="spellEnd"/>
      <w:r>
        <w:rPr>
          <w:rFonts w:ascii="Arial" w:hAnsi="Arial" w:cs="Arial"/>
          <w:color w:val="FF0000"/>
        </w:rPr>
        <w:t xml:space="preserve"> </w:t>
      </w:r>
      <w:r w:rsidR="00E47F2F">
        <w:rPr>
          <w:rFonts w:ascii="Arial" w:hAnsi="Arial" w:cs="Arial"/>
          <w:color w:val="FF0000"/>
        </w:rPr>
        <w:t>–</w:t>
      </w:r>
      <w:r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hierdie</w:t>
      </w:r>
      <w:proofErr w:type="spellEnd"/>
      <w:r w:rsidR="00E47F2F"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syfer</w:t>
      </w:r>
      <w:proofErr w:type="spellEnd"/>
      <w:r w:rsidR="00E47F2F">
        <w:rPr>
          <w:rFonts w:ascii="Arial" w:hAnsi="Arial" w:cs="Arial"/>
          <w:color w:val="FF0000"/>
        </w:rPr>
        <w:t xml:space="preserve"> het met </w:t>
      </w:r>
      <w:proofErr w:type="spellStart"/>
      <w:r w:rsidR="00E47F2F">
        <w:rPr>
          <w:rFonts w:ascii="Arial" w:hAnsi="Arial" w:cs="Arial"/>
          <w:color w:val="FF0000"/>
        </w:rPr>
        <w:t>elke</w:t>
      </w:r>
      <w:proofErr w:type="spellEnd"/>
      <w:r w:rsidR="00E47F2F"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Spele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stadig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toegeneem</w:t>
      </w:r>
      <w:proofErr w:type="spellEnd"/>
      <w:r>
        <w:rPr>
          <w:rFonts w:ascii="Arial" w:hAnsi="Arial" w:cs="Arial"/>
          <w:color w:val="FF0000"/>
        </w:rPr>
        <w:t>.</w:t>
      </w:r>
    </w:p>
    <w:p w14:paraId="26129E11" w14:textId="68543D0B" w:rsidR="007A3073" w:rsidRDefault="007A3073" w:rsidP="00E47F2F">
      <w:pPr>
        <w:pStyle w:val="ListParagraph"/>
        <w:numPr>
          <w:ilvl w:val="0"/>
          <w:numId w:val="33"/>
        </w:numPr>
        <w:spacing w:after="0"/>
        <w:ind w:right="543"/>
        <w:rPr>
          <w:rFonts w:ascii="Arial" w:hAnsi="Arial" w:cs="Arial"/>
          <w:color w:val="FF0000"/>
        </w:rPr>
      </w:pPr>
      <w:r w:rsidRPr="008905A5">
        <w:rPr>
          <w:rFonts w:ascii="Arial" w:hAnsi="Arial" w:cs="Arial"/>
          <w:color w:val="FF0000"/>
        </w:rPr>
        <w:t>Die aantal vroue wat aan die Olimpiese Spele deelneem, het aansienlik toegeneem - van 34</w:t>
      </w:r>
      <w:r w:rsidR="00E47F2F">
        <w:rPr>
          <w:rFonts w:ascii="Arial" w:hAnsi="Arial" w:cs="Arial"/>
          <w:color w:val="FF0000"/>
        </w:rPr>
        <w:t>%</w:t>
      </w:r>
      <w:r w:rsidRPr="008905A5">
        <w:rPr>
          <w:rFonts w:ascii="Arial" w:hAnsi="Arial" w:cs="Arial"/>
          <w:color w:val="FF0000"/>
        </w:rPr>
        <w:t xml:space="preserve"> in Atlanta 1996 tot 'n </w:t>
      </w:r>
      <w:proofErr w:type="spellStart"/>
      <w:r w:rsidRPr="008905A5">
        <w:rPr>
          <w:rFonts w:ascii="Arial" w:hAnsi="Arial" w:cs="Arial"/>
          <w:color w:val="FF0000"/>
        </w:rPr>
        <w:t>nuwe</w:t>
      </w:r>
      <w:proofErr w:type="spellEnd"/>
      <w:r w:rsidRPr="008905A5">
        <w:rPr>
          <w:rFonts w:ascii="Arial" w:hAnsi="Arial" w:cs="Arial"/>
          <w:color w:val="FF0000"/>
        </w:rPr>
        <w:t xml:space="preserve"> </w:t>
      </w:r>
      <w:proofErr w:type="spellStart"/>
      <w:r w:rsidRPr="008905A5">
        <w:rPr>
          <w:rFonts w:ascii="Arial" w:hAnsi="Arial" w:cs="Arial"/>
          <w:color w:val="FF0000"/>
        </w:rPr>
        <w:t>rekord</w:t>
      </w:r>
      <w:proofErr w:type="spellEnd"/>
      <w:r w:rsidRPr="008905A5">
        <w:rPr>
          <w:rFonts w:ascii="Arial" w:hAnsi="Arial" w:cs="Arial"/>
          <w:color w:val="FF0000"/>
        </w:rPr>
        <w:t xml:space="preserve"> van 48</w:t>
      </w:r>
      <w:r w:rsidR="00E47F2F">
        <w:rPr>
          <w:rFonts w:ascii="Arial" w:hAnsi="Arial" w:cs="Arial"/>
          <w:color w:val="FF0000"/>
        </w:rPr>
        <w:t>%</w:t>
      </w:r>
      <w:r w:rsidRPr="008905A5">
        <w:rPr>
          <w:rFonts w:ascii="Arial" w:hAnsi="Arial" w:cs="Arial"/>
          <w:color w:val="FF0000"/>
        </w:rPr>
        <w:t xml:space="preserve"> in Tokio 2020.</w:t>
      </w:r>
    </w:p>
    <w:p w14:paraId="5FA3F000" w14:textId="71397C1D" w:rsidR="00583B90" w:rsidRDefault="00F91D53" w:rsidP="00E47F2F">
      <w:pPr>
        <w:pStyle w:val="ListParagraph"/>
        <w:numPr>
          <w:ilvl w:val="0"/>
          <w:numId w:val="33"/>
        </w:numPr>
        <w:spacing w:after="0"/>
        <w:ind w:right="543"/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  <w:color w:val="FF0000"/>
        </w:rPr>
        <w:t>Hierdie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tendens</w:t>
      </w:r>
      <w:proofErr w:type="spellEnd"/>
      <w:r>
        <w:rPr>
          <w:rFonts w:ascii="Arial" w:hAnsi="Arial" w:cs="Arial"/>
          <w:color w:val="FF0000"/>
        </w:rPr>
        <w:t xml:space="preserve"> </w:t>
      </w:r>
      <w:r w:rsidR="00E47F2F">
        <w:rPr>
          <w:rFonts w:ascii="Arial" w:hAnsi="Arial" w:cs="Arial"/>
          <w:color w:val="FF0000"/>
        </w:rPr>
        <w:t>is</w:t>
      </w:r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nie</w:t>
      </w:r>
      <w:proofErr w:type="spellEnd"/>
      <w:r>
        <w:rPr>
          <w:rFonts w:ascii="Arial" w:hAnsi="Arial" w:cs="Arial"/>
          <w:color w:val="FF0000"/>
        </w:rPr>
        <w:t xml:space="preserve"> net in die werklike Spele nie, maar ook binne komitees en besluitnemingsliggame.</w:t>
      </w:r>
    </w:p>
    <w:p w14:paraId="3803589D" w14:textId="1C9E701B" w:rsidR="000B79B6" w:rsidRDefault="000B79B6" w:rsidP="00E47F2F">
      <w:pPr>
        <w:pStyle w:val="ListParagraph"/>
        <w:numPr>
          <w:ilvl w:val="0"/>
          <w:numId w:val="33"/>
        </w:numPr>
        <w:spacing w:after="0"/>
        <w:ind w:right="543"/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  <w:color w:val="FF0000"/>
        </w:rPr>
        <w:t>Daar</w:t>
      </w:r>
      <w:proofErr w:type="spellEnd"/>
      <w:r>
        <w:rPr>
          <w:rFonts w:ascii="Arial" w:hAnsi="Arial" w:cs="Arial"/>
          <w:color w:val="FF0000"/>
        </w:rPr>
        <w:t xml:space="preserve"> </w:t>
      </w:r>
      <w:r w:rsidR="00E47F2F">
        <w:rPr>
          <w:rFonts w:ascii="Arial" w:hAnsi="Arial" w:cs="Arial"/>
          <w:color w:val="FF0000"/>
        </w:rPr>
        <w:t>is</w:t>
      </w:r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baie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groepe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en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vaste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verbintenisse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uit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verskillende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lande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en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groepe</w:t>
      </w:r>
      <w:proofErr w:type="spellEnd"/>
      <w:r w:rsidR="00E47F2F"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hierby</w:t>
      </w:r>
      <w:proofErr w:type="spellEnd"/>
      <w:r w:rsidR="00E47F2F">
        <w:rPr>
          <w:rFonts w:ascii="Arial" w:hAnsi="Arial" w:cs="Arial"/>
          <w:color w:val="FF0000"/>
        </w:rPr>
        <w:t xml:space="preserve"> </w:t>
      </w:r>
      <w:proofErr w:type="spellStart"/>
      <w:r w:rsidR="00E47F2F">
        <w:rPr>
          <w:rFonts w:ascii="Arial" w:hAnsi="Arial" w:cs="Arial"/>
          <w:color w:val="FF0000"/>
        </w:rPr>
        <w:t>betrokke</w:t>
      </w:r>
      <w:proofErr w:type="spellEnd"/>
      <w:r>
        <w:rPr>
          <w:rFonts w:ascii="Arial" w:hAnsi="Arial" w:cs="Arial"/>
          <w:color w:val="FF0000"/>
        </w:rPr>
        <w:t>.</w:t>
      </w:r>
    </w:p>
    <w:p w14:paraId="026596C1" w14:textId="77777777" w:rsidR="00E47F2F" w:rsidRPr="008905A5" w:rsidRDefault="00E47F2F" w:rsidP="00E47F2F">
      <w:pPr>
        <w:pStyle w:val="ListParagraph"/>
        <w:spacing w:after="0"/>
        <w:ind w:left="1440" w:right="543"/>
        <w:rPr>
          <w:rFonts w:ascii="Arial" w:hAnsi="Arial" w:cs="Arial"/>
          <w:color w:val="FF0000"/>
        </w:rPr>
      </w:pPr>
    </w:p>
    <w:p w14:paraId="767C04FB" w14:textId="77777777" w:rsidR="006C1507" w:rsidRDefault="006C1507" w:rsidP="00E47F2F">
      <w:pPr>
        <w:spacing w:after="0" w:line="240" w:lineRule="auto"/>
        <w:ind w:right="543"/>
        <w:rPr>
          <w:rFonts w:ascii="Arial" w:hAnsi="Arial" w:cs="Arial"/>
          <w:bCs/>
          <w:color w:val="000000" w:themeColor="text1"/>
        </w:rPr>
      </w:pPr>
    </w:p>
    <w:p w14:paraId="0535104A" w14:textId="3F77D193" w:rsidR="00D34F69" w:rsidRPr="00E47F2F" w:rsidRDefault="00E47F2F" w:rsidP="00E47F2F">
      <w:pPr>
        <w:pStyle w:val="ListParagraph"/>
        <w:numPr>
          <w:ilvl w:val="0"/>
          <w:numId w:val="32"/>
        </w:numPr>
        <w:spacing w:after="0" w:line="360" w:lineRule="auto"/>
        <w:ind w:right="543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 xml:space="preserve">Wat </w:t>
      </w:r>
      <w:r>
        <w:rPr>
          <w:rFonts w:ascii="Arial" w:hAnsi="Arial" w:cs="Arial"/>
          <w:bCs/>
          <w:color w:val="000000" w:themeColor="text1"/>
          <w:lang w:val="af-ZA"/>
        </w:rPr>
        <w:t xml:space="preserve">is die verwagting </w:t>
      </w:r>
      <w:r w:rsidR="00977776">
        <w:rPr>
          <w:rFonts w:ascii="Arial" w:hAnsi="Arial" w:cs="Arial"/>
          <w:bCs/>
          <w:color w:val="000000" w:themeColor="text1"/>
          <w:lang w:val="af-ZA"/>
        </w:rPr>
        <w:t>ten opsigte van delname aan</w:t>
      </w:r>
      <w:bookmarkStart w:id="2" w:name="_GoBack"/>
      <w:bookmarkEnd w:id="2"/>
      <w:r>
        <w:rPr>
          <w:rFonts w:ascii="Arial" w:hAnsi="Arial" w:cs="Arial"/>
          <w:bCs/>
          <w:color w:val="000000" w:themeColor="text1"/>
          <w:lang w:val="af-ZA"/>
        </w:rPr>
        <w:t xml:space="preserve"> </w:t>
      </w:r>
      <w:r w:rsidRPr="00551A03">
        <w:rPr>
          <w:rFonts w:ascii="Arial" w:hAnsi="Arial" w:cs="Arial"/>
          <w:bCs/>
          <w:color w:val="000000" w:themeColor="text1"/>
          <w:lang w:val="af-ZA"/>
        </w:rPr>
        <w:t>die Olimpiese Spele 2024 in Parys?</w:t>
      </w:r>
    </w:p>
    <w:p w14:paraId="7E1334D7" w14:textId="076E6981" w:rsidR="00D34F69" w:rsidRDefault="00D34F69" w:rsidP="00E47F2F">
      <w:pPr>
        <w:pStyle w:val="ListParagraph"/>
        <w:numPr>
          <w:ilvl w:val="0"/>
          <w:numId w:val="33"/>
        </w:numPr>
        <w:spacing w:after="0"/>
        <w:ind w:right="543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'</w:t>
      </w:r>
      <w:r w:rsidR="00E47F2F">
        <w:rPr>
          <w:rFonts w:ascii="Arial" w:hAnsi="Arial" w:cs="Arial"/>
          <w:color w:val="FF0000"/>
        </w:rPr>
        <w:t>n</w:t>
      </w:r>
      <w:r>
        <w:rPr>
          <w:rFonts w:ascii="Arial" w:hAnsi="Arial" w:cs="Arial"/>
          <w:color w:val="FF0000"/>
        </w:rPr>
        <w:t xml:space="preserve"> Verbintenis om volle geslagsgelykheid </w:t>
      </w:r>
      <w:proofErr w:type="spellStart"/>
      <w:r>
        <w:rPr>
          <w:rFonts w:ascii="Arial" w:hAnsi="Arial" w:cs="Arial"/>
          <w:color w:val="FF0000"/>
        </w:rPr>
        <w:t>vir</w:t>
      </w:r>
      <w:proofErr w:type="spellEnd"/>
      <w:r>
        <w:rPr>
          <w:rFonts w:ascii="Arial" w:hAnsi="Arial" w:cs="Arial"/>
          <w:color w:val="FF0000"/>
        </w:rPr>
        <w:t xml:space="preserve"> die </w:t>
      </w:r>
      <w:proofErr w:type="spellStart"/>
      <w:r>
        <w:rPr>
          <w:rFonts w:ascii="Arial" w:hAnsi="Arial" w:cs="Arial"/>
          <w:color w:val="FF0000"/>
        </w:rPr>
        <w:t>Olimpiese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Spele</w:t>
      </w:r>
      <w:proofErr w:type="spellEnd"/>
      <w:r>
        <w:rPr>
          <w:rFonts w:ascii="Arial" w:hAnsi="Arial" w:cs="Arial"/>
          <w:color w:val="FF0000"/>
        </w:rPr>
        <w:t xml:space="preserve"> 2024</w:t>
      </w:r>
      <w:r w:rsidR="00E47F2F">
        <w:rPr>
          <w:rFonts w:ascii="Arial" w:hAnsi="Arial" w:cs="Arial"/>
          <w:color w:val="FF0000"/>
        </w:rPr>
        <w:t xml:space="preserve"> in Parys</w:t>
      </w:r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te</w:t>
      </w:r>
      <w:proofErr w:type="spellEnd"/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bereik</w:t>
      </w:r>
      <w:proofErr w:type="spellEnd"/>
      <w:r>
        <w:rPr>
          <w:rFonts w:ascii="Arial" w:hAnsi="Arial" w:cs="Arial"/>
          <w:color w:val="FF0000"/>
        </w:rPr>
        <w:t xml:space="preserve">. </w:t>
      </w:r>
    </w:p>
    <w:p w14:paraId="73656FA1" w14:textId="77777777" w:rsidR="00E47F2F" w:rsidRDefault="00E47F2F" w:rsidP="00E47F2F">
      <w:pPr>
        <w:pStyle w:val="ListParagraph"/>
        <w:spacing w:after="0"/>
        <w:ind w:left="1440" w:right="543"/>
        <w:rPr>
          <w:rFonts w:ascii="Arial" w:hAnsi="Arial" w:cs="Arial"/>
          <w:color w:val="FF0000"/>
        </w:rPr>
      </w:pPr>
    </w:p>
    <w:p w14:paraId="67FF887F" w14:textId="77777777" w:rsidR="00D34F69" w:rsidRDefault="00D34F69" w:rsidP="00E47F2F">
      <w:pPr>
        <w:spacing w:after="0"/>
        <w:ind w:right="543"/>
        <w:rPr>
          <w:rFonts w:ascii="Arial" w:hAnsi="Arial" w:cs="Arial"/>
          <w:color w:val="FF0000"/>
        </w:rPr>
      </w:pPr>
    </w:p>
    <w:p w14:paraId="3BC94C7A" w14:textId="1C954B8E" w:rsidR="009F1D84" w:rsidRPr="00E47F2F" w:rsidRDefault="00E47F2F" w:rsidP="00E47F2F">
      <w:pPr>
        <w:pStyle w:val="ListParagraph"/>
        <w:numPr>
          <w:ilvl w:val="0"/>
          <w:numId w:val="32"/>
        </w:numPr>
        <w:spacing w:after="0" w:line="360" w:lineRule="auto"/>
        <w:ind w:right="543"/>
        <w:rPr>
          <w:rFonts w:ascii="Arial" w:hAnsi="Arial" w:cs="Arial"/>
          <w:bCs/>
          <w:color w:val="000000" w:themeColor="text1"/>
          <w:lang w:val="af-ZA"/>
        </w:rPr>
      </w:pPr>
      <w:r>
        <w:rPr>
          <w:rFonts w:ascii="Arial" w:hAnsi="Arial" w:cs="Arial"/>
          <w:bCs/>
          <w:color w:val="000000" w:themeColor="text1"/>
          <w:lang w:val="af-ZA"/>
        </w:rPr>
        <w:t xml:space="preserve">Verduidelik waarom dit </w:t>
      </w:r>
      <w:r w:rsidRPr="00551A03">
        <w:rPr>
          <w:rFonts w:ascii="Arial" w:hAnsi="Arial" w:cs="Arial"/>
          <w:bCs/>
          <w:color w:val="000000" w:themeColor="text1"/>
          <w:lang w:val="af-ZA"/>
        </w:rPr>
        <w:t>as 'n positiewe skuif na geslagsgelykheid</w:t>
      </w:r>
      <w:r>
        <w:rPr>
          <w:rFonts w:ascii="Arial" w:hAnsi="Arial" w:cs="Arial"/>
          <w:bCs/>
          <w:color w:val="000000" w:themeColor="text1"/>
          <w:lang w:val="af-ZA"/>
        </w:rPr>
        <w:t xml:space="preserve"> </w:t>
      </w:r>
      <w:r w:rsidRPr="00551A03">
        <w:rPr>
          <w:rFonts w:ascii="Arial" w:hAnsi="Arial" w:cs="Arial"/>
          <w:bCs/>
          <w:color w:val="000000" w:themeColor="text1"/>
          <w:lang w:val="af-ZA"/>
        </w:rPr>
        <w:t xml:space="preserve">beskryf </w:t>
      </w:r>
      <w:r>
        <w:rPr>
          <w:rFonts w:ascii="Arial" w:hAnsi="Arial" w:cs="Arial"/>
          <w:bCs/>
          <w:color w:val="000000" w:themeColor="text1"/>
          <w:lang w:val="af-ZA"/>
        </w:rPr>
        <w:t>kan word.</w:t>
      </w:r>
    </w:p>
    <w:p w14:paraId="2537BF49" w14:textId="77777777" w:rsidR="00022D77" w:rsidRPr="007540F5" w:rsidRDefault="004E152D" w:rsidP="00E47F2F">
      <w:pPr>
        <w:pStyle w:val="ListParagraph"/>
        <w:numPr>
          <w:ilvl w:val="0"/>
          <w:numId w:val="33"/>
        </w:numPr>
        <w:spacing w:after="0" w:line="240" w:lineRule="auto"/>
        <w:ind w:right="543"/>
        <w:rPr>
          <w:rFonts w:ascii="Arial" w:hAnsi="Arial" w:cs="Arial"/>
          <w:bCs/>
          <w:color w:val="FF0000"/>
        </w:rPr>
      </w:pPr>
      <w:r w:rsidRPr="007540F5">
        <w:rPr>
          <w:rFonts w:ascii="Arial" w:hAnsi="Arial" w:cs="Arial"/>
          <w:bCs/>
          <w:color w:val="FF0000"/>
        </w:rPr>
        <w:t xml:space="preserve">Die tendens beweeg elke jaar konsekwent sodat beter geslagsgelykheid 'n regverdiger voorstelling van die moderne samelewing is. </w:t>
      </w:r>
    </w:p>
    <w:p w14:paraId="1A851BA7" w14:textId="1C206030" w:rsidR="00966BF3" w:rsidRPr="007540F5" w:rsidRDefault="007540F5" w:rsidP="00E47F2F">
      <w:pPr>
        <w:pStyle w:val="ListParagraph"/>
        <w:numPr>
          <w:ilvl w:val="0"/>
          <w:numId w:val="33"/>
        </w:numPr>
        <w:spacing w:after="0"/>
        <w:ind w:right="543"/>
        <w:rPr>
          <w:color w:val="FF0000"/>
        </w:rPr>
      </w:pPr>
      <w:r w:rsidRPr="007540F5">
        <w:rPr>
          <w:rFonts w:ascii="Arial" w:hAnsi="Arial" w:cs="Arial"/>
          <w:color w:val="FF0000"/>
          <w:lang w:eastAsia="en-ZA"/>
        </w:rPr>
        <w:t>Geslagsgelykheid gaan oor regverdigheid. Om te verseker dat almal gelyke geleenthede het.</w:t>
      </w:r>
    </w:p>
    <w:p w14:paraId="7F828578" w14:textId="7D1FB467" w:rsidR="00966BF3" w:rsidRPr="007540F5" w:rsidRDefault="0061174D" w:rsidP="00E47F2F">
      <w:pPr>
        <w:pStyle w:val="ListParagraph"/>
        <w:numPr>
          <w:ilvl w:val="0"/>
          <w:numId w:val="33"/>
        </w:numPr>
        <w:ind w:right="543"/>
        <w:rPr>
          <w:color w:val="FF0000"/>
        </w:rPr>
      </w:pPr>
      <w:proofErr w:type="spellStart"/>
      <w:r w:rsidRPr="007540F5">
        <w:rPr>
          <w:rStyle w:val="hgkelc"/>
          <w:rFonts w:ascii="Arial" w:hAnsi="Arial" w:cs="Arial"/>
          <w:color w:val="FF0000"/>
        </w:rPr>
        <w:t>Geslagsgelykheid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="00E47F2F">
        <w:rPr>
          <w:rStyle w:val="hgkelc"/>
          <w:rFonts w:ascii="Arial" w:hAnsi="Arial" w:cs="Arial"/>
          <w:color w:val="FF0000"/>
        </w:rPr>
        <w:t>gaan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="00E47F2F">
        <w:rPr>
          <w:rStyle w:val="hgkelc"/>
          <w:rFonts w:ascii="Arial" w:hAnsi="Arial" w:cs="Arial"/>
          <w:color w:val="FF0000"/>
        </w:rPr>
        <w:t>daaroor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om die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historiese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onreg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wat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vroue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="00E47F2F">
        <w:rPr>
          <w:rStyle w:val="hgkelc"/>
          <w:rFonts w:ascii="Arial" w:hAnsi="Arial" w:cs="Arial"/>
          <w:color w:val="FF0000"/>
        </w:rPr>
        <w:t>agter</w:t>
      </w:r>
      <w:r w:rsidRPr="007540F5">
        <w:rPr>
          <w:rStyle w:val="hgkelc"/>
          <w:rFonts w:ascii="Arial" w:hAnsi="Arial" w:cs="Arial"/>
          <w:color w:val="FF0000"/>
        </w:rPr>
        <w:t>gelaat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het,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reg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te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stel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. Die </w:t>
      </w:r>
      <w:proofErr w:type="spellStart"/>
      <w:r w:rsidR="00E47F2F">
        <w:rPr>
          <w:rStyle w:val="hgkelc"/>
          <w:rFonts w:ascii="Arial" w:hAnsi="Arial" w:cs="Arial"/>
          <w:color w:val="FF0000"/>
        </w:rPr>
        <w:t>werk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 wat in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hierdie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gev</w:t>
      </w:r>
      <w:r w:rsidR="00E47F2F">
        <w:rPr>
          <w:rStyle w:val="hgkelc"/>
          <w:rFonts w:ascii="Arial" w:hAnsi="Arial" w:cs="Arial"/>
          <w:color w:val="FF0000"/>
        </w:rPr>
        <w:t>al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="00E47F2F">
        <w:rPr>
          <w:rStyle w:val="hgkelc"/>
          <w:rFonts w:ascii="Arial" w:hAnsi="Arial" w:cs="Arial"/>
          <w:color w:val="FF0000"/>
        </w:rPr>
        <w:t>gedoen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 is, </w:t>
      </w:r>
      <w:proofErr w:type="spellStart"/>
      <w:r w:rsidR="00E47F2F">
        <w:rPr>
          <w:rStyle w:val="hgkelc"/>
          <w:rFonts w:ascii="Arial" w:hAnsi="Arial" w:cs="Arial"/>
          <w:color w:val="FF0000"/>
        </w:rPr>
        <w:t>maak</w:t>
      </w:r>
      <w:proofErr w:type="spellEnd"/>
      <w:r w:rsidR="00E47F2F">
        <w:rPr>
          <w:rStyle w:val="hgkelc"/>
          <w:rFonts w:ascii="Arial" w:hAnsi="Arial" w:cs="Arial"/>
          <w:color w:val="FF0000"/>
        </w:rPr>
        <w:t xml:space="preserve">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dit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 'n </w:t>
      </w:r>
      <w:proofErr w:type="spellStart"/>
      <w:r w:rsidRPr="007540F5">
        <w:rPr>
          <w:rStyle w:val="hgkelc"/>
          <w:rFonts w:ascii="Arial" w:hAnsi="Arial" w:cs="Arial"/>
          <w:color w:val="FF0000"/>
        </w:rPr>
        <w:t>werklikheid</w:t>
      </w:r>
      <w:proofErr w:type="spellEnd"/>
      <w:r w:rsidRPr="007540F5">
        <w:rPr>
          <w:rStyle w:val="hgkelc"/>
          <w:rFonts w:ascii="Arial" w:hAnsi="Arial" w:cs="Arial"/>
          <w:color w:val="FF0000"/>
        </w:rPr>
        <w:t xml:space="preserve">. </w:t>
      </w:r>
    </w:p>
    <w:p w14:paraId="532D23E1" w14:textId="66B20A97" w:rsidR="009F1D84" w:rsidRPr="0093721E" w:rsidRDefault="001C6A66" w:rsidP="00E47F2F">
      <w:pPr>
        <w:spacing w:after="0" w:line="240" w:lineRule="auto"/>
        <w:ind w:left="720" w:right="543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 </w:t>
      </w:r>
    </w:p>
    <w:p w14:paraId="2F1E052F" w14:textId="796D2BA7" w:rsidR="0093721E" w:rsidRPr="00A2293A" w:rsidRDefault="0093721E" w:rsidP="00E47F2F">
      <w:pPr>
        <w:spacing w:after="0" w:line="240" w:lineRule="auto"/>
        <w:ind w:left="720" w:right="543"/>
        <w:rPr>
          <w:rFonts w:ascii="Arial" w:hAnsi="Arial" w:cs="Arial"/>
          <w:bCs/>
          <w:color w:val="000000" w:themeColor="text1"/>
        </w:rPr>
      </w:pPr>
    </w:p>
    <w:sectPr w:rsidR="0093721E" w:rsidRPr="00A2293A" w:rsidSect="00A24156">
      <w:headerReference w:type="default" r:id="rId8"/>
      <w:footerReference w:type="default" r:id="rId9"/>
      <w:pgSz w:w="11906" w:h="16838"/>
      <w:pgMar w:top="720" w:right="720" w:bottom="720" w:left="720" w:header="680" w:footer="708" w:gutter="0"/>
      <w:pgBorders w:offsetFrom="page">
        <w:top w:val="single" w:sz="12" w:space="24" w:color="017057" w:themeColor="accent4" w:themeShade="BF"/>
        <w:left w:val="single" w:sz="12" w:space="24" w:color="017057" w:themeColor="accent4" w:themeShade="BF"/>
        <w:bottom w:val="single" w:sz="12" w:space="24" w:color="017057" w:themeColor="accent4" w:themeShade="BF"/>
        <w:right w:val="single" w:sz="12" w:space="24" w:color="017057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2E5A4" w14:textId="77777777" w:rsidR="00340A21" w:rsidRDefault="00340A21" w:rsidP="00DC43FA">
      <w:pPr>
        <w:spacing w:after="0" w:line="240" w:lineRule="auto"/>
      </w:pPr>
      <w:r>
        <w:separator/>
      </w:r>
    </w:p>
  </w:endnote>
  <w:endnote w:type="continuationSeparator" w:id="0">
    <w:p w14:paraId="096D9265" w14:textId="77777777" w:rsidR="00340A21" w:rsidRDefault="00340A21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D21C2" w14:textId="54B3C382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977776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0D828" w14:textId="77777777" w:rsidR="00340A21" w:rsidRDefault="00340A21" w:rsidP="00DC43FA">
      <w:pPr>
        <w:spacing w:after="0" w:line="240" w:lineRule="auto"/>
      </w:pPr>
      <w:r>
        <w:separator/>
      </w:r>
    </w:p>
  </w:footnote>
  <w:footnote w:type="continuationSeparator" w:id="0">
    <w:p w14:paraId="5101097E" w14:textId="77777777" w:rsidR="00340A21" w:rsidRDefault="00340A21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C6394" w14:textId="342F7BFF" w:rsidR="00DC43FA" w:rsidRDefault="00E1073C" w:rsidP="00B0722C">
    <w:pPr>
      <w:pStyle w:val="Header"/>
      <w:tabs>
        <w:tab w:val="clear" w:pos="4513"/>
        <w:tab w:val="clear" w:pos="9026"/>
        <w:tab w:val="left" w:pos="7035"/>
      </w:tabs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3592C68">
          <wp:simplePos x="0" y="0"/>
          <wp:positionH relativeFrom="margin">
            <wp:posOffset>5400675</wp:posOffset>
          </wp:positionH>
          <wp:positionV relativeFrom="page">
            <wp:posOffset>352425</wp:posOffset>
          </wp:positionV>
          <wp:extent cx="1323340" cy="468630"/>
          <wp:effectExtent l="0" t="0" r="0" b="7620"/>
          <wp:wrapNone/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72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1BE00FD5"/>
    <w:multiLevelType w:val="hybridMultilevel"/>
    <w:tmpl w:val="70A4A2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4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7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9122D"/>
    <w:multiLevelType w:val="hybridMultilevel"/>
    <w:tmpl w:val="14AC64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5"/>
  </w:num>
  <w:num w:numId="4">
    <w:abstractNumId w:val="27"/>
  </w:num>
  <w:num w:numId="5">
    <w:abstractNumId w:val="22"/>
  </w:num>
  <w:num w:numId="6">
    <w:abstractNumId w:val="28"/>
  </w:num>
  <w:num w:numId="7">
    <w:abstractNumId w:val="18"/>
  </w:num>
  <w:num w:numId="8">
    <w:abstractNumId w:val="0"/>
  </w:num>
  <w:num w:numId="9">
    <w:abstractNumId w:val="23"/>
  </w:num>
  <w:num w:numId="10">
    <w:abstractNumId w:val="9"/>
  </w:num>
  <w:num w:numId="11">
    <w:abstractNumId w:val="3"/>
  </w:num>
  <w:num w:numId="12">
    <w:abstractNumId w:val="11"/>
  </w:num>
  <w:num w:numId="13">
    <w:abstractNumId w:val="20"/>
  </w:num>
  <w:num w:numId="14">
    <w:abstractNumId w:val="17"/>
  </w:num>
  <w:num w:numId="15">
    <w:abstractNumId w:val="5"/>
  </w:num>
  <w:num w:numId="16">
    <w:abstractNumId w:val="32"/>
  </w:num>
  <w:num w:numId="17">
    <w:abstractNumId w:val="30"/>
  </w:num>
  <w:num w:numId="18">
    <w:abstractNumId w:val="8"/>
  </w:num>
  <w:num w:numId="19">
    <w:abstractNumId w:val="2"/>
  </w:num>
  <w:num w:numId="20">
    <w:abstractNumId w:val="4"/>
  </w:num>
  <w:num w:numId="21">
    <w:abstractNumId w:val="6"/>
  </w:num>
  <w:num w:numId="22">
    <w:abstractNumId w:val="10"/>
  </w:num>
  <w:num w:numId="23">
    <w:abstractNumId w:val="24"/>
  </w:num>
  <w:num w:numId="24">
    <w:abstractNumId w:val="16"/>
  </w:num>
  <w:num w:numId="25">
    <w:abstractNumId w:val="1"/>
  </w:num>
  <w:num w:numId="26">
    <w:abstractNumId w:val="19"/>
  </w:num>
  <w:num w:numId="27">
    <w:abstractNumId w:val="12"/>
  </w:num>
  <w:num w:numId="28">
    <w:abstractNumId w:val="29"/>
  </w:num>
  <w:num w:numId="29">
    <w:abstractNumId w:val="13"/>
  </w:num>
  <w:num w:numId="30">
    <w:abstractNumId w:val="15"/>
  </w:num>
  <w:num w:numId="31">
    <w:abstractNumId w:val="26"/>
  </w:num>
  <w:num w:numId="32">
    <w:abstractNumId w:val="3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FA"/>
    <w:rsid w:val="00007DB1"/>
    <w:rsid w:val="00022D77"/>
    <w:rsid w:val="0002518F"/>
    <w:rsid w:val="00084B80"/>
    <w:rsid w:val="00086DC5"/>
    <w:rsid w:val="00087A0C"/>
    <w:rsid w:val="000B79B6"/>
    <w:rsid w:val="000C03FE"/>
    <w:rsid w:val="000D1E10"/>
    <w:rsid w:val="000F172C"/>
    <w:rsid w:val="00160A16"/>
    <w:rsid w:val="00170568"/>
    <w:rsid w:val="001A17AA"/>
    <w:rsid w:val="001C6A66"/>
    <w:rsid w:val="001E75D1"/>
    <w:rsid w:val="00285DA3"/>
    <w:rsid w:val="002A3291"/>
    <w:rsid w:val="002C56B6"/>
    <w:rsid w:val="00313986"/>
    <w:rsid w:val="00316641"/>
    <w:rsid w:val="00323C0B"/>
    <w:rsid w:val="00326DE2"/>
    <w:rsid w:val="00340A21"/>
    <w:rsid w:val="00354BAB"/>
    <w:rsid w:val="00363030"/>
    <w:rsid w:val="00380B7E"/>
    <w:rsid w:val="003A0928"/>
    <w:rsid w:val="003A74AF"/>
    <w:rsid w:val="003C11AE"/>
    <w:rsid w:val="003C5212"/>
    <w:rsid w:val="003F4214"/>
    <w:rsid w:val="0042507B"/>
    <w:rsid w:val="00434EC2"/>
    <w:rsid w:val="00444243"/>
    <w:rsid w:val="004D3FA2"/>
    <w:rsid w:val="004E152D"/>
    <w:rsid w:val="00517B90"/>
    <w:rsid w:val="005450BB"/>
    <w:rsid w:val="005666CF"/>
    <w:rsid w:val="00566E60"/>
    <w:rsid w:val="00574586"/>
    <w:rsid w:val="00583B90"/>
    <w:rsid w:val="0058415F"/>
    <w:rsid w:val="00595321"/>
    <w:rsid w:val="005D2AEB"/>
    <w:rsid w:val="005E661F"/>
    <w:rsid w:val="005F73C5"/>
    <w:rsid w:val="0061174D"/>
    <w:rsid w:val="006142DB"/>
    <w:rsid w:val="00614C22"/>
    <w:rsid w:val="00630122"/>
    <w:rsid w:val="006527F4"/>
    <w:rsid w:val="006531EA"/>
    <w:rsid w:val="006A585C"/>
    <w:rsid w:val="006C1507"/>
    <w:rsid w:val="006F0020"/>
    <w:rsid w:val="00742FFC"/>
    <w:rsid w:val="007461E6"/>
    <w:rsid w:val="007540F5"/>
    <w:rsid w:val="00755659"/>
    <w:rsid w:val="00761BE1"/>
    <w:rsid w:val="007A3073"/>
    <w:rsid w:val="00823FE3"/>
    <w:rsid w:val="008343C9"/>
    <w:rsid w:val="00854CA7"/>
    <w:rsid w:val="00865A4C"/>
    <w:rsid w:val="0087619D"/>
    <w:rsid w:val="008851F4"/>
    <w:rsid w:val="008852B7"/>
    <w:rsid w:val="008905A5"/>
    <w:rsid w:val="00893F4E"/>
    <w:rsid w:val="008E39CF"/>
    <w:rsid w:val="008F1263"/>
    <w:rsid w:val="0093721E"/>
    <w:rsid w:val="009571C3"/>
    <w:rsid w:val="00966BF3"/>
    <w:rsid w:val="00977776"/>
    <w:rsid w:val="009A1060"/>
    <w:rsid w:val="009A1F62"/>
    <w:rsid w:val="009A45D8"/>
    <w:rsid w:val="009B4D7F"/>
    <w:rsid w:val="009C00FD"/>
    <w:rsid w:val="009D47E6"/>
    <w:rsid w:val="009E0374"/>
    <w:rsid w:val="009E23D0"/>
    <w:rsid w:val="009F1D84"/>
    <w:rsid w:val="00A05123"/>
    <w:rsid w:val="00A2293A"/>
    <w:rsid w:val="00A24156"/>
    <w:rsid w:val="00A259A7"/>
    <w:rsid w:val="00A54EC5"/>
    <w:rsid w:val="00A6385F"/>
    <w:rsid w:val="00A81318"/>
    <w:rsid w:val="00A82492"/>
    <w:rsid w:val="00A96898"/>
    <w:rsid w:val="00AD1FF3"/>
    <w:rsid w:val="00AE2855"/>
    <w:rsid w:val="00AE7E7D"/>
    <w:rsid w:val="00B01C54"/>
    <w:rsid w:val="00B0722C"/>
    <w:rsid w:val="00B207D9"/>
    <w:rsid w:val="00B364E6"/>
    <w:rsid w:val="00BF4A65"/>
    <w:rsid w:val="00C05A4E"/>
    <w:rsid w:val="00C2022D"/>
    <w:rsid w:val="00C36C04"/>
    <w:rsid w:val="00C5654A"/>
    <w:rsid w:val="00C672B0"/>
    <w:rsid w:val="00CB63B2"/>
    <w:rsid w:val="00CE7AAA"/>
    <w:rsid w:val="00D010E3"/>
    <w:rsid w:val="00D22B4A"/>
    <w:rsid w:val="00D24AA0"/>
    <w:rsid w:val="00D34F69"/>
    <w:rsid w:val="00D45CE1"/>
    <w:rsid w:val="00D50C1A"/>
    <w:rsid w:val="00D50F65"/>
    <w:rsid w:val="00D651F2"/>
    <w:rsid w:val="00D824BB"/>
    <w:rsid w:val="00D83886"/>
    <w:rsid w:val="00D85391"/>
    <w:rsid w:val="00D92136"/>
    <w:rsid w:val="00D92A01"/>
    <w:rsid w:val="00DA298B"/>
    <w:rsid w:val="00DB291B"/>
    <w:rsid w:val="00DB3A7E"/>
    <w:rsid w:val="00DB7D95"/>
    <w:rsid w:val="00DC43FA"/>
    <w:rsid w:val="00DE5D59"/>
    <w:rsid w:val="00E1073C"/>
    <w:rsid w:val="00E2782E"/>
    <w:rsid w:val="00E47F2F"/>
    <w:rsid w:val="00E547F2"/>
    <w:rsid w:val="00E63B3C"/>
    <w:rsid w:val="00E903A1"/>
    <w:rsid w:val="00F27327"/>
    <w:rsid w:val="00F27831"/>
    <w:rsid w:val="00F66010"/>
    <w:rsid w:val="00F91D53"/>
    <w:rsid w:val="00FA3BED"/>
    <w:rsid w:val="00FB6EDB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1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507"/>
    <w:pPr>
      <w:spacing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en-ZA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507"/>
    <w:rPr>
      <w:rFonts w:ascii="Calibri" w:eastAsia="Calibri" w:hAnsi="Calibri" w:cs="Calibri"/>
      <w:color w:val="000000"/>
      <w:kern w:val="2"/>
      <w:sz w:val="20"/>
      <w:szCs w:val="20"/>
      <w:lang w:eastAsia="en-ZA"/>
      <w14:ligatures w14:val="standardContextual"/>
    </w:rPr>
  </w:style>
  <w:style w:type="character" w:customStyle="1" w:styleId="hgkelc">
    <w:name w:val="hgkelc"/>
    <w:basedOn w:val="DefaultParagraphFont"/>
    <w:rsid w:val="00966BF3"/>
  </w:style>
  <w:style w:type="character" w:styleId="PlaceholderText">
    <w:name w:val="Placeholder Text"/>
    <w:basedOn w:val="DefaultParagraphFont"/>
    <w:uiPriority w:val="99"/>
    <w:semiHidden/>
    <w:rsid w:val="00E47F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DB612-CBB5-4FF8-BA68-AE3FC0E6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J v Rensburg BTS</cp:lastModifiedBy>
  <cp:revision>2</cp:revision>
  <dcterms:created xsi:type="dcterms:W3CDTF">2023-09-15T21:47:00Z</dcterms:created>
  <dcterms:modified xsi:type="dcterms:W3CDTF">2023-09-15T21:47:00Z</dcterms:modified>
</cp:coreProperties>
</file>