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4EBBD" w14:textId="134D99D8" w:rsidR="00105554" w:rsidRPr="001774B3" w:rsidRDefault="00F76597" w:rsidP="00105554">
      <w:pPr>
        <w:jc w:val="center"/>
        <w:rPr>
          <w:rFonts w:ascii="Calibri" w:hAnsi="Calibri" w:cs="Calibri"/>
          <w:b/>
          <w:bCs/>
          <w:sz w:val="24"/>
          <w:szCs w:val="24"/>
        </w:rPr>
      </w:pPr>
      <w:r w:rsidRPr="001774B3">
        <w:rPr>
          <w:rFonts w:ascii="Calibri" w:hAnsi="Calibri" w:cs="Calibri"/>
          <w:b/>
          <w:bCs/>
          <w:noProof/>
          <w:sz w:val="24"/>
          <w:szCs w:val="24"/>
        </w:rPr>
        <w:drawing>
          <wp:anchor distT="0" distB="0" distL="114300" distR="114300" simplePos="0" relativeHeight="251658240" behindDoc="0" locked="0" layoutInCell="1" allowOverlap="1" wp14:anchorId="702B563C" wp14:editId="6A98DB99">
            <wp:simplePos x="0" y="0"/>
            <wp:positionH relativeFrom="margin">
              <wp:align>right</wp:align>
            </wp:positionH>
            <wp:positionV relativeFrom="margin">
              <wp:posOffset>85725</wp:posOffset>
            </wp:positionV>
            <wp:extent cx="6637020" cy="929640"/>
            <wp:effectExtent l="0" t="0" r="0" b="3810"/>
            <wp:wrapSquare wrapText="bothSides"/>
            <wp:docPr id="234317597" name="Picture 2" descr="A colorful flag with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17597" name="Picture 2" descr="A colorful flag with a bird&#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5102"/>
                    <a:stretch>
                      <a:fillRect/>
                    </a:stretch>
                  </pic:blipFill>
                  <pic:spPr bwMode="auto">
                    <a:xfrm>
                      <a:off x="0" y="0"/>
                      <a:ext cx="6637020" cy="929640"/>
                    </a:xfrm>
                    <a:prstGeom prst="rect">
                      <a:avLst/>
                    </a:prstGeom>
                    <a:noFill/>
                    <a:ln>
                      <a:noFill/>
                    </a:ln>
                    <a:extLst>
                      <a:ext uri="{53640926-AAD7-44D8-BBD7-CCE9431645EC}">
                        <a14:shadowObscured xmlns:a14="http://schemas.microsoft.com/office/drawing/2010/main"/>
                      </a:ext>
                    </a:extLst>
                  </pic:spPr>
                </pic:pic>
              </a:graphicData>
            </a:graphic>
          </wp:anchor>
        </w:drawing>
      </w:r>
    </w:p>
    <w:p w14:paraId="30946E6E" w14:textId="77777777" w:rsidR="00105554" w:rsidRPr="001774B3" w:rsidRDefault="00105554" w:rsidP="00EE4D00">
      <w:pPr>
        <w:jc w:val="center"/>
        <w:rPr>
          <w:rFonts w:ascii="Calibri" w:hAnsi="Calibri" w:cs="Calibri"/>
          <w:b/>
          <w:bCs/>
          <w:sz w:val="28"/>
          <w:szCs w:val="28"/>
          <w:u w:val="single"/>
        </w:rPr>
      </w:pPr>
      <w:r w:rsidRPr="001774B3">
        <w:rPr>
          <w:rFonts w:ascii="Calibri" w:hAnsi="Calibri" w:cs="Calibri"/>
          <w:b/>
          <w:bCs/>
          <w:sz w:val="28"/>
          <w:szCs w:val="28"/>
          <w:u w:val="single"/>
        </w:rPr>
        <w:t>Content Summary</w:t>
      </w:r>
    </w:p>
    <w:p w14:paraId="3EC99599" w14:textId="77777777" w:rsidR="00105554" w:rsidRPr="00AD5DCD" w:rsidRDefault="00105554" w:rsidP="00EE4D00">
      <w:pPr>
        <w:jc w:val="center"/>
        <w:rPr>
          <w:rFonts w:ascii="Calibri" w:hAnsi="Calibri" w:cs="Calibri"/>
          <w:b/>
          <w:bCs/>
          <w:color w:val="000000" w:themeColor="text1"/>
          <w:sz w:val="28"/>
          <w:szCs w:val="28"/>
          <w:u w:val="single"/>
        </w:rPr>
      </w:pPr>
    </w:p>
    <w:p w14:paraId="300071BB" w14:textId="48898616" w:rsidR="00105554" w:rsidRPr="00AD5DCD" w:rsidRDefault="00105554" w:rsidP="00EE4D00">
      <w:pPr>
        <w:pBdr>
          <w:bottom w:val="single" w:sz="2" w:space="1" w:color="000000" w:themeColor="text1"/>
        </w:pBdr>
        <w:rPr>
          <w:rFonts w:ascii="Calibri" w:hAnsi="Calibri" w:cs="Calibri"/>
          <w:b/>
          <w:bCs/>
          <w:color w:val="000000" w:themeColor="text1"/>
          <w:sz w:val="32"/>
          <w:szCs w:val="32"/>
        </w:rPr>
      </w:pPr>
      <w:r w:rsidRPr="00AD5DCD">
        <w:rPr>
          <w:rFonts w:ascii="Calibri" w:hAnsi="Calibri" w:cs="Calibri"/>
          <w:b/>
          <w:bCs/>
          <w:color w:val="000000" w:themeColor="text1"/>
          <w:sz w:val="32"/>
          <w:szCs w:val="32"/>
        </w:rPr>
        <w:t xml:space="preserve">Lesson 1: Contributions of various religions in promoting peace </w:t>
      </w:r>
      <w:r w:rsidRPr="00AD5DCD">
        <w:rPr>
          <w:rFonts w:ascii="Calibri" w:hAnsi="Calibri" w:cs="Calibri"/>
          <w:b/>
          <w:bCs/>
          <w:color w:val="000000" w:themeColor="text1"/>
          <w:sz w:val="32"/>
          <w:szCs w:val="32"/>
        </w:rPr>
        <w:tab/>
      </w:r>
    </w:p>
    <w:p w14:paraId="1C17EDC0" w14:textId="77777777" w:rsidR="00105554" w:rsidRPr="00AD5DCD" w:rsidRDefault="00105554" w:rsidP="00EE4D00">
      <w:pPr>
        <w:rPr>
          <w:rFonts w:ascii="Calibri" w:hAnsi="Calibri" w:cs="Calibri"/>
          <w:color w:val="000000" w:themeColor="text1"/>
          <w:sz w:val="24"/>
          <w:szCs w:val="24"/>
        </w:rPr>
      </w:pPr>
    </w:p>
    <w:p w14:paraId="4998F9AA" w14:textId="03FFC369" w:rsidR="00C36369" w:rsidRPr="00AD5DCD" w:rsidRDefault="00C36369" w:rsidP="00EE4D00">
      <w:pPr>
        <w:rPr>
          <w:rFonts w:ascii="Calibri" w:hAnsi="Calibri" w:cs="Calibri"/>
          <w:b/>
          <w:bCs/>
          <w:color w:val="000000" w:themeColor="text1"/>
          <w:sz w:val="28"/>
          <w:szCs w:val="28"/>
        </w:rPr>
      </w:pPr>
      <w:r w:rsidRPr="00AD5DCD">
        <w:rPr>
          <w:rFonts w:ascii="Calibri" w:hAnsi="Calibri" w:cs="Calibri"/>
          <w:b/>
          <w:bCs/>
          <w:color w:val="000000" w:themeColor="text1"/>
          <w:sz w:val="28"/>
          <w:szCs w:val="28"/>
        </w:rPr>
        <w:t xml:space="preserve">Understanding </w:t>
      </w:r>
      <w:r w:rsidR="009C6D56" w:rsidRPr="00AD5DCD">
        <w:rPr>
          <w:rFonts w:ascii="Calibri" w:hAnsi="Calibri" w:cs="Calibri"/>
          <w:b/>
          <w:bCs/>
          <w:color w:val="000000" w:themeColor="text1"/>
          <w:sz w:val="28"/>
          <w:szCs w:val="28"/>
        </w:rPr>
        <w:t>peace in a broader way</w:t>
      </w:r>
    </w:p>
    <w:p w14:paraId="2101F034" w14:textId="21FD6970" w:rsidR="009C6D56" w:rsidRPr="00AD5DCD" w:rsidRDefault="009C6D56" w:rsidP="00EE4D00">
      <w:pPr>
        <w:rPr>
          <w:rFonts w:ascii="Calibri" w:hAnsi="Calibri" w:cs="Calibri"/>
          <w:color w:val="000000" w:themeColor="text1"/>
          <w:sz w:val="24"/>
          <w:szCs w:val="24"/>
        </w:rPr>
      </w:pPr>
      <w:r w:rsidRPr="00AD5DCD">
        <w:rPr>
          <w:rFonts w:ascii="Calibri" w:hAnsi="Calibri" w:cs="Calibri"/>
          <w:color w:val="000000" w:themeColor="text1"/>
          <w:sz w:val="24"/>
          <w:szCs w:val="24"/>
        </w:rPr>
        <w:t>Peace means more than just the absence of fighting. It is about being in a place, or living in a way, where there is no hatred, and where people treat each other with love, care, and respect. When problems do come up, they are solved calmly and respectfully.</w:t>
      </w:r>
    </w:p>
    <w:p w14:paraId="66504AC2" w14:textId="77777777" w:rsidR="000F5BE9" w:rsidRPr="00AD5DCD" w:rsidRDefault="000F5BE9" w:rsidP="00EE4D00">
      <w:pPr>
        <w:rPr>
          <w:rFonts w:ascii="Calibri" w:hAnsi="Calibri" w:cs="Calibri"/>
          <w:color w:val="000000" w:themeColor="text1"/>
          <w:sz w:val="24"/>
          <w:szCs w:val="24"/>
        </w:rPr>
      </w:pPr>
    </w:p>
    <w:p w14:paraId="04B16379" w14:textId="64498FE8" w:rsidR="000F5BE9" w:rsidRPr="00AD5DCD" w:rsidRDefault="000F5BE9" w:rsidP="00EE4D00">
      <w:pPr>
        <w:rPr>
          <w:rFonts w:ascii="Calibri" w:hAnsi="Calibri" w:cs="Calibri"/>
          <w:color w:val="000000" w:themeColor="text1"/>
          <w:sz w:val="24"/>
          <w:szCs w:val="24"/>
        </w:rPr>
      </w:pPr>
      <w:r w:rsidRPr="00AD5DCD">
        <w:rPr>
          <w:rFonts w:ascii="Calibri" w:hAnsi="Calibri" w:cs="Calibri"/>
          <w:color w:val="000000" w:themeColor="text1"/>
          <w:sz w:val="24"/>
          <w:szCs w:val="24"/>
        </w:rPr>
        <w:t xml:space="preserve">A </w:t>
      </w:r>
      <w:r w:rsidRPr="00AD5DCD">
        <w:rPr>
          <w:rFonts w:ascii="Calibri" w:hAnsi="Calibri" w:cs="Calibri"/>
          <w:b/>
          <w:bCs/>
          <w:color w:val="000000" w:themeColor="text1"/>
          <w:sz w:val="24"/>
          <w:szCs w:val="24"/>
        </w:rPr>
        <w:t>culture of peace</w:t>
      </w:r>
      <w:r w:rsidRPr="00AD5DCD">
        <w:rPr>
          <w:rFonts w:ascii="Calibri" w:hAnsi="Calibri" w:cs="Calibri"/>
          <w:color w:val="000000" w:themeColor="text1"/>
          <w:sz w:val="24"/>
          <w:szCs w:val="24"/>
        </w:rPr>
        <w:t xml:space="preserve"> </w:t>
      </w:r>
      <w:r w:rsidR="004C6FCF" w:rsidRPr="00AD5DCD">
        <w:rPr>
          <w:rFonts w:ascii="Calibri" w:hAnsi="Calibri" w:cs="Calibri"/>
          <w:color w:val="000000" w:themeColor="text1"/>
          <w:sz w:val="24"/>
          <w:szCs w:val="24"/>
        </w:rPr>
        <w:t xml:space="preserve">happens </w:t>
      </w:r>
      <w:r w:rsidRPr="00AD5DCD">
        <w:rPr>
          <w:rFonts w:ascii="Calibri" w:hAnsi="Calibri" w:cs="Calibri"/>
          <w:color w:val="000000" w:themeColor="text1"/>
          <w:sz w:val="24"/>
          <w:szCs w:val="24"/>
        </w:rPr>
        <w:t xml:space="preserve">when people around the world: </w:t>
      </w:r>
    </w:p>
    <w:p w14:paraId="7E43A36A" w14:textId="7C3FAA46" w:rsidR="004C6FCF" w:rsidRPr="00AD5DCD" w:rsidRDefault="004C6FCF" w:rsidP="0052100B">
      <w:pPr>
        <w:pStyle w:val="ListParagraph"/>
        <w:numPr>
          <w:ilvl w:val="0"/>
          <w:numId w:val="29"/>
        </w:numPr>
        <w:ind w:left="426"/>
        <w:rPr>
          <w:rFonts w:ascii="Calibri" w:hAnsi="Calibri" w:cs="Calibri"/>
          <w:color w:val="000000" w:themeColor="text1"/>
          <w:sz w:val="24"/>
          <w:szCs w:val="24"/>
        </w:rPr>
      </w:pPr>
      <w:r w:rsidRPr="00AD5DCD">
        <w:rPr>
          <w:rFonts w:ascii="Calibri" w:hAnsi="Calibri" w:cs="Calibri"/>
          <w:color w:val="000000" w:themeColor="text1"/>
          <w:sz w:val="24"/>
          <w:szCs w:val="24"/>
        </w:rPr>
        <w:t>Understand the problems we face globally (like poverty, inequality, and war)</w:t>
      </w:r>
    </w:p>
    <w:p w14:paraId="6B095667" w14:textId="31742FD3" w:rsidR="004C6FCF" w:rsidRPr="00AD5DCD" w:rsidRDefault="004C6FCF" w:rsidP="0052100B">
      <w:pPr>
        <w:pStyle w:val="ListParagraph"/>
        <w:numPr>
          <w:ilvl w:val="0"/>
          <w:numId w:val="29"/>
        </w:numPr>
        <w:ind w:left="426"/>
        <w:rPr>
          <w:rFonts w:ascii="Calibri" w:hAnsi="Calibri" w:cs="Calibri"/>
          <w:color w:val="000000" w:themeColor="text1"/>
          <w:sz w:val="24"/>
          <w:szCs w:val="24"/>
        </w:rPr>
      </w:pPr>
      <w:r w:rsidRPr="00AD5DCD">
        <w:rPr>
          <w:rFonts w:ascii="Calibri" w:hAnsi="Calibri" w:cs="Calibri"/>
          <w:color w:val="000000" w:themeColor="text1"/>
          <w:sz w:val="24"/>
          <w:szCs w:val="24"/>
        </w:rPr>
        <w:t>Learn how to solve conflicts without violence</w:t>
      </w:r>
    </w:p>
    <w:p w14:paraId="46245A2A" w14:textId="515B76CF" w:rsidR="004C6FCF" w:rsidRPr="00AD5DCD" w:rsidRDefault="004C6FCF" w:rsidP="0052100B">
      <w:pPr>
        <w:pStyle w:val="ListParagraph"/>
        <w:numPr>
          <w:ilvl w:val="0"/>
          <w:numId w:val="29"/>
        </w:numPr>
        <w:ind w:left="426"/>
        <w:rPr>
          <w:rFonts w:ascii="Calibri" w:hAnsi="Calibri" w:cs="Calibri"/>
          <w:color w:val="000000" w:themeColor="text1"/>
          <w:sz w:val="24"/>
          <w:szCs w:val="24"/>
        </w:rPr>
      </w:pPr>
      <w:r w:rsidRPr="00AD5DCD">
        <w:rPr>
          <w:rFonts w:ascii="Calibri" w:hAnsi="Calibri" w:cs="Calibri"/>
          <w:color w:val="000000" w:themeColor="text1"/>
          <w:sz w:val="24"/>
          <w:szCs w:val="24"/>
        </w:rPr>
        <w:t>Live according to human rights and treat others fairly</w:t>
      </w:r>
    </w:p>
    <w:p w14:paraId="5A0C2E65" w14:textId="3CE9D624" w:rsidR="004C6FCF" w:rsidRPr="00AD5DCD" w:rsidRDefault="004C6FCF" w:rsidP="0052100B">
      <w:pPr>
        <w:pStyle w:val="ListParagraph"/>
        <w:numPr>
          <w:ilvl w:val="0"/>
          <w:numId w:val="29"/>
        </w:numPr>
        <w:ind w:left="426"/>
        <w:rPr>
          <w:rFonts w:ascii="Calibri" w:hAnsi="Calibri" w:cs="Calibri"/>
          <w:color w:val="000000" w:themeColor="text1"/>
          <w:sz w:val="24"/>
          <w:szCs w:val="24"/>
        </w:rPr>
      </w:pPr>
      <w:r w:rsidRPr="00AD5DCD">
        <w:rPr>
          <w:rFonts w:ascii="Calibri" w:hAnsi="Calibri" w:cs="Calibri"/>
          <w:color w:val="000000" w:themeColor="text1"/>
          <w:sz w:val="24"/>
          <w:szCs w:val="24"/>
        </w:rPr>
        <w:t>Appreciate and celebrate different cultures and ways of life</w:t>
      </w:r>
    </w:p>
    <w:p w14:paraId="2301278F" w14:textId="71C8EEFA" w:rsidR="009C6D56" w:rsidRPr="00AD5DCD" w:rsidRDefault="004C6FCF" w:rsidP="0052100B">
      <w:pPr>
        <w:pStyle w:val="ListParagraph"/>
        <w:numPr>
          <w:ilvl w:val="0"/>
          <w:numId w:val="29"/>
        </w:numPr>
        <w:ind w:left="426"/>
        <w:rPr>
          <w:rFonts w:ascii="Calibri" w:hAnsi="Calibri" w:cs="Calibri"/>
          <w:color w:val="000000" w:themeColor="text1"/>
          <w:sz w:val="24"/>
          <w:szCs w:val="24"/>
        </w:rPr>
      </w:pPr>
      <w:r w:rsidRPr="00AD5DCD">
        <w:rPr>
          <w:rFonts w:ascii="Calibri" w:hAnsi="Calibri" w:cs="Calibri"/>
          <w:color w:val="000000" w:themeColor="text1"/>
          <w:sz w:val="24"/>
          <w:szCs w:val="24"/>
        </w:rPr>
        <w:t>Show respect for the planet and for one another</w:t>
      </w:r>
    </w:p>
    <w:p w14:paraId="30B3CD03" w14:textId="77777777" w:rsidR="00882594" w:rsidRPr="00AD5DCD" w:rsidRDefault="00882594" w:rsidP="00882594">
      <w:pPr>
        <w:rPr>
          <w:rFonts w:ascii="Calibri" w:hAnsi="Calibri" w:cs="Calibri"/>
          <w:color w:val="000000" w:themeColor="text1"/>
          <w:sz w:val="24"/>
          <w:szCs w:val="24"/>
        </w:rPr>
      </w:pPr>
    </w:p>
    <w:p w14:paraId="05021CFC" w14:textId="7AD32F4A" w:rsidR="00882594" w:rsidRPr="00AD5DCD" w:rsidRDefault="00882594" w:rsidP="00882594">
      <w:pPr>
        <w:rPr>
          <w:rFonts w:ascii="Calibri" w:hAnsi="Calibri" w:cs="Calibri"/>
          <w:b/>
          <w:bCs/>
          <w:color w:val="000000" w:themeColor="text1"/>
          <w:sz w:val="28"/>
          <w:szCs w:val="28"/>
        </w:rPr>
      </w:pPr>
      <w:r w:rsidRPr="00AD5DCD">
        <w:rPr>
          <w:rFonts w:ascii="Calibri" w:hAnsi="Calibri" w:cs="Calibri"/>
          <w:b/>
          <w:bCs/>
          <w:color w:val="000000" w:themeColor="text1"/>
          <w:sz w:val="28"/>
          <w:szCs w:val="28"/>
        </w:rPr>
        <w:t>Peace is both external and internal</w:t>
      </w:r>
    </w:p>
    <w:p w14:paraId="378762EF" w14:textId="67C98E2E" w:rsidR="00C57CAF" w:rsidRPr="00AD5DCD" w:rsidRDefault="00C57CAF" w:rsidP="00C57CAF">
      <w:pPr>
        <w:rPr>
          <w:rFonts w:ascii="Calibri" w:hAnsi="Calibri" w:cs="Calibri"/>
          <w:color w:val="000000" w:themeColor="text1"/>
          <w:sz w:val="24"/>
          <w:szCs w:val="24"/>
        </w:rPr>
      </w:pPr>
      <w:r w:rsidRPr="00AD5DCD">
        <w:rPr>
          <w:rFonts w:ascii="Calibri" w:hAnsi="Calibri" w:cs="Calibri"/>
          <w:color w:val="000000" w:themeColor="text1"/>
          <w:sz w:val="24"/>
          <w:szCs w:val="24"/>
        </w:rPr>
        <w:t>Peace isn’t only about what’s happening around us</w:t>
      </w:r>
      <w:r w:rsidR="0099799E" w:rsidRPr="00AD5DCD">
        <w:rPr>
          <w:rFonts w:ascii="Calibri" w:hAnsi="Calibri" w:cs="Calibri"/>
          <w:color w:val="000000" w:themeColor="text1"/>
          <w:sz w:val="24"/>
          <w:szCs w:val="24"/>
        </w:rPr>
        <w:t>;</w:t>
      </w:r>
      <w:r w:rsidRPr="00AD5DCD">
        <w:rPr>
          <w:rFonts w:ascii="Calibri" w:hAnsi="Calibri" w:cs="Calibri"/>
          <w:color w:val="000000" w:themeColor="text1"/>
          <w:sz w:val="24"/>
          <w:szCs w:val="24"/>
        </w:rPr>
        <w:t xml:space="preserve"> it also includes what’s happening inside us.</w:t>
      </w:r>
    </w:p>
    <w:p w14:paraId="6575A36A" w14:textId="77777777" w:rsidR="00C57CAF" w:rsidRPr="00AD5DCD" w:rsidRDefault="00C57CAF" w:rsidP="0052100B">
      <w:pPr>
        <w:pStyle w:val="ListParagraph"/>
        <w:numPr>
          <w:ilvl w:val="0"/>
          <w:numId w:val="30"/>
        </w:numPr>
        <w:ind w:left="426"/>
        <w:rPr>
          <w:rFonts w:ascii="Calibri" w:hAnsi="Calibri" w:cs="Calibri"/>
          <w:color w:val="000000" w:themeColor="text1"/>
          <w:sz w:val="24"/>
          <w:szCs w:val="24"/>
        </w:rPr>
      </w:pPr>
      <w:r w:rsidRPr="00AD5DCD">
        <w:rPr>
          <w:rFonts w:ascii="Calibri" w:hAnsi="Calibri" w:cs="Calibri"/>
          <w:color w:val="000000" w:themeColor="text1"/>
          <w:sz w:val="24"/>
          <w:szCs w:val="24"/>
        </w:rPr>
        <w:t>In many Western cultures, peace is mostly seen as something outside (e.g., no war, no fighting).</w:t>
      </w:r>
    </w:p>
    <w:p w14:paraId="77EC1C5A" w14:textId="045B2738" w:rsidR="004C6FCF" w:rsidRPr="00AD5DCD" w:rsidRDefault="00C57CAF" w:rsidP="0052100B">
      <w:pPr>
        <w:pStyle w:val="ListParagraph"/>
        <w:numPr>
          <w:ilvl w:val="0"/>
          <w:numId w:val="30"/>
        </w:numPr>
        <w:ind w:left="426"/>
        <w:rPr>
          <w:rFonts w:ascii="Calibri" w:hAnsi="Calibri" w:cs="Calibri"/>
          <w:color w:val="000000" w:themeColor="text1"/>
          <w:sz w:val="24"/>
          <w:szCs w:val="24"/>
        </w:rPr>
      </w:pPr>
      <w:r w:rsidRPr="00AD5DCD">
        <w:rPr>
          <w:rFonts w:ascii="Calibri" w:hAnsi="Calibri" w:cs="Calibri"/>
          <w:color w:val="000000" w:themeColor="text1"/>
          <w:sz w:val="24"/>
          <w:szCs w:val="24"/>
        </w:rPr>
        <w:t xml:space="preserve">But in many other cultures, peace also means having </w:t>
      </w:r>
      <w:r w:rsidRPr="00AD5DCD">
        <w:rPr>
          <w:rFonts w:ascii="Calibri" w:hAnsi="Calibri" w:cs="Calibri"/>
          <w:b/>
          <w:bCs/>
          <w:color w:val="000000" w:themeColor="text1"/>
          <w:sz w:val="24"/>
          <w:szCs w:val="24"/>
        </w:rPr>
        <w:t>inner peace</w:t>
      </w:r>
      <w:r w:rsidRPr="00AD5DCD">
        <w:rPr>
          <w:rFonts w:ascii="Calibri" w:hAnsi="Calibri" w:cs="Calibri"/>
          <w:color w:val="000000" w:themeColor="text1"/>
          <w:sz w:val="24"/>
          <w:szCs w:val="24"/>
        </w:rPr>
        <w:t>: feeling calm, balanced, and at peace within yourself. For example, in Mayan tradition, peace is linked to overall well-being and a balanced life. It includes harmony between your health, emotions, community, and environment.</w:t>
      </w:r>
    </w:p>
    <w:p w14:paraId="2F00412B" w14:textId="77777777" w:rsidR="005A03DA" w:rsidRPr="00AD5DCD" w:rsidRDefault="005A03DA" w:rsidP="005A03DA">
      <w:pPr>
        <w:rPr>
          <w:rFonts w:ascii="Calibri" w:hAnsi="Calibri" w:cs="Calibri"/>
          <w:color w:val="000000" w:themeColor="text1"/>
          <w:sz w:val="24"/>
          <w:szCs w:val="24"/>
        </w:rPr>
      </w:pPr>
    </w:p>
    <w:p w14:paraId="734A9B20" w14:textId="460F6C56" w:rsidR="005A03DA" w:rsidRPr="00AD5DCD" w:rsidRDefault="005A03DA" w:rsidP="005A03DA">
      <w:pPr>
        <w:rPr>
          <w:rFonts w:ascii="Calibri" w:hAnsi="Calibri" w:cs="Calibri"/>
          <w:b/>
          <w:bCs/>
          <w:color w:val="000000" w:themeColor="text1"/>
          <w:sz w:val="28"/>
          <w:szCs w:val="28"/>
        </w:rPr>
      </w:pPr>
      <w:r w:rsidRPr="00AD5DCD">
        <w:rPr>
          <w:rFonts w:ascii="Calibri" w:hAnsi="Calibri" w:cs="Calibri"/>
          <w:b/>
          <w:bCs/>
          <w:color w:val="000000" w:themeColor="text1"/>
          <w:sz w:val="28"/>
          <w:szCs w:val="28"/>
        </w:rPr>
        <w:t>Peace and the South African Co</w:t>
      </w:r>
      <w:r w:rsidR="005D4D4A" w:rsidRPr="00AD5DCD">
        <w:rPr>
          <w:rFonts w:ascii="Calibri" w:hAnsi="Calibri" w:cs="Calibri"/>
          <w:b/>
          <w:bCs/>
          <w:color w:val="000000" w:themeColor="text1"/>
          <w:sz w:val="28"/>
          <w:szCs w:val="28"/>
        </w:rPr>
        <w:t>nstitution</w:t>
      </w:r>
    </w:p>
    <w:p w14:paraId="3A8A9330" w14:textId="09434C64" w:rsidR="004C6FCF" w:rsidRPr="00AD5DCD" w:rsidRDefault="0036338B" w:rsidP="0036338B">
      <w:pPr>
        <w:rPr>
          <w:rFonts w:ascii="Calibri" w:hAnsi="Calibri" w:cs="Calibri"/>
          <w:color w:val="000000" w:themeColor="text1"/>
          <w:sz w:val="24"/>
          <w:szCs w:val="24"/>
        </w:rPr>
      </w:pPr>
      <w:r w:rsidRPr="00AD5DCD">
        <w:rPr>
          <w:rFonts w:ascii="Calibri" w:hAnsi="Calibri" w:cs="Calibri"/>
          <w:color w:val="000000" w:themeColor="text1"/>
          <w:sz w:val="24"/>
          <w:szCs w:val="24"/>
        </w:rPr>
        <w:t>The South African Constitution helps build a peaceful society by protecting human rights, promoting fairness, and encouraging respect for all. It recognises that true peace means more than just the absence of violence. It includes freedom from fear and poverty</w:t>
      </w:r>
      <w:r w:rsidR="005C3A3A" w:rsidRPr="00AD5DCD">
        <w:rPr>
          <w:rFonts w:ascii="Calibri" w:hAnsi="Calibri" w:cs="Calibri"/>
          <w:color w:val="000000" w:themeColor="text1"/>
          <w:sz w:val="24"/>
          <w:szCs w:val="24"/>
        </w:rPr>
        <w:t>,</w:t>
      </w:r>
      <w:r w:rsidR="00106B85" w:rsidRPr="00AD5DCD">
        <w:rPr>
          <w:rFonts w:ascii="Calibri" w:hAnsi="Calibri" w:cs="Calibri"/>
          <w:color w:val="000000" w:themeColor="text1"/>
          <w:sz w:val="24"/>
          <w:szCs w:val="24"/>
        </w:rPr>
        <w:t xml:space="preserve"> and</w:t>
      </w:r>
      <w:r w:rsidRPr="00AD5DCD">
        <w:rPr>
          <w:rFonts w:ascii="Calibri" w:hAnsi="Calibri" w:cs="Calibri"/>
          <w:color w:val="000000" w:themeColor="text1"/>
          <w:sz w:val="24"/>
          <w:szCs w:val="24"/>
        </w:rPr>
        <w:t xml:space="preserve"> equality. Peace is closely linked to human rights. The more a society protects and fulfils these rights, the more likely it is to prevent conflict and solve problems peacefully.</w:t>
      </w:r>
    </w:p>
    <w:p w14:paraId="6799EE3F" w14:textId="77777777" w:rsidR="0036338B" w:rsidRPr="00AD5DCD" w:rsidRDefault="0036338B" w:rsidP="0036338B">
      <w:pPr>
        <w:rPr>
          <w:rFonts w:ascii="Calibri" w:hAnsi="Calibri" w:cs="Calibri"/>
          <w:color w:val="000000" w:themeColor="text1"/>
          <w:sz w:val="24"/>
          <w:szCs w:val="24"/>
        </w:rPr>
      </w:pPr>
    </w:p>
    <w:p w14:paraId="2C5B69A6" w14:textId="325031F3" w:rsidR="0069454C" w:rsidRPr="00AD5DCD" w:rsidRDefault="0069454C" w:rsidP="00EE4D00">
      <w:pPr>
        <w:rPr>
          <w:rFonts w:ascii="Calibri" w:hAnsi="Calibri" w:cs="Calibri"/>
          <w:color w:val="000000" w:themeColor="text1"/>
          <w:sz w:val="28"/>
          <w:szCs w:val="28"/>
        </w:rPr>
      </w:pPr>
      <w:r w:rsidRPr="00AD5DCD">
        <w:rPr>
          <w:rFonts w:ascii="Calibri" w:hAnsi="Calibri" w:cs="Calibri"/>
          <w:b/>
          <w:bCs/>
          <w:color w:val="000000" w:themeColor="text1"/>
          <w:sz w:val="28"/>
          <w:szCs w:val="28"/>
        </w:rPr>
        <w:t>What is religious peace?</w:t>
      </w:r>
    </w:p>
    <w:p w14:paraId="625B612C" w14:textId="60FC67F9" w:rsidR="00C44642" w:rsidRPr="001774B3" w:rsidRDefault="00C44642" w:rsidP="00EE4D00">
      <w:pPr>
        <w:rPr>
          <w:rFonts w:ascii="Calibri" w:hAnsi="Calibri" w:cs="Calibri"/>
          <w:sz w:val="24"/>
          <w:szCs w:val="24"/>
        </w:rPr>
      </w:pPr>
      <w:r w:rsidRPr="001774B3">
        <w:rPr>
          <w:rFonts w:ascii="Calibri" w:hAnsi="Calibri" w:cs="Calibri"/>
          <w:sz w:val="24"/>
          <w:szCs w:val="24"/>
        </w:rPr>
        <w:t xml:space="preserve">Religious peace means living in harmony with people who have different beliefs. It also means following the peaceful teachings of your own religion. All major religions teach values like </w:t>
      </w:r>
      <w:r w:rsidRPr="001774B3">
        <w:rPr>
          <w:rFonts w:ascii="Calibri" w:hAnsi="Calibri" w:cs="Calibri"/>
          <w:b/>
          <w:bCs/>
          <w:sz w:val="24"/>
          <w:szCs w:val="24"/>
        </w:rPr>
        <w:t>love</w:t>
      </w:r>
      <w:r w:rsidRPr="001774B3">
        <w:rPr>
          <w:rFonts w:ascii="Calibri" w:hAnsi="Calibri" w:cs="Calibri"/>
          <w:sz w:val="24"/>
          <w:szCs w:val="24"/>
        </w:rPr>
        <w:t xml:space="preserve">, </w:t>
      </w:r>
      <w:r w:rsidRPr="001774B3">
        <w:rPr>
          <w:rFonts w:ascii="Calibri" w:hAnsi="Calibri" w:cs="Calibri"/>
          <w:b/>
          <w:bCs/>
          <w:sz w:val="24"/>
          <w:szCs w:val="24"/>
        </w:rPr>
        <w:t>kindness</w:t>
      </w:r>
      <w:r w:rsidRPr="001774B3">
        <w:rPr>
          <w:rFonts w:ascii="Calibri" w:hAnsi="Calibri" w:cs="Calibri"/>
          <w:sz w:val="24"/>
          <w:szCs w:val="24"/>
        </w:rPr>
        <w:t xml:space="preserve">, </w:t>
      </w:r>
      <w:r w:rsidRPr="001774B3">
        <w:rPr>
          <w:rFonts w:ascii="Calibri" w:hAnsi="Calibri" w:cs="Calibri"/>
          <w:b/>
          <w:bCs/>
          <w:sz w:val="24"/>
          <w:szCs w:val="24"/>
        </w:rPr>
        <w:t>forgiveness</w:t>
      </w:r>
      <w:r w:rsidRPr="001774B3">
        <w:rPr>
          <w:rFonts w:ascii="Calibri" w:hAnsi="Calibri" w:cs="Calibri"/>
          <w:sz w:val="24"/>
          <w:szCs w:val="24"/>
        </w:rPr>
        <w:t xml:space="preserve">, and </w:t>
      </w:r>
      <w:r w:rsidRPr="001774B3">
        <w:rPr>
          <w:rFonts w:ascii="Calibri" w:hAnsi="Calibri" w:cs="Calibri"/>
          <w:b/>
          <w:bCs/>
          <w:sz w:val="24"/>
          <w:szCs w:val="24"/>
        </w:rPr>
        <w:t>fairness</w:t>
      </w:r>
      <w:r w:rsidRPr="001774B3">
        <w:rPr>
          <w:rFonts w:ascii="Calibri" w:hAnsi="Calibri" w:cs="Calibri"/>
          <w:sz w:val="24"/>
          <w:szCs w:val="24"/>
        </w:rPr>
        <w:t>. These values help people live together peacefully.</w:t>
      </w:r>
    </w:p>
    <w:p w14:paraId="5023B7ED" w14:textId="77777777" w:rsidR="00C44642" w:rsidRPr="001774B3" w:rsidRDefault="00C44642" w:rsidP="00EE4D00">
      <w:pPr>
        <w:rPr>
          <w:rFonts w:ascii="Calibri" w:hAnsi="Calibri" w:cs="Calibri"/>
          <w:sz w:val="24"/>
          <w:szCs w:val="24"/>
        </w:rPr>
      </w:pPr>
    </w:p>
    <w:p w14:paraId="2A81FAA2" w14:textId="77777777" w:rsidR="0035308C" w:rsidRPr="001774B3" w:rsidRDefault="0035308C" w:rsidP="00EE4D00">
      <w:pPr>
        <w:rPr>
          <w:rFonts w:ascii="Calibri" w:hAnsi="Calibri" w:cs="Calibri"/>
          <w:sz w:val="24"/>
          <w:szCs w:val="24"/>
        </w:rPr>
      </w:pPr>
    </w:p>
    <w:p w14:paraId="7B2C7293" w14:textId="31A7C7B1" w:rsidR="00C44642" w:rsidRPr="001774B3" w:rsidRDefault="00C44642" w:rsidP="00EE4D00">
      <w:pPr>
        <w:rPr>
          <w:rFonts w:ascii="Calibri" w:hAnsi="Calibri" w:cs="Calibri"/>
          <w:sz w:val="24"/>
          <w:szCs w:val="24"/>
        </w:rPr>
      </w:pPr>
      <w:r w:rsidRPr="001774B3">
        <w:rPr>
          <w:rFonts w:ascii="Calibri" w:hAnsi="Calibri" w:cs="Calibri"/>
          <w:sz w:val="24"/>
          <w:szCs w:val="24"/>
        </w:rPr>
        <w:lastRenderedPageBreak/>
        <w:t xml:space="preserve">Many religions also teach their followers to: </w:t>
      </w:r>
    </w:p>
    <w:p w14:paraId="2399DD83" w14:textId="40FFEBDA" w:rsidR="00C44642" w:rsidRPr="001774B3" w:rsidRDefault="00C44642" w:rsidP="00C44642">
      <w:pPr>
        <w:pStyle w:val="ListParagraph"/>
        <w:numPr>
          <w:ilvl w:val="0"/>
          <w:numId w:val="21"/>
        </w:numPr>
        <w:rPr>
          <w:rFonts w:ascii="Calibri" w:hAnsi="Calibri" w:cs="Calibri"/>
          <w:sz w:val="24"/>
          <w:szCs w:val="24"/>
        </w:rPr>
      </w:pPr>
      <w:r w:rsidRPr="001774B3">
        <w:rPr>
          <w:rFonts w:ascii="Calibri" w:hAnsi="Calibri" w:cs="Calibri"/>
          <w:sz w:val="24"/>
          <w:szCs w:val="24"/>
        </w:rPr>
        <w:t>Avoid violence</w:t>
      </w:r>
    </w:p>
    <w:p w14:paraId="08E6D46A" w14:textId="4DA278A1" w:rsidR="00C44642" w:rsidRPr="001774B3" w:rsidRDefault="00C44642" w:rsidP="00C44642">
      <w:pPr>
        <w:pStyle w:val="ListParagraph"/>
        <w:numPr>
          <w:ilvl w:val="0"/>
          <w:numId w:val="21"/>
        </w:numPr>
        <w:rPr>
          <w:rFonts w:ascii="Calibri" w:hAnsi="Calibri" w:cs="Calibri"/>
          <w:sz w:val="24"/>
          <w:szCs w:val="24"/>
        </w:rPr>
      </w:pPr>
      <w:r w:rsidRPr="001774B3">
        <w:rPr>
          <w:rFonts w:ascii="Calibri" w:hAnsi="Calibri" w:cs="Calibri"/>
          <w:sz w:val="24"/>
          <w:szCs w:val="24"/>
        </w:rPr>
        <w:t xml:space="preserve">Respect </w:t>
      </w:r>
      <w:r w:rsidR="005A64DA" w:rsidRPr="001774B3">
        <w:rPr>
          <w:rFonts w:ascii="Calibri" w:hAnsi="Calibri" w:cs="Calibri"/>
          <w:sz w:val="24"/>
          <w:szCs w:val="24"/>
        </w:rPr>
        <w:t>others</w:t>
      </w:r>
    </w:p>
    <w:p w14:paraId="69E4D66C" w14:textId="65410AB9" w:rsidR="00C44642" w:rsidRPr="001774B3" w:rsidRDefault="00C44642" w:rsidP="00C44642">
      <w:pPr>
        <w:pStyle w:val="ListParagraph"/>
        <w:numPr>
          <w:ilvl w:val="0"/>
          <w:numId w:val="21"/>
        </w:numPr>
        <w:rPr>
          <w:rFonts w:ascii="Calibri" w:hAnsi="Calibri" w:cs="Calibri"/>
          <w:sz w:val="24"/>
          <w:szCs w:val="24"/>
        </w:rPr>
      </w:pPr>
      <w:r w:rsidRPr="001774B3">
        <w:rPr>
          <w:rFonts w:ascii="Calibri" w:hAnsi="Calibri" w:cs="Calibri"/>
          <w:sz w:val="24"/>
          <w:szCs w:val="24"/>
        </w:rPr>
        <w:t xml:space="preserve">Solve </w:t>
      </w:r>
      <w:r w:rsidR="005A64DA" w:rsidRPr="001774B3">
        <w:rPr>
          <w:rFonts w:ascii="Calibri" w:hAnsi="Calibri" w:cs="Calibri"/>
          <w:sz w:val="24"/>
          <w:szCs w:val="24"/>
        </w:rPr>
        <w:t>problems in a peaceful way</w:t>
      </w:r>
    </w:p>
    <w:p w14:paraId="79501C2F" w14:textId="77777777" w:rsidR="005A64DA" w:rsidRPr="001774B3" w:rsidRDefault="005A64DA" w:rsidP="005A64DA">
      <w:pPr>
        <w:rPr>
          <w:rFonts w:ascii="Calibri" w:hAnsi="Calibri" w:cs="Calibri"/>
          <w:sz w:val="24"/>
          <w:szCs w:val="24"/>
        </w:rPr>
      </w:pPr>
    </w:p>
    <w:p w14:paraId="12E4AE27" w14:textId="02E1BB52" w:rsidR="005A64DA" w:rsidRPr="001774B3" w:rsidRDefault="005A64DA" w:rsidP="005A64DA">
      <w:pPr>
        <w:rPr>
          <w:rFonts w:ascii="Calibri" w:hAnsi="Calibri" w:cs="Calibri"/>
          <w:sz w:val="24"/>
          <w:szCs w:val="24"/>
        </w:rPr>
      </w:pPr>
      <w:r w:rsidRPr="001774B3">
        <w:rPr>
          <w:rFonts w:ascii="Calibri" w:hAnsi="Calibri" w:cs="Calibri"/>
          <w:sz w:val="24"/>
          <w:szCs w:val="24"/>
        </w:rPr>
        <w:t xml:space="preserve">Religious groups often do good work in communities. They help people through charity, education, and </w:t>
      </w:r>
      <w:r w:rsidRPr="001774B3">
        <w:rPr>
          <w:rFonts w:ascii="Calibri" w:hAnsi="Calibri" w:cs="Calibri"/>
          <w:b/>
          <w:bCs/>
          <w:sz w:val="24"/>
          <w:szCs w:val="24"/>
        </w:rPr>
        <w:t>interfaith dialogue</w:t>
      </w:r>
      <w:r w:rsidRPr="001774B3">
        <w:rPr>
          <w:rFonts w:ascii="Calibri" w:hAnsi="Calibri" w:cs="Calibri"/>
          <w:sz w:val="24"/>
          <w:szCs w:val="24"/>
        </w:rPr>
        <w:t xml:space="preserve"> (conversations between people of different religions). These efforts show how religion can play a powerful role in creating peace.</w:t>
      </w:r>
    </w:p>
    <w:p w14:paraId="5328F618" w14:textId="266FDC19" w:rsidR="00105554" w:rsidRPr="001774B3" w:rsidRDefault="00105554" w:rsidP="00EE4D00">
      <w:pPr>
        <w:rPr>
          <w:rFonts w:ascii="Calibri" w:hAnsi="Calibri" w:cs="Calibri"/>
          <w:sz w:val="24"/>
          <w:szCs w:val="24"/>
        </w:rPr>
      </w:pPr>
    </w:p>
    <w:p w14:paraId="561B3070" w14:textId="79183EBD" w:rsidR="008B55FF" w:rsidRPr="00AD5DCD" w:rsidRDefault="008B55FF" w:rsidP="00EE4D00">
      <w:pPr>
        <w:rPr>
          <w:rFonts w:ascii="Calibri" w:hAnsi="Calibri" w:cs="Calibri"/>
          <w:b/>
          <w:bCs/>
          <w:color w:val="000000" w:themeColor="text1"/>
          <w:sz w:val="28"/>
          <w:szCs w:val="28"/>
        </w:rPr>
      </w:pPr>
      <w:r w:rsidRPr="00AD5DCD">
        <w:rPr>
          <w:rFonts w:ascii="Calibri" w:hAnsi="Calibri" w:cs="Calibri"/>
          <w:b/>
          <w:bCs/>
          <w:color w:val="000000" w:themeColor="text1"/>
          <w:sz w:val="28"/>
          <w:szCs w:val="28"/>
        </w:rPr>
        <w:t>Religion and peace</w:t>
      </w:r>
    </w:p>
    <w:p w14:paraId="4ECB115D" w14:textId="77777777" w:rsidR="00267753" w:rsidRPr="00AD5DCD" w:rsidRDefault="00267753" w:rsidP="00267753">
      <w:pPr>
        <w:pStyle w:val="ListParagraph"/>
        <w:numPr>
          <w:ilvl w:val="0"/>
          <w:numId w:val="22"/>
        </w:numPr>
        <w:ind w:left="567"/>
        <w:rPr>
          <w:rFonts w:ascii="Calibri" w:hAnsi="Calibri" w:cs="Calibri"/>
          <w:color w:val="000000" w:themeColor="text1"/>
          <w:sz w:val="24"/>
          <w:szCs w:val="24"/>
        </w:rPr>
      </w:pPr>
      <w:r w:rsidRPr="00AD5DCD">
        <w:rPr>
          <w:rFonts w:ascii="Calibri" w:hAnsi="Calibri" w:cs="Calibri"/>
          <w:color w:val="000000" w:themeColor="text1"/>
          <w:sz w:val="24"/>
          <w:szCs w:val="24"/>
        </w:rPr>
        <w:t>All major religions teach people to live in peace and to care for others.</w:t>
      </w:r>
    </w:p>
    <w:p w14:paraId="5F65EC5B" w14:textId="77777777" w:rsidR="00267753" w:rsidRPr="00AD5DCD" w:rsidRDefault="00267753" w:rsidP="00267753">
      <w:pPr>
        <w:pStyle w:val="ListParagraph"/>
        <w:numPr>
          <w:ilvl w:val="0"/>
          <w:numId w:val="22"/>
        </w:numPr>
        <w:ind w:left="567"/>
        <w:rPr>
          <w:rFonts w:ascii="Calibri" w:hAnsi="Calibri" w:cs="Calibri"/>
          <w:color w:val="000000" w:themeColor="text1"/>
          <w:sz w:val="24"/>
          <w:szCs w:val="24"/>
        </w:rPr>
      </w:pPr>
      <w:r w:rsidRPr="00AD5DCD">
        <w:rPr>
          <w:rFonts w:ascii="Calibri" w:hAnsi="Calibri" w:cs="Calibri"/>
          <w:color w:val="000000" w:themeColor="text1"/>
          <w:sz w:val="24"/>
          <w:szCs w:val="24"/>
        </w:rPr>
        <w:t xml:space="preserve">Many religious people also try to find </w:t>
      </w:r>
      <w:r w:rsidRPr="00AD5DCD">
        <w:rPr>
          <w:rFonts w:ascii="Calibri" w:hAnsi="Calibri" w:cs="Calibri"/>
          <w:b/>
          <w:bCs/>
          <w:color w:val="000000" w:themeColor="text1"/>
          <w:sz w:val="24"/>
          <w:szCs w:val="24"/>
        </w:rPr>
        <w:t>inner peace</w:t>
      </w:r>
      <w:r w:rsidRPr="00AD5DCD">
        <w:rPr>
          <w:rFonts w:ascii="Calibri" w:hAnsi="Calibri" w:cs="Calibri"/>
          <w:color w:val="000000" w:themeColor="text1"/>
          <w:sz w:val="24"/>
          <w:szCs w:val="24"/>
        </w:rPr>
        <w:t xml:space="preserve"> through prayer or spiritual practices.</w:t>
      </w:r>
    </w:p>
    <w:p w14:paraId="64295B83" w14:textId="77777777" w:rsidR="00267753" w:rsidRPr="00AD5DCD" w:rsidRDefault="00267753" w:rsidP="00267753">
      <w:pPr>
        <w:pStyle w:val="ListParagraph"/>
        <w:numPr>
          <w:ilvl w:val="0"/>
          <w:numId w:val="22"/>
        </w:numPr>
        <w:ind w:left="567"/>
        <w:rPr>
          <w:rFonts w:ascii="Calibri" w:hAnsi="Calibri" w:cs="Calibri"/>
          <w:color w:val="000000" w:themeColor="text1"/>
          <w:sz w:val="24"/>
          <w:szCs w:val="24"/>
        </w:rPr>
      </w:pPr>
      <w:r w:rsidRPr="00AD5DCD">
        <w:rPr>
          <w:rFonts w:ascii="Calibri" w:hAnsi="Calibri" w:cs="Calibri"/>
          <w:color w:val="000000" w:themeColor="text1"/>
          <w:sz w:val="24"/>
          <w:szCs w:val="24"/>
        </w:rPr>
        <w:t>Religious communities often speak out against violence or injustice and work to bring people together.</w:t>
      </w:r>
    </w:p>
    <w:p w14:paraId="21A8A57B" w14:textId="77777777" w:rsidR="00267753" w:rsidRPr="00AD5DCD" w:rsidRDefault="00267753" w:rsidP="00267753">
      <w:pPr>
        <w:pStyle w:val="ListParagraph"/>
        <w:numPr>
          <w:ilvl w:val="0"/>
          <w:numId w:val="22"/>
        </w:numPr>
        <w:ind w:left="567"/>
        <w:rPr>
          <w:rFonts w:ascii="Calibri" w:hAnsi="Calibri" w:cs="Calibri"/>
          <w:color w:val="000000" w:themeColor="text1"/>
          <w:sz w:val="24"/>
          <w:szCs w:val="24"/>
        </w:rPr>
      </w:pPr>
      <w:r w:rsidRPr="00AD5DCD">
        <w:rPr>
          <w:rFonts w:ascii="Calibri" w:hAnsi="Calibri" w:cs="Calibri"/>
          <w:color w:val="000000" w:themeColor="text1"/>
          <w:sz w:val="24"/>
          <w:szCs w:val="24"/>
        </w:rPr>
        <w:t>Religious leaders sometimes help solve conflicts by acting as peacemakers between opposing groups.</w:t>
      </w:r>
    </w:p>
    <w:p w14:paraId="5DE120F2" w14:textId="77777777" w:rsidR="00267753" w:rsidRPr="00AD5DCD" w:rsidRDefault="00267753" w:rsidP="00267753">
      <w:pPr>
        <w:pStyle w:val="ListParagraph"/>
        <w:numPr>
          <w:ilvl w:val="0"/>
          <w:numId w:val="22"/>
        </w:numPr>
        <w:ind w:left="567"/>
        <w:rPr>
          <w:rFonts w:ascii="Calibri" w:hAnsi="Calibri" w:cs="Calibri"/>
          <w:color w:val="000000" w:themeColor="text1"/>
          <w:sz w:val="24"/>
          <w:szCs w:val="24"/>
        </w:rPr>
      </w:pPr>
      <w:r w:rsidRPr="00AD5DCD">
        <w:rPr>
          <w:rFonts w:ascii="Calibri" w:hAnsi="Calibri" w:cs="Calibri"/>
          <w:color w:val="000000" w:themeColor="text1"/>
          <w:sz w:val="24"/>
          <w:szCs w:val="24"/>
        </w:rPr>
        <w:t>People trust religious leaders, so they can be helpful in encouraging peace and understanding in society.</w:t>
      </w:r>
    </w:p>
    <w:p w14:paraId="1F33FCA9" w14:textId="77777777" w:rsidR="00105554" w:rsidRPr="00AD5DCD" w:rsidRDefault="00105554" w:rsidP="00EE4D00">
      <w:pPr>
        <w:rPr>
          <w:rFonts w:ascii="Calibri" w:hAnsi="Calibri" w:cs="Calibri"/>
          <w:color w:val="000000" w:themeColor="text1"/>
          <w:sz w:val="24"/>
          <w:szCs w:val="24"/>
        </w:rPr>
      </w:pPr>
    </w:p>
    <w:p w14:paraId="25ED24F2" w14:textId="36F90F4F" w:rsidR="00077FB2" w:rsidRPr="00AD5DCD" w:rsidRDefault="00105554" w:rsidP="00FA2B81">
      <w:pPr>
        <w:spacing w:line="360" w:lineRule="auto"/>
        <w:rPr>
          <w:rFonts w:ascii="Calibri" w:hAnsi="Calibri" w:cs="Calibri"/>
          <w:b/>
          <w:bCs/>
          <w:color w:val="000000" w:themeColor="text1"/>
          <w:sz w:val="28"/>
          <w:szCs w:val="28"/>
        </w:rPr>
      </w:pPr>
      <w:r w:rsidRPr="00AD5DCD">
        <w:rPr>
          <w:rFonts w:ascii="Calibri" w:hAnsi="Calibri" w:cs="Calibri"/>
          <w:b/>
          <w:bCs/>
          <w:color w:val="000000" w:themeColor="text1"/>
          <w:sz w:val="28"/>
          <w:szCs w:val="28"/>
        </w:rPr>
        <w:t>Different religions and their contributions to peace</w:t>
      </w:r>
    </w:p>
    <w:tbl>
      <w:tblPr>
        <w:tblStyle w:val="TableGrid"/>
        <w:tblW w:w="0" w:type="auto"/>
        <w:tblLook w:val="04A0" w:firstRow="1" w:lastRow="0" w:firstColumn="1" w:lastColumn="0" w:noHBand="0" w:noVBand="1"/>
      </w:tblPr>
      <w:tblGrid>
        <w:gridCol w:w="10457"/>
      </w:tblGrid>
      <w:tr w:rsidR="007C4A41" w:rsidRPr="001774B3" w14:paraId="37ED44C3" w14:textId="77777777" w:rsidTr="00AD5DCD">
        <w:tc>
          <w:tcPr>
            <w:tcW w:w="10457" w:type="dxa"/>
            <w:shd w:val="clear" w:color="auto" w:fill="A5C9EB" w:themeFill="text2" w:themeFillTint="40"/>
          </w:tcPr>
          <w:p w14:paraId="2A0FB707" w14:textId="7FFE1904" w:rsidR="007C4A41" w:rsidRPr="001774B3" w:rsidRDefault="007C4A41" w:rsidP="008958D0">
            <w:pPr>
              <w:pStyle w:val="ListParagraph"/>
              <w:spacing w:line="276" w:lineRule="auto"/>
              <w:ind w:left="0"/>
              <w:rPr>
                <w:rFonts w:ascii="Calibri" w:hAnsi="Calibri" w:cs="Calibri"/>
                <w:b/>
                <w:bCs/>
                <w:sz w:val="24"/>
                <w:szCs w:val="24"/>
              </w:rPr>
            </w:pPr>
            <w:r w:rsidRPr="001774B3">
              <w:rPr>
                <w:rFonts w:ascii="Calibri" w:hAnsi="Calibri" w:cs="Calibri"/>
                <w:b/>
                <w:bCs/>
                <w:sz w:val="24"/>
                <w:szCs w:val="24"/>
              </w:rPr>
              <w:t>African Traditional Religions</w:t>
            </w:r>
          </w:p>
        </w:tc>
      </w:tr>
      <w:tr w:rsidR="00E74E47" w:rsidRPr="001774B3" w14:paraId="748DDEBF" w14:textId="77777777" w:rsidTr="00AD5DCD">
        <w:trPr>
          <w:trHeight w:val="729"/>
        </w:trPr>
        <w:tc>
          <w:tcPr>
            <w:tcW w:w="10457" w:type="dxa"/>
            <w:shd w:val="clear" w:color="auto" w:fill="DAE9F7" w:themeFill="text2" w:themeFillTint="1A"/>
          </w:tcPr>
          <w:p w14:paraId="7F98EB3B" w14:textId="64DEEC94" w:rsidR="00E74E47" w:rsidRPr="001774B3" w:rsidRDefault="00E74E47" w:rsidP="00E74E47">
            <w:pPr>
              <w:spacing w:line="276" w:lineRule="auto"/>
              <w:rPr>
                <w:rFonts w:ascii="Calibri" w:hAnsi="Calibri" w:cs="Calibri"/>
                <w:sz w:val="24"/>
                <w:szCs w:val="24"/>
              </w:rPr>
            </w:pPr>
            <w:r w:rsidRPr="001774B3">
              <w:rPr>
                <w:rFonts w:ascii="Calibri" w:hAnsi="Calibri" w:cs="Calibri"/>
                <w:b/>
                <w:bCs/>
                <w:sz w:val="24"/>
                <w:szCs w:val="24"/>
              </w:rPr>
              <w:t xml:space="preserve">Core beliefs: </w:t>
            </w:r>
            <w:r w:rsidRPr="001774B3">
              <w:rPr>
                <w:rFonts w:ascii="Calibri" w:hAnsi="Calibri" w:cs="Calibri"/>
                <w:sz w:val="24"/>
                <w:szCs w:val="24"/>
              </w:rPr>
              <w:t>Belief in one Creator God and the role of ancestors as spiritual guides.</w:t>
            </w:r>
          </w:p>
          <w:p w14:paraId="46036592" w14:textId="105F7B75" w:rsidR="00E74E47" w:rsidRPr="001774B3" w:rsidRDefault="00E74E47" w:rsidP="00E74E47">
            <w:pPr>
              <w:spacing w:line="276" w:lineRule="auto"/>
              <w:rPr>
                <w:rFonts w:ascii="Calibri" w:hAnsi="Calibri" w:cs="Calibri"/>
                <w:sz w:val="24"/>
                <w:szCs w:val="24"/>
              </w:rPr>
            </w:pPr>
            <w:r w:rsidRPr="001774B3">
              <w:rPr>
                <w:rFonts w:ascii="Calibri" w:hAnsi="Calibri" w:cs="Calibri"/>
                <w:b/>
                <w:bCs/>
                <w:sz w:val="24"/>
                <w:szCs w:val="24"/>
              </w:rPr>
              <w:t xml:space="preserve">Peace values: </w:t>
            </w:r>
            <w:r w:rsidRPr="001774B3">
              <w:rPr>
                <w:rFonts w:ascii="Calibri" w:hAnsi="Calibri" w:cs="Calibri"/>
                <w:sz w:val="24"/>
                <w:szCs w:val="24"/>
              </w:rPr>
              <w:t>Harmony, unity, community well-being, and Ubuntu (shared humanity).</w:t>
            </w:r>
          </w:p>
          <w:p w14:paraId="51CB050F" w14:textId="1B082B17" w:rsidR="00E74E47" w:rsidRPr="001774B3" w:rsidRDefault="00E74E47" w:rsidP="00E74E47">
            <w:pPr>
              <w:spacing w:line="276" w:lineRule="auto"/>
              <w:rPr>
                <w:rFonts w:ascii="Calibri" w:hAnsi="Calibri" w:cs="Calibri"/>
                <w:b/>
                <w:bCs/>
                <w:sz w:val="24"/>
                <w:szCs w:val="24"/>
              </w:rPr>
            </w:pPr>
            <w:r w:rsidRPr="001774B3">
              <w:rPr>
                <w:rFonts w:ascii="Calibri" w:hAnsi="Calibri" w:cs="Calibri"/>
                <w:b/>
                <w:bCs/>
                <w:sz w:val="24"/>
                <w:szCs w:val="24"/>
              </w:rPr>
              <w:t xml:space="preserve">Practices that promote peace: </w:t>
            </w:r>
            <w:r w:rsidRPr="001774B3">
              <w:rPr>
                <w:rFonts w:ascii="Calibri" w:hAnsi="Calibri" w:cs="Calibri"/>
                <w:sz w:val="24"/>
                <w:szCs w:val="24"/>
              </w:rPr>
              <w:t>Living in harmony with others, honouring ancestors, respecting nature and elders, and promoting moral behaviour.</w:t>
            </w:r>
          </w:p>
        </w:tc>
      </w:tr>
    </w:tbl>
    <w:p w14:paraId="47175FCA" w14:textId="77777777" w:rsidR="007C4A41" w:rsidRPr="001774B3" w:rsidRDefault="007C4A41" w:rsidP="00EE4D00">
      <w:pPr>
        <w:rPr>
          <w:rFonts w:ascii="Calibri" w:hAnsi="Calibri" w:cs="Calibri"/>
          <w:b/>
          <w:bCs/>
          <w:sz w:val="28"/>
          <w:szCs w:val="28"/>
        </w:rPr>
      </w:pPr>
    </w:p>
    <w:tbl>
      <w:tblPr>
        <w:tblStyle w:val="TableGrid"/>
        <w:tblW w:w="0" w:type="auto"/>
        <w:tblLook w:val="04A0" w:firstRow="1" w:lastRow="0" w:firstColumn="1" w:lastColumn="0" w:noHBand="0" w:noVBand="1"/>
      </w:tblPr>
      <w:tblGrid>
        <w:gridCol w:w="10457"/>
      </w:tblGrid>
      <w:tr w:rsidR="00A16A83" w:rsidRPr="001774B3" w14:paraId="7B8BDE8C" w14:textId="77777777" w:rsidTr="00AD5DCD">
        <w:tc>
          <w:tcPr>
            <w:tcW w:w="10457" w:type="dxa"/>
            <w:shd w:val="clear" w:color="auto" w:fill="A5C9EB" w:themeFill="text2" w:themeFillTint="40"/>
          </w:tcPr>
          <w:p w14:paraId="6CD326FE" w14:textId="507D10CC" w:rsidR="00A16A83" w:rsidRPr="001774B3" w:rsidRDefault="00A16A83" w:rsidP="008958D0">
            <w:pPr>
              <w:pStyle w:val="ListParagraph"/>
              <w:spacing w:line="276" w:lineRule="auto"/>
              <w:ind w:left="0"/>
              <w:rPr>
                <w:rFonts w:ascii="Calibri" w:hAnsi="Calibri" w:cs="Calibri"/>
                <w:b/>
                <w:bCs/>
                <w:sz w:val="24"/>
                <w:szCs w:val="24"/>
              </w:rPr>
            </w:pPr>
            <w:r w:rsidRPr="001774B3">
              <w:rPr>
                <w:rFonts w:ascii="Calibri" w:hAnsi="Calibri" w:cs="Calibri"/>
                <w:b/>
                <w:bCs/>
                <w:sz w:val="24"/>
                <w:szCs w:val="24"/>
              </w:rPr>
              <w:t>Christianity</w:t>
            </w:r>
          </w:p>
        </w:tc>
      </w:tr>
      <w:tr w:rsidR="00E74E47" w:rsidRPr="001774B3" w14:paraId="352F478F" w14:textId="77777777" w:rsidTr="00AD5DCD">
        <w:trPr>
          <w:trHeight w:val="1475"/>
        </w:trPr>
        <w:tc>
          <w:tcPr>
            <w:tcW w:w="10457" w:type="dxa"/>
            <w:shd w:val="clear" w:color="auto" w:fill="DAE9F7" w:themeFill="text2" w:themeFillTint="1A"/>
          </w:tcPr>
          <w:p w14:paraId="5E22E73F" w14:textId="77777777" w:rsidR="008958D0" w:rsidRPr="001774B3" w:rsidRDefault="00E74E47" w:rsidP="008958D0">
            <w:pPr>
              <w:spacing w:line="276" w:lineRule="auto"/>
              <w:rPr>
                <w:rFonts w:ascii="Calibri" w:hAnsi="Calibri" w:cs="Calibri"/>
                <w:sz w:val="24"/>
                <w:szCs w:val="24"/>
              </w:rPr>
            </w:pPr>
            <w:r w:rsidRPr="001774B3">
              <w:rPr>
                <w:rFonts w:ascii="Calibri" w:hAnsi="Calibri" w:cs="Calibri"/>
                <w:b/>
                <w:bCs/>
                <w:sz w:val="24"/>
                <w:szCs w:val="24"/>
              </w:rPr>
              <w:t>Core beliefs</w:t>
            </w:r>
            <w:r w:rsidR="008958D0" w:rsidRPr="001774B3">
              <w:rPr>
                <w:rFonts w:ascii="Calibri" w:hAnsi="Calibri" w:cs="Calibri"/>
                <w:b/>
                <w:bCs/>
                <w:sz w:val="24"/>
                <w:szCs w:val="24"/>
              </w:rPr>
              <w:t xml:space="preserve">: </w:t>
            </w:r>
            <w:r w:rsidR="008958D0" w:rsidRPr="001774B3">
              <w:rPr>
                <w:rFonts w:ascii="Calibri" w:hAnsi="Calibri" w:cs="Calibri"/>
                <w:sz w:val="24"/>
                <w:szCs w:val="24"/>
              </w:rPr>
              <w:t>Belief in one God (Trinity: Father, Son, Holy Spirit). Jesus is the Son of God who taught love and forgiveness.</w:t>
            </w:r>
          </w:p>
          <w:p w14:paraId="50CB98C1" w14:textId="3C1C43A4" w:rsidR="00E74E47" w:rsidRPr="001774B3" w:rsidRDefault="00E74E47" w:rsidP="008958D0">
            <w:pPr>
              <w:spacing w:line="276" w:lineRule="auto"/>
              <w:rPr>
                <w:rFonts w:ascii="Calibri" w:hAnsi="Calibri" w:cs="Calibri"/>
                <w:sz w:val="24"/>
                <w:szCs w:val="24"/>
              </w:rPr>
            </w:pPr>
            <w:r w:rsidRPr="001774B3">
              <w:rPr>
                <w:rFonts w:ascii="Calibri" w:hAnsi="Calibri" w:cs="Calibri"/>
                <w:b/>
                <w:bCs/>
                <w:sz w:val="24"/>
                <w:szCs w:val="24"/>
              </w:rPr>
              <w:t>Peace values</w:t>
            </w:r>
            <w:r w:rsidR="008958D0" w:rsidRPr="001774B3">
              <w:rPr>
                <w:rFonts w:ascii="Calibri" w:hAnsi="Calibri" w:cs="Calibri"/>
                <w:b/>
                <w:bCs/>
                <w:sz w:val="24"/>
                <w:szCs w:val="24"/>
              </w:rPr>
              <w:t xml:space="preserve">: </w:t>
            </w:r>
            <w:r w:rsidR="008958D0" w:rsidRPr="001774B3">
              <w:rPr>
                <w:rFonts w:ascii="Calibri" w:hAnsi="Calibri" w:cs="Calibri"/>
                <w:sz w:val="24"/>
                <w:szCs w:val="24"/>
              </w:rPr>
              <w:t>Love, forgiveness, compassion, inner peace, and justice.</w:t>
            </w:r>
          </w:p>
          <w:p w14:paraId="1F95140F" w14:textId="44D21267" w:rsidR="00E74E47" w:rsidRPr="001774B3" w:rsidRDefault="00E74E47" w:rsidP="008958D0">
            <w:pPr>
              <w:spacing w:line="276" w:lineRule="auto"/>
              <w:rPr>
                <w:rFonts w:ascii="Calibri" w:hAnsi="Calibri" w:cs="Calibri"/>
                <w:b/>
                <w:bCs/>
                <w:sz w:val="24"/>
                <w:szCs w:val="24"/>
              </w:rPr>
            </w:pPr>
            <w:r w:rsidRPr="001774B3">
              <w:rPr>
                <w:rFonts w:ascii="Calibri" w:hAnsi="Calibri" w:cs="Calibri"/>
                <w:b/>
                <w:bCs/>
                <w:sz w:val="24"/>
                <w:szCs w:val="24"/>
              </w:rPr>
              <w:t>Practices that promote peace</w:t>
            </w:r>
            <w:r w:rsidR="008958D0" w:rsidRPr="001774B3">
              <w:rPr>
                <w:rFonts w:ascii="Calibri" w:hAnsi="Calibri" w:cs="Calibri"/>
                <w:b/>
                <w:bCs/>
                <w:sz w:val="24"/>
                <w:szCs w:val="24"/>
              </w:rPr>
              <w:t xml:space="preserve">: </w:t>
            </w:r>
            <w:r w:rsidR="008958D0" w:rsidRPr="001774B3">
              <w:rPr>
                <w:rFonts w:ascii="Calibri" w:hAnsi="Calibri" w:cs="Calibri"/>
                <w:sz w:val="24"/>
                <w:szCs w:val="24"/>
              </w:rPr>
              <w:t>Following Jesus’ teachings, reading the Bible, praying, promoting kindness, and supporting others.</w:t>
            </w:r>
          </w:p>
        </w:tc>
      </w:tr>
    </w:tbl>
    <w:p w14:paraId="774F28A8" w14:textId="77777777" w:rsidR="00A16A83" w:rsidRPr="001774B3" w:rsidRDefault="00A16A83" w:rsidP="008958D0">
      <w:pPr>
        <w:rPr>
          <w:rFonts w:ascii="Calibri" w:hAnsi="Calibri" w:cs="Calibri"/>
          <w:b/>
          <w:bCs/>
          <w:sz w:val="24"/>
          <w:szCs w:val="24"/>
        </w:rPr>
      </w:pPr>
    </w:p>
    <w:tbl>
      <w:tblPr>
        <w:tblStyle w:val="TableGrid"/>
        <w:tblW w:w="0" w:type="auto"/>
        <w:tblLook w:val="04A0" w:firstRow="1" w:lastRow="0" w:firstColumn="1" w:lastColumn="0" w:noHBand="0" w:noVBand="1"/>
      </w:tblPr>
      <w:tblGrid>
        <w:gridCol w:w="10457"/>
      </w:tblGrid>
      <w:tr w:rsidR="008958D0" w:rsidRPr="001774B3" w14:paraId="32C761D0" w14:textId="77777777" w:rsidTr="00AD5DCD">
        <w:tc>
          <w:tcPr>
            <w:tcW w:w="10457" w:type="dxa"/>
            <w:shd w:val="clear" w:color="auto" w:fill="A5C9EB" w:themeFill="text2" w:themeFillTint="40"/>
          </w:tcPr>
          <w:p w14:paraId="5695255E" w14:textId="4BB7B342" w:rsidR="008958D0" w:rsidRPr="001774B3" w:rsidRDefault="008958D0" w:rsidP="00B76460">
            <w:pPr>
              <w:pStyle w:val="ListParagraph"/>
              <w:spacing w:line="276" w:lineRule="auto"/>
              <w:ind w:left="0"/>
              <w:rPr>
                <w:rFonts w:ascii="Calibri" w:hAnsi="Calibri" w:cs="Calibri"/>
                <w:b/>
                <w:bCs/>
                <w:sz w:val="24"/>
                <w:szCs w:val="24"/>
              </w:rPr>
            </w:pPr>
            <w:r w:rsidRPr="001774B3">
              <w:rPr>
                <w:rFonts w:ascii="Calibri" w:hAnsi="Calibri" w:cs="Calibri"/>
                <w:b/>
                <w:bCs/>
                <w:sz w:val="24"/>
                <w:szCs w:val="24"/>
              </w:rPr>
              <w:t>Hinduism</w:t>
            </w:r>
          </w:p>
        </w:tc>
      </w:tr>
      <w:tr w:rsidR="008958D0" w:rsidRPr="001774B3" w14:paraId="6C298961" w14:textId="77777777" w:rsidTr="00AD5DCD">
        <w:trPr>
          <w:trHeight w:val="1475"/>
        </w:trPr>
        <w:tc>
          <w:tcPr>
            <w:tcW w:w="10457" w:type="dxa"/>
            <w:shd w:val="clear" w:color="auto" w:fill="DAE9F7" w:themeFill="text2" w:themeFillTint="1A"/>
          </w:tcPr>
          <w:p w14:paraId="26003A29" w14:textId="5B3E7650" w:rsidR="008958D0" w:rsidRPr="001774B3" w:rsidRDefault="008958D0" w:rsidP="00B76460">
            <w:pPr>
              <w:spacing w:line="276" w:lineRule="auto"/>
              <w:rPr>
                <w:rFonts w:ascii="Calibri" w:hAnsi="Calibri" w:cs="Calibri"/>
                <w:sz w:val="24"/>
                <w:szCs w:val="24"/>
              </w:rPr>
            </w:pPr>
            <w:r w:rsidRPr="001774B3">
              <w:rPr>
                <w:rFonts w:ascii="Calibri" w:hAnsi="Calibri" w:cs="Calibri"/>
                <w:b/>
                <w:bCs/>
                <w:sz w:val="24"/>
                <w:szCs w:val="24"/>
              </w:rPr>
              <w:t xml:space="preserve">Core beliefs: </w:t>
            </w:r>
            <w:r w:rsidRPr="001774B3">
              <w:rPr>
                <w:rFonts w:ascii="Calibri" w:hAnsi="Calibri" w:cs="Calibri"/>
                <w:sz w:val="24"/>
                <w:szCs w:val="24"/>
              </w:rPr>
              <w:t>Belief in a divine power found in all living things. Life should be lived truthfully and without harm.</w:t>
            </w:r>
          </w:p>
          <w:p w14:paraId="71C40950" w14:textId="3BE4B936" w:rsidR="008958D0" w:rsidRPr="001774B3" w:rsidRDefault="008958D0" w:rsidP="00B76460">
            <w:pPr>
              <w:spacing w:line="276" w:lineRule="auto"/>
              <w:rPr>
                <w:rFonts w:ascii="Calibri" w:hAnsi="Calibri" w:cs="Calibri"/>
                <w:sz w:val="24"/>
                <w:szCs w:val="24"/>
              </w:rPr>
            </w:pPr>
            <w:r w:rsidRPr="001774B3">
              <w:rPr>
                <w:rFonts w:ascii="Calibri" w:hAnsi="Calibri" w:cs="Calibri"/>
                <w:b/>
                <w:bCs/>
                <w:sz w:val="24"/>
                <w:szCs w:val="24"/>
              </w:rPr>
              <w:t xml:space="preserve">Peace values: </w:t>
            </w:r>
            <w:r w:rsidRPr="001774B3">
              <w:rPr>
                <w:rFonts w:ascii="Calibri" w:hAnsi="Calibri" w:cs="Calibri"/>
                <w:sz w:val="24"/>
                <w:szCs w:val="24"/>
              </w:rPr>
              <w:t>Ahimsa (non-violence), Satya (truthfulness), and self-control.</w:t>
            </w:r>
          </w:p>
          <w:p w14:paraId="08A63AC7" w14:textId="06FBC77F" w:rsidR="008958D0" w:rsidRPr="001774B3" w:rsidRDefault="008958D0" w:rsidP="00B76460">
            <w:pPr>
              <w:spacing w:line="276" w:lineRule="auto"/>
              <w:rPr>
                <w:rFonts w:ascii="Calibri" w:hAnsi="Calibri" w:cs="Calibri"/>
                <w:b/>
                <w:bCs/>
                <w:sz w:val="24"/>
                <w:szCs w:val="24"/>
              </w:rPr>
            </w:pPr>
            <w:r w:rsidRPr="001774B3">
              <w:rPr>
                <w:rFonts w:ascii="Calibri" w:hAnsi="Calibri" w:cs="Calibri"/>
                <w:b/>
                <w:bCs/>
                <w:sz w:val="24"/>
                <w:szCs w:val="24"/>
              </w:rPr>
              <w:t xml:space="preserve">Practices that promote peace: </w:t>
            </w:r>
            <w:r w:rsidRPr="001774B3">
              <w:rPr>
                <w:rFonts w:ascii="Calibri" w:hAnsi="Calibri" w:cs="Calibri"/>
                <w:sz w:val="24"/>
                <w:szCs w:val="24"/>
              </w:rPr>
              <w:t>Meditation, prayer, respectful living, vegetarianism, kindness to all beings.</w:t>
            </w:r>
          </w:p>
        </w:tc>
      </w:tr>
    </w:tbl>
    <w:p w14:paraId="110FD1F2" w14:textId="0B7E1A78" w:rsidR="000E601D" w:rsidRPr="001774B3" w:rsidRDefault="000E601D" w:rsidP="008958D0">
      <w:pPr>
        <w:rPr>
          <w:rFonts w:ascii="Calibri" w:hAnsi="Calibri" w:cs="Calibri"/>
          <w:b/>
          <w:bCs/>
          <w:sz w:val="24"/>
          <w:szCs w:val="24"/>
        </w:rPr>
      </w:pPr>
    </w:p>
    <w:p w14:paraId="7FCA2616" w14:textId="77777777" w:rsidR="000E601D" w:rsidRPr="001774B3" w:rsidRDefault="000E601D">
      <w:pPr>
        <w:rPr>
          <w:rFonts w:ascii="Calibri" w:hAnsi="Calibri" w:cs="Calibri"/>
          <w:b/>
          <w:bCs/>
          <w:sz w:val="24"/>
          <w:szCs w:val="24"/>
        </w:rPr>
      </w:pPr>
      <w:r w:rsidRPr="001774B3">
        <w:rPr>
          <w:rFonts w:ascii="Calibri" w:hAnsi="Calibri" w:cs="Calibri"/>
          <w:b/>
          <w:bCs/>
          <w:sz w:val="24"/>
          <w:szCs w:val="24"/>
        </w:rPr>
        <w:br w:type="page"/>
      </w:r>
    </w:p>
    <w:p w14:paraId="3AA29D6C" w14:textId="77777777" w:rsidR="008958D0" w:rsidRPr="001774B3" w:rsidRDefault="008958D0" w:rsidP="008958D0">
      <w:pPr>
        <w:rPr>
          <w:rFonts w:ascii="Calibri" w:hAnsi="Calibri" w:cs="Calibri"/>
          <w:b/>
          <w:bCs/>
          <w:sz w:val="24"/>
          <w:szCs w:val="24"/>
        </w:rPr>
      </w:pPr>
    </w:p>
    <w:tbl>
      <w:tblPr>
        <w:tblStyle w:val="TableGrid"/>
        <w:tblW w:w="0" w:type="auto"/>
        <w:tblLook w:val="04A0" w:firstRow="1" w:lastRow="0" w:firstColumn="1" w:lastColumn="0" w:noHBand="0" w:noVBand="1"/>
      </w:tblPr>
      <w:tblGrid>
        <w:gridCol w:w="10457"/>
      </w:tblGrid>
      <w:tr w:rsidR="00516AA5" w:rsidRPr="001774B3" w14:paraId="2AEF26D8" w14:textId="77777777" w:rsidTr="00AD5DCD">
        <w:tc>
          <w:tcPr>
            <w:tcW w:w="10457" w:type="dxa"/>
            <w:shd w:val="clear" w:color="auto" w:fill="A5C9EB" w:themeFill="text2" w:themeFillTint="40"/>
          </w:tcPr>
          <w:p w14:paraId="40C043A0" w14:textId="6FBB4BCC" w:rsidR="00516AA5" w:rsidRPr="001774B3" w:rsidRDefault="00516AA5" w:rsidP="00B76460">
            <w:pPr>
              <w:pStyle w:val="ListParagraph"/>
              <w:spacing w:line="276" w:lineRule="auto"/>
              <w:ind w:left="0"/>
              <w:rPr>
                <w:rFonts w:ascii="Calibri" w:hAnsi="Calibri" w:cs="Calibri"/>
                <w:b/>
                <w:bCs/>
                <w:sz w:val="24"/>
                <w:szCs w:val="24"/>
              </w:rPr>
            </w:pPr>
            <w:r w:rsidRPr="001774B3">
              <w:rPr>
                <w:rFonts w:ascii="Calibri" w:hAnsi="Calibri" w:cs="Calibri"/>
                <w:b/>
                <w:bCs/>
                <w:sz w:val="24"/>
                <w:szCs w:val="24"/>
              </w:rPr>
              <w:t>Buddhism</w:t>
            </w:r>
          </w:p>
        </w:tc>
      </w:tr>
      <w:tr w:rsidR="00516AA5" w:rsidRPr="001774B3" w14:paraId="7DB17E0D" w14:textId="77777777" w:rsidTr="00AD5DCD">
        <w:trPr>
          <w:trHeight w:val="1475"/>
        </w:trPr>
        <w:tc>
          <w:tcPr>
            <w:tcW w:w="10457" w:type="dxa"/>
            <w:shd w:val="clear" w:color="auto" w:fill="DAE9F7" w:themeFill="text2" w:themeFillTint="1A"/>
          </w:tcPr>
          <w:p w14:paraId="33B1FE84" w14:textId="1CA25CAA" w:rsidR="00516AA5" w:rsidRPr="001774B3" w:rsidRDefault="00516AA5" w:rsidP="00B76460">
            <w:pPr>
              <w:spacing w:line="276" w:lineRule="auto"/>
              <w:rPr>
                <w:rFonts w:ascii="Calibri" w:hAnsi="Calibri" w:cs="Calibri"/>
                <w:sz w:val="24"/>
                <w:szCs w:val="24"/>
              </w:rPr>
            </w:pPr>
            <w:r w:rsidRPr="001774B3">
              <w:rPr>
                <w:rFonts w:ascii="Calibri" w:hAnsi="Calibri" w:cs="Calibri"/>
                <w:b/>
                <w:bCs/>
                <w:sz w:val="24"/>
                <w:szCs w:val="24"/>
              </w:rPr>
              <w:t xml:space="preserve">Core beliefs: </w:t>
            </w:r>
            <w:r w:rsidRPr="001774B3">
              <w:rPr>
                <w:rFonts w:ascii="Calibri" w:hAnsi="Calibri" w:cs="Calibri"/>
                <w:sz w:val="24"/>
                <w:szCs w:val="24"/>
              </w:rPr>
              <w:t>Life is full of suffering, but peace can be found through the Eightfold Path and by avoiding harm.</w:t>
            </w:r>
          </w:p>
          <w:p w14:paraId="4E7DE3D2" w14:textId="33DEF2A2" w:rsidR="00516AA5" w:rsidRPr="001774B3" w:rsidRDefault="00516AA5" w:rsidP="00B76460">
            <w:pPr>
              <w:spacing w:line="276" w:lineRule="auto"/>
              <w:rPr>
                <w:rFonts w:ascii="Calibri" w:hAnsi="Calibri" w:cs="Calibri"/>
                <w:sz w:val="24"/>
                <w:szCs w:val="24"/>
              </w:rPr>
            </w:pPr>
            <w:r w:rsidRPr="001774B3">
              <w:rPr>
                <w:rFonts w:ascii="Calibri" w:hAnsi="Calibri" w:cs="Calibri"/>
                <w:b/>
                <w:bCs/>
                <w:sz w:val="24"/>
                <w:szCs w:val="24"/>
              </w:rPr>
              <w:t xml:space="preserve">Peace values: </w:t>
            </w:r>
            <w:r w:rsidRPr="001774B3">
              <w:rPr>
                <w:rFonts w:ascii="Calibri" w:hAnsi="Calibri" w:cs="Calibri"/>
                <w:sz w:val="24"/>
                <w:szCs w:val="24"/>
              </w:rPr>
              <w:t>Non-violence, mindfulness, compassion, inner calm.</w:t>
            </w:r>
          </w:p>
          <w:p w14:paraId="4E99CF46" w14:textId="78A7BE77" w:rsidR="00516AA5" w:rsidRPr="001774B3" w:rsidRDefault="00516AA5" w:rsidP="00B76460">
            <w:pPr>
              <w:spacing w:line="276" w:lineRule="auto"/>
              <w:rPr>
                <w:rFonts w:ascii="Calibri" w:hAnsi="Calibri" w:cs="Calibri"/>
                <w:b/>
                <w:bCs/>
                <w:sz w:val="24"/>
                <w:szCs w:val="24"/>
              </w:rPr>
            </w:pPr>
            <w:r w:rsidRPr="001774B3">
              <w:rPr>
                <w:rFonts w:ascii="Calibri" w:hAnsi="Calibri" w:cs="Calibri"/>
                <w:b/>
                <w:bCs/>
                <w:sz w:val="24"/>
                <w:szCs w:val="24"/>
              </w:rPr>
              <w:t xml:space="preserve">Practices that promote peace: </w:t>
            </w:r>
            <w:r w:rsidRPr="001774B3">
              <w:rPr>
                <w:rFonts w:ascii="Calibri" w:hAnsi="Calibri" w:cs="Calibri"/>
                <w:sz w:val="24"/>
                <w:szCs w:val="24"/>
              </w:rPr>
              <w:t>Meditation, following moral rules (e.g., not harming others), and showing kindness to all living things.</w:t>
            </w:r>
          </w:p>
        </w:tc>
      </w:tr>
    </w:tbl>
    <w:p w14:paraId="44F3C338" w14:textId="77777777" w:rsidR="008958D0" w:rsidRPr="001774B3" w:rsidRDefault="008958D0" w:rsidP="008958D0">
      <w:pPr>
        <w:rPr>
          <w:rFonts w:ascii="Calibri" w:hAnsi="Calibri" w:cs="Calibri"/>
          <w:b/>
          <w:bCs/>
          <w:sz w:val="24"/>
          <w:szCs w:val="24"/>
        </w:rPr>
      </w:pPr>
    </w:p>
    <w:tbl>
      <w:tblPr>
        <w:tblStyle w:val="TableGrid"/>
        <w:tblW w:w="0" w:type="auto"/>
        <w:tblLook w:val="04A0" w:firstRow="1" w:lastRow="0" w:firstColumn="1" w:lastColumn="0" w:noHBand="0" w:noVBand="1"/>
      </w:tblPr>
      <w:tblGrid>
        <w:gridCol w:w="10457"/>
      </w:tblGrid>
      <w:tr w:rsidR="00516AA5" w:rsidRPr="001774B3" w14:paraId="797083F4" w14:textId="77777777" w:rsidTr="00AD5DCD">
        <w:tc>
          <w:tcPr>
            <w:tcW w:w="10457" w:type="dxa"/>
            <w:shd w:val="clear" w:color="auto" w:fill="A5C9EB" w:themeFill="text2" w:themeFillTint="40"/>
          </w:tcPr>
          <w:p w14:paraId="016777EE" w14:textId="795E055D" w:rsidR="00516AA5" w:rsidRPr="001774B3" w:rsidRDefault="00516AA5" w:rsidP="00B76460">
            <w:pPr>
              <w:pStyle w:val="ListParagraph"/>
              <w:spacing w:line="276" w:lineRule="auto"/>
              <w:ind w:left="0"/>
              <w:rPr>
                <w:rFonts w:ascii="Calibri" w:hAnsi="Calibri" w:cs="Calibri"/>
                <w:b/>
                <w:bCs/>
                <w:sz w:val="24"/>
                <w:szCs w:val="24"/>
              </w:rPr>
            </w:pPr>
            <w:r w:rsidRPr="001774B3">
              <w:rPr>
                <w:rFonts w:ascii="Calibri" w:hAnsi="Calibri" w:cs="Calibri"/>
                <w:b/>
                <w:bCs/>
                <w:sz w:val="24"/>
                <w:szCs w:val="24"/>
              </w:rPr>
              <w:t>Islam</w:t>
            </w:r>
          </w:p>
        </w:tc>
      </w:tr>
      <w:tr w:rsidR="00516AA5" w:rsidRPr="001774B3" w14:paraId="3F3CBE6D" w14:textId="77777777" w:rsidTr="00AD5DCD">
        <w:trPr>
          <w:trHeight w:val="1475"/>
        </w:trPr>
        <w:tc>
          <w:tcPr>
            <w:tcW w:w="10457" w:type="dxa"/>
            <w:shd w:val="clear" w:color="auto" w:fill="DAE9F7" w:themeFill="text2" w:themeFillTint="1A"/>
          </w:tcPr>
          <w:p w14:paraId="6C832512" w14:textId="44B60D9A" w:rsidR="00516AA5" w:rsidRPr="001774B3" w:rsidRDefault="00516AA5" w:rsidP="00B76460">
            <w:pPr>
              <w:spacing w:line="276" w:lineRule="auto"/>
              <w:rPr>
                <w:rFonts w:ascii="Calibri" w:hAnsi="Calibri" w:cs="Calibri"/>
                <w:sz w:val="24"/>
                <w:szCs w:val="24"/>
              </w:rPr>
            </w:pPr>
            <w:r w:rsidRPr="001774B3">
              <w:rPr>
                <w:rFonts w:ascii="Calibri" w:hAnsi="Calibri" w:cs="Calibri"/>
                <w:b/>
                <w:bCs/>
                <w:sz w:val="24"/>
                <w:szCs w:val="24"/>
              </w:rPr>
              <w:t xml:space="preserve">Core beliefs: </w:t>
            </w:r>
            <w:r w:rsidRPr="001774B3">
              <w:rPr>
                <w:rFonts w:ascii="Calibri" w:hAnsi="Calibri" w:cs="Calibri"/>
                <w:sz w:val="24"/>
                <w:szCs w:val="24"/>
              </w:rPr>
              <w:t>Belief in one God (Allah). Peace is found through submission to Allah’s will and living justly.</w:t>
            </w:r>
          </w:p>
          <w:p w14:paraId="7E320B76" w14:textId="5EFE915E" w:rsidR="00516AA5" w:rsidRPr="001774B3" w:rsidRDefault="00516AA5" w:rsidP="00B76460">
            <w:pPr>
              <w:spacing w:line="276" w:lineRule="auto"/>
              <w:rPr>
                <w:rFonts w:ascii="Calibri" w:hAnsi="Calibri" w:cs="Calibri"/>
                <w:sz w:val="24"/>
                <w:szCs w:val="24"/>
              </w:rPr>
            </w:pPr>
            <w:r w:rsidRPr="001774B3">
              <w:rPr>
                <w:rFonts w:ascii="Calibri" w:hAnsi="Calibri" w:cs="Calibri"/>
                <w:b/>
                <w:bCs/>
                <w:sz w:val="24"/>
                <w:szCs w:val="24"/>
              </w:rPr>
              <w:t xml:space="preserve">Peace values: </w:t>
            </w:r>
            <w:r w:rsidRPr="001774B3">
              <w:rPr>
                <w:rFonts w:ascii="Calibri" w:hAnsi="Calibri" w:cs="Calibri"/>
                <w:sz w:val="24"/>
                <w:szCs w:val="24"/>
              </w:rPr>
              <w:t>Peace, fairness, compassion, justice.</w:t>
            </w:r>
          </w:p>
          <w:p w14:paraId="60EEABAC" w14:textId="4B7EE404" w:rsidR="00516AA5" w:rsidRPr="001774B3" w:rsidRDefault="00516AA5" w:rsidP="00B76460">
            <w:pPr>
              <w:spacing w:line="276" w:lineRule="auto"/>
              <w:rPr>
                <w:rFonts w:ascii="Calibri" w:hAnsi="Calibri" w:cs="Calibri"/>
                <w:b/>
                <w:bCs/>
                <w:sz w:val="24"/>
                <w:szCs w:val="24"/>
              </w:rPr>
            </w:pPr>
            <w:r w:rsidRPr="001774B3">
              <w:rPr>
                <w:rFonts w:ascii="Calibri" w:hAnsi="Calibri" w:cs="Calibri"/>
                <w:b/>
                <w:bCs/>
                <w:sz w:val="24"/>
                <w:szCs w:val="24"/>
              </w:rPr>
              <w:t xml:space="preserve">Practices that promote peace: </w:t>
            </w:r>
            <w:r w:rsidRPr="001774B3">
              <w:rPr>
                <w:rFonts w:ascii="Calibri" w:hAnsi="Calibri" w:cs="Calibri"/>
                <w:sz w:val="24"/>
                <w:szCs w:val="24"/>
              </w:rPr>
              <w:t xml:space="preserve">Daily prayer, charity, greeting others with peace ("As-salaam </w:t>
            </w:r>
            <w:proofErr w:type="spellStart"/>
            <w:r w:rsidRPr="001774B3">
              <w:rPr>
                <w:rFonts w:ascii="Calibri" w:hAnsi="Calibri" w:cs="Calibri"/>
                <w:sz w:val="24"/>
                <w:szCs w:val="24"/>
              </w:rPr>
              <w:t>alaikum</w:t>
            </w:r>
            <w:proofErr w:type="spellEnd"/>
            <w:r w:rsidRPr="001774B3">
              <w:rPr>
                <w:rFonts w:ascii="Calibri" w:hAnsi="Calibri" w:cs="Calibri"/>
                <w:sz w:val="24"/>
                <w:szCs w:val="24"/>
              </w:rPr>
              <w:t>"), following the Qur’an and the Prophet Muhammad’s example.</w:t>
            </w:r>
          </w:p>
        </w:tc>
      </w:tr>
    </w:tbl>
    <w:p w14:paraId="6CC92404" w14:textId="77777777" w:rsidR="00A16A83" w:rsidRPr="001774B3" w:rsidRDefault="00A16A83" w:rsidP="008958D0">
      <w:pPr>
        <w:rPr>
          <w:rFonts w:ascii="Calibri" w:hAnsi="Calibri" w:cs="Calibri"/>
          <w:b/>
          <w:bCs/>
          <w:sz w:val="24"/>
          <w:szCs w:val="24"/>
        </w:rPr>
      </w:pPr>
    </w:p>
    <w:tbl>
      <w:tblPr>
        <w:tblStyle w:val="TableGrid"/>
        <w:tblW w:w="0" w:type="auto"/>
        <w:tblLook w:val="04A0" w:firstRow="1" w:lastRow="0" w:firstColumn="1" w:lastColumn="0" w:noHBand="0" w:noVBand="1"/>
      </w:tblPr>
      <w:tblGrid>
        <w:gridCol w:w="10457"/>
      </w:tblGrid>
      <w:tr w:rsidR="00516AA5" w:rsidRPr="001774B3" w14:paraId="6E4BB447" w14:textId="77777777" w:rsidTr="00AD5DCD">
        <w:tc>
          <w:tcPr>
            <w:tcW w:w="10457" w:type="dxa"/>
            <w:shd w:val="clear" w:color="auto" w:fill="A5C9EB" w:themeFill="text2" w:themeFillTint="40"/>
          </w:tcPr>
          <w:p w14:paraId="248DC859" w14:textId="2AB19F18" w:rsidR="00516AA5" w:rsidRPr="001774B3" w:rsidRDefault="00516AA5" w:rsidP="00B76460">
            <w:pPr>
              <w:pStyle w:val="ListParagraph"/>
              <w:spacing w:line="276" w:lineRule="auto"/>
              <w:ind w:left="0"/>
              <w:rPr>
                <w:rFonts w:ascii="Calibri" w:hAnsi="Calibri" w:cs="Calibri"/>
                <w:b/>
                <w:bCs/>
                <w:sz w:val="24"/>
                <w:szCs w:val="24"/>
              </w:rPr>
            </w:pPr>
            <w:r w:rsidRPr="001774B3">
              <w:rPr>
                <w:rFonts w:ascii="Calibri" w:hAnsi="Calibri" w:cs="Calibri"/>
                <w:b/>
                <w:bCs/>
                <w:sz w:val="24"/>
                <w:szCs w:val="24"/>
              </w:rPr>
              <w:t>Bahá’í Faith</w:t>
            </w:r>
          </w:p>
        </w:tc>
      </w:tr>
      <w:tr w:rsidR="00516AA5" w:rsidRPr="001774B3" w14:paraId="730CEEC2" w14:textId="77777777" w:rsidTr="00AD5DCD">
        <w:trPr>
          <w:trHeight w:val="1475"/>
        </w:trPr>
        <w:tc>
          <w:tcPr>
            <w:tcW w:w="10457" w:type="dxa"/>
            <w:shd w:val="clear" w:color="auto" w:fill="DAE9F7" w:themeFill="text2" w:themeFillTint="1A"/>
          </w:tcPr>
          <w:p w14:paraId="694FFF9A" w14:textId="6080F1A1" w:rsidR="00516AA5" w:rsidRPr="001774B3" w:rsidRDefault="00516AA5" w:rsidP="00B76460">
            <w:pPr>
              <w:spacing w:line="276" w:lineRule="auto"/>
              <w:rPr>
                <w:rFonts w:ascii="Calibri" w:hAnsi="Calibri" w:cs="Calibri"/>
                <w:sz w:val="24"/>
                <w:szCs w:val="24"/>
              </w:rPr>
            </w:pPr>
            <w:r w:rsidRPr="001774B3">
              <w:rPr>
                <w:rFonts w:ascii="Calibri" w:hAnsi="Calibri" w:cs="Calibri"/>
                <w:b/>
                <w:bCs/>
                <w:sz w:val="24"/>
                <w:szCs w:val="24"/>
              </w:rPr>
              <w:t xml:space="preserve">Core beliefs: </w:t>
            </w:r>
            <w:r w:rsidRPr="001774B3">
              <w:rPr>
                <w:rFonts w:ascii="Calibri" w:hAnsi="Calibri" w:cs="Calibri"/>
                <w:sz w:val="24"/>
                <w:szCs w:val="24"/>
              </w:rPr>
              <w:t>All humans are one family; unity and equality are central.</w:t>
            </w:r>
          </w:p>
          <w:p w14:paraId="3D0DA1DE" w14:textId="34642CE9" w:rsidR="00516AA5" w:rsidRPr="001774B3" w:rsidRDefault="00516AA5" w:rsidP="00B76460">
            <w:pPr>
              <w:spacing w:line="276" w:lineRule="auto"/>
              <w:rPr>
                <w:rFonts w:ascii="Calibri" w:hAnsi="Calibri" w:cs="Calibri"/>
                <w:sz w:val="24"/>
                <w:szCs w:val="24"/>
              </w:rPr>
            </w:pPr>
            <w:r w:rsidRPr="001774B3">
              <w:rPr>
                <w:rFonts w:ascii="Calibri" w:hAnsi="Calibri" w:cs="Calibri"/>
                <w:b/>
                <w:bCs/>
                <w:sz w:val="24"/>
                <w:szCs w:val="24"/>
              </w:rPr>
              <w:t xml:space="preserve">Peace values: </w:t>
            </w:r>
            <w:r w:rsidRPr="001774B3">
              <w:rPr>
                <w:rFonts w:ascii="Calibri" w:hAnsi="Calibri" w:cs="Calibri"/>
                <w:sz w:val="24"/>
                <w:szCs w:val="24"/>
              </w:rPr>
              <w:t>Unity, fairness, justice, and human dignity.</w:t>
            </w:r>
          </w:p>
          <w:p w14:paraId="4F07A334" w14:textId="74C572C5" w:rsidR="00516AA5" w:rsidRPr="001774B3" w:rsidRDefault="00516AA5" w:rsidP="00B76460">
            <w:pPr>
              <w:spacing w:line="276" w:lineRule="auto"/>
              <w:rPr>
                <w:rFonts w:ascii="Calibri" w:hAnsi="Calibri" w:cs="Calibri"/>
                <w:b/>
                <w:bCs/>
                <w:sz w:val="24"/>
                <w:szCs w:val="24"/>
              </w:rPr>
            </w:pPr>
            <w:r w:rsidRPr="001774B3">
              <w:rPr>
                <w:rFonts w:ascii="Calibri" w:hAnsi="Calibri" w:cs="Calibri"/>
                <w:b/>
                <w:bCs/>
                <w:sz w:val="24"/>
                <w:szCs w:val="24"/>
              </w:rPr>
              <w:t xml:space="preserve">Practices that promote peace: </w:t>
            </w:r>
            <w:r w:rsidRPr="001774B3">
              <w:rPr>
                <w:rFonts w:ascii="Calibri" w:hAnsi="Calibri" w:cs="Calibri"/>
                <w:sz w:val="24"/>
                <w:szCs w:val="24"/>
              </w:rPr>
              <w:t>Promoting gender and racial equality, interfaith dialogue, rejecting prejudice, and peaceful cooperation.</w:t>
            </w:r>
          </w:p>
        </w:tc>
      </w:tr>
    </w:tbl>
    <w:p w14:paraId="65129B8B" w14:textId="77777777" w:rsidR="008958D0" w:rsidRPr="001774B3" w:rsidRDefault="008958D0" w:rsidP="008958D0">
      <w:pPr>
        <w:rPr>
          <w:rFonts w:ascii="Calibri" w:hAnsi="Calibri" w:cs="Calibri"/>
          <w:b/>
          <w:bCs/>
          <w:sz w:val="24"/>
          <w:szCs w:val="24"/>
        </w:rPr>
      </w:pPr>
    </w:p>
    <w:tbl>
      <w:tblPr>
        <w:tblStyle w:val="TableGrid"/>
        <w:tblW w:w="0" w:type="auto"/>
        <w:tblLook w:val="04A0" w:firstRow="1" w:lastRow="0" w:firstColumn="1" w:lastColumn="0" w:noHBand="0" w:noVBand="1"/>
      </w:tblPr>
      <w:tblGrid>
        <w:gridCol w:w="10457"/>
      </w:tblGrid>
      <w:tr w:rsidR="00516AA5" w:rsidRPr="001774B3" w14:paraId="5133BAAB" w14:textId="77777777" w:rsidTr="00AD5DCD">
        <w:tc>
          <w:tcPr>
            <w:tcW w:w="10457" w:type="dxa"/>
            <w:shd w:val="clear" w:color="auto" w:fill="A5C9EB" w:themeFill="text2" w:themeFillTint="40"/>
          </w:tcPr>
          <w:p w14:paraId="1C10F27F" w14:textId="45FCBF16" w:rsidR="00516AA5" w:rsidRPr="001774B3" w:rsidRDefault="00986072" w:rsidP="00B76460">
            <w:pPr>
              <w:pStyle w:val="ListParagraph"/>
              <w:spacing w:line="276" w:lineRule="auto"/>
              <w:ind w:left="0"/>
              <w:rPr>
                <w:rFonts w:ascii="Calibri" w:hAnsi="Calibri" w:cs="Calibri"/>
                <w:b/>
                <w:bCs/>
                <w:sz w:val="24"/>
                <w:szCs w:val="24"/>
              </w:rPr>
            </w:pPr>
            <w:r w:rsidRPr="001774B3">
              <w:rPr>
                <w:rFonts w:ascii="Calibri" w:hAnsi="Calibri" w:cs="Calibri"/>
                <w:b/>
                <w:bCs/>
                <w:sz w:val="24"/>
                <w:szCs w:val="24"/>
              </w:rPr>
              <w:t>Judaism</w:t>
            </w:r>
          </w:p>
        </w:tc>
      </w:tr>
      <w:tr w:rsidR="00516AA5" w:rsidRPr="001774B3" w14:paraId="33CD1590" w14:textId="77777777" w:rsidTr="00AD5DCD">
        <w:trPr>
          <w:trHeight w:val="1475"/>
        </w:trPr>
        <w:tc>
          <w:tcPr>
            <w:tcW w:w="10457" w:type="dxa"/>
            <w:shd w:val="clear" w:color="auto" w:fill="DAE9F7" w:themeFill="text2" w:themeFillTint="1A"/>
          </w:tcPr>
          <w:p w14:paraId="488D055E" w14:textId="23913215" w:rsidR="00516AA5" w:rsidRPr="001774B3" w:rsidRDefault="00516AA5" w:rsidP="00B76460">
            <w:pPr>
              <w:spacing w:line="276" w:lineRule="auto"/>
              <w:rPr>
                <w:rFonts w:ascii="Calibri" w:hAnsi="Calibri" w:cs="Calibri"/>
                <w:sz w:val="24"/>
                <w:szCs w:val="24"/>
              </w:rPr>
            </w:pPr>
            <w:r w:rsidRPr="001774B3">
              <w:rPr>
                <w:rFonts w:ascii="Calibri" w:hAnsi="Calibri" w:cs="Calibri"/>
                <w:b/>
                <w:bCs/>
                <w:sz w:val="24"/>
                <w:szCs w:val="24"/>
              </w:rPr>
              <w:t xml:space="preserve">Core beliefs: </w:t>
            </w:r>
            <w:r w:rsidR="00986072" w:rsidRPr="001774B3">
              <w:rPr>
                <w:rFonts w:ascii="Calibri" w:hAnsi="Calibri" w:cs="Calibri"/>
                <w:sz w:val="24"/>
                <w:szCs w:val="24"/>
              </w:rPr>
              <w:t>Belief in one God. Peace is part of living a moral and faithful life according to the Torah.</w:t>
            </w:r>
          </w:p>
          <w:p w14:paraId="6513B96B" w14:textId="2FA906C7" w:rsidR="00516AA5" w:rsidRPr="001774B3" w:rsidRDefault="00516AA5" w:rsidP="00B76460">
            <w:pPr>
              <w:spacing w:line="276" w:lineRule="auto"/>
              <w:rPr>
                <w:rFonts w:ascii="Calibri" w:hAnsi="Calibri" w:cs="Calibri"/>
                <w:sz w:val="24"/>
                <w:szCs w:val="24"/>
              </w:rPr>
            </w:pPr>
            <w:r w:rsidRPr="001774B3">
              <w:rPr>
                <w:rFonts w:ascii="Calibri" w:hAnsi="Calibri" w:cs="Calibri"/>
                <w:b/>
                <w:bCs/>
                <w:sz w:val="24"/>
                <w:szCs w:val="24"/>
              </w:rPr>
              <w:t xml:space="preserve">Peace values: </w:t>
            </w:r>
            <w:r w:rsidR="00986072" w:rsidRPr="001774B3">
              <w:rPr>
                <w:rFonts w:ascii="Calibri" w:hAnsi="Calibri" w:cs="Calibri"/>
                <w:sz w:val="24"/>
                <w:szCs w:val="24"/>
              </w:rPr>
              <w:t>Shalom (peace), justice, kindness, responsibility.</w:t>
            </w:r>
          </w:p>
          <w:p w14:paraId="40BD28A5" w14:textId="6812FC7C" w:rsidR="00516AA5" w:rsidRPr="001774B3" w:rsidRDefault="00516AA5" w:rsidP="00B76460">
            <w:pPr>
              <w:spacing w:line="276" w:lineRule="auto"/>
              <w:rPr>
                <w:rFonts w:ascii="Calibri" w:hAnsi="Calibri" w:cs="Calibri"/>
                <w:b/>
                <w:bCs/>
                <w:sz w:val="24"/>
                <w:szCs w:val="24"/>
              </w:rPr>
            </w:pPr>
            <w:r w:rsidRPr="001774B3">
              <w:rPr>
                <w:rFonts w:ascii="Calibri" w:hAnsi="Calibri" w:cs="Calibri"/>
                <w:b/>
                <w:bCs/>
                <w:sz w:val="24"/>
                <w:szCs w:val="24"/>
              </w:rPr>
              <w:t xml:space="preserve">Practices that promote peace: </w:t>
            </w:r>
            <w:r w:rsidR="00986072" w:rsidRPr="001774B3">
              <w:rPr>
                <w:rFonts w:ascii="Calibri" w:hAnsi="Calibri" w:cs="Calibri"/>
                <w:sz w:val="24"/>
                <w:szCs w:val="24"/>
              </w:rPr>
              <w:t>Greeting with “Shalom,” following the Ten Commandments, helping others, promoting fairness and respect.</w:t>
            </w:r>
          </w:p>
        </w:tc>
      </w:tr>
    </w:tbl>
    <w:p w14:paraId="2A0D05E7" w14:textId="77777777" w:rsidR="00FD523C" w:rsidRPr="001774B3" w:rsidRDefault="00FD523C" w:rsidP="00986072">
      <w:pPr>
        <w:rPr>
          <w:rFonts w:ascii="Calibri" w:hAnsi="Calibri" w:cs="Calibri"/>
          <w:sz w:val="24"/>
          <w:szCs w:val="24"/>
        </w:rPr>
      </w:pPr>
    </w:p>
    <w:p w14:paraId="1A484428" w14:textId="25AC5AC2" w:rsidR="00105554" w:rsidRPr="001774B3" w:rsidRDefault="00A620B9" w:rsidP="00EE4D00">
      <w:pPr>
        <w:rPr>
          <w:rFonts w:ascii="Calibri" w:hAnsi="Calibri" w:cs="Calibri"/>
          <w:sz w:val="24"/>
          <w:szCs w:val="24"/>
        </w:rPr>
      </w:pPr>
      <w:r w:rsidRPr="001774B3">
        <w:rPr>
          <w:rFonts w:ascii="Calibri" w:hAnsi="Calibri" w:cs="Calibri"/>
          <w:sz w:val="24"/>
          <w:szCs w:val="24"/>
        </w:rPr>
        <w:t>All of these religions see peace as an important value. They teach their followers to live in harmony with others, to show respect, and to value human life. These teachings help people create peace in their own lives and in the world around them.</w:t>
      </w:r>
    </w:p>
    <w:p w14:paraId="29EAFD3D" w14:textId="0924188D" w:rsidR="000E601D" w:rsidRPr="001774B3" w:rsidRDefault="000E601D">
      <w:pPr>
        <w:rPr>
          <w:rFonts w:ascii="Calibri" w:hAnsi="Calibri" w:cs="Calibri"/>
          <w:b/>
          <w:bCs/>
          <w:sz w:val="28"/>
          <w:szCs w:val="28"/>
        </w:rPr>
      </w:pPr>
      <w:r w:rsidRPr="001774B3">
        <w:rPr>
          <w:rFonts w:ascii="Calibri" w:hAnsi="Calibri" w:cs="Calibri"/>
          <w:b/>
          <w:bCs/>
          <w:sz w:val="28"/>
          <w:szCs w:val="28"/>
        </w:rPr>
        <w:br w:type="page"/>
      </w:r>
    </w:p>
    <w:p w14:paraId="738AE5FC" w14:textId="00342F67" w:rsidR="00105554" w:rsidRPr="00AD5DCD" w:rsidRDefault="00105554" w:rsidP="00EE4D00">
      <w:pPr>
        <w:pBdr>
          <w:bottom w:val="single" w:sz="4" w:space="1" w:color="auto"/>
        </w:pBdr>
        <w:rPr>
          <w:rFonts w:ascii="Calibri" w:hAnsi="Calibri" w:cs="Calibri"/>
          <w:b/>
          <w:bCs/>
          <w:color w:val="000000" w:themeColor="text1"/>
          <w:sz w:val="32"/>
          <w:szCs w:val="32"/>
        </w:rPr>
      </w:pPr>
      <w:r w:rsidRPr="00AD5DCD">
        <w:rPr>
          <w:rFonts w:ascii="Calibri" w:hAnsi="Calibri" w:cs="Calibri"/>
          <w:b/>
          <w:bCs/>
          <w:color w:val="000000" w:themeColor="text1"/>
          <w:sz w:val="32"/>
          <w:szCs w:val="32"/>
        </w:rPr>
        <w:t>Lesson 3:</w:t>
      </w:r>
      <w:r w:rsidR="009B28A9" w:rsidRPr="00AD5DCD">
        <w:rPr>
          <w:rFonts w:ascii="Calibri" w:hAnsi="Calibri" w:cs="Calibri"/>
          <w:b/>
          <w:bCs/>
          <w:color w:val="000000" w:themeColor="text1"/>
          <w:sz w:val="32"/>
          <w:szCs w:val="32"/>
        </w:rPr>
        <w:t xml:space="preserve"> </w:t>
      </w:r>
      <w:r w:rsidR="00C9248E">
        <w:rPr>
          <w:rFonts w:ascii="Calibri" w:hAnsi="Calibri" w:cs="Calibri"/>
          <w:b/>
          <w:bCs/>
          <w:color w:val="000000" w:themeColor="text1"/>
          <w:sz w:val="32"/>
          <w:szCs w:val="32"/>
        </w:rPr>
        <w:t>Sport</w:t>
      </w:r>
      <w:r w:rsidRPr="00AD5DCD">
        <w:rPr>
          <w:rFonts w:ascii="Calibri" w:hAnsi="Calibri" w:cs="Calibri"/>
          <w:b/>
          <w:bCs/>
          <w:color w:val="000000" w:themeColor="text1"/>
          <w:sz w:val="32"/>
          <w:szCs w:val="32"/>
        </w:rPr>
        <w:t xml:space="preserve"> </w:t>
      </w:r>
      <w:r w:rsidR="006140A2" w:rsidRPr="00AD5DCD">
        <w:rPr>
          <w:rFonts w:ascii="Calibri" w:hAnsi="Calibri" w:cs="Calibri"/>
          <w:b/>
          <w:bCs/>
          <w:color w:val="000000" w:themeColor="text1"/>
          <w:sz w:val="32"/>
          <w:szCs w:val="32"/>
        </w:rPr>
        <w:t>e</w:t>
      </w:r>
      <w:r w:rsidRPr="00AD5DCD">
        <w:rPr>
          <w:rFonts w:ascii="Calibri" w:hAnsi="Calibri" w:cs="Calibri"/>
          <w:b/>
          <w:bCs/>
          <w:color w:val="000000" w:themeColor="text1"/>
          <w:sz w:val="32"/>
          <w:szCs w:val="32"/>
        </w:rPr>
        <w:t xml:space="preserve">thics in all physical activities </w:t>
      </w:r>
    </w:p>
    <w:p w14:paraId="1FC6590D" w14:textId="72779418" w:rsidR="006140A2" w:rsidRPr="00AD5DCD" w:rsidRDefault="006140A2" w:rsidP="00EE4D00">
      <w:pPr>
        <w:rPr>
          <w:rFonts w:ascii="Calibri" w:hAnsi="Calibri" w:cs="Calibri"/>
          <w:b/>
          <w:bCs/>
          <w:color w:val="000000" w:themeColor="text1"/>
          <w:sz w:val="28"/>
          <w:szCs w:val="28"/>
        </w:rPr>
      </w:pPr>
      <w:r w:rsidRPr="00AD5DCD">
        <w:rPr>
          <w:rFonts w:ascii="Calibri" w:hAnsi="Calibri" w:cs="Calibri"/>
          <w:b/>
          <w:bCs/>
          <w:color w:val="000000" w:themeColor="text1"/>
          <w:sz w:val="28"/>
          <w:szCs w:val="28"/>
        </w:rPr>
        <w:t xml:space="preserve">What </w:t>
      </w:r>
      <w:r w:rsidR="00C9248E">
        <w:rPr>
          <w:rFonts w:ascii="Calibri" w:hAnsi="Calibri" w:cs="Calibri"/>
          <w:b/>
          <w:bCs/>
          <w:color w:val="000000" w:themeColor="text1"/>
          <w:sz w:val="28"/>
          <w:szCs w:val="28"/>
        </w:rPr>
        <w:t>are</w:t>
      </w:r>
      <w:r w:rsidRPr="00AD5DCD">
        <w:rPr>
          <w:rFonts w:ascii="Calibri" w:hAnsi="Calibri" w:cs="Calibri"/>
          <w:b/>
          <w:bCs/>
          <w:color w:val="000000" w:themeColor="text1"/>
          <w:sz w:val="28"/>
          <w:szCs w:val="28"/>
        </w:rPr>
        <w:t xml:space="preserve"> </w:t>
      </w:r>
      <w:r w:rsidR="00C9248E">
        <w:rPr>
          <w:rFonts w:ascii="Calibri" w:hAnsi="Calibri" w:cs="Calibri"/>
          <w:b/>
          <w:bCs/>
          <w:color w:val="000000" w:themeColor="text1"/>
          <w:sz w:val="28"/>
          <w:szCs w:val="28"/>
        </w:rPr>
        <w:t>sport</w:t>
      </w:r>
      <w:r w:rsidRPr="00AD5DCD">
        <w:rPr>
          <w:rFonts w:ascii="Calibri" w:hAnsi="Calibri" w:cs="Calibri"/>
          <w:b/>
          <w:bCs/>
          <w:color w:val="000000" w:themeColor="text1"/>
          <w:sz w:val="28"/>
          <w:szCs w:val="28"/>
        </w:rPr>
        <w:t xml:space="preserve"> ethics? </w:t>
      </w:r>
    </w:p>
    <w:p w14:paraId="7BFFEB20" w14:textId="0B9DF275" w:rsidR="00DB21E9" w:rsidRPr="00477B9C" w:rsidRDefault="00C9248E" w:rsidP="00EE4D00">
      <w:pPr>
        <w:rPr>
          <w:rFonts w:ascii="Calibri" w:hAnsi="Calibri" w:cs="Calibri"/>
          <w:color w:val="000000" w:themeColor="text1"/>
          <w:sz w:val="24"/>
          <w:szCs w:val="24"/>
        </w:rPr>
      </w:pPr>
      <w:r>
        <w:rPr>
          <w:rFonts w:ascii="Calibri" w:hAnsi="Calibri" w:cs="Calibri"/>
          <w:color w:val="000000" w:themeColor="text1"/>
          <w:sz w:val="24"/>
          <w:szCs w:val="24"/>
        </w:rPr>
        <w:t>Sport</w:t>
      </w:r>
      <w:r w:rsidR="00DB21E9" w:rsidRPr="00477B9C">
        <w:rPr>
          <w:rFonts w:ascii="Calibri" w:hAnsi="Calibri" w:cs="Calibri"/>
          <w:color w:val="000000" w:themeColor="text1"/>
          <w:sz w:val="24"/>
          <w:szCs w:val="24"/>
        </w:rPr>
        <w:t xml:space="preserve"> ethics means doing what is right and fair when taking part in </w:t>
      </w:r>
      <w:r w:rsidR="0001295E" w:rsidRPr="00477B9C">
        <w:rPr>
          <w:rFonts w:ascii="Calibri" w:hAnsi="Calibri" w:cs="Calibri"/>
          <w:color w:val="000000" w:themeColor="text1"/>
          <w:sz w:val="24"/>
          <w:szCs w:val="24"/>
        </w:rPr>
        <w:t xml:space="preserve">and supporting </w:t>
      </w:r>
      <w:r w:rsidR="00DB21E9" w:rsidRPr="00477B9C">
        <w:rPr>
          <w:rFonts w:ascii="Calibri" w:hAnsi="Calibri" w:cs="Calibri"/>
          <w:color w:val="000000" w:themeColor="text1"/>
          <w:sz w:val="24"/>
          <w:szCs w:val="24"/>
        </w:rPr>
        <w:t>physical activities, whether it’s a school match, a friendly game, or a community fitness class.</w:t>
      </w:r>
      <w:r w:rsidR="0001295E" w:rsidRPr="00477B9C">
        <w:rPr>
          <w:rFonts w:ascii="Calibri" w:hAnsi="Calibri" w:cs="Calibri"/>
          <w:color w:val="000000" w:themeColor="text1"/>
          <w:sz w:val="24"/>
          <w:szCs w:val="24"/>
        </w:rPr>
        <w:t xml:space="preserve"> </w:t>
      </w:r>
    </w:p>
    <w:p w14:paraId="26E96635" w14:textId="77777777" w:rsidR="0001295E" w:rsidRPr="00477B9C" w:rsidRDefault="0001295E" w:rsidP="00EE4D00">
      <w:pPr>
        <w:rPr>
          <w:rFonts w:ascii="Calibri" w:hAnsi="Calibri" w:cs="Calibri"/>
          <w:color w:val="000000" w:themeColor="text1"/>
          <w:sz w:val="24"/>
          <w:szCs w:val="24"/>
        </w:rPr>
      </w:pPr>
    </w:p>
    <w:p w14:paraId="7DCE10B8" w14:textId="2D445CD3" w:rsidR="0001295E" w:rsidRPr="00477B9C" w:rsidRDefault="0001295E" w:rsidP="00EE4D00">
      <w:pPr>
        <w:rPr>
          <w:rFonts w:ascii="Calibri" w:hAnsi="Calibri" w:cs="Calibri"/>
          <w:color w:val="000000" w:themeColor="text1"/>
          <w:sz w:val="24"/>
          <w:szCs w:val="24"/>
        </w:rPr>
      </w:pPr>
      <w:r w:rsidRPr="00477B9C">
        <w:rPr>
          <w:rFonts w:ascii="Calibri" w:hAnsi="Calibri" w:cs="Calibri"/>
          <w:color w:val="000000" w:themeColor="text1"/>
          <w:sz w:val="24"/>
          <w:szCs w:val="24"/>
        </w:rPr>
        <w:t>It’s about:</w:t>
      </w:r>
    </w:p>
    <w:p w14:paraId="4AC0D712" w14:textId="23FF5D1A" w:rsidR="003B5853" w:rsidRPr="00477B9C" w:rsidRDefault="003B5853" w:rsidP="003B5853">
      <w:pPr>
        <w:pStyle w:val="ListParagraph"/>
        <w:numPr>
          <w:ilvl w:val="0"/>
          <w:numId w:val="31"/>
        </w:numPr>
        <w:rPr>
          <w:rFonts w:ascii="Calibri" w:hAnsi="Calibri" w:cs="Calibri"/>
          <w:color w:val="000000" w:themeColor="text1"/>
          <w:sz w:val="24"/>
          <w:szCs w:val="24"/>
        </w:rPr>
      </w:pPr>
      <w:r w:rsidRPr="00477B9C">
        <w:rPr>
          <w:rFonts w:ascii="Calibri" w:hAnsi="Calibri" w:cs="Calibri"/>
          <w:color w:val="000000" w:themeColor="text1"/>
          <w:sz w:val="24"/>
          <w:szCs w:val="24"/>
        </w:rPr>
        <w:t>Playing fairly</w:t>
      </w:r>
    </w:p>
    <w:p w14:paraId="3AA9A383" w14:textId="1BAA4474" w:rsidR="003B5853" w:rsidRPr="00477B9C" w:rsidRDefault="003B5853" w:rsidP="003B5853">
      <w:pPr>
        <w:pStyle w:val="ListParagraph"/>
        <w:numPr>
          <w:ilvl w:val="0"/>
          <w:numId w:val="31"/>
        </w:numPr>
        <w:rPr>
          <w:rFonts w:ascii="Calibri" w:hAnsi="Calibri" w:cs="Calibri"/>
          <w:color w:val="000000" w:themeColor="text1"/>
          <w:sz w:val="24"/>
          <w:szCs w:val="24"/>
        </w:rPr>
      </w:pPr>
      <w:r w:rsidRPr="00477B9C">
        <w:rPr>
          <w:rFonts w:ascii="Calibri" w:hAnsi="Calibri" w:cs="Calibri"/>
          <w:color w:val="000000" w:themeColor="text1"/>
          <w:sz w:val="24"/>
          <w:szCs w:val="24"/>
        </w:rPr>
        <w:t>Respecting others</w:t>
      </w:r>
    </w:p>
    <w:p w14:paraId="2E559E6F" w14:textId="7A424CFB" w:rsidR="003B5853" w:rsidRPr="00477B9C" w:rsidRDefault="003B5853" w:rsidP="003B5853">
      <w:pPr>
        <w:pStyle w:val="ListParagraph"/>
        <w:numPr>
          <w:ilvl w:val="0"/>
          <w:numId w:val="31"/>
        </w:numPr>
        <w:rPr>
          <w:rFonts w:ascii="Calibri" w:hAnsi="Calibri" w:cs="Calibri"/>
          <w:color w:val="000000" w:themeColor="text1"/>
          <w:sz w:val="24"/>
          <w:szCs w:val="24"/>
        </w:rPr>
      </w:pPr>
      <w:r w:rsidRPr="00477B9C">
        <w:rPr>
          <w:rFonts w:ascii="Calibri" w:hAnsi="Calibri" w:cs="Calibri"/>
          <w:color w:val="000000" w:themeColor="text1"/>
          <w:sz w:val="24"/>
          <w:szCs w:val="24"/>
        </w:rPr>
        <w:t>Being honest</w:t>
      </w:r>
    </w:p>
    <w:p w14:paraId="36E3F329" w14:textId="25ABC40B" w:rsidR="0001295E" w:rsidRPr="00477B9C" w:rsidRDefault="003B5853" w:rsidP="003B5853">
      <w:pPr>
        <w:pStyle w:val="ListParagraph"/>
        <w:numPr>
          <w:ilvl w:val="0"/>
          <w:numId w:val="31"/>
        </w:numPr>
        <w:rPr>
          <w:rFonts w:ascii="Calibri" w:hAnsi="Calibri" w:cs="Calibri"/>
          <w:color w:val="000000" w:themeColor="text1"/>
          <w:sz w:val="24"/>
          <w:szCs w:val="24"/>
        </w:rPr>
      </w:pPr>
      <w:r w:rsidRPr="00477B9C">
        <w:rPr>
          <w:rFonts w:ascii="Calibri" w:hAnsi="Calibri" w:cs="Calibri"/>
          <w:color w:val="000000" w:themeColor="text1"/>
          <w:sz w:val="24"/>
          <w:szCs w:val="24"/>
        </w:rPr>
        <w:t>Taking responsibility for your actions</w:t>
      </w:r>
    </w:p>
    <w:p w14:paraId="20DA209D" w14:textId="77777777" w:rsidR="003B5853" w:rsidRPr="00477B9C" w:rsidRDefault="003B5853" w:rsidP="003B5853">
      <w:pPr>
        <w:rPr>
          <w:rFonts w:ascii="Calibri" w:hAnsi="Calibri" w:cs="Calibri"/>
          <w:color w:val="000000" w:themeColor="text1"/>
          <w:sz w:val="24"/>
          <w:szCs w:val="24"/>
        </w:rPr>
      </w:pPr>
    </w:p>
    <w:p w14:paraId="69062207" w14:textId="33B77AF9" w:rsidR="006E570B" w:rsidRPr="00477B9C" w:rsidRDefault="006E570B" w:rsidP="003B5853">
      <w:pPr>
        <w:rPr>
          <w:rFonts w:ascii="Calibri" w:hAnsi="Calibri" w:cs="Calibri"/>
          <w:color w:val="000000" w:themeColor="text1"/>
          <w:sz w:val="24"/>
          <w:szCs w:val="24"/>
        </w:rPr>
      </w:pPr>
      <w:r w:rsidRPr="00477B9C">
        <w:rPr>
          <w:rFonts w:ascii="Calibri" w:hAnsi="Calibri" w:cs="Calibri"/>
          <w:color w:val="000000" w:themeColor="text1"/>
          <w:sz w:val="24"/>
          <w:szCs w:val="24"/>
        </w:rPr>
        <w:t xml:space="preserve">Sport is </w:t>
      </w:r>
      <w:r w:rsidR="006431AA" w:rsidRPr="00477B9C">
        <w:rPr>
          <w:rFonts w:ascii="Calibri" w:hAnsi="Calibri" w:cs="Calibri"/>
          <w:color w:val="000000" w:themeColor="text1"/>
          <w:sz w:val="24"/>
          <w:szCs w:val="24"/>
        </w:rPr>
        <w:t xml:space="preserve">about </w:t>
      </w:r>
      <w:r w:rsidRPr="00477B9C">
        <w:rPr>
          <w:rFonts w:ascii="Calibri" w:hAnsi="Calibri" w:cs="Calibri"/>
          <w:color w:val="000000" w:themeColor="text1"/>
          <w:sz w:val="24"/>
          <w:szCs w:val="24"/>
        </w:rPr>
        <w:t>more than just winning. It builds character, discipline, and teamwork</w:t>
      </w:r>
      <w:r w:rsidR="00491A73" w:rsidRPr="00477B9C">
        <w:rPr>
          <w:rFonts w:ascii="Calibri" w:hAnsi="Calibri" w:cs="Calibri"/>
          <w:color w:val="000000" w:themeColor="text1"/>
          <w:sz w:val="24"/>
          <w:szCs w:val="24"/>
        </w:rPr>
        <w:t xml:space="preserve">, </w:t>
      </w:r>
      <w:r w:rsidRPr="00477B9C">
        <w:rPr>
          <w:rFonts w:ascii="Calibri" w:hAnsi="Calibri" w:cs="Calibri"/>
          <w:color w:val="000000" w:themeColor="text1"/>
          <w:sz w:val="24"/>
          <w:szCs w:val="24"/>
        </w:rPr>
        <w:t>but only if it’s done with good ethics.</w:t>
      </w:r>
      <w:r w:rsidR="004377B1" w:rsidRPr="00477B9C">
        <w:rPr>
          <w:rFonts w:ascii="Calibri" w:hAnsi="Calibri" w:cs="Calibri"/>
          <w:color w:val="000000" w:themeColor="text1"/>
          <w:sz w:val="24"/>
          <w:szCs w:val="24"/>
        </w:rPr>
        <w:t xml:space="preserve"> Good ethics </w:t>
      </w:r>
      <w:proofErr w:type="gramStart"/>
      <w:r w:rsidR="004377B1" w:rsidRPr="00477B9C">
        <w:rPr>
          <w:rFonts w:ascii="Calibri" w:hAnsi="Calibri" w:cs="Calibri"/>
          <w:color w:val="000000" w:themeColor="text1"/>
          <w:sz w:val="24"/>
          <w:szCs w:val="24"/>
        </w:rPr>
        <w:t>make sport</w:t>
      </w:r>
      <w:proofErr w:type="gramEnd"/>
      <w:r w:rsidR="004377B1" w:rsidRPr="00477B9C">
        <w:rPr>
          <w:rFonts w:ascii="Calibri" w:hAnsi="Calibri" w:cs="Calibri"/>
          <w:color w:val="000000" w:themeColor="text1"/>
          <w:sz w:val="24"/>
          <w:szCs w:val="24"/>
        </w:rPr>
        <w:t xml:space="preserve"> and physical activity safer, more enjoyable, and more inclusive for everyone. </w:t>
      </w:r>
    </w:p>
    <w:p w14:paraId="31269EA7" w14:textId="77777777" w:rsidR="00B37480" w:rsidRPr="00477B9C" w:rsidRDefault="00B37480" w:rsidP="003B5853">
      <w:pPr>
        <w:rPr>
          <w:rFonts w:ascii="Calibri" w:hAnsi="Calibri" w:cs="Calibri"/>
          <w:color w:val="000000" w:themeColor="text1"/>
          <w:sz w:val="24"/>
          <w:szCs w:val="24"/>
        </w:rPr>
      </w:pPr>
    </w:p>
    <w:p w14:paraId="13F25134" w14:textId="3BDED15F" w:rsidR="00B37480" w:rsidRPr="00AD5DCD" w:rsidRDefault="00B37480" w:rsidP="003B5853">
      <w:pPr>
        <w:rPr>
          <w:rFonts w:ascii="Calibri" w:hAnsi="Calibri" w:cs="Calibri"/>
          <w:b/>
          <w:bCs/>
          <w:color w:val="000000" w:themeColor="text1"/>
          <w:sz w:val="24"/>
          <w:szCs w:val="24"/>
        </w:rPr>
      </w:pPr>
      <w:r w:rsidRPr="00AD5DCD">
        <w:rPr>
          <w:rFonts w:ascii="Calibri" w:hAnsi="Calibri" w:cs="Calibri"/>
          <w:b/>
          <w:bCs/>
          <w:color w:val="000000" w:themeColor="text1"/>
          <w:sz w:val="24"/>
          <w:szCs w:val="24"/>
        </w:rPr>
        <w:t xml:space="preserve">Key principles of </w:t>
      </w:r>
      <w:r w:rsidR="00C9248E">
        <w:rPr>
          <w:rFonts w:ascii="Calibri" w:hAnsi="Calibri" w:cs="Calibri"/>
          <w:b/>
          <w:bCs/>
          <w:color w:val="000000" w:themeColor="text1"/>
          <w:sz w:val="24"/>
          <w:szCs w:val="24"/>
        </w:rPr>
        <w:t>sport</w:t>
      </w:r>
      <w:r w:rsidR="00FB3CBC" w:rsidRPr="00AD5DCD">
        <w:rPr>
          <w:rFonts w:ascii="Calibri" w:hAnsi="Calibri" w:cs="Calibri"/>
          <w:b/>
          <w:bCs/>
          <w:color w:val="000000" w:themeColor="text1"/>
          <w:sz w:val="24"/>
          <w:szCs w:val="24"/>
        </w:rPr>
        <w:t xml:space="preserve"> ethics</w:t>
      </w:r>
    </w:p>
    <w:tbl>
      <w:tblPr>
        <w:tblStyle w:val="TableGrid"/>
        <w:tblW w:w="0" w:type="auto"/>
        <w:tblLook w:val="04A0" w:firstRow="1" w:lastRow="0" w:firstColumn="1" w:lastColumn="0" w:noHBand="0" w:noVBand="1"/>
      </w:tblPr>
      <w:tblGrid>
        <w:gridCol w:w="1696"/>
        <w:gridCol w:w="4239"/>
        <w:gridCol w:w="4522"/>
      </w:tblGrid>
      <w:tr w:rsidR="00477B9C" w:rsidRPr="00477B9C" w14:paraId="11611DF2" w14:textId="77777777" w:rsidTr="001A3FAF">
        <w:tc>
          <w:tcPr>
            <w:tcW w:w="1696" w:type="dxa"/>
            <w:shd w:val="clear" w:color="auto" w:fill="E8E8E8" w:themeFill="background2"/>
          </w:tcPr>
          <w:p w14:paraId="7108250B" w14:textId="3F10DC8B" w:rsidR="00682696" w:rsidRPr="00477B9C" w:rsidRDefault="00682696" w:rsidP="001A3FAF">
            <w:pPr>
              <w:rPr>
                <w:rFonts w:ascii="Calibri" w:hAnsi="Calibri" w:cs="Calibri"/>
                <w:b/>
                <w:bCs/>
                <w:color w:val="000000" w:themeColor="text1"/>
                <w:sz w:val="24"/>
                <w:szCs w:val="24"/>
              </w:rPr>
            </w:pPr>
            <w:r w:rsidRPr="00477B9C">
              <w:rPr>
                <w:rFonts w:ascii="Calibri" w:hAnsi="Calibri" w:cs="Calibri"/>
                <w:b/>
                <w:bCs/>
                <w:color w:val="000000" w:themeColor="text1"/>
                <w:sz w:val="24"/>
                <w:szCs w:val="24"/>
              </w:rPr>
              <w:t>Principle</w:t>
            </w:r>
          </w:p>
        </w:tc>
        <w:tc>
          <w:tcPr>
            <w:tcW w:w="4239" w:type="dxa"/>
            <w:shd w:val="clear" w:color="auto" w:fill="E8E8E8" w:themeFill="background2"/>
          </w:tcPr>
          <w:p w14:paraId="6081FDA5" w14:textId="77777777" w:rsidR="00682696" w:rsidRPr="00477B9C" w:rsidRDefault="00682696" w:rsidP="001A3FAF">
            <w:pPr>
              <w:rPr>
                <w:rFonts w:ascii="Calibri" w:hAnsi="Calibri" w:cs="Calibri"/>
                <w:b/>
                <w:bCs/>
                <w:color w:val="000000" w:themeColor="text1"/>
                <w:sz w:val="24"/>
                <w:szCs w:val="24"/>
              </w:rPr>
            </w:pPr>
            <w:r w:rsidRPr="00477B9C">
              <w:rPr>
                <w:rFonts w:ascii="Calibri" w:hAnsi="Calibri" w:cs="Calibri"/>
                <w:b/>
                <w:bCs/>
                <w:color w:val="000000" w:themeColor="text1"/>
                <w:sz w:val="24"/>
                <w:szCs w:val="24"/>
              </w:rPr>
              <w:t>What it means</w:t>
            </w:r>
          </w:p>
        </w:tc>
        <w:tc>
          <w:tcPr>
            <w:tcW w:w="4522" w:type="dxa"/>
            <w:shd w:val="clear" w:color="auto" w:fill="E8E8E8" w:themeFill="background2"/>
          </w:tcPr>
          <w:p w14:paraId="75EC9D72" w14:textId="7203AD9A" w:rsidR="00682696" w:rsidRPr="00477B9C" w:rsidRDefault="00682696" w:rsidP="001A3FAF">
            <w:pPr>
              <w:rPr>
                <w:rFonts w:ascii="Calibri" w:hAnsi="Calibri" w:cs="Calibri"/>
                <w:b/>
                <w:bCs/>
                <w:color w:val="000000" w:themeColor="text1"/>
                <w:sz w:val="24"/>
                <w:szCs w:val="24"/>
              </w:rPr>
            </w:pPr>
            <w:r w:rsidRPr="00477B9C">
              <w:rPr>
                <w:rFonts w:ascii="Calibri" w:hAnsi="Calibri" w:cs="Calibri"/>
                <w:b/>
                <w:bCs/>
                <w:color w:val="000000" w:themeColor="text1"/>
                <w:sz w:val="24"/>
                <w:szCs w:val="24"/>
              </w:rPr>
              <w:t>Example</w:t>
            </w:r>
          </w:p>
        </w:tc>
      </w:tr>
      <w:tr w:rsidR="00477B9C" w:rsidRPr="00477B9C" w14:paraId="21A0EDC7" w14:textId="77777777" w:rsidTr="001A3FAF">
        <w:tc>
          <w:tcPr>
            <w:tcW w:w="1696" w:type="dxa"/>
          </w:tcPr>
          <w:p w14:paraId="55C68662" w14:textId="2A1DCD63" w:rsidR="00682696" w:rsidRPr="00477B9C" w:rsidRDefault="00682696" w:rsidP="001A3FAF">
            <w:pPr>
              <w:rPr>
                <w:rFonts w:ascii="Calibri" w:hAnsi="Calibri" w:cs="Calibri"/>
                <w:b/>
                <w:bCs/>
                <w:color w:val="000000" w:themeColor="text1"/>
                <w:sz w:val="24"/>
                <w:szCs w:val="24"/>
              </w:rPr>
            </w:pPr>
            <w:r w:rsidRPr="00477B9C">
              <w:rPr>
                <w:rFonts w:ascii="Calibri" w:hAnsi="Calibri" w:cs="Calibri"/>
                <w:b/>
                <w:bCs/>
                <w:color w:val="000000" w:themeColor="text1"/>
                <w:sz w:val="24"/>
                <w:szCs w:val="24"/>
              </w:rPr>
              <w:t>Fair play</w:t>
            </w:r>
          </w:p>
        </w:tc>
        <w:tc>
          <w:tcPr>
            <w:tcW w:w="4239" w:type="dxa"/>
          </w:tcPr>
          <w:p w14:paraId="3C1E43A8" w14:textId="77777777" w:rsidR="00682696" w:rsidRPr="00477B9C" w:rsidRDefault="00682696" w:rsidP="001A3FAF">
            <w:pPr>
              <w:rPr>
                <w:rFonts w:ascii="Calibri" w:hAnsi="Calibri" w:cs="Calibri"/>
                <w:color w:val="000000" w:themeColor="text1"/>
                <w:sz w:val="24"/>
                <w:szCs w:val="24"/>
              </w:rPr>
            </w:pPr>
            <w:r w:rsidRPr="00477B9C">
              <w:rPr>
                <w:rFonts w:ascii="Calibri" w:hAnsi="Calibri" w:cs="Calibri"/>
                <w:color w:val="000000" w:themeColor="text1"/>
                <w:sz w:val="24"/>
                <w:szCs w:val="24"/>
              </w:rPr>
              <w:t>Following the rules and giving everyone an equal chance</w:t>
            </w:r>
          </w:p>
        </w:tc>
        <w:tc>
          <w:tcPr>
            <w:tcW w:w="4522" w:type="dxa"/>
          </w:tcPr>
          <w:p w14:paraId="701646A4" w14:textId="0D21B9D2" w:rsidR="00682696" w:rsidRPr="00477B9C" w:rsidRDefault="00F51ACD" w:rsidP="001A3FAF">
            <w:pPr>
              <w:rPr>
                <w:rFonts w:ascii="Calibri" w:hAnsi="Calibri" w:cs="Calibri"/>
                <w:color w:val="000000" w:themeColor="text1"/>
                <w:sz w:val="24"/>
                <w:szCs w:val="24"/>
              </w:rPr>
            </w:pPr>
            <w:r w:rsidRPr="00477B9C">
              <w:rPr>
                <w:rFonts w:ascii="Calibri" w:hAnsi="Calibri" w:cs="Calibri"/>
                <w:color w:val="000000" w:themeColor="text1"/>
                <w:sz w:val="24"/>
                <w:szCs w:val="24"/>
              </w:rPr>
              <w:t>Not tripping an opponent to gain an advantage</w:t>
            </w:r>
          </w:p>
        </w:tc>
      </w:tr>
      <w:tr w:rsidR="00477B9C" w:rsidRPr="00477B9C" w14:paraId="4FBD9B75" w14:textId="77777777" w:rsidTr="001A3FAF">
        <w:tc>
          <w:tcPr>
            <w:tcW w:w="1696" w:type="dxa"/>
          </w:tcPr>
          <w:p w14:paraId="35CEA9DC" w14:textId="176F1A24" w:rsidR="00682696" w:rsidRPr="00477B9C" w:rsidRDefault="00682696" w:rsidP="001A3FAF">
            <w:pPr>
              <w:rPr>
                <w:rFonts w:ascii="Calibri" w:hAnsi="Calibri" w:cs="Calibri"/>
                <w:b/>
                <w:bCs/>
                <w:color w:val="000000" w:themeColor="text1"/>
                <w:sz w:val="24"/>
                <w:szCs w:val="24"/>
              </w:rPr>
            </w:pPr>
            <w:r w:rsidRPr="00477B9C">
              <w:rPr>
                <w:rFonts w:ascii="Calibri" w:hAnsi="Calibri" w:cs="Calibri"/>
                <w:b/>
                <w:bCs/>
                <w:color w:val="000000" w:themeColor="text1"/>
                <w:sz w:val="24"/>
                <w:szCs w:val="24"/>
              </w:rPr>
              <w:t>Respect</w:t>
            </w:r>
          </w:p>
        </w:tc>
        <w:tc>
          <w:tcPr>
            <w:tcW w:w="4239" w:type="dxa"/>
          </w:tcPr>
          <w:p w14:paraId="54572A19" w14:textId="4910588D" w:rsidR="00682696" w:rsidRPr="00477B9C" w:rsidRDefault="006B13EB" w:rsidP="001A3FAF">
            <w:pPr>
              <w:rPr>
                <w:rFonts w:ascii="Calibri" w:hAnsi="Calibri" w:cs="Calibri"/>
                <w:color w:val="000000" w:themeColor="text1"/>
                <w:sz w:val="24"/>
                <w:szCs w:val="24"/>
              </w:rPr>
            </w:pPr>
            <w:r w:rsidRPr="00477B9C">
              <w:rPr>
                <w:rFonts w:ascii="Calibri" w:hAnsi="Calibri" w:cs="Calibri"/>
                <w:color w:val="000000" w:themeColor="text1"/>
                <w:sz w:val="24"/>
                <w:szCs w:val="24"/>
              </w:rPr>
              <w:t>Treating others well, no matter who they are</w:t>
            </w:r>
          </w:p>
        </w:tc>
        <w:tc>
          <w:tcPr>
            <w:tcW w:w="4522" w:type="dxa"/>
          </w:tcPr>
          <w:p w14:paraId="2EF6DE5E" w14:textId="192A76F1" w:rsidR="00682696" w:rsidRPr="00477B9C" w:rsidRDefault="00F51ACD" w:rsidP="001A3FAF">
            <w:pPr>
              <w:rPr>
                <w:rFonts w:ascii="Calibri" w:hAnsi="Calibri" w:cs="Calibri"/>
                <w:color w:val="000000" w:themeColor="text1"/>
                <w:sz w:val="24"/>
                <w:szCs w:val="24"/>
              </w:rPr>
            </w:pPr>
            <w:r w:rsidRPr="00477B9C">
              <w:rPr>
                <w:rFonts w:ascii="Calibri" w:hAnsi="Calibri" w:cs="Calibri"/>
                <w:color w:val="000000" w:themeColor="text1"/>
                <w:sz w:val="24"/>
                <w:szCs w:val="24"/>
              </w:rPr>
              <w:t>Thanking the referee after a match</w:t>
            </w:r>
          </w:p>
        </w:tc>
      </w:tr>
      <w:tr w:rsidR="00477B9C" w:rsidRPr="00477B9C" w14:paraId="5B71F72F" w14:textId="77777777" w:rsidTr="001A3FAF">
        <w:tc>
          <w:tcPr>
            <w:tcW w:w="1696" w:type="dxa"/>
          </w:tcPr>
          <w:p w14:paraId="3801B324" w14:textId="30FA4D4C" w:rsidR="00682696" w:rsidRPr="00477B9C" w:rsidRDefault="00682696" w:rsidP="001A3FAF">
            <w:pPr>
              <w:rPr>
                <w:rFonts w:ascii="Calibri" w:hAnsi="Calibri" w:cs="Calibri"/>
                <w:b/>
                <w:bCs/>
                <w:color w:val="000000" w:themeColor="text1"/>
                <w:sz w:val="24"/>
                <w:szCs w:val="24"/>
              </w:rPr>
            </w:pPr>
            <w:r w:rsidRPr="00477B9C">
              <w:rPr>
                <w:rFonts w:ascii="Calibri" w:hAnsi="Calibri" w:cs="Calibri"/>
                <w:b/>
                <w:bCs/>
                <w:color w:val="000000" w:themeColor="text1"/>
                <w:sz w:val="24"/>
                <w:szCs w:val="24"/>
              </w:rPr>
              <w:t>Integrity</w:t>
            </w:r>
          </w:p>
        </w:tc>
        <w:tc>
          <w:tcPr>
            <w:tcW w:w="4239" w:type="dxa"/>
          </w:tcPr>
          <w:p w14:paraId="34424B8A" w14:textId="69AD4384" w:rsidR="00682696" w:rsidRPr="00477B9C" w:rsidRDefault="006B13EB" w:rsidP="001A3FAF">
            <w:pPr>
              <w:rPr>
                <w:rFonts w:ascii="Calibri" w:hAnsi="Calibri" w:cs="Calibri"/>
                <w:color w:val="000000" w:themeColor="text1"/>
                <w:sz w:val="24"/>
                <w:szCs w:val="24"/>
              </w:rPr>
            </w:pPr>
            <w:r w:rsidRPr="00477B9C">
              <w:rPr>
                <w:rFonts w:ascii="Calibri" w:hAnsi="Calibri" w:cs="Calibri"/>
                <w:color w:val="000000" w:themeColor="text1"/>
                <w:sz w:val="24"/>
                <w:szCs w:val="24"/>
              </w:rPr>
              <w:t>Being honest</w:t>
            </w:r>
            <w:r w:rsidR="005A4AD3">
              <w:rPr>
                <w:rFonts w:ascii="Calibri" w:hAnsi="Calibri" w:cs="Calibri"/>
                <w:color w:val="000000" w:themeColor="text1"/>
                <w:sz w:val="24"/>
                <w:szCs w:val="24"/>
              </w:rPr>
              <w:t>,</w:t>
            </w:r>
            <w:r w:rsidRPr="00477B9C">
              <w:rPr>
                <w:rFonts w:ascii="Calibri" w:hAnsi="Calibri" w:cs="Calibri"/>
                <w:color w:val="000000" w:themeColor="text1"/>
                <w:sz w:val="24"/>
                <w:szCs w:val="24"/>
              </w:rPr>
              <w:t xml:space="preserve"> even when no one is watching</w:t>
            </w:r>
          </w:p>
        </w:tc>
        <w:tc>
          <w:tcPr>
            <w:tcW w:w="4522" w:type="dxa"/>
          </w:tcPr>
          <w:p w14:paraId="6E58B057" w14:textId="7FE54543" w:rsidR="00682696" w:rsidRPr="00477B9C" w:rsidRDefault="00F51ACD" w:rsidP="001A3FAF">
            <w:pPr>
              <w:rPr>
                <w:rFonts w:ascii="Calibri" w:hAnsi="Calibri" w:cs="Calibri"/>
                <w:color w:val="000000" w:themeColor="text1"/>
                <w:sz w:val="24"/>
                <w:szCs w:val="24"/>
              </w:rPr>
            </w:pPr>
            <w:r w:rsidRPr="00477B9C">
              <w:rPr>
                <w:rFonts w:ascii="Calibri" w:hAnsi="Calibri" w:cs="Calibri"/>
                <w:color w:val="000000" w:themeColor="text1"/>
                <w:sz w:val="24"/>
                <w:szCs w:val="24"/>
              </w:rPr>
              <w:t>Admitting that the ball touched your hand</w:t>
            </w:r>
          </w:p>
        </w:tc>
      </w:tr>
      <w:tr w:rsidR="00477B9C" w:rsidRPr="00477B9C" w14:paraId="454617C7" w14:textId="77777777" w:rsidTr="001A3FAF">
        <w:tc>
          <w:tcPr>
            <w:tcW w:w="1696" w:type="dxa"/>
          </w:tcPr>
          <w:p w14:paraId="3E24B066" w14:textId="201A3EED" w:rsidR="00682696" w:rsidRPr="00477B9C" w:rsidRDefault="00682696" w:rsidP="001A3FAF">
            <w:pPr>
              <w:rPr>
                <w:rFonts w:ascii="Calibri" w:hAnsi="Calibri" w:cs="Calibri"/>
                <w:b/>
                <w:bCs/>
                <w:color w:val="000000" w:themeColor="text1"/>
                <w:sz w:val="24"/>
                <w:szCs w:val="24"/>
              </w:rPr>
            </w:pPr>
            <w:r w:rsidRPr="00477B9C">
              <w:rPr>
                <w:rFonts w:ascii="Calibri" w:hAnsi="Calibri" w:cs="Calibri"/>
                <w:b/>
                <w:bCs/>
                <w:color w:val="000000" w:themeColor="text1"/>
                <w:sz w:val="24"/>
                <w:szCs w:val="24"/>
              </w:rPr>
              <w:t>Responsibility</w:t>
            </w:r>
          </w:p>
        </w:tc>
        <w:tc>
          <w:tcPr>
            <w:tcW w:w="4239" w:type="dxa"/>
          </w:tcPr>
          <w:p w14:paraId="2090093B" w14:textId="4FEA0363" w:rsidR="00682696" w:rsidRPr="00477B9C" w:rsidRDefault="006B13EB" w:rsidP="001A3FAF">
            <w:pPr>
              <w:tabs>
                <w:tab w:val="left" w:pos="1140"/>
              </w:tabs>
              <w:rPr>
                <w:rFonts w:ascii="Calibri" w:hAnsi="Calibri" w:cs="Calibri"/>
                <w:color w:val="000000" w:themeColor="text1"/>
                <w:sz w:val="24"/>
                <w:szCs w:val="24"/>
              </w:rPr>
            </w:pPr>
            <w:r w:rsidRPr="00477B9C">
              <w:rPr>
                <w:rFonts w:ascii="Calibri" w:hAnsi="Calibri" w:cs="Calibri"/>
                <w:color w:val="000000" w:themeColor="text1"/>
                <w:sz w:val="24"/>
                <w:szCs w:val="24"/>
              </w:rPr>
              <w:t>Owning your actions and accepting the outcome</w:t>
            </w:r>
          </w:p>
        </w:tc>
        <w:tc>
          <w:tcPr>
            <w:tcW w:w="4522" w:type="dxa"/>
          </w:tcPr>
          <w:p w14:paraId="50BEDD8C" w14:textId="2EF54A34" w:rsidR="00682696" w:rsidRPr="00477B9C" w:rsidRDefault="00F51ACD" w:rsidP="001A3FAF">
            <w:pPr>
              <w:rPr>
                <w:rFonts w:ascii="Calibri" w:hAnsi="Calibri" w:cs="Calibri"/>
                <w:color w:val="000000" w:themeColor="text1"/>
                <w:sz w:val="24"/>
                <w:szCs w:val="24"/>
              </w:rPr>
            </w:pPr>
            <w:r w:rsidRPr="00477B9C">
              <w:rPr>
                <w:rFonts w:ascii="Calibri" w:hAnsi="Calibri" w:cs="Calibri"/>
                <w:color w:val="000000" w:themeColor="text1"/>
                <w:sz w:val="24"/>
                <w:szCs w:val="24"/>
              </w:rPr>
              <w:t>Apologising if you hurt someone</w:t>
            </w:r>
          </w:p>
        </w:tc>
      </w:tr>
      <w:tr w:rsidR="00682696" w:rsidRPr="00477B9C" w14:paraId="6BB6A1D3" w14:textId="77777777" w:rsidTr="001A3FAF">
        <w:tc>
          <w:tcPr>
            <w:tcW w:w="1696" w:type="dxa"/>
          </w:tcPr>
          <w:p w14:paraId="01B09A47" w14:textId="5D0790D6" w:rsidR="00682696" w:rsidRPr="00477B9C" w:rsidRDefault="00682696" w:rsidP="001A3FAF">
            <w:pPr>
              <w:rPr>
                <w:rFonts w:ascii="Calibri" w:hAnsi="Calibri" w:cs="Calibri"/>
                <w:b/>
                <w:bCs/>
                <w:color w:val="000000" w:themeColor="text1"/>
                <w:sz w:val="24"/>
                <w:szCs w:val="24"/>
              </w:rPr>
            </w:pPr>
            <w:r w:rsidRPr="00477B9C">
              <w:rPr>
                <w:rFonts w:ascii="Calibri" w:hAnsi="Calibri" w:cs="Calibri"/>
                <w:b/>
                <w:bCs/>
                <w:color w:val="000000" w:themeColor="text1"/>
                <w:sz w:val="24"/>
                <w:szCs w:val="24"/>
              </w:rPr>
              <w:t>Safety</w:t>
            </w:r>
          </w:p>
        </w:tc>
        <w:tc>
          <w:tcPr>
            <w:tcW w:w="4239" w:type="dxa"/>
          </w:tcPr>
          <w:p w14:paraId="6F1B5721" w14:textId="634C49FA" w:rsidR="00682696" w:rsidRPr="00477B9C" w:rsidRDefault="006B13EB" w:rsidP="001A3FAF">
            <w:pPr>
              <w:tabs>
                <w:tab w:val="left" w:pos="1140"/>
              </w:tabs>
              <w:rPr>
                <w:rFonts w:ascii="Calibri" w:hAnsi="Calibri" w:cs="Calibri"/>
                <w:color w:val="000000" w:themeColor="text1"/>
                <w:sz w:val="24"/>
                <w:szCs w:val="24"/>
              </w:rPr>
            </w:pPr>
            <w:r w:rsidRPr="00477B9C">
              <w:rPr>
                <w:rFonts w:ascii="Calibri" w:hAnsi="Calibri" w:cs="Calibri"/>
                <w:color w:val="000000" w:themeColor="text1"/>
                <w:sz w:val="24"/>
                <w:szCs w:val="24"/>
              </w:rPr>
              <w:t>Protecting yourself and others from harm</w:t>
            </w:r>
          </w:p>
        </w:tc>
        <w:tc>
          <w:tcPr>
            <w:tcW w:w="4522" w:type="dxa"/>
          </w:tcPr>
          <w:p w14:paraId="06EA75D2" w14:textId="0548827A" w:rsidR="00682696" w:rsidRPr="00477B9C" w:rsidRDefault="001566C6" w:rsidP="001A3FAF">
            <w:pPr>
              <w:rPr>
                <w:rFonts w:ascii="Calibri" w:hAnsi="Calibri" w:cs="Calibri"/>
                <w:color w:val="000000" w:themeColor="text1"/>
                <w:sz w:val="24"/>
                <w:szCs w:val="24"/>
              </w:rPr>
            </w:pPr>
            <w:r w:rsidRPr="00477B9C">
              <w:rPr>
                <w:rFonts w:ascii="Calibri" w:hAnsi="Calibri" w:cs="Calibri"/>
                <w:color w:val="000000" w:themeColor="text1"/>
                <w:sz w:val="24"/>
                <w:szCs w:val="24"/>
              </w:rPr>
              <w:t xml:space="preserve">Wearing the correct safety gear in </w:t>
            </w:r>
            <w:r w:rsidR="00C9248E">
              <w:rPr>
                <w:rFonts w:ascii="Calibri" w:hAnsi="Calibri" w:cs="Calibri"/>
                <w:color w:val="000000" w:themeColor="text1"/>
                <w:sz w:val="24"/>
                <w:szCs w:val="24"/>
              </w:rPr>
              <w:t>sport</w:t>
            </w:r>
          </w:p>
        </w:tc>
      </w:tr>
    </w:tbl>
    <w:p w14:paraId="1FFCA38D" w14:textId="77777777" w:rsidR="00682696" w:rsidRPr="001774B3" w:rsidRDefault="00682696" w:rsidP="003B5853">
      <w:pPr>
        <w:rPr>
          <w:rFonts w:ascii="Calibri" w:hAnsi="Calibri" w:cs="Calibri"/>
          <w:b/>
          <w:bCs/>
          <w:color w:val="EE0000"/>
          <w:sz w:val="28"/>
          <w:szCs w:val="28"/>
        </w:rPr>
      </w:pPr>
    </w:p>
    <w:p w14:paraId="1F8D0AB8" w14:textId="6F646985" w:rsidR="00720F9C" w:rsidRPr="00AD5DCD" w:rsidRDefault="00A97D8D" w:rsidP="00EE4D00">
      <w:pPr>
        <w:rPr>
          <w:rFonts w:ascii="Calibri" w:hAnsi="Calibri" w:cs="Calibri"/>
          <w:b/>
          <w:bCs/>
          <w:color w:val="000000" w:themeColor="text1"/>
          <w:sz w:val="24"/>
          <w:szCs w:val="24"/>
        </w:rPr>
      </w:pPr>
      <w:r w:rsidRPr="00AD5DCD">
        <w:rPr>
          <w:rFonts w:ascii="Calibri" w:hAnsi="Calibri" w:cs="Calibri"/>
          <w:b/>
          <w:bCs/>
          <w:color w:val="000000" w:themeColor="text1"/>
          <w:sz w:val="24"/>
          <w:szCs w:val="24"/>
        </w:rPr>
        <w:t>Practising the principles: Sportsmanship vs gamesmanship</w:t>
      </w:r>
    </w:p>
    <w:p w14:paraId="1420B5E9" w14:textId="225C8C6A" w:rsidR="00B964B7" w:rsidRPr="00B964B7" w:rsidRDefault="00B964B7" w:rsidP="00B964B7">
      <w:pPr>
        <w:rPr>
          <w:rFonts w:ascii="Calibri" w:hAnsi="Calibri" w:cs="Calibri"/>
          <w:sz w:val="24"/>
          <w:szCs w:val="24"/>
        </w:rPr>
      </w:pPr>
      <w:r w:rsidRPr="00B964B7">
        <w:rPr>
          <w:rFonts w:ascii="Calibri" w:hAnsi="Calibri" w:cs="Calibri"/>
          <w:sz w:val="24"/>
          <w:szCs w:val="24"/>
        </w:rPr>
        <w:t xml:space="preserve">When athletes apply the principles of sport ethics, they are showing </w:t>
      </w:r>
      <w:r w:rsidRPr="00B964B7">
        <w:rPr>
          <w:rFonts w:ascii="Calibri" w:hAnsi="Calibri" w:cs="Calibri"/>
          <w:b/>
          <w:bCs/>
          <w:sz w:val="24"/>
          <w:szCs w:val="24"/>
        </w:rPr>
        <w:t>sportsmanship</w:t>
      </w:r>
      <w:r>
        <w:rPr>
          <w:rFonts w:ascii="Calibri" w:hAnsi="Calibri" w:cs="Calibri"/>
          <w:sz w:val="24"/>
          <w:szCs w:val="24"/>
        </w:rPr>
        <w:t xml:space="preserve"> (</w:t>
      </w:r>
      <w:r w:rsidRPr="00B964B7">
        <w:rPr>
          <w:rFonts w:ascii="Calibri" w:hAnsi="Calibri" w:cs="Calibri"/>
          <w:sz w:val="24"/>
          <w:szCs w:val="24"/>
        </w:rPr>
        <w:t>playing with fairness, respect, and integrity</w:t>
      </w:r>
      <w:r>
        <w:rPr>
          <w:rFonts w:ascii="Calibri" w:hAnsi="Calibri" w:cs="Calibri"/>
          <w:sz w:val="24"/>
          <w:szCs w:val="24"/>
        </w:rPr>
        <w:t>)</w:t>
      </w:r>
      <w:r w:rsidRPr="00B964B7">
        <w:rPr>
          <w:rFonts w:ascii="Calibri" w:hAnsi="Calibri" w:cs="Calibri"/>
          <w:sz w:val="24"/>
          <w:szCs w:val="24"/>
        </w:rPr>
        <w:t>. Sportsmanship is about competing with honour: following the rules, giving your best effort, and respecting your opponent</w:t>
      </w:r>
      <w:r w:rsidR="0062165B">
        <w:rPr>
          <w:rFonts w:ascii="Calibri" w:hAnsi="Calibri" w:cs="Calibri"/>
          <w:sz w:val="24"/>
          <w:szCs w:val="24"/>
        </w:rPr>
        <w:t xml:space="preserve">s, </w:t>
      </w:r>
      <w:r w:rsidRPr="00B964B7">
        <w:rPr>
          <w:rFonts w:ascii="Calibri" w:hAnsi="Calibri" w:cs="Calibri"/>
          <w:sz w:val="24"/>
          <w:szCs w:val="24"/>
        </w:rPr>
        <w:t>regardless of the outcome.</w:t>
      </w:r>
    </w:p>
    <w:p w14:paraId="45EF7AB2" w14:textId="77777777" w:rsidR="00B964B7" w:rsidRPr="00B964B7" w:rsidRDefault="00B964B7" w:rsidP="00B964B7">
      <w:pPr>
        <w:rPr>
          <w:rFonts w:ascii="Calibri" w:hAnsi="Calibri" w:cs="Calibri"/>
          <w:sz w:val="24"/>
          <w:szCs w:val="24"/>
        </w:rPr>
      </w:pPr>
    </w:p>
    <w:p w14:paraId="0F42CA58" w14:textId="77777777" w:rsidR="00B964B7" w:rsidRPr="00B964B7" w:rsidRDefault="00B964B7" w:rsidP="00B964B7">
      <w:pPr>
        <w:rPr>
          <w:rFonts w:ascii="Calibri" w:hAnsi="Calibri" w:cs="Calibri"/>
          <w:sz w:val="24"/>
          <w:szCs w:val="24"/>
        </w:rPr>
      </w:pPr>
      <w:r w:rsidRPr="00B964B7">
        <w:rPr>
          <w:rFonts w:ascii="Calibri" w:hAnsi="Calibri" w:cs="Calibri"/>
          <w:sz w:val="24"/>
          <w:szCs w:val="24"/>
        </w:rPr>
        <w:t xml:space="preserve">However, some athletes and coaches focus on winning at all costs. This approach is called </w:t>
      </w:r>
      <w:r w:rsidRPr="00781397">
        <w:rPr>
          <w:rFonts w:ascii="Calibri" w:hAnsi="Calibri" w:cs="Calibri"/>
          <w:sz w:val="24"/>
          <w:szCs w:val="24"/>
        </w:rPr>
        <w:t>gamesmanship</w:t>
      </w:r>
      <w:r w:rsidRPr="00B964B7">
        <w:rPr>
          <w:rFonts w:ascii="Calibri" w:hAnsi="Calibri" w:cs="Calibri"/>
          <w:sz w:val="24"/>
          <w:szCs w:val="24"/>
        </w:rPr>
        <w:t xml:space="preserve">. </w:t>
      </w:r>
      <w:r w:rsidRPr="00781397">
        <w:rPr>
          <w:rFonts w:ascii="Calibri" w:hAnsi="Calibri" w:cs="Calibri"/>
          <w:b/>
          <w:bCs/>
          <w:sz w:val="24"/>
          <w:szCs w:val="24"/>
        </w:rPr>
        <w:t>Gamesmanship</w:t>
      </w:r>
      <w:r w:rsidRPr="00B964B7">
        <w:rPr>
          <w:rFonts w:ascii="Calibri" w:hAnsi="Calibri" w:cs="Calibri"/>
          <w:sz w:val="24"/>
          <w:szCs w:val="24"/>
        </w:rPr>
        <w:t xml:space="preserve"> is when someone tries to gain an advantage by bending the rules without technically breaking them. This can include distracting an opponent, wasting time, or exploiting loopholes in the rules.</w:t>
      </w:r>
    </w:p>
    <w:p w14:paraId="105956FB" w14:textId="77777777" w:rsidR="00B964B7" w:rsidRPr="00B964B7" w:rsidRDefault="00B964B7" w:rsidP="00B964B7">
      <w:pPr>
        <w:rPr>
          <w:rFonts w:ascii="Calibri" w:hAnsi="Calibri" w:cs="Calibri"/>
          <w:sz w:val="24"/>
          <w:szCs w:val="24"/>
        </w:rPr>
      </w:pPr>
    </w:p>
    <w:p w14:paraId="4E6A99D3" w14:textId="5BACB837" w:rsidR="00B964B7" w:rsidRPr="00B964B7" w:rsidRDefault="00B964B7" w:rsidP="00B964B7">
      <w:pPr>
        <w:rPr>
          <w:rFonts w:ascii="Calibri" w:hAnsi="Calibri" w:cs="Calibri"/>
          <w:sz w:val="24"/>
          <w:szCs w:val="24"/>
        </w:rPr>
      </w:pPr>
      <w:r w:rsidRPr="00B964B7">
        <w:rPr>
          <w:rFonts w:ascii="Calibri" w:hAnsi="Calibri" w:cs="Calibri"/>
          <w:sz w:val="24"/>
          <w:szCs w:val="24"/>
        </w:rPr>
        <w:t>While gamesmanship might lead to a win, it often comes at the expense of fairness, safety, and the true spirit of sport. Sportsmanship, on the other hand, builds trust, dignity, and mutual respect</w:t>
      </w:r>
      <w:r w:rsidR="0062165B">
        <w:rPr>
          <w:rFonts w:ascii="Calibri" w:hAnsi="Calibri" w:cs="Calibri"/>
          <w:sz w:val="24"/>
          <w:szCs w:val="24"/>
        </w:rPr>
        <w:t xml:space="preserve">, </w:t>
      </w:r>
      <w:r w:rsidRPr="00B964B7">
        <w:rPr>
          <w:rFonts w:ascii="Calibri" w:hAnsi="Calibri" w:cs="Calibri"/>
          <w:sz w:val="24"/>
          <w:szCs w:val="24"/>
        </w:rPr>
        <w:t>values that make physical activities more enjoyable and meaningful for everyone.</w:t>
      </w:r>
    </w:p>
    <w:p w14:paraId="3011E777" w14:textId="77777777" w:rsidR="00B964B7" w:rsidRPr="00A97D8D" w:rsidRDefault="00B964B7" w:rsidP="00EE4D00">
      <w:pPr>
        <w:rPr>
          <w:rFonts w:ascii="Calibri" w:hAnsi="Calibri" w:cs="Calibri"/>
          <w:sz w:val="24"/>
          <w:szCs w:val="24"/>
        </w:rPr>
      </w:pPr>
    </w:p>
    <w:p w14:paraId="349BF96F" w14:textId="77777777" w:rsidR="001566C6" w:rsidRPr="001774B3" w:rsidRDefault="001566C6" w:rsidP="00EE4D00">
      <w:pPr>
        <w:rPr>
          <w:rFonts w:ascii="Calibri" w:hAnsi="Calibri" w:cs="Calibri"/>
          <w:sz w:val="24"/>
          <w:szCs w:val="24"/>
          <w:highlight w:val="yellow"/>
        </w:rPr>
      </w:pPr>
    </w:p>
    <w:p w14:paraId="12937D63" w14:textId="77777777" w:rsidR="001566C6" w:rsidRDefault="001566C6" w:rsidP="00EE4D00">
      <w:pPr>
        <w:rPr>
          <w:rFonts w:ascii="Calibri" w:hAnsi="Calibri" w:cs="Calibri"/>
          <w:sz w:val="24"/>
          <w:szCs w:val="24"/>
        </w:rPr>
      </w:pPr>
    </w:p>
    <w:p w14:paraId="3227AA40" w14:textId="77777777" w:rsidR="00C92D53" w:rsidRPr="001774B3" w:rsidRDefault="00C92D53" w:rsidP="00EE4D00">
      <w:pPr>
        <w:rPr>
          <w:rFonts w:ascii="Calibri" w:hAnsi="Calibri" w:cs="Calibri"/>
          <w:sz w:val="24"/>
          <w:szCs w:val="24"/>
        </w:rPr>
      </w:pPr>
    </w:p>
    <w:p w14:paraId="7C56C7CF" w14:textId="6A352836" w:rsidR="001566C6" w:rsidRPr="00AD5DCD" w:rsidRDefault="00DD7E93" w:rsidP="00EE4D00">
      <w:pPr>
        <w:rPr>
          <w:rFonts w:ascii="Calibri" w:hAnsi="Calibri" w:cs="Calibri"/>
          <w:b/>
          <w:bCs/>
          <w:color w:val="000000" w:themeColor="text1"/>
          <w:sz w:val="28"/>
          <w:szCs w:val="28"/>
        </w:rPr>
      </w:pPr>
      <w:r w:rsidRPr="00AD5DCD">
        <w:rPr>
          <w:rFonts w:ascii="Calibri" w:hAnsi="Calibri" w:cs="Calibri"/>
          <w:b/>
          <w:bCs/>
          <w:color w:val="000000" w:themeColor="text1"/>
          <w:sz w:val="28"/>
          <w:szCs w:val="28"/>
        </w:rPr>
        <w:t xml:space="preserve">Unethical behaviour in </w:t>
      </w:r>
      <w:r w:rsidR="00C9248E">
        <w:rPr>
          <w:rFonts w:ascii="Calibri" w:hAnsi="Calibri" w:cs="Calibri"/>
          <w:b/>
          <w:bCs/>
          <w:color w:val="000000" w:themeColor="text1"/>
          <w:sz w:val="28"/>
          <w:szCs w:val="28"/>
        </w:rPr>
        <w:t>sport</w:t>
      </w:r>
    </w:p>
    <w:p w14:paraId="4172FF2B" w14:textId="09C9B7E7" w:rsidR="003D110E" w:rsidRPr="00323957" w:rsidRDefault="003D110E" w:rsidP="00EE4D00">
      <w:pPr>
        <w:rPr>
          <w:rFonts w:ascii="Calibri" w:hAnsi="Calibri" w:cs="Calibri"/>
          <w:color w:val="000000" w:themeColor="text1"/>
          <w:sz w:val="24"/>
          <w:szCs w:val="24"/>
        </w:rPr>
      </w:pPr>
      <w:r w:rsidRPr="00323957">
        <w:rPr>
          <w:rFonts w:ascii="Calibri" w:hAnsi="Calibri" w:cs="Calibri"/>
          <w:color w:val="000000" w:themeColor="text1"/>
          <w:sz w:val="24"/>
          <w:szCs w:val="24"/>
        </w:rPr>
        <w:t xml:space="preserve">Unfortunately, not everyone shows good sportsmanship. Here are some common ethical problems in </w:t>
      </w:r>
      <w:r w:rsidR="00C9248E">
        <w:rPr>
          <w:rFonts w:ascii="Calibri" w:hAnsi="Calibri" w:cs="Calibri"/>
          <w:color w:val="000000" w:themeColor="text1"/>
          <w:sz w:val="24"/>
          <w:szCs w:val="24"/>
        </w:rPr>
        <w:t>sport</w:t>
      </w:r>
      <w:r w:rsidRPr="00323957">
        <w:rPr>
          <w:rFonts w:ascii="Calibri" w:hAnsi="Calibri" w:cs="Calibri"/>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6"/>
        <w:gridCol w:w="3486"/>
      </w:tblGrid>
      <w:tr w:rsidR="00E9127F" w:rsidRPr="001774B3" w14:paraId="7DCB7ACC" w14:textId="77777777" w:rsidTr="00071A87">
        <w:tc>
          <w:tcPr>
            <w:tcW w:w="3485" w:type="dxa"/>
            <w:tcBorders>
              <w:top w:val="single" w:sz="4" w:space="0" w:color="auto"/>
              <w:left w:val="single" w:sz="4" w:space="0" w:color="auto"/>
              <w:right w:val="single" w:sz="4" w:space="0" w:color="auto"/>
            </w:tcBorders>
            <w:shd w:val="clear" w:color="auto" w:fill="DAE9F7" w:themeFill="text2" w:themeFillTint="1A"/>
          </w:tcPr>
          <w:p w14:paraId="21B2706F" w14:textId="16F2FA99" w:rsidR="00E9127F" w:rsidRPr="001774B3" w:rsidRDefault="003F49E9" w:rsidP="00717006">
            <w:pPr>
              <w:rPr>
                <w:rFonts w:ascii="Calibri" w:hAnsi="Calibri" w:cs="Calibri"/>
                <w:b/>
                <w:bCs/>
                <w:color w:val="EE0000"/>
                <w:sz w:val="24"/>
                <w:szCs w:val="24"/>
              </w:rPr>
            </w:pPr>
            <w:r>
              <w:rPr>
                <w:rFonts w:ascii="Calibri" w:hAnsi="Calibri" w:cs="Calibri"/>
                <w:b/>
                <w:bCs/>
                <w:noProof/>
                <w:color w:val="EE0000"/>
                <w:sz w:val="24"/>
                <w:szCs w:val="24"/>
              </w:rPr>
              <w:drawing>
                <wp:inline distT="0" distB="0" distL="0" distR="0" wp14:anchorId="0284747C" wp14:editId="559F27F5">
                  <wp:extent cx="540000" cy="540000"/>
                  <wp:effectExtent l="0" t="0" r="0" b="0"/>
                  <wp:docPr id="1036034096" name="Graphic 2" descr="Dram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34096" name="Graphic 1036034096" descr="Drama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540000" cy="540000"/>
                          </a:xfrm>
                          <a:prstGeom prst="rect">
                            <a:avLst/>
                          </a:prstGeom>
                        </pic:spPr>
                      </pic:pic>
                    </a:graphicData>
                  </a:graphic>
                </wp:inline>
              </w:drawing>
            </w:r>
          </w:p>
        </w:tc>
        <w:tc>
          <w:tcPr>
            <w:tcW w:w="3486" w:type="dxa"/>
            <w:tcBorders>
              <w:top w:val="single" w:sz="4" w:space="0" w:color="auto"/>
              <w:left w:val="single" w:sz="4" w:space="0" w:color="auto"/>
              <w:right w:val="single" w:sz="4" w:space="0" w:color="auto"/>
            </w:tcBorders>
            <w:shd w:val="clear" w:color="auto" w:fill="A5C9EB" w:themeFill="text2" w:themeFillTint="40"/>
          </w:tcPr>
          <w:p w14:paraId="5590093F" w14:textId="03404FA5" w:rsidR="00E9127F" w:rsidRPr="001774B3" w:rsidRDefault="00193A47" w:rsidP="00717006">
            <w:pPr>
              <w:rPr>
                <w:rFonts w:ascii="Calibri" w:hAnsi="Calibri" w:cs="Calibri"/>
                <w:b/>
                <w:bCs/>
                <w:color w:val="EE0000"/>
                <w:sz w:val="24"/>
                <w:szCs w:val="24"/>
              </w:rPr>
            </w:pPr>
            <w:r>
              <w:rPr>
                <w:rFonts w:ascii="Calibri" w:hAnsi="Calibri" w:cs="Calibri"/>
                <w:b/>
                <w:bCs/>
                <w:noProof/>
                <w:color w:val="EE0000"/>
                <w:sz w:val="24"/>
                <w:szCs w:val="24"/>
              </w:rPr>
              <w:drawing>
                <wp:inline distT="0" distB="0" distL="0" distR="0" wp14:anchorId="553C2968" wp14:editId="16A39ACB">
                  <wp:extent cx="540000" cy="540000"/>
                  <wp:effectExtent l="0" t="0" r="0" b="0"/>
                  <wp:docPr id="149821962" name="Graphic 3" descr="Nee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1962" name="Graphic 149821962" descr="Needl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540000" cy="540000"/>
                          </a:xfrm>
                          <a:prstGeom prst="rect">
                            <a:avLst/>
                          </a:prstGeom>
                        </pic:spPr>
                      </pic:pic>
                    </a:graphicData>
                  </a:graphic>
                </wp:inline>
              </w:drawing>
            </w:r>
          </w:p>
        </w:tc>
        <w:tc>
          <w:tcPr>
            <w:tcW w:w="3486" w:type="dxa"/>
            <w:tcBorders>
              <w:top w:val="single" w:sz="4" w:space="0" w:color="auto"/>
              <w:left w:val="single" w:sz="4" w:space="0" w:color="auto"/>
              <w:right w:val="single" w:sz="4" w:space="0" w:color="auto"/>
            </w:tcBorders>
            <w:shd w:val="clear" w:color="auto" w:fill="DAE9F7" w:themeFill="text2" w:themeFillTint="1A"/>
          </w:tcPr>
          <w:p w14:paraId="11BF9533" w14:textId="1E05D454" w:rsidR="00E9127F" w:rsidRPr="001774B3" w:rsidRDefault="00507CD8" w:rsidP="00717006">
            <w:pPr>
              <w:rPr>
                <w:rFonts w:ascii="Calibri" w:hAnsi="Calibri" w:cs="Calibri"/>
                <w:b/>
                <w:bCs/>
                <w:color w:val="EE0000"/>
                <w:sz w:val="24"/>
                <w:szCs w:val="24"/>
              </w:rPr>
            </w:pPr>
            <w:r>
              <w:rPr>
                <w:rFonts w:ascii="Calibri" w:hAnsi="Calibri" w:cs="Calibri"/>
                <w:b/>
                <w:bCs/>
                <w:noProof/>
                <w:color w:val="EE0000"/>
                <w:sz w:val="24"/>
                <w:szCs w:val="24"/>
              </w:rPr>
              <w:drawing>
                <wp:inline distT="0" distB="0" distL="0" distR="0" wp14:anchorId="60AF52B6" wp14:editId="7FD91555">
                  <wp:extent cx="540000" cy="540000"/>
                  <wp:effectExtent l="0" t="0" r="0" b="0"/>
                  <wp:docPr id="1351325201" name="Graphic 4"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25201" name="Graphic 1351325201" descr="Dice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40000" cy="540000"/>
                          </a:xfrm>
                          <a:prstGeom prst="rect">
                            <a:avLst/>
                          </a:prstGeom>
                        </pic:spPr>
                      </pic:pic>
                    </a:graphicData>
                  </a:graphic>
                </wp:inline>
              </w:drawing>
            </w:r>
          </w:p>
        </w:tc>
      </w:tr>
      <w:tr w:rsidR="00C827A2" w:rsidRPr="001774B3" w14:paraId="449FAE14" w14:textId="77777777" w:rsidTr="00071A87">
        <w:tc>
          <w:tcPr>
            <w:tcW w:w="3485" w:type="dxa"/>
            <w:tcBorders>
              <w:left w:val="single" w:sz="4" w:space="0" w:color="auto"/>
              <w:bottom w:val="single" w:sz="4" w:space="0" w:color="auto"/>
              <w:right w:val="single" w:sz="4" w:space="0" w:color="auto"/>
            </w:tcBorders>
            <w:shd w:val="clear" w:color="auto" w:fill="DAE9F7" w:themeFill="text2" w:themeFillTint="1A"/>
          </w:tcPr>
          <w:p w14:paraId="613B8471" w14:textId="75EF9C48" w:rsidR="00C827A2" w:rsidRPr="00071A87" w:rsidRDefault="00C827A2" w:rsidP="00EE4D00">
            <w:pPr>
              <w:rPr>
                <w:rFonts w:ascii="Calibri" w:hAnsi="Calibri" w:cs="Calibri"/>
                <w:b/>
                <w:bCs/>
                <w:color w:val="000000" w:themeColor="text1"/>
                <w:sz w:val="24"/>
                <w:szCs w:val="24"/>
              </w:rPr>
            </w:pPr>
            <w:r w:rsidRPr="00071A87">
              <w:rPr>
                <w:rFonts w:ascii="Calibri" w:hAnsi="Calibri" w:cs="Calibri"/>
                <w:b/>
                <w:bCs/>
                <w:color w:val="000000" w:themeColor="text1"/>
                <w:sz w:val="24"/>
                <w:szCs w:val="24"/>
              </w:rPr>
              <w:t>Cheating</w:t>
            </w:r>
          </w:p>
          <w:p w14:paraId="6365AD72" w14:textId="1EEF5F19" w:rsidR="0038278F" w:rsidRPr="00071A87" w:rsidRDefault="0038278F" w:rsidP="00E9127F">
            <w:pPr>
              <w:pStyle w:val="ListParagraph"/>
              <w:numPr>
                <w:ilvl w:val="0"/>
                <w:numId w:val="32"/>
              </w:numPr>
              <w:ind w:left="460"/>
              <w:rPr>
                <w:rFonts w:ascii="Calibri" w:hAnsi="Calibri" w:cs="Calibri"/>
                <w:color w:val="000000" w:themeColor="text1"/>
                <w:sz w:val="24"/>
                <w:szCs w:val="24"/>
              </w:rPr>
            </w:pPr>
            <w:r w:rsidRPr="00071A87">
              <w:rPr>
                <w:rFonts w:ascii="Calibri" w:hAnsi="Calibri" w:cs="Calibri"/>
                <w:color w:val="000000" w:themeColor="text1"/>
                <w:sz w:val="24"/>
                <w:szCs w:val="24"/>
              </w:rPr>
              <w:t>Faking an injury</w:t>
            </w:r>
          </w:p>
          <w:p w14:paraId="19C10074" w14:textId="46AEAE84" w:rsidR="0038278F" w:rsidRPr="00071A87" w:rsidRDefault="007D229F" w:rsidP="00E9127F">
            <w:pPr>
              <w:pStyle w:val="ListParagraph"/>
              <w:numPr>
                <w:ilvl w:val="0"/>
                <w:numId w:val="32"/>
              </w:numPr>
              <w:ind w:left="460"/>
              <w:rPr>
                <w:rFonts w:ascii="Calibri" w:hAnsi="Calibri" w:cs="Calibri"/>
                <w:color w:val="000000" w:themeColor="text1"/>
                <w:sz w:val="24"/>
                <w:szCs w:val="24"/>
              </w:rPr>
            </w:pPr>
            <w:r w:rsidRPr="00071A87">
              <w:rPr>
                <w:rFonts w:ascii="Calibri" w:hAnsi="Calibri" w:cs="Calibri"/>
                <w:color w:val="000000" w:themeColor="text1"/>
                <w:sz w:val="24"/>
                <w:szCs w:val="24"/>
              </w:rPr>
              <w:t>L</w:t>
            </w:r>
            <w:r w:rsidR="0038278F" w:rsidRPr="00071A87">
              <w:rPr>
                <w:rFonts w:ascii="Calibri" w:hAnsi="Calibri" w:cs="Calibri"/>
                <w:color w:val="000000" w:themeColor="text1"/>
                <w:sz w:val="24"/>
                <w:szCs w:val="24"/>
              </w:rPr>
              <w:t>ying about the score</w:t>
            </w:r>
          </w:p>
          <w:p w14:paraId="64288FC2" w14:textId="0E5386CC" w:rsidR="0038278F" w:rsidRPr="00071A87" w:rsidRDefault="007D229F" w:rsidP="00E9127F">
            <w:pPr>
              <w:pStyle w:val="ListParagraph"/>
              <w:numPr>
                <w:ilvl w:val="0"/>
                <w:numId w:val="32"/>
              </w:numPr>
              <w:ind w:left="460"/>
              <w:rPr>
                <w:rFonts w:ascii="Calibri" w:hAnsi="Calibri" w:cs="Calibri"/>
                <w:color w:val="000000" w:themeColor="text1"/>
                <w:sz w:val="24"/>
                <w:szCs w:val="24"/>
              </w:rPr>
            </w:pPr>
            <w:r w:rsidRPr="00071A87">
              <w:rPr>
                <w:rFonts w:ascii="Calibri" w:hAnsi="Calibri" w:cs="Calibri"/>
                <w:color w:val="000000" w:themeColor="text1"/>
                <w:sz w:val="24"/>
                <w:szCs w:val="24"/>
              </w:rPr>
              <w:t>I</w:t>
            </w:r>
            <w:r w:rsidR="0038278F" w:rsidRPr="00071A87">
              <w:rPr>
                <w:rFonts w:ascii="Calibri" w:hAnsi="Calibri" w:cs="Calibri"/>
                <w:color w:val="000000" w:themeColor="text1"/>
                <w:sz w:val="24"/>
                <w:szCs w:val="24"/>
              </w:rPr>
              <w:t xml:space="preserve">gnoring rules to gain </w:t>
            </w:r>
            <w:r w:rsidRPr="00071A87">
              <w:rPr>
                <w:rFonts w:ascii="Calibri" w:hAnsi="Calibri" w:cs="Calibri"/>
                <w:color w:val="000000" w:themeColor="text1"/>
                <w:sz w:val="24"/>
                <w:szCs w:val="24"/>
              </w:rPr>
              <w:t xml:space="preserve">an </w:t>
            </w:r>
            <w:r w:rsidR="0038278F" w:rsidRPr="00071A87">
              <w:rPr>
                <w:rFonts w:ascii="Calibri" w:hAnsi="Calibri" w:cs="Calibri"/>
                <w:color w:val="000000" w:themeColor="text1"/>
                <w:sz w:val="24"/>
                <w:szCs w:val="24"/>
              </w:rPr>
              <w:t>advantage</w:t>
            </w:r>
          </w:p>
        </w:tc>
        <w:tc>
          <w:tcPr>
            <w:tcW w:w="3486" w:type="dxa"/>
            <w:tcBorders>
              <w:left w:val="single" w:sz="4" w:space="0" w:color="auto"/>
              <w:bottom w:val="single" w:sz="4" w:space="0" w:color="auto"/>
              <w:right w:val="single" w:sz="4" w:space="0" w:color="auto"/>
            </w:tcBorders>
            <w:shd w:val="clear" w:color="auto" w:fill="A5C9EB" w:themeFill="text2" w:themeFillTint="40"/>
          </w:tcPr>
          <w:p w14:paraId="74B06AA4" w14:textId="77777777" w:rsidR="00C827A2" w:rsidRPr="00071A87" w:rsidRDefault="0038278F" w:rsidP="00EE4D00">
            <w:pPr>
              <w:rPr>
                <w:rFonts w:ascii="Calibri" w:hAnsi="Calibri" w:cs="Calibri"/>
                <w:b/>
                <w:bCs/>
                <w:color w:val="000000" w:themeColor="text1"/>
                <w:sz w:val="24"/>
                <w:szCs w:val="24"/>
              </w:rPr>
            </w:pPr>
            <w:r w:rsidRPr="00071A87">
              <w:rPr>
                <w:rFonts w:ascii="Calibri" w:hAnsi="Calibri" w:cs="Calibri"/>
                <w:b/>
                <w:bCs/>
                <w:color w:val="000000" w:themeColor="text1"/>
                <w:sz w:val="24"/>
                <w:szCs w:val="24"/>
              </w:rPr>
              <w:t>Doping</w:t>
            </w:r>
          </w:p>
          <w:p w14:paraId="005293DC" w14:textId="2FF47C83" w:rsidR="007D229F" w:rsidRPr="00071A87" w:rsidRDefault="007D229F" w:rsidP="00E9127F">
            <w:pPr>
              <w:pStyle w:val="ListParagraph"/>
              <w:numPr>
                <w:ilvl w:val="0"/>
                <w:numId w:val="33"/>
              </w:numPr>
              <w:ind w:left="370"/>
              <w:rPr>
                <w:rFonts w:ascii="Calibri" w:hAnsi="Calibri" w:cs="Calibri"/>
                <w:color w:val="000000" w:themeColor="text1"/>
                <w:sz w:val="24"/>
                <w:szCs w:val="24"/>
              </w:rPr>
            </w:pPr>
            <w:r w:rsidRPr="00071A87">
              <w:rPr>
                <w:rFonts w:ascii="Calibri" w:hAnsi="Calibri" w:cs="Calibri"/>
                <w:color w:val="000000" w:themeColor="text1"/>
                <w:sz w:val="24"/>
                <w:szCs w:val="24"/>
              </w:rPr>
              <w:t xml:space="preserve">Using </w:t>
            </w:r>
            <w:r w:rsidRPr="00071A87">
              <w:rPr>
                <w:rFonts w:ascii="Calibri" w:hAnsi="Calibri" w:cs="Calibri"/>
                <w:b/>
                <w:bCs/>
                <w:color w:val="000000" w:themeColor="text1"/>
                <w:sz w:val="24"/>
                <w:szCs w:val="24"/>
              </w:rPr>
              <w:t>illegal</w:t>
            </w:r>
            <w:r w:rsidRPr="00071A87">
              <w:rPr>
                <w:rFonts w:ascii="Calibri" w:hAnsi="Calibri" w:cs="Calibri"/>
                <w:color w:val="000000" w:themeColor="text1"/>
                <w:sz w:val="24"/>
                <w:szCs w:val="24"/>
              </w:rPr>
              <w:t xml:space="preserve"> performance-enhancing drugs</w:t>
            </w:r>
          </w:p>
          <w:p w14:paraId="6E3B0BD8" w14:textId="634F1C33" w:rsidR="007D229F" w:rsidRPr="00071A87" w:rsidRDefault="00C41401" w:rsidP="00E9127F">
            <w:pPr>
              <w:pStyle w:val="ListParagraph"/>
              <w:numPr>
                <w:ilvl w:val="0"/>
                <w:numId w:val="33"/>
              </w:numPr>
              <w:ind w:left="370"/>
              <w:rPr>
                <w:rFonts w:ascii="Calibri" w:hAnsi="Calibri" w:cs="Calibri"/>
                <w:color w:val="000000" w:themeColor="text1"/>
                <w:sz w:val="24"/>
                <w:szCs w:val="24"/>
              </w:rPr>
            </w:pPr>
            <w:r w:rsidRPr="00071A87">
              <w:rPr>
                <w:rFonts w:ascii="Calibri" w:hAnsi="Calibri" w:cs="Calibri"/>
                <w:color w:val="000000" w:themeColor="text1"/>
                <w:sz w:val="24"/>
                <w:szCs w:val="24"/>
              </w:rPr>
              <w:t>Gives unfair advantage and harms health</w:t>
            </w:r>
          </w:p>
          <w:p w14:paraId="031FF426" w14:textId="7DD2DDE9" w:rsidR="0038278F" w:rsidRPr="00071A87" w:rsidRDefault="0038278F" w:rsidP="00EE4D00">
            <w:pPr>
              <w:rPr>
                <w:rFonts w:ascii="Calibri" w:hAnsi="Calibri" w:cs="Calibri"/>
                <w:color w:val="000000" w:themeColor="text1"/>
                <w:sz w:val="24"/>
                <w:szCs w:val="24"/>
              </w:rPr>
            </w:pPr>
          </w:p>
        </w:tc>
        <w:tc>
          <w:tcPr>
            <w:tcW w:w="3486" w:type="dxa"/>
            <w:tcBorders>
              <w:left w:val="single" w:sz="4" w:space="0" w:color="auto"/>
              <w:bottom w:val="single" w:sz="4" w:space="0" w:color="auto"/>
              <w:right w:val="single" w:sz="4" w:space="0" w:color="auto"/>
            </w:tcBorders>
            <w:shd w:val="clear" w:color="auto" w:fill="DAE9F7" w:themeFill="text2" w:themeFillTint="1A"/>
          </w:tcPr>
          <w:p w14:paraId="49B4FAA7" w14:textId="77777777" w:rsidR="00507CD8" w:rsidRPr="00071A87" w:rsidRDefault="00507CD8" w:rsidP="00507CD8">
            <w:pPr>
              <w:rPr>
                <w:rFonts w:ascii="Calibri" w:hAnsi="Calibri" w:cs="Calibri"/>
                <w:b/>
                <w:bCs/>
                <w:color w:val="000000" w:themeColor="text1"/>
                <w:sz w:val="24"/>
                <w:szCs w:val="24"/>
              </w:rPr>
            </w:pPr>
            <w:r w:rsidRPr="00071A87">
              <w:rPr>
                <w:rFonts w:ascii="Calibri" w:hAnsi="Calibri" w:cs="Calibri"/>
                <w:b/>
                <w:bCs/>
                <w:color w:val="000000" w:themeColor="text1"/>
                <w:sz w:val="24"/>
                <w:szCs w:val="24"/>
              </w:rPr>
              <w:t>Match-fixing</w:t>
            </w:r>
          </w:p>
          <w:p w14:paraId="3F00BC53" w14:textId="77777777" w:rsidR="00507CD8" w:rsidRPr="00071A87" w:rsidRDefault="00507CD8" w:rsidP="00507CD8">
            <w:pPr>
              <w:pStyle w:val="ListParagraph"/>
              <w:numPr>
                <w:ilvl w:val="0"/>
                <w:numId w:val="37"/>
              </w:numPr>
              <w:ind w:left="434"/>
              <w:rPr>
                <w:rFonts w:ascii="Calibri" w:hAnsi="Calibri" w:cs="Calibri"/>
                <w:color w:val="000000" w:themeColor="text1"/>
                <w:sz w:val="24"/>
                <w:szCs w:val="24"/>
              </w:rPr>
            </w:pPr>
            <w:r w:rsidRPr="00071A87">
              <w:rPr>
                <w:rFonts w:ascii="Calibri" w:hAnsi="Calibri" w:cs="Calibri"/>
                <w:color w:val="000000" w:themeColor="text1"/>
                <w:sz w:val="24"/>
                <w:szCs w:val="24"/>
              </w:rPr>
              <w:t>When players, coaches or officials deliberately change the result of a game for money or other rewards</w:t>
            </w:r>
          </w:p>
          <w:p w14:paraId="7BE61424" w14:textId="789D400A" w:rsidR="00C41401" w:rsidRPr="00071A87" w:rsidRDefault="00507CD8" w:rsidP="00507CD8">
            <w:pPr>
              <w:pStyle w:val="ListParagraph"/>
              <w:numPr>
                <w:ilvl w:val="0"/>
                <w:numId w:val="37"/>
              </w:numPr>
              <w:ind w:left="434"/>
              <w:rPr>
                <w:rFonts w:ascii="Calibri" w:hAnsi="Calibri" w:cs="Calibri"/>
                <w:color w:val="000000" w:themeColor="text1"/>
                <w:sz w:val="24"/>
                <w:szCs w:val="24"/>
              </w:rPr>
            </w:pPr>
            <w:r w:rsidRPr="00071A87">
              <w:rPr>
                <w:rFonts w:ascii="Calibri" w:hAnsi="Calibri" w:cs="Calibri"/>
                <w:color w:val="000000" w:themeColor="text1"/>
                <w:sz w:val="24"/>
                <w:szCs w:val="24"/>
              </w:rPr>
              <w:t xml:space="preserve">It is dishonest, </w:t>
            </w:r>
            <w:r w:rsidRPr="00071A87">
              <w:rPr>
                <w:rFonts w:ascii="Calibri" w:hAnsi="Calibri" w:cs="Calibri"/>
                <w:b/>
                <w:bCs/>
                <w:color w:val="000000" w:themeColor="text1"/>
                <w:sz w:val="24"/>
                <w:szCs w:val="24"/>
              </w:rPr>
              <w:t>illegal</w:t>
            </w:r>
            <w:r w:rsidRPr="00071A87">
              <w:rPr>
                <w:rFonts w:ascii="Calibri" w:hAnsi="Calibri" w:cs="Calibri"/>
                <w:color w:val="000000" w:themeColor="text1"/>
                <w:sz w:val="24"/>
                <w:szCs w:val="24"/>
              </w:rPr>
              <w:t>, and unfair to fans and teams</w:t>
            </w:r>
          </w:p>
        </w:tc>
      </w:tr>
      <w:tr w:rsidR="00E9127F" w:rsidRPr="001774B3" w14:paraId="318DA3E9" w14:textId="77777777" w:rsidTr="00071A87">
        <w:tc>
          <w:tcPr>
            <w:tcW w:w="3485" w:type="dxa"/>
            <w:tcBorders>
              <w:top w:val="single" w:sz="4" w:space="0" w:color="auto"/>
              <w:left w:val="single" w:sz="4" w:space="0" w:color="auto"/>
              <w:right w:val="single" w:sz="4" w:space="0" w:color="auto"/>
            </w:tcBorders>
            <w:shd w:val="clear" w:color="auto" w:fill="A5C9EB" w:themeFill="text2" w:themeFillTint="40"/>
          </w:tcPr>
          <w:p w14:paraId="65629B3A" w14:textId="5DAF5850" w:rsidR="00E9127F" w:rsidRPr="00071A87" w:rsidRDefault="00507CD8" w:rsidP="00717006">
            <w:pPr>
              <w:rPr>
                <w:rFonts w:ascii="Calibri" w:hAnsi="Calibri" w:cs="Calibri"/>
                <w:b/>
                <w:bCs/>
                <w:color w:val="000000" w:themeColor="text1"/>
                <w:sz w:val="24"/>
                <w:szCs w:val="24"/>
              </w:rPr>
            </w:pPr>
            <w:r w:rsidRPr="00071A87">
              <w:rPr>
                <w:rFonts w:ascii="Calibri" w:hAnsi="Calibri" w:cs="Calibri"/>
                <w:b/>
                <w:bCs/>
                <w:noProof/>
                <w:color w:val="000000" w:themeColor="text1"/>
                <w:sz w:val="24"/>
                <w:szCs w:val="24"/>
              </w:rPr>
              <w:drawing>
                <wp:inline distT="0" distB="0" distL="0" distR="0" wp14:anchorId="2ADBCF81" wp14:editId="4BFAFB99">
                  <wp:extent cx="540000" cy="540000"/>
                  <wp:effectExtent l="0" t="0" r="0" b="0"/>
                  <wp:docPr id="892322511" name="Graphic 5"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22511" name="Graphic 892322511" descr="No sign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540000" cy="540000"/>
                          </a:xfrm>
                          <a:prstGeom prst="rect">
                            <a:avLst/>
                          </a:prstGeom>
                        </pic:spPr>
                      </pic:pic>
                    </a:graphicData>
                  </a:graphic>
                </wp:inline>
              </w:drawing>
            </w:r>
          </w:p>
        </w:tc>
        <w:tc>
          <w:tcPr>
            <w:tcW w:w="3486" w:type="dxa"/>
            <w:tcBorders>
              <w:top w:val="single" w:sz="4" w:space="0" w:color="auto"/>
              <w:left w:val="single" w:sz="4" w:space="0" w:color="auto"/>
              <w:right w:val="single" w:sz="4" w:space="0" w:color="auto"/>
            </w:tcBorders>
            <w:shd w:val="clear" w:color="auto" w:fill="DAE9F7" w:themeFill="text2" w:themeFillTint="1A"/>
          </w:tcPr>
          <w:p w14:paraId="12E9F543" w14:textId="0B9E652F" w:rsidR="00E9127F" w:rsidRPr="00071A87" w:rsidRDefault="00806DC2" w:rsidP="00717006">
            <w:pPr>
              <w:rPr>
                <w:rFonts w:ascii="Calibri" w:hAnsi="Calibri" w:cs="Calibri"/>
                <w:b/>
                <w:bCs/>
                <w:color w:val="000000" w:themeColor="text1"/>
                <w:sz w:val="24"/>
                <w:szCs w:val="24"/>
              </w:rPr>
            </w:pPr>
            <w:r w:rsidRPr="00071A87">
              <w:rPr>
                <w:rFonts w:ascii="Calibri" w:hAnsi="Calibri" w:cs="Calibri"/>
                <w:b/>
                <w:bCs/>
                <w:noProof/>
                <w:color w:val="000000" w:themeColor="text1"/>
                <w:sz w:val="24"/>
                <w:szCs w:val="24"/>
              </w:rPr>
              <w:drawing>
                <wp:inline distT="0" distB="0" distL="0" distR="0" wp14:anchorId="569C807C" wp14:editId="25146C35">
                  <wp:extent cx="540000" cy="540000"/>
                  <wp:effectExtent l="0" t="0" r="0" b="0"/>
                  <wp:docPr id="954730908" name="Graphic 6" descr="Tir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30908" name="Graphic 954730908" descr="Tired face with solid fill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540000" cy="540000"/>
                          </a:xfrm>
                          <a:prstGeom prst="rect">
                            <a:avLst/>
                          </a:prstGeom>
                        </pic:spPr>
                      </pic:pic>
                    </a:graphicData>
                  </a:graphic>
                </wp:inline>
              </w:drawing>
            </w:r>
          </w:p>
        </w:tc>
        <w:tc>
          <w:tcPr>
            <w:tcW w:w="3486" w:type="dxa"/>
            <w:tcBorders>
              <w:top w:val="single" w:sz="4" w:space="0" w:color="auto"/>
              <w:left w:val="single" w:sz="4" w:space="0" w:color="auto"/>
              <w:right w:val="single" w:sz="4" w:space="0" w:color="auto"/>
            </w:tcBorders>
            <w:shd w:val="clear" w:color="auto" w:fill="A5C9EB" w:themeFill="text2" w:themeFillTint="40"/>
          </w:tcPr>
          <w:p w14:paraId="3472C21D" w14:textId="7E62B6BD" w:rsidR="00E9127F" w:rsidRPr="00071A87" w:rsidRDefault="00806DC2" w:rsidP="00717006">
            <w:pPr>
              <w:rPr>
                <w:rFonts w:ascii="Calibri" w:hAnsi="Calibri" w:cs="Calibri"/>
                <w:b/>
                <w:bCs/>
                <w:color w:val="000000" w:themeColor="text1"/>
                <w:sz w:val="24"/>
                <w:szCs w:val="24"/>
              </w:rPr>
            </w:pPr>
            <w:r w:rsidRPr="00071A87">
              <w:rPr>
                <w:rFonts w:ascii="Calibri" w:hAnsi="Calibri" w:cs="Calibri"/>
                <w:b/>
                <w:bCs/>
                <w:noProof/>
                <w:color w:val="000000" w:themeColor="text1"/>
                <w:sz w:val="24"/>
                <w:szCs w:val="24"/>
              </w:rPr>
              <w:drawing>
                <wp:inline distT="0" distB="0" distL="0" distR="0" wp14:anchorId="2C097FC6" wp14:editId="4A510B98">
                  <wp:extent cx="540000" cy="540000"/>
                  <wp:effectExtent l="0" t="0" r="0" b="0"/>
                  <wp:docPr id="59542982" name="Graphic 7"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2982" name="Graphic 59542982" descr="Clenched Fist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540000" cy="540000"/>
                          </a:xfrm>
                          <a:prstGeom prst="rect">
                            <a:avLst/>
                          </a:prstGeom>
                        </pic:spPr>
                      </pic:pic>
                    </a:graphicData>
                  </a:graphic>
                </wp:inline>
              </w:drawing>
            </w:r>
          </w:p>
        </w:tc>
      </w:tr>
      <w:tr w:rsidR="00C827A2" w:rsidRPr="001774B3" w14:paraId="0D838059" w14:textId="77777777" w:rsidTr="00071A87">
        <w:tc>
          <w:tcPr>
            <w:tcW w:w="3485" w:type="dxa"/>
            <w:tcBorders>
              <w:left w:val="single" w:sz="4" w:space="0" w:color="auto"/>
              <w:bottom w:val="single" w:sz="4" w:space="0" w:color="auto"/>
              <w:right w:val="single" w:sz="4" w:space="0" w:color="auto"/>
            </w:tcBorders>
            <w:shd w:val="clear" w:color="auto" w:fill="A5C9EB" w:themeFill="text2" w:themeFillTint="40"/>
          </w:tcPr>
          <w:p w14:paraId="3AD06A53" w14:textId="77777777" w:rsidR="00C827A2" w:rsidRPr="00071A87" w:rsidRDefault="00C41401" w:rsidP="00EE4D00">
            <w:pPr>
              <w:rPr>
                <w:rFonts w:ascii="Calibri" w:hAnsi="Calibri" w:cs="Calibri"/>
                <w:b/>
                <w:bCs/>
                <w:color w:val="000000" w:themeColor="text1"/>
                <w:sz w:val="24"/>
                <w:szCs w:val="24"/>
              </w:rPr>
            </w:pPr>
            <w:r w:rsidRPr="00071A87">
              <w:rPr>
                <w:rFonts w:ascii="Calibri" w:hAnsi="Calibri" w:cs="Calibri"/>
                <w:b/>
                <w:bCs/>
                <w:color w:val="000000" w:themeColor="text1"/>
                <w:sz w:val="24"/>
                <w:szCs w:val="24"/>
              </w:rPr>
              <w:t>Discrimination</w:t>
            </w:r>
          </w:p>
          <w:p w14:paraId="76E48734" w14:textId="40C1EF80" w:rsidR="002723F6" w:rsidRPr="00071A87" w:rsidRDefault="002723F6" w:rsidP="00E9127F">
            <w:pPr>
              <w:pStyle w:val="ListParagraph"/>
              <w:numPr>
                <w:ilvl w:val="0"/>
                <w:numId w:val="35"/>
              </w:numPr>
              <w:ind w:left="460"/>
              <w:rPr>
                <w:rFonts w:ascii="Calibri" w:hAnsi="Calibri" w:cs="Calibri"/>
                <w:color w:val="000000" w:themeColor="text1"/>
                <w:sz w:val="24"/>
                <w:szCs w:val="24"/>
              </w:rPr>
            </w:pPr>
            <w:r w:rsidRPr="00071A87">
              <w:rPr>
                <w:rFonts w:ascii="Calibri" w:hAnsi="Calibri" w:cs="Calibri"/>
                <w:color w:val="000000" w:themeColor="text1"/>
                <w:sz w:val="24"/>
                <w:szCs w:val="24"/>
              </w:rPr>
              <w:t>Not including someone because of race, gender, or ability</w:t>
            </w:r>
          </w:p>
          <w:p w14:paraId="3CE60F8E" w14:textId="3823E00F" w:rsidR="00C41401" w:rsidRPr="00071A87" w:rsidRDefault="002723F6" w:rsidP="00E9127F">
            <w:pPr>
              <w:pStyle w:val="ListParagraph"/>
              <w:numPr>
                <w:ilvl w:val="0"/>
                <w:numId w:val="35"/>
              </w:numPr>
              <w:ind w:left="460"/>
              <w:rPr>
                <w:rFonts w:ascii="Calibri" w:hAnsi="Calibri" w:cs="Calibri"/>
                <w:color w:val="000000" w:themeColor="text1"/>
                <w:sz w:val="24"/>
                <w:szCs w:val="24"/>
              </w:rPr>
            </w:pPr>
            <w:r w:rsidRPr="00071A87">
              <w:rPr>
                <w:rFonts w:ascii="Calibri" w:hAnsi="Calibri" w:cs="Calibri"/>
                <w:color w:val="000000" w:themeColor="text1"/>
                <w:sz w:val="24"/>
                <w:szCs w:val="24"/>
              </w:rPr>
              <w:t>Making unfair comments or assumptions</w:t>
            </w:r>
          </w:p>
        </w:tc>
        <w:tc>
          <w:tcPr>
            <w:tcW w:w="3486" w:type="dxa"/>
            <w:tcBorders>
              <w:left w:val="single" w:sz="4" w:space="0" w:color="auto"/>
              <w:bottom w:val="single" w:sz="4" w:space="0" w:color="auto"/>
              <w:right w:val="single" w:sz="4" w:space="0" w:color="auto"/>
            </w:tcBorders>
            <w:shd w:val="clear" w:color="auto" w:fill="DAE9F7" w:themeFill="text2" w:themeFillTint="1A"/>
          </w:tcPr>
          <w:p w14:paraId="3B1AC12A" w14:textId="77777777" w:rsidR="00C827A2" w:rsidRPr="00071A87" w:rsidRDefault="002723F6" w:rsidP="00EE4D00">
            <w:pPr>
              <w:rPr>
                <w:rFonts w:ascii="Calibri" w:hAnsi="Calibri" w:cs="Calibri"/>
                <w:b/>
                <w:bCs/>
                <w:color w:val="000000" w:themeColor="text1"/>
                <w:sz w:val="24"/>
                <w:szCs w:val="24"/>
              </w:rPr>
            </w:pPr>
            <w:r w:rsidRPr="00071A87">
              <w:rPr>
                <w:rFonts w:ascii="Calibri" w:hAnsi="Calibri" w:cs="Calibri"/>
                <w:b/>
                <w:bCs/>
                <w:color w:val="000000" w:themeColor="text1"/>
                <w:sz w:val="24"/>
                <w:szCs w:val="24"/>
              </w:rPr>
              <w:t>Pressure and overtraining</w:t>
            </w:r>
          </w:p>
          <w:p w14:paraId="3F5E37D8" w14:textId="4DDF288B" w:rsidR="002723F6" w:rsidRPr="00071A87" w:rsidRDefault="002723F6" w:rsidP="00E9127F">
            <w:pPr>
              <w:pStyle w:val="ListParagraph"/>
              <w:numPr>
                <w:ilvl w:val="0"/>
                <w:numId w:val="36"/>
              </w:numPr>
              <w:ind w:left="370"/>
              <w:rPr>
                <w:rFonts w:ascii="Calibri" w:hAnsi="Calibri" w:cs="Calibri"/>
                <w:color w:val="000000" w:themeColor="text1"/>
                <w:sz w:val="24"/>
                <w:szCs w:val="24"/>
              </w:rPr>
            </w:pPr>
            <w:r w:rsidRPr="00071A87">
              <w:rPr>
                <w:rFonts w:ascii="Calibri" w:hAnsi="Calibri" w:cs="Calibri"/>
                <w:color w:val="000000" w:themeColor="text1"/>
                <w:sz w:val="24"/>
                <w:szCs w:val="24"/>
              </w:rPr>
              <w:t>Being forced to play even when tired or injured</w:t>
            </w:r>
          </w:p>
          <w:p w14:paraId="60EF8FB4" w14:textId="1C913ED9" w:rsidR="002723F6" w:rsidRPr="00071A87" w:rsidRDefault="002723F6" w:rsidP="00E9127F">
            <w:pPr>
              <w:pStyle w:val="ListParagraph"/>
              <w:numPr>
                <w:ilvl w:val="0"/>
                <w:numId w:val="36"/>
              </w:numPr>
              <w:ind w:left="370"/>
              <w:rPr>
                <w:rFonts w:ascii="Calibri" w:hAnsi="Calibri" w:cs="Calibri"/>
                <w:color w:val="000000" w:themeColor="text1"/>
                <w:sz w:val="24"/>
                <w:szCs w:val="24"/>
              </w:rPr>
            </w:pPr>
            <w:r w:rsidRPr="00071A87">
              <w:rPr>
                <w:rFonts w:ascii="Calibri" w:hAnsi="Calibri" w:cs="Calibri"/>
                <w:color w:val="000000" w:themeColor="text1"/>
                <w:sz w:val="24"/>
                <w:szCs w:val="24"/>
              </w:rPr>
              <w:t>Ignoring your body’s need for rest</w:t>
            </w:r>
          </w:p>
        </w:tc>
        <w:tc>
          <w:tcPr>
            <w:tcW w:w="3486" w:type="dxa"/>
            <w:tcBorders>
              <w:left w:val="single" w:sz="4" w:space="0" w:color="auto"/>
              <w:bottom w:val="single" w:sz="4" w:space="0" w:color="auto"/>
              <w:right w:val="single" w:sz="4" w:space="0" w:color="auto"/>
            </w:tcBorders>
            <w:shd w:val="clear" w:color="auto" w:fill="A5C9EB" w:themeFill="text2" w:themeFillTint="40"/>
          </w:tcPr>
          <w:p w14:paraId="29C59C44" w14:textId="77777777" w:rsidR="00507CD8" w:rsidRPr="00071A87" w:rsidRDefault="00507CD8" w:rsidP="00507CD8">
            <w:pPr>
              <w:rPr>
                <w:rFonts w:ascii="Calibri" w:hAnsi="Calibri" w:cs="Calibri"/>
                <w:b/>
                <w:bCs/>
                <w:color w:val="000000" w:themeColor="text1"/>
                <w:sz w:val="24"/>
                <w:szCs w:val="24"/>
              </w:rPr>
            </w:pPr>
            <w:r w:rsidRPr="00071A87">
              <w:rPr>
                <w:rFonts w:ascii="Calibri" w:hAnsi="Calibri" w:cs="Calibri"/>
                <w:b/>
                <w:bCs/>
                <w:color w:val="000000" w:themeColor="text1"/>
                <w:sz w:val="24"/>
                <w:szCs w:val="24"/>
              </w:rPr>
              <w:t>Bad sportsmanship</w:t>
            </w:r>
          </w:p>
          <w:p w14:paraId="1D08A829" w14:textId="77777777" w:rsidR="00507CD8" w:rsidRPr="00071A87" w:rsidRDefault="00507CD8" w:rsidP="00EB1835">
            <w:pPr>
              <w:pStyle w:val="ListParagraph"/>
              <w:numPr>
                <w:ilvl w:val="0"/>
                <w:numId w:val="37"/>
              </w:numPr>
              <w:ind w:left="434"/>
              <w:rPr>
                <w:rFonts w:ascii="Calibri" w:hAnsi="Calibri" w:cs="Calibri"/>
                <w:color w:val="000000" w:themeColor="text1"/>
                <w:sz w:val="24"/>
                <w:szCs w:val="24"/>
              </w:rPr>
            </w:pPr>
            <w:r w:rsidRPr="00071A87">
              <w:rPr>
                <w:rFonts w:ascii="Calibri" w:hAnsi="Calibri" w:cs="Calibri"/>
                <w:color w:val="000000" w:themeColor="text1"/>
                <w:sz w:val="24"/>
                <w:szCs w:val="24"/>
              </w:rPr>
              <w:t>Swearing, fighting, or mocking others</w:t>
            </w:r>
          </w:p>
          <w:p w14:paraId="6168D36A" w14:textId="7027DCFF" w:rsidR="00507CD8" w:rsidRPr="00071A87" w:rsidRDefault="00507CD8" w:rsidP="00EB1835">
            <w:pPr>
              <w:pStyle w:val="ListParagraph"/>
              <w:numPr>
                <w:ilvl w:val="0"/>
                <w:numId w:val="37"/>
              </w:numPr>
              <w:ind w:left="434"/>
              <w:rPr>
                <w:rFonts w:ascii="Calibri" w:hAnsi="Calibri" w:cs="Calibri"/>
                <w:color w:val="000000" w:themeColor="text1"/>
                <w:sz w:val="24"/>
                <w:szCs w:val="24"/>
              </w:rPr>
            </w:pPr>
            <w:r w:rsidRPr="00071A87">
              <w:rPr>
                <w:rFonts w:ascii="Calibri" w:hAnsi="Calibri" w:cs="Calibri"/>
                <w:color w:val="000000" w:themeColor="text1"/>
                <w:sz w:val="24"/>
                <w:szCs w:val="24"/>
              </w:rPr>
              <w:t>Ridiculing the referee’s decisions</w:t>
            </w:r>
          </w:p>
        </w:tc>
      </w:tr>
    </w:tbl>
    <w:p w14:paraId="1E9D1247" w14:textId="77777777" w:rsidR="00DD7E93" w:rsidRPr="001774B3" w:rsidRDefault="00DD7E93" w:rsidP="00EE4D00">
      <w:pPr>
        <w:rPr>
          <w:rFonts w:ascii="Calibri" w:hAnsi="Calibri" w:cs="Calibri"/>
          <w:sz w:val="24"/>
          <w:szCs w:val="24"/>
        </w:rPr>
      </w:pPr>
    </w:p>
    <w:p w14:paraId="0B3D608D" w14:textId="76BCD173" w:rsidR="00F56081" w:rsidRPr="00AD5DCD" w:rsidRDefault="0030412B" w:rsidP="00EE4D00">
      <w:pPr>
        <w:rPr>
          <w:rFonts w:ascii="Calibri" w:hAnsi="Calibri" w:cs="Calibri"/>
          <w:b/>
          <w:bCs/>
          <w:color w:val="000000" w:themeColor="text1"/>
          <w:sz w:val="28"/>
          <w:szCs w:val="28"/>
        </w:rPr>
      </w:pPr>
      <w:r w:rsidRPr="00AD5DCD">
        <w:rPr>
          <w:rFonts w:ascii="Calibri" w:hAnsi="Calibri" w:cs="Calibri"/>
          <w:b/>
          <w:bCs/>
          <w:color w:val="000000" w:themeColor="text1"/>
          <w:sz w:val="28"/>
          <w:szCs w:val="28"/>
        </w:rPr>
        <w:t>Ethics in everyday physical activities</w:t>
      </w:r>
    </w:p>
    <w:p w14:paraId="7E695A5D" w14:textId="23CE6763" w:rsidR="0030412B" w:rsidRPr="00E82A90" w:rsidRDefault="00C9248E" w:rsidP="00EE4D00">
      <w:pPr>
        <w:rPr>
          <w:rFonts w:ascii="Calibri" w:hAnsi="Calibri" w:cs="Calibri"/>
          <w:color w:val="000000" w:themeColor="text1"/>
          <w:sz w:val="24"/>
          <w:szCs w:val="24"/>
        </w:rPr>
      </w:pPr>
      <w:r>
        <w:rPr>
          <w:rFonts w:ascii="Calibri" w:hAnsi="Calibri" w:cs="Calibri"/>
          <w:color w:val="000000" w:themeColor="text1"/>
          <w:sz w:val="24"/>
          <w:szCs w:val="24"/>
        </w:rPr>
        <w:t>Sport</w:t>
      </w:r>
      <w:r w:rsidR="00492080" w:rsidRPr="00E82A90">
        <w:rPr>
          <w:rFonts w:ascii="Calibri" w:hAnsi="Calibri" w:cs="Calibri"/>
          <w:color w:val="000000" w:themeColor="text1"/>
          <w:sz w:val="24"/>
          <w:szCs w:val="24"/>
        </w:rPr>
        <w:t xml:space="preserve"> ethics doesn’t only apply to professional athletes. It applies to you every time you move your body in an activity with others.</w:t>
      </w:r>
      <w:r w:rsidR="00774EBA" w:rsidRPr="00E82A90">
        <w:rPr>
          <w:rFonts w:ascii="Calibri" w:hAnsi="Calibri" w:cs="Calibri"/>
          <w:color w:val="000000" w:themeColor="text1"/>
          <w:sz w:val="24"/>
          <w:szCs w:val="24"/>
        </w:rPr>
        <w:t xml:space="preserve"> Here are a few ways in which you can demonstrate </w:t>
      </w:r>
      <w:r w:rsidR="009F1A16" w:rsidRPr="00E82A90">
        <w:rPr>
          <w:rFonts w:ascii="Calibri" w:hAnsi="Calibri" w:cs="Calibri"/>
          <w:color w:val="000000" w:themeColor="text1"/>
          <w:sz w:val="24"/>
          <w:szCs w:val="24"/>
        </w:rPr>
        <w:t>ethics in everyday physical activities:</w:t>
      </w:r>
    </w:p>
    <w:p w14:paraId="22C07E9E" w14:textId="77777777" w:rsidR="00996D55" w:rsidRPr="00E82A90" w:rsidRDefault="00996D55" w:rsidP="00996D55">
      <w:pPr>
        <w:rPr>
          <w:rFonts w:ascii="Calibri" w:hAnsi="Calibri" w:cs="Calibri"/>
          <w:b/>
          <w:bCs/>
          <w:color w:val="000000" w:themeColor="text1"/>
          <w:sz w:val="24"/>
          <w:szCs w:val="24"/>
        </w:rPr>
      </w:pPr>
    </w:p>
    <w:p w14:paraId="4BF947EA" w14:textId="77777777" w:rsidR="003D2109" w:rsidRPr="00E82A90" w:rsidRDefault="003D2109" w:rsidP="00996D55">
      <w:pPr>
        <w:rPr>
          <w:rFonts w:ascii="Calibri" w:hAnsi="Calibri" w:cs="Calibri"/>
          <w:b/>
          <w:bCs/>
          <w:color w:val="000000" w:themeColor="text1"/>
          <w:sz w:val="24"/>
          <w:szCs w:val="24"/>
        </w:rPr>
        <w:sectPr w:rsidR="003D2109" w:rsidRPr="00E82A90" w:rsidSect="003D6262">
          <w:headerReference w:type="default" r:id="rId24"/>
          <w:footerReference w:type="default" r:id="rId25"/>
          <w:type w:val="continuous"/>
          <w:pgSz w:w="11907" w:h="16840" w:code="9"/>
          <w:pgMar w:top="720" w:right="720" w:bottom="720" w:left="720" w:header="720" w:footer="720" w:gutter="0"/>
          <w:cols w:space="708"/>
          <w:docGrid w:linePitch="299"/>
        </w:sectPr>
      </w:pPr>
    </w:p>
    <w:tbl>
      <w:tblPr>
        <w:tblStyle w:val="TableGrid"/>
        <w:tblW w:w="10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71"/>
        <w:gridCol w:w="3231"/>
        <w:gridCol w:w="369"/>
        <w:gridCol w:w="3118"/>
      </w:tblGrid>
      <w:tr w:rsidR="00E82A90" w:rsidRPr="00E82A90" w14:paraId="03AC8B6B" w14:textId="77777777" w:rsidTr="00C71667">
        <w:tc>
          <w:tcPr>
            <w:tcW w:w="3231" w:type="dxa"/>
            <w:shd w:val="clear" w:color="auto" w:fill="DAE9F7" w:themeFill="text2" w:themeFillTint="1A"/>
          </w:tcPr>
          <w:p w14:paraId="3ABA13DD" w14:textId="77777777" w:rsidR="00172099" w:rsidRPr="00E82A90" w:rsidRDefault="00172099" w:rsidP="00172099">
            <w:pPr>
              <w:rPr>
                <w:rFonts w:ascii="Calibri" w:hAnsi="Calibri" w:cs="Calibri"/>
                <w:b/>
                <w:bCs/>
                <w:color w:val="000000" w:themeColor="text1"/>
                <w:sz w:val="24"/>
                <w:szCs w:val="24"/>
              </w:rPr>
            </w:pPr>
            <w:r w:rsidRPr="00E82A90">
              <w:rPr>
                <w:rFonts w:ascii="Calibri" w:hAnsi="Calibri" w:cs="Calibri"/>
                <w:b/>
                <w:bCs/>
                <w:color w:val="000000" w:themeColor="text1"/>
                <w:sz w:val="24"/>
                <w:szCs w:val="24"/>
              </w:rPr>
              <w:t>At school:</w:t>
            </w:r>
          </w:p>
          <w:p w14:paraId="090BED5E" w14:textId="57E863D1" w:rsidR="00172099" w:rsidRPr="00E82A90" w:rsidRDefault="00172099" w:rsidP="00172099">
            <w:pPr>
              <w:pStyle w:val="ListParagraph"/>
              <w:numPr>
                <w:ilvl w:val="0"/>
                <w:numId w:val="37"/>
              </w:numPr>
              <w:ind w:left="460"/>
              <w:rPr>
                <w:rFonts w:ascii="Calibri" w:hAnsi="Calibri" w:cs="Calibri"/>
                <w:color w:val="000000" w:themeColor="text1"/>
                <w:sz w:val="24"/>
                <w:szCs w:val="24"/>
              </w:rPr>
            </w:pPr>
            <w:r w:rsidRPr="00E82A90">
              <w:rPr>
                <w:rFonts w:ascii="Calibri" w:hAnsi="Calibri" w:cs="Calibri"/>
                <w:color w:val="000000" w:themeColor="text1"/>
                <w:sz w:val="24"/>
                <w:szCs w:val="24"/>
              </w:rPr>
              <w:t>Share equipment</w:t>
            </w:r>
          </w:p>
          <w:p w14:paraId="27F23279" w14:textId="2A77FE18" w:rsidR="00172099" w:rsidRPr="00E82A90" w:rsidRDefault="00172099" w:rsidP="00172099">
            <w:pPr>
              <w:pStyle w:val="ListParagraph"/>
              <w:numPr>
                <w:ilvl w:val="0"/>
                <w:numId w:val="37"/>
              </w:numPr>
              <w:ind w:left="460"/>
              <w:rPr>
                <w:rFonts w:ascii="Calibri" w:hAnsi="Calibri" w:cs="Calibri"/>
                <w:color w:val="000000" w:themeColor="text1"/>
                <w:sz w:val="24"/>
                <w:szCs w:val="24"/>
              </w:rPr>
            </w:pPr>
            <w:r w:rsidRPr="00E82A90">
              <w:rPr>
                <w:rFonts w:ascii="Calibri" w:hAnsi="Calibri" w:cs="Calibri"/>
                <w:color w:val="000000" w:themeColor="text1"/>
                <w:sz w:val="24"/>
                <w:szCs w:val="24"/>
              </w:rPr>
              <w:t>Follow safety rules in PE class</w:t>
            </w:r>
          </w:p>
          <w:p w14:paraId="65D5E77A" w14:textId="11871338" w:rsidR="00001656" w:rsidRPr="00E82A90" w:rsidRDefault="00172099" w:rsidP="00172099">
            <w:pPr>
              <w:pStyle w:val="ListParagraph"/>
              <w:numPr>
                <w:ilvl w:val="0"/>
                <w:numId w:val="37"/>
              </w:numPr>
              <w:ind w:left="460"/>
              <w:rPr>
                <w:rFonts w:ascii="Calibri" w:hAnsi="Calibri" w:cs="Calibri"/>
                <w:b/>
                <w:bCs/>
                <w:color w:val="000000" w:themeColor="text1"/>
                <w:sz w:val="24"/>
                <w:szCs w:val="24"/>
              </w:rPr>
            </w:pPr>
            <w:r w:rsidRPr="00E82A90">
              <w:rPr>
                <w:rFonts w:ascii="Calibri" w:hAnsi="Calibri" w:cs="Calibri"/>
                <w:color w:val="000000" w:themeColor="text1"/>
                <w:sz w:val="24"/>
                <w:szCs w:val="24"/>
              </w:rPr>
              <w:t>Wait your turn</w:t>
            </w:r>
          </w:p>
        </w:tc>
        <w:tc>
          <w:tcPr>
            <w:tcW w:w="371" w:type="dxa"/>
          </w:tcPr>
          <w:p w14:paraId="5A1E1267" w14:textId="77777777" w:rsidR="00001656" w:rsidRPr="00E82A90" w:rsidRDefault="00001656" w:rsidP="00996D55">
            <w:pPr>
              <w:rPr>
                <w:rFonts w:ascii="Calibri" w:hAnsi="Calibri" w:cs="Calibri"/>
                <w:b/>
                <w:bCs/>
                <w:color w:val="000000" w:themeColor="text1"/>
                <w:sz w:val="24"/>
                <w:szCs w:val="24"/>
              </w:rPr>
            </w:pPr>
          </w:p>
        </w:tc>
        <w:tc>
          <w:tcPr>
            <w:tcW w:w="3231" w:type="dxa"/>
            <w:shd w:val="clear" w:color="auto" w:fill="DAE9F7" w:themeFill="text2" w:themeFillTint="1A"/>
          </w:tcPr>
          <w:p w14:paraId="14269924" w14:textId="632F5D7B" w:rsidR="00172099" w:rsidRPr="00E82A90" w:rsidRDefault="00172099" w:rsidP="00172099">
            <w:pPr>
              <w:rPr>
                <w:rFonts w:ascii="Calibri" w:hAnsi="Calibri" w:cs="Calibri"/>
                <w:b/>
                <w:bCs/>
                <w:color w:val="000000" w:themeColor="text1"/>
                <w:sz w:val="24"/>
                <w:szCs w:val="24"/>
              </w:rPr>
            </w:pPr>
            <w:r w:rsidRPr="00E82A90">
              <w:rPr>
                <w:rFonts w:ascii="Calibri" w:hAnsi="Calibri" w:cs="Calibri"/>
                <w:b/>
                <w:bCs/>
                <w:color w:val="000000" w:themeColor="text1"/>
                <w:sz w:val="24"/>
                <w:szCs w:val="24"/>
              </w:rPr>
              <w:t xml:space="preserve">At community </w:t>
            </w:r>
            <w:r w:rsidR="00C9248E">
              <w:rPr>
                <w:rFonts w:ascii="Calibri" w:hAnsi="Calibri" w:cs="Calibri"/>
                <w:b/>
                <w:bCs/>
                <w:color w:val="000000" w:themeColor="text1"/>
                <w:sz w:val="24"/>
                <w:szCs w:val="24"/>
              </w:rPr>
              <w:t>sport</w:t>
            </w:r>
            <w:r w:rsidRPr="00E82A90">
              <w:rPr>
                <w:rFonts w:ascii="Calibri" w:hAnsi="Calibri" w:cs="Calibri"/>
                <w:b/>
                <w:bCs/>
                <w:color w:val="000000" w:themeColor="text1"/>
                <w:sz w:val="24"/>
                <w:szCs w:val="24"/>
              </w:rPr>
              <w:t>:</w:t>
            </w:r>
          </w:p>
          <w:p w14:paraId="1A2E7F40" w14:textId="2285DD47" w:rsidR="00172099" w:rsidRPr="00E82A90" w:rsidRDefault="00172099" w:rsidP="00172099">
            <w:pPr>
              <w:pStyle w:val="ListParagraph"/>
              <w:numPr>
                <w:ilvl w:val="0"/>
                <w:numId w:val="41"/>
              </w:numPr>
              <w:ind w:left="392"/>
              <w:rPr>
                <w:rFonts w:ascii="Calibri" w:hAnsi="Calibri" w:cs="Calibri"/>
                <w:color w:val="000000" w:themeColor="text1"/>
                <w:sz w:val="24"/>
                <w:szCs w:val="24"/>
              </w:rPr>
            </w:pPr>
            <w:r w:rsidRPr="00E82A90">
              <w:rPr>
                <w:rFonts w:ascii="Calibri" w:hAnsi="Calibri" w:cs="Calibri"/>
                <w:color w:val="000000" w:themeColor="text1"/>
                <w:sz w:val="24"/>
                <w:szCs w:val="24"/>
              </w:rPr>
              <w:t>Respect all players, including those with disabilities</w:t>
            </w:r>
          </w:p>
          <w:p w14:paraId="0CFC1B6A" w14:textId="04D4754C" w:rsidR="00001656" w:rsidRPr="00E82A90" w:rsidRDefault="00172099" w:rsidP="00172099">
            <w:pPr>
              <w:pStyle w:val="ListParagraph"/>
              <w:numPr>
                <w:ilvl w:val="0"/>
                <w:numId w:val="41"/>
              </w:numPr>
              <w:ind w:left="392"/>
              <w:rPr>
                <w:rFonts w:ascii="Calibri" w:hAnsi="Calibri" w:cs="Calibri"/>
                <w:b/>
                <w:bCs/>
                <w:color w:val="000000" w:themeColor="text1"/>
                <w:sz w:val="24"/>
                <w:szCs w:val="24"/>
              </w:rPr>
            </w:pPr>
            <w:r w:rsidRPr="00E82A90">
              <w:rPr>
                <w:rFonts w:ascii="Calibri" w:hAnsi="Calibri" w:cs="Calibri"/>
                <w:color w:val="000000" w:themeColor="text1"/>
                <w:sz w:val="24"/>
                <w:szCs w:val="24"/>
              </w:rPr>
              <w:t>Be kind, even when competing</w:t>
            </w:r>
          </w:p>
        </w:tc>
        <w:tc>
          <w:tcPr>
            <w:tcW w:w="369" w:type="dxa"/>
          </w:tcPr>
          <w:p w14:paraId="3EB47398" w14:textId="77777777" w:rsidR="00001656" w:rsidRPr="00E82A90" w:rsidRDefault="00001656" w:rsidP="00996D55">
            <w:pPr>
              <w:rPr>
                <w:rFonts w:ascii="Calibri" w:hAnsi="Calibri" w:cs="Calibri"/>
                <w:b/>
                <w:bCs/>
                <w:color w:val="000000" w:themeColor="text1"/>
                <w:sz w:val="24"/>
                <w:szCs w:val="24"/>
              </w:rPr>
            </w:pPr>
          </w:p>
        </w:tc>
        <w:tc>
          <w:tcPr>
            <w:tcW w:w="3118" w:type="dxa"/>
            <w:shd w:val="clear" w:color="auto" w:fill="DAE9F7" w:themeFill="text2" w:themeFillTint="1A"/>
          </w:tcPr>
          <w:p w14:paraId="02F7D5F6" w14:textId="4AED98EC" w:rsidR="00C71667" w:rsidRPr="00E82A90" w:rsidRDefault="00C71667" w:rsidP="00C71667">
            <w:pPr>
              <w:rPr>
                <w:rFonts w:ascii="Calibri" w:hAnsi="Calibri" w:cs="Calibri"/>
                <w:b/>
                <w:bCs/>
                <w:color w:val="000000" w:themeColor="text1"/>
                <w:sz w:val="24"/>
                <w:szCs w:val="24"/>
              </w:rPr>
            </w:pPr>
            <w:r w:rsidRPr="00E82A90">
              <w:rPr>
                <w:rFonts w:ascii="Calibri" w:hAnsi="Calibri" w:cs="Calibri"/>
                <w:b/>
                <w:bCs/>
                <w:color w:val="000000" w:themeColor="text1"/>
                <w:sz w:val="24"/>
                <w:szCs w:val="24"/>
              </w:rPr>
              <w:t>During recreation (e.g. hiking):</w:t>
            </w:r>
          </w:p>
          <w:p w14:paraId="10E9CBB0" w14:textId="233A25B5" w:rsidR="00C71667" w:rsidRPr="00E82A90" w:rsidRDefault="00C71667" w:rsidP="00C71667">
            <w:pPr>
              <w:pStyle w:val="ListParagraph"/>
              <w:numPr>
                <w:ilvl w:val="0"/>
                <w:numId w:val="42"/>
              </w:numPr>
              <w:ind w:left="478"/>
              <w:rPr>
                <w:rFonts w:ascii="Calibri" w:hAnsi="Calibri" w:cs="Calibri"/>
                <w:color w:val="000000" w:themeColor="text1"/>
                <w:sz w:val="24"/>
                <w:szCs w:val="24"/>
              </w:rPr>
            </w:pPr>
            <w:r w:rsidRPr="00E82A90">
              <w:rPr>
                <w:rFonts w:ascii="Calibri" w:hAnsi="Calibri" w:cs="Calibri"/>
                <w:color w:val="000000" w:themeColor="text1"/>
                <w:sz w:val="24"/>
                <w:szCs w:val="24"/>
              </w:rPr>
              <w:t>Help others if they fall</w:t>
            </w:r>
          </w:p>
          <w:p w14:paraId="1D0E787E" w14:textId="7364BBA5" w:rsidR="00C71667" w:rsidRPr="00E82A90" w:rsidRDefault="00C71667" w:rsidP="00C71667">
            <w:pPr>
              <w:pStyle w:val="ListParagraph"/>
              <w:numPr>
                <w:ilvl w:val="0"/>
                <w:numId w:val="42"/>
              </w:numPr>
              <w:ind w:left="478"/>
              <w:rPr>
                <w:rFonts w:ascii="Calibri" w:hAnsi="Calibri" w:cs="Calibri"/>
                <w:color w:val="000000" w:themeColor="text1"/>
                <w:sz w:val="24"/>
                <w:szCs w:val="24"/>
              </w:rPr>
            </w:pPr>
            <w:r w:rsidRPr="00E82A90">
              <w:rPr>
                <w:rFonts w:ascii="Calibri" w:hAnsi="Calibri" w:cs="Calibri"/>
                <w:color w:val="000000" w:themeColor="text1"/>
                <w:sz w:val="24"/>
                <w:szCs w:val="24"/>
              </w:rPr>
              <w:t>Don’t damage the environment</w:t>
            </w:r>
          </w:p>
          <w:p w14:paraId="2BC37000" w14:textId="4F313770" w:rsidR="00001656" w:rsidRPr="00E82A90" w:rsidRDefault="00C71667" w:rsidP="00C71667">
            <w:pPr>
              <w:pStyle w:val="ListParagraph"/>
              <w:numPr>
                <w:ilvl w:val="0"/>
                <w:numId w:val="42"/>
              </w:numPr>
              <w:ind w:left="478"/>
              <w:rPr>
                <w:rFonts w:ascii="Calibri" w:hAnsi="Calibri" w:cs="Calibri"/>
                <w:b/>
                <w:bCs/>
                <w:color w:val="000000" w:themeColor="text1"/>
                <w:sz w:val="24"/>
                <w:szCs w:val="24"/>
              </w:rPr>
            </w:pPr>
            <w:r w:rsidRPr="00E82A90">
              <w:rPr>
                <w:rFonts w:ascii="Calibri" w:hAnsi="Calibri" w:cs="Calibri"/>
                <w:color w:val="000000" w:themeColor="text1"/>
                <w:sz w:val="24"/>
                <w:szCs w:val="24"/>
              </w:rPr>
              <w:t>Respect others’ space and pace</w:t>
            </w:r>
          </w:p>
        </w:tc>
      </w:tr>
    </w:tbl>
    <w:p w14:paraId="114766B5" w14:textId="77777777" w:rsidR="00395450" w:rsidRPr="00E82A90" w:rsidRDefault="00395450" w:rsidP="00996D55">
      <w:pPr>
        <w:rPr>
          <w:rFonts w:ascii="Calibri" w:hAnsi="Calibri" w:cs="Calibri"/>
          <w:b/>
          <w:bCs/>
          <w:color w:val="000000" w:themeColor="text1"/>
          <w:sz w:val="24"/>
          <w:szCs w:val="24"/>
        </w:rPr>
      </w:pPr>
    </w:p>
    <w:p w14:paraId="3548B1F4" w14:textId="77777777" w:rsidR="00996D55" w:rsidRPr="001774B3" w:rsidRDefault="00996D55" w:rsidP="00EE4D00">
      <w:pPr>
        <w:rPr>
          <w:rFonts w:ascii="Calibri" w:hAnsi="Calibri" w:cs="Calibri"/>
          <w:color w:val="EE0000"/>
          <w:sz w:val="24"/>
          <w:szCs w:val="24"/>
        </w:rPr>
        <w:sectPr w:rsidR="00996D55" w:rsidRPr="001774B3" w:rsidSect="00001656">
          <w:type w:val="continuous"/>
          <w:pgSz w:w="11907" w:h="16840" w:code="9"/>
          <w:pgMar w:top="720" w:right="720" w:bottom="720" w:left="720" w:header="720" w:footer="720" w:gutter="0"/>
          <w:cols w:space="708"/>
          <w:docGrid w:linePitch="299"/>
        </w:sectPr>
      </w:pPr>
    </w:p>
    <w:p w14:paraId="4B332EFD" w14:textId="56CDE061" w:rsidR="00D8178B" w:rsidRDefault="00105554" w:rsidP="000B28A5">
      <w:pPr>
        <w:rPr>
          <w:rFonts w:ascii="Calibri" w:hAnsi="Calibri" w:cs="Calibri"/>
          <w:sz w:val="24"/>
          <w:szCs w:val="24"/>
        </w:rPr>
      </w:pPr>
      <w:r w:rsidRPr="001774B3">
        <w:rPr>
          <w:rFonts w:ascii="Calibri" w:hAnsi="Calibri" w:cs="Calibri"/>
          <w:b/>
          <w:bCs/>
          <w:sz w:val="28"/>
          <w:szCs w:val="28"/>
        </w:rPr>
        <w:t xml:space="preserve">Code of </w:t>
      </w:r>
      <w:r w:rsidR="006B1648">
        <w:rPr>
          <w:rFonts w:ascii="Calibri" w:hAnsi="Calibri" w:cs="Calibri"/>
          <w:b/>
          <w:bCs/>
          <w:sz w:val="28"/>
          <w:szCs w:val="28"/>
        </w:rPr>
        <w:t>c</w:t>
      </w:r>
      <w:r w:rsidRPr="001774B3">
        <w:rPr>
          <w:rFonts w:ascii="Calibri" w:hAnsi="Calibri" w:cs="Calibri"/>
          <w:b/>
          <w:bCs/>
          <w:sz w:val="28"/>
          <w:szCs w:val="28"/>
        </w:rPr>
        <w:t xml:space="preserve">onduct in </w:t>
      </w:r>
      <w:r w:rsidR="00C9248E">
        <w:rPr>
          <w:rFonts w:ascii="Calibri" w:hAnsi="Calibri" w:cs="Calibri"/>
          <w:b/>
          <w:bCs/>
          <w:sz w:val="28"/>
          <w:szCs w:val="28"/>
        </w:rPr>
        <w:t>sport</w:t>
      </w:r>
      <w:r w:rsidRPr="001774B3">
        <w:rPr>
          <w:rFonts w:ascii="Calibri" w:hAnsi="Calibri" w:cs="Calibri"/>
          <w:b/>
          <w:bCs/>
          <w:sz w:val="28"/>
          <w:szCs w:val="28"/>
        </w:rPr>
        <w:t> </w:t>
      </w:r>
      <w:r w:rsidRPr="001774B3">
        <w:rPr>
          <w:rFonts w:ascii="Calibri" w:hAnsi="Calibri" w:cs="Calibri"/>
          <w:b/>
          <w:bCs/>
          <w:sz w:val="24"/>
          <w:szCs w:val="24"/>
        </w:rPr>
        <w:br/>
      </w:r>
      <w:r w:rsidR="00E06BBE" w:rsidRPr="001774B3">
        <w:rPr>
          <w:rFonts w:ascii="Calibri" w:hAnsi="Calibri" w:cs="Calibri"/>
          <w:sz w:val="24"/>
          <w:szCs w:val="24"/>
        </w:rPr>
        <w:t xml:space="preserve">A </w:t>
      </w:r>
      <w:r w:rsidR="006B1648">
        <w:rPr>
          <w:rFonts w:ascii="Calibri" w:hAnsi="Calibri" w:cs="Calibri"/>
          <w:b/>
          <w:bCs/>
          <w:sz w:val="24"/>
          <w:szCs w:val="24"/>
        </w:rPr>
        <w:t>c</w:t>
      </w:r>
      <w:r w:rsidR="00E06BBE" w:rsidRPr="001774B3">
        <w:rPr>
          <w:rFonts w:ascii="Calibri" w:hAnsi="Calibri" w:cs="Calibri"/>
          <w:b/>
          <w:bCs/>
          <w:sz w:val="24"/>
          <w:szCs w:val="24"/>
        </w:rPr>
        <w:t xml:space="preserve">ode of </w:t>
      </w:r>
      <w:r w:rsidR="006B1648">
        <w:rPr>
          <w:rFonts w:ascii="Calibri" w:hAnsi="Calibri" w:cs="Calibri"/>
          <w:b/>
          <w:bCs/>
          <w:sz w:val="24"/>
          <w:szCs w:val="24"/>
        </w:rPr>
        <w:t>c</w:t>
      </w:r>
      <w:r w:rsidR="00E06BBE" w:rsidRPr="001774B3">
        <w:rPr>
          <w:rFonts w:ascii="Calibri" w:hAnsi="Calibri" w:cs="Calibri"/>
          <w:b/>
          <w:bCs/>
          <w:sz w:val="24"/>
          <w:szCs w:val="24"/>
        </w:rPr>
        <w:t>onduct</w:t>
      </w:r>
      <w:r w:rsidR="00E06BBE" w:rsidRPr="001774B3">
        <w:rPr>
          <w:rFonts w:ascii="Calibri" w:hAnsi="Calibri" w:cs="Calibri"/>
          <w:sz w:val="24"/>
          <w:szCs w:val="24"/>
        </w:rPr>
        <w:t xml:space="preserve"> is a set of rules and guidelines designed to ensure that everyone involved in </w:t>
      </w:r>
      <w:r w:rsidR="00C9248E">
        <w:rPr>
          <w:rFonts w:ascii="Calibri" w:hAnsi="Calibri" w:cs="Calibri"/>
          <w:sz w:val="24"/>
          <w:szCs w:val="24"/>
        </w:rPr>
        <w:t>sport</w:t>
      </w:r>
      <w:r w:rsidR="00E06BBE" w:rsidRPr="001774B3">
        <w:rPr>
          <w:rFonts w:ascii="Calibri" w:hAnsi="Calibri" w:cs="Calibri"/>
          <w:sz w:val="24"/>
          <w:szCs w:val="24"/>
        </w:rPr>
        <w:t xml:space="preserve"> behaves appropriately and ethically. It serves as a foundation for maintaining fair play, respect, and integrity within the sporting community. Whether it’s players, coaches, referees, or supporters, the Code of Conduct ensures that all individuals adhere to a common set of values and standards.</w:t>
      </w:r>
    </w:p>
    <w:p w14:paraId="5EC3DA1B" w14:textId="1A931C98" w:rsidR="00D00C42" w:rsidRDefault="00D00C42">
      <w:pPr>
        <w:rPr>
          <w:rFonts w:ascii="Calibri" w:hAnsi="Calibri" w:cs="Calibri"/>
          <w:sz w:val="24"/>
          <w:szCs w:val="24"/>
        </w:rPr>
      </w:pPr>
      <w:r>
        <w:rPr>
          <w:rFonts w:ascii="Calibri" w:hAnsi="Calibri" w:cs="Calibri"/>
          <w:sz w:val="24"/>
          <w:szCs w:val="24"/>
        </w:rPr>
        <w:br w:type="page"/>
      </w:r>
    </w:p>
    <w:p w14:paraId="1DB2CA5A" w14:textId="4A40ED5E" w:rsidR="009B28A9" w:rsidRPr="001774B3" w:rsidRDefault="00876274" w:rsidP="00187EE9">
      <w:pPr>
        <w:rPr>
          <w:rFonts w:ascii="Calibri" w:hAnsi="Calibri" w:cs="Calibri"/>
          <w:b/>
          <w:bCs/>
          <w:sz w:val="28"/>
          <w:szCs w:val="28"/>
        </w:rPr>
      </w:pPr>
      <w:r w:rsidRPr="001774B3">
        <w:rPr>
          <w:rFonts w:ascii="Calibri" w:hAnsi="Calibri" w:cs="Calibri"/>
          <w:b/>
          <w:bCs/>
          <w:sz w:val="28"/>
          <w:szCs w:val="28"/>
        </w:rPr>
        <w:t xml:space="preserve">Code of </w:t>
      </w:r>
      <w:r w:rsidR="006B1648">
        <w:rPr>
          <w:rFonts w:ascii="Calibri" w:hAnsi="Calibri" w:cs="Calibri"/>
          <w:b/>
          <w:bCs/>
          <w:sz w:val="28"/>
          <w:szCs w:val="28"/>
        </w:rPr>
        <w:t>c</w:t>
      </w:r>
      <w:r w:rsidRPr="001774B3">
        <w:rPr>
          <w:rFonts w:ascii="Calibri" w:hAnsi="Calibri" w:cs="Calibri"/>
          <w:b/>
          <w:bCs/>
          <w:sz w:val="28"/>
          <w:szCs w:val="28"/>
        </w:rPr>
        <w:t xml:space="preserve">onduct example for school </w:t>
      </w:r>
      <w:r w:rsidR="00C9248E">
        <w:rPr>
          <w:rFonts w:ascii="Calibri" w:hAnsi="Calibri" w:cs="Calibri"/>
          <w:b/>
          <w:bCs/>
          <w:sz w:val="28"/>
          <w:szCs w:val="28"/>
        </w:rPr>
        <w:t>sport</w:t>
      </w:r>
    </w:p>
    <w:tbl>
      <w:tblPr>
        <w:tblStyle w:val="TableGrid"/>
        <w:tblW w:w="0" w:type="auto"/>
        <w:tblLook w:val="04A0" w:firstRow="1" w:lastRow="0" w:firstColumn="1" w:lastColumn="0" w:noHBand="0" w:noVBand="1"/>
      </w:tblPr>
      <w:tblGrid>
        <w:gridCol w:w="3485"/>
        <w:gridCol w:w="3486"/>
        <w:gridCol w:w="3486"/>
      </w:tblGrid>
      <w:tr w:rsidR="00C673DC" w:rsidRPr="001774B3" w14:paraId="67424B38" w14:textId="77777777" w:rsidTr="00C673DC">
        <w:tc>
          <w:tcPr>
            <w:tcW w:w="3485" w:type="dxa"/>
          </w:tcPr>
          <w:p w14:paraId="75FD423F" w14:textId="664480C0" w:rsidR="00C673DC" w:rsidRPr="001774B3" w:rsidRDefault="00C673DC" w:rsidP="00187EE9">
            <w:pPr>
              <w:rPr>
                <w:rFonts w:ascii="Calibri" w:hAnsi="Calibri" w:cs="Calibri"/>
                <w:b/>
                <w:bCs/>
                <w:sz w:val="24"/>
                <w:szCs w:val="24"/>
              </w:rPr>
            </w:pPr>
            <w:r w:rsidRPr="001774B3">
              <w:rPr>
                <w:rFonts w:ascii="Calibri" w:hAnsi="Calibri" w:cs="Calibri"/>
                <w:b/>
                <w:bCs/>
                <w:sz w:val="24"/>
                <w:szCs w:val="24"/>
              </w:rPr>
              <w:t>For players</w:t>
            </w:r>
          </w:p>
        </w:tc>
        <w:tc>
          <w:tcPr>
            <w:tcW w:w="3486" w:type="dxa"/>
          </w:tcPr>
          <w:p w14:paraId="0FE36AB8" w14:textId="75458B35" w:rsidR="00C673DC" w:rsidRPr="001774B3" w:rsidRDefault="00C673DC" w:rsidP="00187EE9">
            <w:pPr>
              <w:rPr>
                <w:rFonts w:ascii="Calibri" w:hAnsi="Calibri" w:cs="Calibri"/>
                <w:b/>
                <w:bCs/>
                <w:sz w:val="24"/>
                <w:szCs w:val="24"/>
              </w:rPr>
            </w:pPr>
            <w:r w:rsidRPr="001774B3">
              <w:rPr>
                <w:rFonts w:ascii="Calibri" w:hAnsi="Calibri" w:cs="Calibri"/>
                <w:b/>
                <w:bCs/>
                <w:sz w:val="24"/>
                <w:szCs w:val="24"/>
              </w:rPr>
              <w:t>For coaches</w:t>
            </w:r>
          </w:p>
        </w:tc>
        <w:tc>
          <w:tcPr>
            <w:tcW w:w="3486" w:type="dxa"/>
          </w:tcPr>
          <w:p w14:paraId="2281C3D3" w14:textId="45CD6E65" w:rsidR="00C673DC" w:rsidRPr="001774B3" w:rsidRDefault="00C673DC" w:rsidP="00187EE9">
            <w:pPr>
              <w:rPr>
                <w:rFonts w:ascii="Calibri" w:hAnsi="Calibri" w:cs="Calibri"/>
                <w:b/>
                <w:bCs/>
                <w:sz w:val="24"/>
                <w:szCs w:val="24"/>
              </w:rPr>
            </w:pPr>
            <w:r w:rsidRPr="001774B3">
              <w:rPr>
                <w:rFonts w:ascii="Calibri" w:hAnsi="Calibri" w:cs="Calibri"/>
                <w:b/>
                <w:bCs/>
                <w:sz w:val="24"/>
                <w:szCs w:val="24"/>
              </w:rPr>
              <w:t>For supporters (parents/fans)</w:t>
            </w:r>
          </w:p>
        </w:tc>
      </w:tr>
      <w:tr w:rsidR="00C673DC" w:rsidRPr="001774B3" w14:paraId="2062F289" w14:textId="77777777" w:rsidTr="00C673DC">
        <w:tc>
          <w:tcPr>
            <w:tcW w:w="3485" w:type="dxa"/>
          </w:tcPr>
          <w:p w14:paraId="78CC17A0" w14:textId="52698552" w:rsidR="002A2A6D" w:rsidRPr="001774B3" w:rsidRDefault="002A2A6D" w:rsidP="00576E83">
            <w:pPr>
              <w:pStyle w:val="ListParagraph"/>
              <w:numPr>
                <w:ilvl w:val="0"/>
                <w:numId w:val="27"/>
              </w:numPr>
              <w:ind w:left="459"/>
              <w:rPr>
                <w:rFonts w:ascii="Calibri" w:hAnsi="Calibri" w:cs="Calibri"/>
                <w:sz w:val="24"/>
                <w:szCs w:val="24"/>
              </w:rPr>
            </w:pPr>
            <w:r w:rsidRPr="001774B3">
              <w:rPr>
                <w:rFonts w:ascii="Calibri" w:hAnsi="Calibri" w:cs="Calibri"/>
                <w:sz w:val="24"/>
                <w:szCs w:val="24"/>
              </w:rPr>
              <w:t>Always play by the rules of the game.</w:t>
            </w:r>
          </w:p>
          <w:p w14:paraId="48B3430B" w14:textId="3FF19DFE" w:rsidR="002A2A6D" w:rsidRPr="001774B3" w:rsidRDefault="002A2A6D" w:rsidP="00576E83">
            <w:pPr>
              <w:pStyle w:val="ListParagraph"/>
              <w:numPr>
                <w:ilvl w:val="0"/>
                <w:numId w:val="27"/>
              </w:numPr>
              <w:ind w:left="459"/>
              <w:rPr>
                <w:rFonts w:ascii="Calibri" w:hAnsi="Calibri" w:cs="Calibri"/>
                <w:sz w:val="24"/>
                <w:szCs w:val="24"/>
              </w:rPr>
            </w:pPr>
            <w:r w:rsidRPr="001774B3">
              <w:rPr>
                <w:rFonts w:ascii="Calibri" w:hAnsi="Calibri" w:cs="Calibri"/>
                <w:sz w:val="24"/>
                <w:szCs w:val="24"/>
              </w:rPr>
              <w:t>Show respect to teammates, opponents, coaches, and referees.</w:t>
            </w:r>
          </w:p>
          <w:p w14:paraId="201FE8D2" w14:textId="071D1B1E" w:rsidR="002A2A6D" w:rsidRPr="001774B3" w:rsidRDefault="002A2A6D" w:rsidP="00576E83">
            <w:pPr>
              <w:pStyle w:val="ListParagraph"/>
              <w:numPr>
                <w:ilvl w:val="0"/>
                <w:numId w:val="27"/>
              </w:numPr>
              <w:ind w:left="459"/>
              <w:rPr>
                <w:rFonts w:ascii="Calibri" w:hAnsi="Calibri" w:cs="Calibri"/>
                <w:sz w:val="24"/>
                <w:szCs w:val="24"/>
              </w:rPr>
            </w:pPr>
            <w:r w:rsidRPr="001774B3">
              <w:rPr>
                <w:rFonts w:ascii="Calibri" w:hAnsi="Calibri" w:cs="Calibri"/>
                <w:sz w:val="24"/>
                <w:szCs w:val="24"/>
              </w:rPr>
              <w:t>Accept the referee’s decisions without arguing.</w:t>
            </w:r>
          </w:p>
          <w:p w14:paraId="03338261" w14:textId="1A72B58F" w:rsidR="002A2A6D" w:rsidRPr="001774B3" w:rsidRDefault="002A2A6D" w:rsidP="00576E83">
            <w:pPr>
              <w:pStyle w:val="ListParagraph"/>
              <w:numPr>
                <w:ilvl w:val="0"/>
                <w:numId w:val="27"/>
              </w:numPr>
              <w:ind w:left="459"/>
              <w:rPr>
                <w:rFonts w:ascii="Calibri" w:hAnsi="Calibri" w:cs="Calibri"/>
                <w:sz w:val="24"/>
                <w:szCs w:val="24"/>
              </w:rPr>
            </w:pPr>
            <w:r w:rsidRPr="001774B3">
              <w:rPr>
                <w:rFonts w:ascii="Calibri" w:hAnsi="Calibri" w:cs="Calibri"/>
                <w:sz w:val="24"/>
                <w:szCs w:val="24"/>
              </w:rPr>
              <w:t>Never cheat, use foul language, or behave aggressively.</w:t>
            </w:r>
          </w:p>
          <w:p w14:paraId="6A1D7EA7" w14:textId="28F41FA0" w:rsidR="002A2A6D" w:rsidRPr="001774B3" w:rsidRDefault="002A2A6D" w:rsidP="00576E83">
            <w:pPr>
              <w:pStyle w:val="ListParagraph"/>
              <w:numPr>
                <w:ilvl w:val="0"/>
                <w:numId w:val="27"/>
              </w:numPr>
              <w:ind w:left="459"/>
              <w:rPr>
                <w:rFonts w:ascii="Calibri" w:hAnsi="Calibri" w:cs="Calibri"/>
                <w:sz w:val="24"/>
                <w:szCs w:val="24"/>
              </w:rPr>
            </w:pPr>
            <w:r w:rsidRPr="001774B3">
              <w:rPr>
                <w:rFonts w:ascii="Calibri" w:hAnsi="Calibri" w:cs="Calibri"/>
                <w:sz w:val="24"/>
                <w:szCs w:val="24"/>
              </w:rPr>
              <w:t>Win or lose with dignity – no bragging or blaming.</w:t>
            </w:r>
          </w:p>
          <w:p w14:paraId="754C8DD0" w14:textId="77777777" w:rsidR="00C673DC" w:rsidRPr="001774B3" w:rsidRDefault="00C673DC" w:rsidP="002A2A6D">
            <w:pPr>
              <w:rPr>
                <w:rFonts w:ascii="Calibri" w:hAnsi="Calibri" w:cs="Calibri"/>
                <w:sz w:val="24"/>
                <w:szCs w:val="24"/>
              </w:rPr>
            </w:pPr>
          </w:p>
        </w:tc>
        <w:tc>
          <w:tcPr>
            <w:tcW w:w="3486" w:type="dxa"/>
          </w:tcPr>
          <w:p w14:paraId="4ACC043D" w14:textId="39D58745" w:rsidR="00A42974" w:rsidRPr="001774B3" w:rsidRDefault="00A42974" w:rsidP="00576E83">
            <w:pPr>
              <w:pStyle w:val="ListParagraph"/>
              <w:numPr>
                <w:ilvl w:val="0"/>
                <w:numId w:val="27"/>
              </w:numPr>
              <w:ind w:left="369"/>
              <w:rPr>
                <w:rFonts w:ascii="Calibri" w:hAnsi="Calibri" w:cs="Calibri"/>
                <w:sz w:val="24"/>
                <w:szCs w:val="24"/>
              </w:rPr>
            </w:pPr>
            <w:r w:rsidRPr="001774B3">
              <w:rPr>
                <w:rFonts w:ascii="Calibri" w:hAnsi="Calibri" w:cs="Calibri"/>
                <w:sz w:val="24"/>
                <w:szCs w:val="24"/>
              </w:rPr>
              <w:t>Encourage fair play and good sportsmanship at all times.</w:t>
            </w:r>
          </w:p>
          <w:p w14:paraId="0FCB7EBE" w14:textId="7A488BB1" w:rsidR="00A42974" w:rsidRPr="001774B3" w:rsidRDefault="00A42974" w:rsidP="00576E83">
            <w:pPr>
              <w:pStyle w:val="ListParagraph"/>
              <w:numPr>
                <w:ilvl w:val="0"/>
                <w:numId w:val="27"/>
              </w:numPr>
              <w:ind w:left="369"/>
              <w:rPr>
                <w:rFonts w:ascii="Calibri" w:hAnsi="Calibri" w:cs="Calibri"/>
                <w:sz w:val="24"/>
                <w:szCs w:val="24"/>
              </w:rPr>
            </w:pPr>
            <w:r w:rsidRPr="001774B3">
              <w:rPr>
                <w:rFonts w:ascii="Calibri" w:hAnsi="Calibri" w:cs="Calibri"/>
                <w:sz w:val="24"/>
                <w:szCs w:val="24"/>
              </w:rPr>
              <w:t>Set a good example through respectful behaviour.</w:t>
            </w:r>
          </w:p>
          <w:p w14:paraId="0CC9E5B1" w14:textId="6BA4B469" w:rsidR="00A42974" w:rsidRPr="001774B3" w:rsidRDefault="00A42974" w:rsidP="00576E83">
            <w:pPr>
              <w:pStyle w:val="ListParagraph"/>
              <w:numPr>
                <w:ilvl w:val="0"/>
                <w:numId w:val="27"/>
              </w:numPr>
              <w:ind w:left="369"/>
              <w:rPr>
                <w:rFonts w:ascii="Calibri" w:hAnsi="Calibri" w:cs="Calibri"/>
                <w:sz w:val="24"/>
                <w:szCs w:val="24"/>
              </w:rPr>
            </w:pPr>
            <w:r w:rsidRPr="001774B3">
              <w:rPr>
                <w:rFonts w:ascii="Calibri" w:hAnsi="Calibri" w:cs="Calibri"/>
                <w:sz w:val="24"/>
                <w:szCs w:val="24"/>
              </w:rPr>
              <w:t>Never pressure players to break rules or play aggressively.</w:t>
            </w:r>
          </w:p>
          <w:p w14:paraId="387D604A" w14:textId="4EDA3735" w:rsidR="00A42974" w:rsidRPr="001774B3" w:rsidRDefault="00A42974" w:rsidP="00576E83">
            <w:pPr>
              <w:pStyle w:val="ListParagraph"/>
              <w:numPr>
                <w:ilvl w:val="0"/>
                <w:numId w:val="27"/>
              </w:numPr>
              <w:ind w:left="369"/>
              <w:rPr>
                <w:rFonts w:ascii="Calibri" w:hAnsi="Calibri" w:cs="Calibri"/>
                <w:sz w:val="24"/>
                <w:szCs w:val="24"/>
              </w:rPr>
            </w:pPr>
            <w:r w:rsidRPr="001774B3">
              <w:rPr>
                <w:rFonts w:ascii="Calibri" w:hAnsi="Calibri" w:cs="Calibri"/>
                <w:sz w:val="24"/>
                <w:szCs w:val="24"/>
              </w:rPr>
              <w:t>Praise effort, not just results.</w:t>
            </w:r>
          </w:p>
          <w:p w14:paraId="14E9690A" w14:textId="77777777" w:rsidR="00C673DC" w:rsidRPr="001774B3" w:rsidRDefault="00C673DC" w:rsidP="00187EE9">
            <w:pPr>
              <w:rPr>
                <w:rFonts w:ascii="Calibri" w:hAnsi="Calibri" w:cs="Calibri"/>
                <w:sz w:val="24"/>
                <w:szCs w:val="24"/>
              </w:rPr>
            </w:pPr>
          </w:p>
        </w:tc>
        <w:tc>
          <w:tcPr>
            <w:tcW w:w="3486" w:type="dxa"/>
          </w:tcPr>
          <w:p w14:paraId="1E112294" w14:textId="458CBCF2" w:rsidR="00A42974" w:rsidRPr="001774B3" w:rsidRDefault="00A42974" w:rsidP="00576E83">
            <w:pPr>
              <w:pStyle w:val="ListParagraph"/>
              <w:numPr>
                <w:ilvl w:val="0"/>
                <w:numId w:val="27"/>
              </w:numPr>
              <w:ind w:left="433"/>
              <w:rPr>
                <w:rFonts w:ascii="Calibri" w:hAnsi="Calibri" w:cs="Calibri"/>
                <w:sz w:val="24"/>
                <w:szCs w:val="24"/>
              </w:rPr>
            </w:pPr>
            <w:r w:rsidRPr="001774B3">
              <w:rPr>
                <w:rFonts w:ascii="Calibri" w:hAnsi="Calibri" w:cs="Calibri"/>
                <w:sz w:val="24"/>
                <w:szCs w:val="24"/>
              </w:rPr>
              <w:t xml:space="preserve">Support all players positively </w:t>
            </w:r>
            <w:r w:rsidR="00576E83" w:rsidRPr="001774B3">
              <w:rPr>
                <w:rFonts w:ascii="Calibri" w:hAnsi="Calibri" w:cs="Calibri"/>
                <w:sz w:val="24"/>
                <w:szCs w:val="24"/>
              </w:rPr>
              <w:t>–</w:t>
            </w:r>
            <w:r w:rsidRPr="001774B3">
              <w:rPr>
                <w:rFonts w:ascii="Calibri" w:hAnsi="Calibri" w:cs="Calibri"/>
                <w:sz w:val="24"/>
                <w:szCs w:val="24"/>
              </w:rPr>
              <w:t xml:space="preserve"> don’t shout or insult others.</w:t>
            </w:r>
          </w:p>
          <w:p w14:paraId="12684D4D" w14:textId="38B123EE" w:rsidR="00A42974" w:rsidRPr="001774B3" w:rsidRDefault="00A42974" w:rsidP="00576E83">
            <w:pPr>
              <w:pStyle w:val="ListParagraph"/>
              <w:numPr>
                <w:ilvl w:val="0"/>
                <w:numId w:val="27"/>
              </w:numPr>
              <w:ind w:left="433"/>
              <w:rPr>
                <w:rFonts w:ascii="Calibri" w:hAnsi="Calibri" w:cs="Calibri"/>
                <w:sz w:val="24"/>
                <w:szCs w:val="24"/>
              </w:rPr>
            </w:pPr>
            <w:r w:rsidRPr="001774B3">
              <w:rPr>
                <w:rFonts w:ascii="Calibri" w:hAnsi="Calibri" w:cs="Calibri"/>
                <w:sz w:val="24"/>
                <w:szCs w:val="24"/>
              </w:rPr>
              <w:t>Respect the decisions of referees and officials.</w:t>
            </w:r>
          </w:p>
          <w:p w14:paraId="466A4C07" w14:textId="1364D757" w:rsidR="00A42974" w:rsidRPr="001774B3" w:rsidRDefault="00A42974" w:rsidP="00576E83">
            <w:pPr>
              <w:pStyle w:val="ListParagraph"/>
              <w:numPr>
                <w:ilvl w:val="0"/>
                <w:numId w:val="27"/>
              </w:numPr>
              <w:ind w:left="433"/>
              <w:rPr>
                <w:rFonts w:ascii="Calibri" w:hAnsi="Calibri" w:cs="Calibri"/>
                <w:sz w:val="24"/>
                <w:szCs w:val="24"/>
              </w:rPr>
            </w:pPr>
            <w:r w:rsidRPr="001774B3">
              <w:rPr>
                <w:rFonts w:ascii="Calibri" w:hAnsi="Calibri" w:cs="Calibri"/>
                <w:sz w:val="24"/>
                <w:szCs w:val="24"/>
              </w:rPr>
              <w:t>Celebrate good play from both teams.</w:t>
            </w:r>
          </w:p>
          <w:p w14:paraId="76F38633" w14:textId="1E4E244B" w:rsidR="00A42974" w:rsidRPr="001774B3" w:rsidRDefault="00A42974" w:rsidP="00576E83">
            <w:pPr>
              <w:pStyle w:val="ListParagraph"/>
              <w:numPr>
                <w:ilvl w:val="0"/>
                <w:numId w:val="27"/>
              </w:numPr>
              <w:ind w:left="433"/>
              <w:rPr>
                <w:rFonts w:ascii="Calibri" w:hAnsi="Calibri" w:cs="Calibri"/>
                <w:sz w:val="24"/>
                <w:szCs w:val="24"/>
              </w:rPr>
            </w:pPr>
            <w:r w:rsidRPr="001774B3">
              <w:rPr>
                <w:rFonts w:ascii="Calibri" w:hAnsi="Calibri" w:cs="Calibri"/>
                <w:sz w:val="24"/>
                <w:szCs w:val="24"/>
              </w:rPr>
              <w:t>Be a role model for young athletes by showing calm and respectful behaviour.</w:t>
            </w:r>
          </w:p>
          <w:p w14:paraId="596F5D81" w14:textId="77777777" w:rsidR="00C673DC" w:rsidRPr="001774B3" w:rsidRDefault="00C673DC" w:rsidP="00187EE9">
            <w:pPr>
              <w:rPr>
                <w:rFonts w:ascii="Calibri" w:hAnsi="Calibri" w:cs="Calibri"/>
                <w:sz w:val="24"/>
                <w:szCs w:val="24"/>
              </w:rPr>
            </w:pPr>
          </w:p>
        </w:tc>
      </w:tr>
    </w:tbl>
    <w:p w14:paraId="49F44C36" w14:textId="77777777" w:rsidR="00876274" w:rsidRPr="0036338B" w:rsidRDefault="00876274" w:rsidP="00187EE9">
      <w:pPr>
        <w:rPr>
          <w:rFonts w:ascii="Calibri" w:hAnsi="Calibri" w:cs="Calibri"/>
          <w:sz w:val="24"/>
          <w:szCs w:val="24"/>
        </w:rPr>
      </w:pPr>
    </w:p>
    <w:sectPr w:rsidR="00876274" w:rsidRPr="0036338B" w:rsidSect="003D6262">
      <w:type w:val="continuous"/>
      <w:pgSz w:w="11907" w:h="16840" w:code="9"/>
      <w:pgMar w:top="720" w:right="720" w:bottom="720" w:left="72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10E2D" w14:textId="77777777" w:rsidR="00B56D34" w:rsidRPr="001774B3" w:rsidRDefault="00B56D34">
      <w:pPr>
        <w:spacing w:line="240" w:lineRule="auto"/>
      </w:pPr>
      <w:r w:rsidRPr="001774B3">
        <w:separator/>
      </w:r>
    </w:p>
  </w:endnote>
  <w:endnote w:type="continuationSeparator" w:id="0">
    <w:p w14:paraId="4CAED8AA" w14:textId="77777777" w:rsidR="00B56D34" w:rsidRPr="001774B3" w:rsidRDefault="00B56D34">
      <w:pPr>
        <w:spacing w:line="240" w:lineRule="auto"/>
      </w:pPr>
      <w:r w:rsidRPr="001774B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AF322" w14:textId="77777777" w:rsidR="00105554" w:rsidRPr="001774B3" w:rsidRDefault="00105554" w:rsidP="00757BB2">
    <w:pPr>
      <w:pBdr>
        <w:top w:val="nil"/>
        <w:left w:val="nil"/>
        <w:bottom w:val="nil"/>
        <w:right w:val="nil"/>
        <w:between w:val="nil"/>
      </w:pBdr>
      <w:spacing w:line="240" w:lineRule="auto"/>
      <w:jc w:val="center"/>
      <w:rPr>
        <w:rFonts w:ascii="Calibri" w:eastAsia="Cambria" w:hAnsi="Calibri" w:cs="Calibri"/>
        <w:color w:val="000000"/>
        <w:sz w:val="18"/>
        <w:szCs w:val="18"/>
      </w:rPr>
    </w:pPr>
    <w:r w:rsidRPr="001774B3">
      <w:rPr>
        <w:rFonts w:ascii="Calibri" w:eastAsia="Cambria" w:hAnsi="Calibri" w:cs="Calibri"/>
        <w:color w:val="000000"/>
        <w:sz w:val="18"/>
        <w:szCs w:val="18"/>
      </w:rPr>
      <w:t xml:space="preserve">©2025 </w:t>
    </w:r>
    <w:proofErr w:type="spellStart"/>
    <w:r w:rsidRPr="001774B3">
      <w:rPr>
        <w:rFonts w:ascii="Calibri" w:eastAsia="Cambria" w:hAnsi="Calibri" w:cs="Calibri"/>
        <w:color w:val="000000"/>
        <w:sz w:val="18"/>
        <w:szCs w:val="18"/>
      </w:rPr>
      <w:t>Teenactiv</w:t>
    </w:r>
    <w:proofErr w:type="spellEnd"/>
    <w:r w:rsidRPr="001774B3">
      <w:rPr>
        <w:rFonts w:ascii="Calibri" w:eastAsia="Cambria" w:hAnsi="Calibri" w:cs="Calibri"/>
        <w:color w:val="000000"/>
        <w:sz w:val="18"/>
        <w:szCs w:val="18"/>
      </w:rPr>
      <w:tab/>
      <w:t xml:space="preserve">                                                                           </w:t>
    </w:r>
    <w:r w:rsidRPr="001774B3">
      <w:rPr>
        <w:rFonts w:ascii="Calibri" w:eastAsia="Cambria" w:hAnsi="Calibri" w:cs="Calibri"/>
        <w:color w:val="000000"/>
        <w:sz w:val="18"/>
        <w:szCs w:val="18"/>
      </w:rPr>
      <w:tab/>
    </w:r>
    <w:r w:rsidRPr="001774B3">
      <w:rPr>
        <w:rFonts w:ascii="Calibri" w:eastAsia="Cambria" w:hAnsi="Calibri" w:cs="Calibri"/>
        <w:color w:val="000000"/>
        <w:sz w:val="18"/>
        <w:szCs w:val="18"/>
      </w:rPr>
      <w:fldChar w:fldCharType="begin"/>
    </w:r>
    <w:r w:rsidRPr="001774B3">
      <w:rPr>
        <w:rFonts w:ascii="Calibri" w:eastAsia="Cambria" w:hAnsi="Calibri" w:cs="Calibri"/>
        <w:color w:val="000000"/>
        <w:sz w:val="18"/>
        <w:szCs w:val="18"/>
      </w:rPr>
      <w:instrText>PAGE</w:instrText>
    </w:r>
    <w:r w:rsidRPr="001774B3">
      <w:rPr>
        <w:rFonts w:ascii="Calibri" w:eastAsia="Cambria" w:hAnsi="Calibri" w:cs="Calibri"/>
        <w:color w:val="000000"/>
        <w:sz w:val="18"/>
        <w:szCs w:val="18"/>
      </w:rPr>
      <w:fldChar w:fldCharType="separate"/>
    </w:r>
    <w:r w:rsidRPr="001774B3">
      <w:rPr>
        <w:rFonts w:ascii="Calibri" w:eastAsia="Cambria" w:hAnsi="Calibri" w:cs="Calibri"/>
        <w:color w:val="000000"/>
        <w:sz w:val="18"/>
        <w:szCs w:val="18"/>
      </w:rPr>
      <w:t>1</w:t>
    </w:r>
    <w:r w:rsidRPr="001774B3">
      <w:rPr>
        <w:rFonts w:ascii="Calibri" w:eastAsia="Cambria" w:hAnsi="Calibri" w:cs="Calibri"/>
        <w:color w:val="000000"/>
        <w:sz w:val="18"/>
        <w:szCs w:val="18"/>
      </w:rPr>
      <w:fldChar w:fldCharType="end"/>
    </w:r>
    <w:r w:rsidRPr="001774B3">
      <w:rPr>
        <w:rFonts w:ascii="Calibri" w:eastAsia="Cambria" w:hAnsi="Calibri" w:cs="Calibri"/>
        <w:color w:val="000000"/>
        <w:sz w:val="18"/>
        <w:szCs w:val="18"/>
      </w:rPr>
      <w:tab/>
      <w:t xml:space="preserve">                                                      </w:t>
    </w:r>
    <w:r w:rsidRPr="001774B3">
      <w:rPr>
        <w:rFonts w:ascii="Calibri" w:eastAsia="Cambria" w:hAnsi="Calibri" w:cs="Calibri"/>
        <w:color w:val="000000"/>
        <w:sz w:val="18"/>
        <w:szCs w:val="18"/>
      </w:rPr>
      <w:tab/>
    </w:r>
    <w:hyperlink r:id="rId1" w:history="1">
      <w:r w:rsidRPr="001774B3">
        <w:rPr>
          <w:rStyle w:val="Hyperlink"/>
          <w:rFonts w:ascii="Calibri" w:eastAsia="Cambria" w:hAnsi="Calibri" w:cs="Calibri"/>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65E7F" w14:textId="77777777" w:rsidR="00B56D34" w:rsidRPr="001774B3" w:rsidRDefault="00B56D34">
      <w:pPr>
        <w:spacing w:line="240" w:lineRule="auto"/>
      </w:pPr>
      <w:r w:rsidRPr="001774B3">
        <w:separator/>
      </w:r>
    </w:p>
  </w:footnote>
  <w:footnote w:type="continuationSeparator" w:id="0">
    <w:p w14:paraId="5BF1EB49" w14:textId="77777777" w:rsidR="00B56D34" w:rsidRPr="001774B3" w:rsidRDefault="00B56D34">
      <w:pPr>
        <w:spacing w:line="240" w:lineRule="auto"/>
      </w:pPr>
      <w:r w:rsidRPr="001774B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783C2" w14:textId="77777777" w:rsidR="00105554" w:rsidRPr="001774B3" w:rsidRDefault="00105554">
    <w:pPr>
      <w:pStyle w:val="Header"/>
    </w:pPr>
    <w:r w:rsidRPr="001774B3">
      <w:rPr>
        <w:noProof/>
      </w:rPr>
      <w:drawing>
        <wp:anchor distT="0" distB="0" distL="114300" distR="114300" simplePos="0" relativeHeight="251658240" behindDoc="1" locked="0" layoutInCell="1" allowOverlap="1" wp14:anchorId="73AA62A7" wp14:editId="6A97A67D">
          <wp:simplePos x="0" y="0"/>
          <wp:positionH relativeFrom="margin">
            <wp:align>right</wp:align>
          </wp:positionH>
          <wp:positionV relativeFrom="topMargin">
            <wp:posOffset>135255</wp:posOffset>
          </wp:positionV>
          <wp:extent cx="1323340" cy="468630"/>
          <wp:effectExtent l="0" t="0" r="0" b="7620"/>
          <wp:wrapTight wrapText="bothSides">
            <wp:wrapPolygon edited="0">
              <wp:start x="0" y="0"/>
              <wp:lineTo x="0" y="21073"/>
              <wp:lineTo x="21144" y="21073"/>
              <wp:lineTo x="21144" y="0"/>
              <wp:lineTo x="0" y="0"/>
            </wp:wrapPolygon>
          </wp:wrapTight>
          <wp:docPr id="351454470" name="Picture 351454470"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0D99"/>
    <w:multiLevelType w:val="multilevel"/>
    <w:tmpl w:val="8C5C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0181A"/>
    <w:multiLevelType w:val="multilevel"/>
    <w:tmpl w:val="8622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70CDF"/>
    <w:multiLevelType w:val="hybridMultilevel"/>
    <w:tmpl w:val="40CA1B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37E2A80"/>
    <w:multiLevelType w:val="multilevel"/>
    <w:tmpl w:val="737A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9215D7"/>
    <w:multiLevelType w:val="multilevel"/>
    <w:tmpl w:val="F792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EA553E"/>
    <w:multiLevelType w:val="hybridMultilevel"/>
    <w:tmpl w:val="4336F6E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 w15:restartNumberingAfterBreak="0">
    <w:nsid w:val="04136D2C"/>
    <w:multiLevelType w:val="hybridMultilevel"/>
    <w:tmpl w:val="E65CE76C"/>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7" w15:restartNumberingAfterBreak="0">
    <w:nsid w:val="052E712F"/>
    <w:multiLevelType w:val="hybridMultilevel"/>
    <w:tmpl w:val="E1D0A0D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8" w15:restartNumberingAfterBreak="0">
    <w:nsid w:val="059D156A"/>
    <w:multiLevelType w:val="multilevel"/>
    <w:tmpl w:val="56E8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650666"/>
    <w:multiLevelType w:val="multilevel"/>
    <w:tmpl w:val="6832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3503F9"/>
    <w:multiLevelType w:val="multilevel"/>
    <w:tmpl w:val="2714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7E34E5"/>
    <w:multiLevelType w:val="multilevel"/>
    <w:tmpl w:val="DC02D2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8204389"/>
    <w:multiLevelType w:val="hybridMultilevel"/>
    <w:tmpl w:val="6624C96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3" w15:restartNumberingAfterBreak="0">
    <w:nsid w:val="193007F3"/>
    <w:multiLevelType w:val="hybridMultilevel"/>
    <w:tmpl w:val="60A40B6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4" w15:restartNumberingAfterBreak="0">
    <w:nsid w:val="1C650629"/>
    <w:multiLevelType w:val="hybridMultilevel"/>
    <w:tmpl w:val="FC2CEB8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5" w15:restartNumberingAfterBreak="0">
    <w:nsid w:val="1F966E0B"/>
    <w:multiLevelType w:val="multilevel"/>
    <w:tmpl w:val="D3D8A0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2A83FD4"/>
    <w:multiLevelType w:val="multilevel"/>
    <w:tmpl w:val="D400C2C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4B86DF3"/>
    <w:multiLevelType w:val="hybridMultilevel"/>
    <w:tmpl w:val="864EEF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2D060738"/>
    <w:multiLevelType w:val="hybridMultilevel"/>
    <w:tmpl w:val="4650CE18"/>
    <w:lvl w:ilvl="0" w:tplc="04360001">
      <w:start w:val="1"/>
      <w:numFmt w:val="bullet"/>
      <w:lvlText w:val=""/>
      <w:lvlJc w:val="left"/>
      <w:pPr>
        <w:ind w:left="780" w:hanging="360"/>
      </w:pPr>
      <w:rPr>
        <w:rFonts w:ascii="Symbol" w:hAnsi="Symbol" w:hint="default"/>
      </w:rPr>
    </w:lvl>
    <w:lvl w:ilvl="1" w:tplc="04360003" w:tentative="1">
      <w:start w:val="1"/>
      <w:numFmt w:val="bullet"/>
      <w:lvlText w:val="o"/>
      <w:lvlJc w:val="left"/>
      <w:pPr>
        <w:ind w:left="1500" w:hanging="360"/>
      </w:pPr>
      <w:rPr>
        <w:rFonts w:ascii="Courier New" w:hAnsi="Courier New" w:cs="Courier New" w:hint="default"/>
      </w:rPr>
    </w:lvl>
    <w:lvl w:ilvl="2" w:tplc="04360005" w:tentative="1">
      <w:start w:val="1"/>
      <w:numFmt w:val="bullet"/>
      <w:lvlText w:val=""/>
      <w:lvlJc w:val="left"/>
      <w:pPr>
        <w:ind w:left="2220" w:hanging="360"/>
      </w:pPr>
      <w:rPr>
        <w:rFonts w:ascii="Wingdings" w:hAnsi="Wingdings" w:hint="default"/>
      </w:rPr>
    </w:lvl>
    <w:lvl w:ilvl="3" w:tplc="04360001" w:tentative="1">
      <w:start w:val="1"/>
      <w:numFmt w:val="bullet"/>
      <w:lvlText w:val=""/>
      <w:lvlJc w:val="left"/>
      <w:pPr>
        <w:ind w:left="2940" w:hanging="360"/>
      </w:pPr>
      <w:rPr>
        <w:rFonts w:ascii="Symbol" w:hAnsi="Symbol" w:hint="default"/>
      </w:rPr>
    </w:lvl>
    <w:lvl w:ilvl="4" w:tplc="04360003" w:tentative="1">
      <w:start w:val="1"/>
      <w:numFmt w:val="bullet"/>
      <w:lvlText w:val="o"/>
      <w:lvlJc w:val="left"/>
      <w:pPr>
        <w:ind w:left="3660" w:hanging="360"/>
      </w:pPr>
      <w:rPr>
        <w:rFonts w:ascii="Courier New" w:hAnsi="Courier New" w:cs="Courier New" w:hint="default"/>
      </w:rPr>
    </w:lvl>
    <w:lvl w:ilvl="5" w:tplc="04360005" w:tentative="1">
      <w:start w:val="1"/>
      <w:numFmt w:val="bullet"/>
      <w:lvlText w:val=""/>
      <w:lvlJc w:val="left"/>
      <w:pPr>
        <w:ind w:left="4380" w:hanging="360"/>
      </w:pPr>
      <w:rPr>
        <w:rFonts w:ascii="Wingdings" w:hAnsi="Wingdings" w:hint="default"/>
      </w:rPr>
    </w:lvl>
    <w:lvl w:ilvl="6" w:tplc="04360001" w:tentative="1">
      <w:start w:val="1"/>
      <w:numFmt w:val="bullet"/>
      <w:lvlText w:val=""/>
      <w:lvlJc w:val="left"/>
      <w:pPr>
        <w:ind w:left="5100" w:hanging="360"/>
      </w:pPr>
      <w:rPr>
        <w:rFonts w:ascii="Symbol" w:hAnsi="Symbol" w:hint="default"/>
      </w:rPr>
    </w:lvl>
    <w:lvl w:ilvl="7" w:tplc="04360003" w:tentative="1">
      <w:start w:val="1"/>
      <w:numFmt w:val="bullet"/>
      <w:lvlText w:val="o"/>
      <w:lvlJc w:val="left"/>
      <w:pPr>
        <w:ind w:left="5820" w:hanging="360"/>
      </w:pPr>
      <w:rPr>
        <w:rFonts w:ascii="Courier New" w:hAnsi="Courier New" w:cs="Courier New" w:hint="default"/>
      </w:rPr>
    </w:lvl>
    <w:lvl w:ilvl="8" w:tplc="04360005" w:tentative="1">
      <w:start w:val="1"/>
      <w:numFmt w:val="bullet"/>
      <w:lvlText w:val=""/>
      <w:lvlJc w:val="left"/>
      <w:pPr>
        <w:ind w:left="6540" w:hanging="360"/>
      </w:pPr>
      <w:rPr>
        <w:rFonts w:ascii="Wingdings" w:hAnsi="Wingdings" w:hint="default"/>
      </w:rPr>
    </w:lvl>
  </w:abstractNum>
  <w:abstractNum w:abstractNumId="19" w15:restartNumberingAfterBreak="0">
    <w:nsid w:val="373C2FAB"/>
    <w:multiLevelType w:val="hybridMultilevel"/>
    <w:tmpl w:val="E6144CB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0" w15:restartNumberingAfterBreak="0">
    <w:nsid w:val="387A6929"/>
    <w:multiLevelType w:val="multilevel"/>
    <w:tmpl w:val="558E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8D34C3"/>
    <w:multiLevelType w:val="hybridMultilevel"/>
    <w:tmpl w:val="BD608FC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2" w15:restartNumberingAfterBreak="0">
    <w:nsid w:val="3BB67FA8"/>
    <w:multiLevelType w:val="hybridMultilevel"/>
    <w:tmpl w:val="333A9BC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3" w15:restartNumberingAfterBreak="0">
    <w:nsid w:val="3E935E2C"/>
    <w:multiLevelType w:val="hybridMultilevel"/>
    <w:tmpl w:val="03820CD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4" w15:restartNumberingAfterBreak="0">
    <w:nsid w:val="41634098"/>
    <w:multiLevelType w:val="hybridMultilevel"/>
    <w:tmpl w:val="9FFC08D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5" w15:restartNumberingAfterBreak="0">
    <w:nsid w:val="452447BB"/>
    <w:multiLevelType w:val="hybridMultilevel"/>
    <w:tmpl w:val="33D01F1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490A4228"/>
    <w:multiLevelType w:val="hybridMultilevel"/>
    <w:tmpl w:val="8FAADAB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7" w15:restartNumberingAfterBreak="0">
    <w:nsid w:val="4CE24D31"/>
    <w:multiLevelType w:val="multilevel"/>
    <w:tmpl w:val="36FE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F9674E"/>
    <w:multiLevelType w:val="multilevel"/>
    <w:tmpl w:val="C5EE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B91406"/>
    <w:multiLevelType w:val="hybridMultilevel"/>
    <w:tmpl w:val="B908215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0" w15:restartNumberingAfterBreak="0">
    <w:nsid w:val="5A5A7F6E"/>
    <w:multiLevelType w:val="multilevel"/>
    <w:tmpl w:val="D4B80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F6178E"/>
    <w:multiLevelType w:val="multilevel"/>
    <w:tmpl w:val="C27A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122B06"/>
    <w:multiLevelType w:val="hybridMultilevel"/>
    <w:tmpl w:val="92CC3DE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3" w15:restartNumberingAfterBreak="0">
    <w:nsid w:val="6CF1202E"/>
    <w:multiLevelType w:val="hybridMultilevel"/>
    <w:tmpl w:val="91A4EE8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4" w15:restartNumberingAfterBreak="0">
    <w:nsid w:val="6F3350AF"/>
    <w:multiLevelType w:val="multilevel"/>
    <w:tmpl w:val="36F0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A329F1"/>
    <w:multiLevelType w:val="hybridMultilevel"/>
    <w:tmpl w:val="8444C30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6" w15:restartNumberingAfterBreak="0">
    <w:nsid w:val="737B11B2"/>
    <w:multiLevelType w:val="hybridMultilevel"/>
    <w:tmpl w:val="19AEA92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744120F1"/>
    <w:multiLevelType w:val="multilevel"/>
    <w:tmpl w:val="0CB837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5DF416A"/>
    <w:multiLevelType w:val="multilevel"/>
    <w:tmpl w:val="85EC4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0D6568"/>
    <w:multiLevelType w:val="hybridMultilevel"/>
    <w:tmpl w:val="83FCE9F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0" w15:restartNumberingAfterBreak="0">
    <w:nsid w:val="7C300A98"/>
    <w:multiLevelType w:val="multilevel"/>
    <w:tmpl w:val="445C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A743FA"/>
    <w:multiLevelType w:val="hybridMultilevel"/>
    <w:tmpl w:val="02943AA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1647079575">
    <w:abstractNumId w:val="28"/>
  </w:num>
  <w:num w:numId="2" w16cid:durableId="604195265">
    <w:abstractNumId w:val="20"/>
  </w:num>
  <w:num w:numId="3" w16cid:durableId="320820001">
    <w:abstractNumId w:val="9"/>
  </w:num>
  <w:num w:numId="4" w16cid:durableId="446580959">
    <w:abstractNumId w:val="30"/>
  </w:num>
  <w:num w:numId="5" w16cid:durableId="672103875">
    <w:abstractNumId w:val="31"/>
  </w:num>
  <w:num w:numId="6" w16cid:durableId="1268584920">
    <w:abstractNumId w:val="4"/>
  </w:num>
  <w:num w:numId="7" w16cid:durableId="1163349801">
    <w:abstractNumId w:val="40"/>
  </w:num>
  <w:num w:numId="8" w16cid:durableId="233860767">
    <w:abstractNumId w:val="37"/>
  </w:num>
  <w:num w:numId="9" w16cid:durableId="1526167793">
    <w:abstractNumId w:val="11"/>
  </w:num>
  <w:num w:numId="10" w16cid:durableId="1101684715">
    <w:abstractNumId w:val="8"/>
  </w:num>
  <w:num w:numId="11" w16cid:durableId="1062826080">
    <w:abstractNumId w:val="15"/>
  </w:num>
  <w:num w:numId="12" w16cid:durableId="1323703952">
    <w:abstractNumId w:val="1"/>
  </w:num>
  <w:num w:numId="13" w16cid:durableId="306976869">
    <w:abstractNumId w:val="10"/>
  </w:num>
  <w:num w:numId="14" w16cid:durableId="1736665223">
    <w:abstractNumId w:val="38"/>
  </w:num>
  <w:num w:numId="15" w16cid:durableId="582763726">
    <w:abstractNumId w:val="16"/>
  </w:num>
  <w:num w:numId="16" w16cid:durableId="1294601707">
    <w:abstractNumId w:val="17"/>
  </w:num>
  <w:num w:numId="17" w16cid:durableId="1318072684">
    <w:abstractNumId w:val="25"/>
  </w:num>
  <w:num w:numId="18" w16cid:durableId="461847314">
    <w:abstractNumId w:val="36"/>
  </w:num>
  <w:num w:numId="19" w16cid:durableId="418409228">
    <w:abstractNumId w:val="41"/>
  </w:num>
  <w:num w:numId="20" w16cid:durableId="109321764">
    <w:abstractNumId w:val="2"/>
  </w:num>
  <w:num w:numId="21" w16cid:durableId="1559054581">
    <w:abstractNumId w:val="12"/>
  </w:num>
  <w:num w:numId="22" w16cid:durableId="1634826221">
    <w:abstractNumId w:val="6"/>
  </w:num>
  <w:num w:numId="23" w16cid:durableId="348602833">
    <w:abstractNumId w:val="27"/>
  </w:num>
  <w:num w:numId="24" w16cid:durableId="645166857">
    <w:abstractNumId w:val="32"/>
  </w:num>
  <w:num w:numId="25" w16cid:durableId="1622960616">
    <w:abstractNumId w:val="18"/>
  </w:num>
  <w:num w:numId="26" w16cid:durableId="2001540788">
    <w:abstractNumId w:val="19"/>
  </w:num>
  <w:num w:numId="27" w16cid:durableId="88894537">
    <w:abstractNumId w:val="5"/>
  </w:num>
  <w:num w:numId="28" w16cid:durableId="1261841208">
    <w:abstractNumId w:val="21"/>
  </w:num>
  <w:num w:numId="29" w16cid:durableId="1141847751">
    <w:abstractNumId w:val="24"/>
  </w:num>
  <w:num w:numId="30" w16cid:durableId="905608289">
    <w:abstractNumId w:val="35"/>
  </w:num>
  <w:num w:numId="31" w16cid:durableId="1892107774">
    <w:abstractNumId w:val="29"/>
  </w:num>
  <w:num w:numId="32" w16cid:durableId="999969568">
    <w:abstractNumId w:val="23"/>
  </w:num>
  <w:num w:numId="33" w16cid:durableId="1351294337">
    <w:abstractNumId w:val="13"/>
  </w:num>
  <w:num w:numId="34" w16cid:durableId="1217231499">
    <w:abstractNumId w:val="33"/>
  </w:num>
  <w:num w:numId="35" w16cid:durableId="1253122397">
    <w:abstractNumId w:val="14"/>
  </w:num>
  <w:num w:numId="36" w16cid:durableId="143857905">
    <w:abstractNumId w:val="7"/>
  </w:num>
  <w:num w:numId="37" w16cid:durableId="1064068485">
    <w:abstractNumId w:val="39"/>
  </w:num>
  <w:num w:numId="38" w16cid:durableId="315888576">
    <w:abstractNumId w:val="0"/>
  </w:num>
  <w:num w:numId="39" w16cid:durableId="1464694318">
    <w:abstractNumId w:val="34"/>
  </w:num>
  <w:num w:numId="40" w16cid:durableId="1342900986">
    <w:abstractNumId w:val="3"/>
  </w:num>
  <w:num w:numId="41" w16cid:durableId="1683824466">
    <w:abstractNumId w:val="22"/>
  </w:num>
  <w:num w:numId="42" w16cid:durableId="183305789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554"/>
    <w:rsid w:val="00001656"/>
    <w:rsid w:val="0001295E"/>
    <w:rsid w:val="00071A87"/>
    <w:rsid w:val="00077099"/>
    <w:rsid w:val="00077FB2"/>
    <w:rsid w:val="000B28A5"/>
    <w:rsid w:val="000E1B6D"/>
    <w:rsid w:val="000E601D"/>
    <w:rsid w:val="000F1F48"/>
    <w:rsid w:val="000F5BE9"/>
    <w:rsid w:val="00105554"/>
    <w:rsid w:val="00106B85"/>
    <w:rsid w:val="00142BC9"/>
    <w:rsid w:val="001566C6"/>
    <w:rsid w:val="00172099"/>
    <w:rsid w:val="001774B3"/>
    <w:rsid w:val="001834B3"/>
    <w:rsid w:val="00187EE9"/>
    <w:rsid w:val="00193A47"/>
    <w:rsid w:val="0019479A"/>
    <w:rsid w:val="001E6807"/>
    <w:rsid w:val="001F0340"/>
    <w:rsid w:val="0022357A"/>
    <w:rsid w:val="00244796"/>
    <w:rsid w:val="00246EC6"/>
    <w:rsid w:val="002524A4"/>
    <w:rsid w:val="00252639"/>
    <w:rsid w:val="00267753"/>
    <w:rsid w:val="002723F6"/>
    <w:rsid w:val="002A2A05"/>
    <w:rsid w:val="002A2A6D"/>
    <w:rsid w:val="002B1E6C"/>
    <w:rsid w:val="002C023D"/>
    <w:rsid w:val="0030412B"/>
    <w:rsid w:val="003066F6"/>
    <w:rsid w:val="003113C8"/>
    <w:rsid w:val="00323957"/>
    <w:rsid w:val="0035308C"/>
    <w:rsid w:val="00356CA8"/>
    <w:rsid w:val="0036338B"/>
    <w:rsid w:val="003727A9"/>
    <w:rsid w:val="0038278F"/>
    <w:rsid w:val="00395450"/>
    <w:rsid w:val="003A50CC"/>
    <w:rsid w:val="003B5853"/>
    <w:rsid w:val="003C1303"/>
    <w:rsid w:val="003D10D4"/>
    <w:rsid w:val="003D110E"/>
    <w:rsid w:val="003D2109"/>
    <w:rsid w:val="003D4D1D"/>
    <w:rsid w:val="003D6262"/>
    <w:rsid w:val="003F49E9"/>
    <w:rsid w:val="00422E36"/>
    <w:rsid w:val="004270B9"/>
    <w:rsid w:val="004364DD"/>
    <w:rsid w:val="004377B1"/>
    <w:rsid w:val="00462BB3"/>
    <w:rsid w:val="004746E7"/>
    <w:rsid w:val="00474FCD"/>
    <w:rsid w:val="00477A0A"/>
    <w:rsid w:val="00477B9C"/>
    <w:rsid w:val="00480820"/>
    <w:rsid w:val="00491A73"/>
    <w:rsid w:val="00492080"/>
    <w:rsid w:val="004B381C"/>
    <w:rsid w:val="004C28DC"/>
    <w:rsid w:val="004C6FCF"/>
    <w:rsid w:val="004E2B82"/>
    <w:rsid w:val="004E3072"/>
    <w:rsid w:val="004F04DF"/>
    <w:rsid w:val="0050084A"/>
    <w:rsid w:val="00507CD8"/>
    <w:rsid w:val="00516AA5"/>
    <w:rsid w:val="0052100B"/>
    <w:rsid w:val="005215FD"/>
    <w:rsid w:val="00546899"/>
    <w:rsid w:val="00557744"/>
    <w:rsid w:val="00562061"/>
    <w:rsid w:val="00576E83"/>
    <w:rsid w:val="005A03DA"/>
    <w:rsid w:val="005A4AD3"/>
    <w:rsid w:val="005A64DA"/>
    <w:rsid w:val="005B57FC"/>
    <w:rsid w:val="005B758A"/>
    <w:rsid w:val="005C1A92"/>
    <w:rsid w:val="005C3A3A"/>
    <w:rsid w:val="005D4D4A"/>
    <w:rsid w:val="005E57F1"/>
    <w:rsid w:val="006000B6"/>
    <w:rsid w:val="006140A2"/>
    <w:rsid w:val="0062165B"/>
    <w:rsid w:val="00627FEE"/>
    <w:rsid w:val="00635FF5"/>
    <w:rsid w:val="006431AA"/>
    <w:rsid w:val="00664414"/>
    <w:rsid w:val="00682696"/>
    <w:rsid w:val="006847CA"/>
    <w:rsid w:val="00686C06"/>
    <w:rsid w:val="0069454C"/>
    <w:rsid w:val="006B13EB"/>
    <w:rsid w:val="006B1648"/>
    <w:rsid w:val="006C3166"/>
    <w:rsid w:val="006D3E60"/>
    <w:rsid w:val="006D4581"/>
    <w:rsid w:val="006D6D72"/>
    <w:rsid w:val="006E570B"/>
    <w:rsid w:val="00702502"/>
    <w:rsid w:val="00717006"/>
    <w:rsid w:val="00720F9C"/>
    <w:rsid w:val="007272B6"/>
    <w:rsid w:val="00740586"/>
    <w:rsid w:val="0076628C"/>
    <w:rsid w:val="00773B9F"/>
    <w:rsid w:val="00774EBA"/>
    <w:rsid w:val="00781397"/>
    <w:rsid w:val="007A3E48"/>
    <w:rsid w:val="007A5095"/>
    <w:rsid w:val="007B5E23"/>
    <w:rsid w:val="007C4A41"/>
    <w:rsid w:val="007D229F"/>
    <w:rsid w:val="00806DC2"/>
    <w:rsid w:val="008232BC"/>
    <w:rsid w:val="0083576D"/>
    <w:rsid w:val="00876274"/>
    <w:rsid w:val="00882594"/>
    <w:rsid w:val="008958D0"/>
    <w:rsid w:val="008A27D2"/>
    <w:rsid w:val="008B55FF"/>
    <w:rsid w:val="008B745C"/>
    <w:rsid w:val="008C132D"/>
    <w:rsid w:val="008C3007"/>
    <w:rsid w:val="008D4BF9"/>
    <w:rsid w:val="008E4B77"/>
    <w:rsid w:val="00923FD3"/>
    <w:rsid w:val="009401AB"/>
    <w:rsid w:val="00966AC1"/>
    <w:rsid w:val="00986072"/>
    <w:rsid w:val="00996D55"/>
    <w:rsid w:val="0099799E"/>
    <w:rsid w:val="009B28A9"/>
    <w:rsid w:val="009B4C7E"/>
    <w:rsid w:val="009C6D56"/>
    <w:rsid w:val="009E219B"/>
    <w:rsid w:val="009F1A16"/>
    <w:rsid w:val="009F2FAA"/>
    <w:rsid w:val="00A16A83"/>
    <w:rsid w:val="00A1776C"/>
    <w:rsid w:val="00A42974"/>
    <w:rsid w:val="00A620B9"/>
    <w:rsid w:val="00A81636"/>
    <w:rsid w:val="00A96C62"/>
    <w:rsid w:val="00A97D8D"/>
    <w:rsid w:val="00AA0CF7"/>
    <w:rsid w:val="00AA31E0"/>
    <w:rsid w:val="00AA5191"/>
    <w:rsid w:val="00AD5DCD"/>
    <w:rsid w:val="00AE72D7"/>
    <w:rsid w:val="00AF29B6"/>
    <w:rsid w:val="00B02848"/>
    <w:rsid w:val="00B3610F"/>
    <w:rsid w:val="00B37480"/>
    <w:rsid w:val="00B56D34"/>
    <w:rsid w:val="00B77C05"/>
    <w:rsid w:val="00B85E5C"/>
    <w:rsid w:val="00B964B7"/>
    <w:rsid w:val="00BA43E0"/>
    <w:rsid w:val="00BD0B7A"/>
    <w:rsid w:val="00BD4842"/>
    <w:rsid w:val="00BE08A4"/>
    <w:rsid w:val="00BE33D9"/>
    <w:rsid w:val="00BF3072"/>
    <w:rsid w:val="00C14F80"/>
    <w:rsid w:val="00C24ED7"/>
    <w:rsid w:val="00C36369"/>
    <w:rsid w:val="00C41401"/>
    <w:rsid w:val="00C44642"/>
    <w:rsid w:val="00C57CAF"/>
    <w:rsid w:val="00C673DC"/>
    <w:rsid w:val="00C71667"/>
    <w:rsid w:val="00C827A2"/>
    <w:rsid w:val="00C86845"/>
    <w:rsid w:val="00C9248E"/>
    <w:rsid w:val="00C92D53"/>
    <w:rsid w:val="00C92FF1"/>
    <w:rsid w:val="00CA0281"/>
    <w:rsid w:val="00D00C42"/>
    <w:rsid w:val="00D04C17"/>
    <w:rsid w:val="00D0513B"/>
    <w:rsid w:val="00D11063"/>
    <w:rsid w:val="00D242FD"/>
    <w:rsid w:val="00D44E89"/>
    <w:rsid w:val="00D55075"/>
    <w:rsid w:val="00D80952"/>
    <w:rsid w:val="00D8178B"/>
    <w:rsid w:val="00DB21E9"/>
    <w:rsid w:val="00DB69CF"/>
    <w:rsid w:val="00DD7E93"/>
    <w:rsid w:val="00DE0F86"/>
    <w:rsid w:val="00DF0966"/>
    <w:rsid w:val="00DF45E1"/>
    <w:rsid w:val="00E06BBE"/>
    <w:rsid w:val="00E31C22"/>
    <w:rsid w:val="00E551E7"/>
    <w:rsid w:val="00E74E47"/>
    <w:rsid w:val="00E82A90"/>
    <w:rsid w:val="00E9127F"/>
    <w:rsid w:val="00EB1835"/>
    <w:rsid w:val="00EC7273"/>
    <w:rsid w:val="00ED1174"/>
    <w:rsid w:val="00ED6838"/>
    <w:rsid w:val="00EE025F"/>
    <w:rsid w:val="00EE4D00"/>
    <w:rsid w:val="00F20740"/>
    <w:rsid w:val="00F25166"/>
    <w:rsid w:val="00F304C3"/>
    <w:rsid w:val="00F34536"/>
    <w:rsid w:val="00F51ACD"/>
    <w:rsid w:val="00F53456"/>
    <w:rsid w:val="00F54A34"/>
    <w:rsid w:val="00F56081"/>
    <w:rsid w:val="00F562AE"/>
    <w:rsid w:val="00F6525B"/>
    <w:rsid w:val="00F72D6D"/>
    <w:rsid w:val="00F73987"/>
    <w:rsid w:val="00F76597"/>
    <w:rsid w:val="00F77C86"/>
    <w:rsid w:val="00F8652A"/>
    <w:rsid w:val="00F9768D"/>
    <w:rsid w:val="00FA204D"/>
    <w:rsid w:val="00FA2B81"/>
    <w:rsid w:val="00FA363F"/>
    <w:rsid w:val="00FA446F"/>
    <w:rsid w:val="00FB2FC0"/>
    <w:rsid w:val="00FB3CBC"/>
    <w:rsid w:val="00FD523C"/>
    <w:rsid w:val="00FE63C4"/>
    <w:rsid w:val="00FF094B"/>
    <w:rsid w:val="00FF4AF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E1B417"/>
  <w15:chartTrackingRefBased/>
  <w15:docId w15:val="{4BC061B7-FFE6-4D75-B768-DB092B168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en-ZA"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554"/>
  </w:style>
  <w:style w:type="paragraph" w:styleId="Heading1">
    <w:name w:val="heading 1"/>
    <w:basedOn w:val="Normal"/>
    <w:next w:val="Normal"/>
    <w:link w:val="Heading1Char"/>
    <w:uiPriority w:val="9"/>
    <w:qFormat/>
    <w:rsid w:val="001055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55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555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555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0555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0555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0555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0555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0555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0F1F48"/>
    <w:pPr>
      <w:widowControl w:val="0"/>
      <w:pBdr>
        <w:top w:val="single" w:sz="4" w:space="10" w:color="156082" w:themeColor="accent1"/>
        <w:bottom w:val="single" w:sz="4" w:space="10" w:color="156082" w:themeColor="accent1"/>
      </w:pBdr>
      <w:autoSpaceDE w:val="0"/>
      <w:autoSpaceDN w:val="0"/>
      <w:spacing w:before="360" w:after="360"/>
      <w:ind w:left="864" w:right="864"/>
      <w:jc w:val="center"/>
    </w:pPr>
    <w:rPr>
      <w:rFonts w:eastAsia="Times New Roman" w:cs="Times New Roman"/>
      <w:iCs/>
      <w:color w:val="009900"/>
      <w:sz w:val="28"/>
      <w:lang w:val="en-US"/>
    </w:rPr>
  </w:style>
  <w:style w:type="character" w:customStyle="1" w:styleId="IntenseQuoteChar">
    <w:name w:val="Intense Quote Char"/>
    <w:basedOn w:val="DefaultParagraphFont"/>
    <w:link w:val="IntenseQuote"/>
    <w:uiPriority w:val="30"/>
    <w:rsid w:val="000F1F48"/>
    <w:rPr>
      <w:rFonts w:eastAsia="Times New Roman" w:cs="Times New Roman"/>
      <w:iCs/>
      <w:color w:val="009900"/>
      <w:sz w:val="28"/>
      <w:lang w:val="en-US"/>
    </w:rPr>
  </w:style>
  <w:style w:type="character" w:customStyle="1" w:styleId="Heading1Char">
    <w:name w:val="Heading 1 Char"/>
    <w:basedOn w:val="DefaultParagraphFont"/>
    <w:link w:val="Heading1"/>
    <w:uiPriority w:val="9"/>
    <w:rsid w:val="001055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55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555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555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0555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0555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0555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0555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0555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055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5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555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555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0555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05554"/>
    <w:rPr>
      <w:i/>
      <w:iCs/>
      <w:color w:val="404040" w:themeColor="text1" w:themeTint="BF"/>
    </w:rPr>
  </w:style>
  <w:style w:type="paragraph" w:styleId="ListParagraph">
    <w:name w:val="List Paragraph"/>
    <w:basedOn w:val="Normal"/>
    <w:uiPriority w:val="34"/>
    <w:qFormat/>
    <w:rsid w:val="00105554"/>
    <w:pPr>
      <w:ind w:left="720"/>
      <w:contextualSpacing/>
    </w:pPr>
  </w:style>
  <w:style w:type="character" w:styleId="IntenseEmphasis">
    <w:name w:val="Intense Emphasis"/>
    <w:basedOn w:val="DefaultParagraphFont"/>
    <w:uiPriority w:val="21"/>
    <w:qFormat/>
    <w:rsid w:val="00105554"/>
    <w:rPr>
      <w:i/>
      <w:iCs/>
      <w:color w:val="0F4761" w:themeColor="accent1" w:themeShade="BF"/>
    </w:rPr>
  </w:style>
  <w:style w:type="character" w:styleId="IntenseReference">
    <w:name w:val="Intense Reference"/>
    <w:basedOn w:val="DefaultParagraphFont"/>
    <w:uiPriority w:val="32"/>
    <w:qFormat/>
    <w:rsid w:val="00105554"/>
    <w:rPr>
      <w:b/>
      <w:bCs/>
      <w:smallCaps/>
      <w:color w:val="0F4761" w:themeColor="accent1" w:themeShade="BF"/>
      <w:spacing w:val="5"/>
    </w:rPr>
  </w:style>
  <w:style w:type="character" w:styleId="Hyperlink">
    <w:name w:val="Hyperlink"/>
    <w:basedOn w:val="DefaultParagraphFont"/>
    <w:uiPriority w:val="99"/>
    <w:unhideWhenUsed/>
    <w:rsid w:val="00105554"/>
    <w:rPr>
      <w:color w:val="467886" w:themeColor="hyperlink"/>
      <w:u w:val="single"/>
    </w:rPr>
  </w:style>
  <w:style w:type="table" w:styleId="TableGrid">
    <w:name w:val="Table Grid"/>
    <w:basedOn w:val="TableNormal"/>
    <w:uiPriority w:val="39"/>
    <w:rsid w:val="0010555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5554"/>
    <w:pPr>
      <w:tabs>
        <w:tab w:val="center" w:pos="4513"/>
        <w:tab w:val="right" w:pos="9026"/>
      </w:tabs>
      <w:spacing w:line="240" w:lineRule="auto"/>
    </w:pPr>
  </w:style>
  <w:style w:type="character" w:customStyle="1" w:styleId="HeaderChar">
    <w:name w:val="Header Char"/>
    <w:basedOn w:val="DefaultParagraphFont"/>
    <w:link w:val="Header"/>
    <w:uiPriority w:val="99"/>
    <w:rsid w:val="00105554"/>
  </w:style>
  <w:style w:type="paragraph" w:styleId="Footer">
    <w:name w:val="footer"/>
    <w:basedOn w:val="Normal"/>
    <w:link w:val="FooterChar"/>
    <w:uiPriority w:val="99"/>
    <w:semiHidden/>
    <w:unhideWhenUsed/>
    <w:rsid w:val="00BE33D9"/>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BE3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77018">
      <w:bodyDiv w:val="1"/>
      <w:marLeft w:val="0"/>
      <w:marRight w:val="0"/>
      <w:marTop w:val="0"/>
      <w:marBottom w:val="0"/>
      <w:divBdr>
        <w:top w:val="none" w:sz="0" w:space="0" w:color="auto"/>
        <w:left w:val="none" w:sz="0" w:space="0" w:color="auto"/>
        <w:bottom w:val="none" w:sz="0" w:space="0" w:color="auto"/>
        <w:right w:val="none" w:sz="0" w:space="0" w:color="auto"/>
      </w:divBdr>
    </w:div>
    <w:div w:id="121508065">
      <w:bodyDiv w:val="1"/>
      <w:marLeft w:val="0"/>
      <w:marRight w:val="0"/>
      <w:marTop w:val="0"/>
      <w:marBottom w:val="0"/>
      <w:divBdr>
        <w:top w:val="none" w:sz="0" w:space="0" w:color="auto"/>
        <w:left w:val="none" w:sz="0" w:space="0" w:color="auto"/>
        <w:bottom w:val="none" w:sz="0" w:space="0" w:color="auto"/>
        <w:right w:val="none" w:sz="0" w:space="0" w:color="auto"/>
      </w:divBdr>
    </w:div>
    <w:div w:id="146820523">
      <w:bodyDiv w:val="1"/>
      <w:marLeft w:val="0"/>
      <w:marRight w:val="0"/>
      <w:marTop w:val="0"/>
      <w:marBottom w:val="0"/>
      <w:divBdr>
        <w:top w:val="none" w:sz="0" w:space="0" w:color="auto"/>
        <w:left w:val="none" w:sz="0" w:space="0" w:color="auto"/>
        <w:bottom w:val="none" w:sz="0" w:space="0" w:color="auto"/>
        <w:right w:val="none" w:sz="0" w:space="0" w:color="auto"/>
      </w:divBdr>
    </w:div>
    <w:div w:id="150606945">
      <w:bodyDiv w:val="1"/>
      <w:marLeft w:val="0"/>
      <w:marRight w:val="0"/>
      <w:marTop w:val="0"/>
      <w:marBottom w:val="0"/>
      <w:divBdr>
        <w:top w:val="none" w:sz="0" w:space="0" w:color="auto"/>
        <w:left w:val="none" w:sz="0" w:space="0" w:color="auto"/>
        <w:bottom w:val="none" w:sz="0" w:space="0" w:color="auto"/>
        <w:right w:val="none" w:sz="0" w:space="0" w:color="auto"/>
      </w:divBdr>
    </w:div>
    <w:div w:id="248151146">
      <w:bodyDiv w:val="1"/>
      <w:marLeft w:val="0"/>
      <w:marRight w:val="0"/>
      <w:marTop w:val="0"/>
      <w:marBottom w:val="0"/>
      <w:divBdr>
        <w:top w:val="none" w:sz="0" w:space="0" w:color="auto"/>
        <w:left w:val="none" w:sz="0" w:space="0" w:color="auto"/>
        <w:bottom w:val="none" w:sz="0" w:space="0" w:color="auto"/>
        <w:right w:val="none" w:sz="0" w:space="0" w:color="auto"/>
      </w:divBdr>
    </w:div>
    <w:div w:id="263609973">
      <w:bodyDiv w:val="1"/>
      <w:marLeft w:val="0"/>
      <w:marRight w:val="0"/>
      <w:marTop w:val="0"/>
      <w:marBottom w:val="0"/>
      <w:divBdr>
        <w:top w:val="none" w:sz="0" w:space="0" w:color="auto"/>
        <w:left w:val="none" w:sz="0" w:space="0" w:color="auto"/>
        <w:bottom w:val="none" w:sz="0" w:space="0" w:color="auto"/>
        <w:right w:val="none" w:sz="0" w:space="0" w:color="auto"/>
      </w:divBdr>
    </w:div>
    <w:div w:id="287902760">
      <w:bodyDiv w:val="1"/>
      <w:marLeft w:val="0"/>
      <w:marRight w:val="0"/>
      <w:marTop w:val="0"/>
      <w:marBottom w:val="0"/>
      <w:divBdr>
        <w:top w:val="none" w:sz="0" w:space="0" w:color="auto"/>
        <w:left w:val="none" w:sz="0" w:space="0" w:color="auto"/>
        <w:bottom w:val="none" w:sz="0" w:space="0" w:color="auto"/>
        <w:right w:val="none" w:sz="0" w:space="0" w:color="auto"/>
      </w:divBdr>
    </w:div>
    <w:div w:id="355160769">
      <w:bodyDiv w:val="1"/>
      <w:marLeft w:val="0"/>
      <w:marRight w:val="0"/>
      <w:marTop w:val="0"/>
      <w:marBottom w:val="0"/>
      <w:divBdr>
        <w:top w:val="none" w:sz="0" w:space="0" w:color="auto"/>
        <w:left w:val="none" w:sz="0" w:space="0" w:color="auto"/>
        <w:bottom w:val="none" w:sz="0" w:space="0" w:color="auto"/>
        <w:right w:val="none" w:sz="0" w:space="0" w:color="auto"/>
      </w:divBdr>
    </w:div>
    <w:div w:id="365375919">
      <w:bodyDiv w:val="1"/>
      <w:marLeft w:val="0"/>
      <w:marRight w:val="0"/>
      <w:marTop w:val="0"/>
      <w:marBottom w:val="0"/>
      <w:divBdr>
        <w:top w:val="none" w:sz="0" w:space="0" w:color="auto"/>
        <w:left w:val="none" w:sz="0" w:space="0" w:color="auto"/>
        <w:bottom w:val="none" w:sz="0" w:space="0" w:color="auto"/>
        <w:right w:val="none" w:sz="0" w:space="0" w:color="auto"/>
      </w:divBdr>
    </w:div>
    <w:div w:id="367486208">
      <w:bodyDiv w:val="1"/>
      <w:marLeft w:val="0"/>
      <w:marRight w:val="0"/>
      <w:marTop w:val="0"/>
      <w:marBottom w:val="0"/>
      <w:divBdr>
        <w:top w:val="none" w:sz="0" w:space="0" w:color="auto"/>
        <w:left w:val="none" w:sz="0" w:space="0" w:color="auto"/>
        <w:bottom w:val="none" w:sz="0" w:space="0" w:color="auto"/>
        <w:right w:val="none" w:sz="0" w:space="0" w:color="auto"/>
      </w:divBdr>
    </w:div>
    <w:div w:id="371150863">
      <w:bodyDiv w:val="1"/>
      <w:marLeft w:val="0"/>
      <w:marRight w:val="0"/>
      <w:marTop w:val="0"/>
      <w:marBottom w:val="0"/>
      <w:divBdr>
        <w:top w:val="none" w:sz="0" w:space="0" w:color="auto"/>
        <w:left w:val="none" w:sz="0" w:space="0" w:color="auto"/>
        <w:bottom w:val="none" w:sz="0" w:space="0" w:color="auto"/>
        <w:right w:val="none" w:sz="0" w:space="0" w:color="auto"/>
      </w:divBdr>
    </w:div>
    <w:div w:id="376198347">
      <w:bodyDiv w:val="1"/>
      <w:marLeft w:val="0"/>
      <w:marRight w:val="0"/>
      <w:marTop w:val="0"/>
      <w:marBottom w:val="0"/>
      <w:divBdr>
        <w:top w:val="none" w:sz="0" w:space="0" w:color="auto"/>
        <w:left w:val="none" w:sz="0" w:space="0" w:color="auto"/>
        <w:bottom w:val="none" w:sz="0" w:space="0" w:color="auto"/>
        <w:right w:val="none" w:sz="0" w:space="0" w:color="auto"/>
      </w:divBdr>
    </w:div>
    <w:div w:id="389573909">
      <w:bodyDiv w:val="1"/>
      <w:marLeft w:val="0"/>
      <w:marRight w:val="0"/>
      <w:marTop w:val="0"/>
      <w:marBottom w:val="0"/>
      <w:divBdr>
        <w:top w:val="none" w:sz="0" w:space="0" w:color="auto"/>
        <w:left w:val="none" w:sz="0" w:space="0" w:color="auto"/>
        <w:bottom w:val="none" w:sz="0" w:space="0" w:color="auto"/>
        <w:right w:val="none" w:sz="0" w:space="0" w:color="auto"/>
      </w:divBdr>
    </w:div>
    <w:div w:id="392974875">
      <w:bodyDiv w:val="1"/>
      <w:marLeft w:val="0"/>
      <w:marRight w:val="0"/>
      <w:marTop w:val="0"/>
      <w:marBottom w:val="0"/>
      <w:divBdr>
        <w:top w:val="none" w:sz="0" w:space="0" w:color="auto"/>
        <w:left w:val="none" w:sz="0" w:space="0" w:color="auto"/>
        <w:bottom w:val="none" w:sz="0" w:space="0" w:color="auto"/>
        <w:right w:val="none" w:sz="0" w:space="0" w:color="auto"/>
      </w:divBdr>
    </w:div>
    <w:div w:id="455828935">
      <w:bodyDiv w:val="1"/>
      <w:marLeft w:val="0"/>
      <w:marRight w:val="0"/>
      <w:marTop w:val="0"/>
      <w:marBottom w:val="0"/>
      <w:divBdr>
        <w:top w:val="none" w:sz="0" w:space="0" w:color="auto"/>
        <w:left w:val="none" w:sz="0" w:space="0" w:color="auto"/>
        <w:bottom w:val="none" w:sz="0" w:space="0" w:color="auto"/>
        <w:right w:val="none" w:sz="0" w:space="0" w:color="auto"/>
      </w:divBdr>
    </w:div>
    <w:div w:id="460075290">
      <w:bodyDiv w:val="1"/>
      <w:marLeft w:val="0"/>
      <w:marRight w:val="0"/>
      <w:marTop w:val="0"/>
      <w:marBottom w:val="0"/>
      <w:divBdr>
        <w:top w:val="none" w:sz="0" w:space="0" w:color="auto"/>
        <w:left w:val="none" w:sz="0" w:space="0" w:color="auto"/>
        <w:bottom w:val="none" w:sz="0" w:space="0" w:color="auto"/>
        <w:right w:val="none" w:sz="0" w:space="0" w:color="auto"/>
      </w:divBdr>
    </w:div>
    <w:div w:id="464548574">
      <w:bodyDiv w:val="1"/>
      <w:marLeft w:val="0"/>
      <w:marRight w:val="0"/>
      <w:marTop w:val="0"/>
      <w:marBottom w:val="0"/>
      <w:divBdr>
        <w:top w:val="none" w:sz="0" w:space="0" w:color="auto"/>
        <w:left w:val="none" w:sz="0" w:space="0" w:color="auto"/>
        <w:bottom w:val="none" w:sz="0" w:space="0" w:color="auto"/>
        <w:right w:val="none" w:sz="0" w:space="0" w:color="auto"/>
      </w:divBdr>
    </w:div>
    <w:div w:id="561723028">
      <w:bodyDiv w:val="1"/>
      <w:marLeft w:val="0"/>
      <w:marRight w:val="0"/>
      <w:marTop w:val="0"/>
      <w:marBottom w:val="0"/>
      <w:divBdr>
        <w:top w:val="none" w:sz="0" w:space="0" w:color="auto"/>
        <w:left w:val="none" w:sz="0" w:space="0" w:color="auto"/>
        <w:bottom w:val="none" w:sz="0" w:space="0" w:color="auto"/>
        <w:right w:val="none" w:sz="0" w:space="0" w:color="auto"/>
      </w:divBdr>
    </w:div>
    <w:div w:id="562448412">
      <w:bodyDiv w:val="1"/>
      <w:marLeft w:val="0"/>
      <w:marRight w:val="0"/>
      <w:marTop w:val="0"/>
      <w:marBottom w:val="0"/>
      <w:divBdr>
        <w:top w:val="none" w:sz="0" w:space="0" w:color="auto"/>
        <w:left w:val="none" w:sz="0" w:space="0" w:color="auto"/>
        <w:bottom w:val="none" w:sz="0" w:space="0" w:color="auto"/>
        <w:right w:val="none" w:sz="0" w:space="0" w:color="auto"/>
      </w:divBdr>
    </w:div>
    <w:div w:id="586573497">
      <w:bodyDiv w:val="1"/>
      <w:marLeft w:val="0"/>
      <w:marRight w:val="0"/>
      <w:marTop w:val="0"/>
      <w:marBottom w:val="0"/>
      <w:divBdr>
        <w:top w:val="none" w:sz="0" w:space="0" w:color="auto"/>
        <w:left w:val="none" w:sz="0" w:space="0" w:color="auto"/>
        <w:bottom w:val="none" w:sz="0" w:space="0" w:color="auto"/>
        <w:right w:val="none" w:sz="0" w:space="0" w:color="auto"/>
      </w:divBdr>
    </w:div>
    <w:div w:id="603809638">
      <w:bodyDiv w:val="1"/>
      <w:marLeft w:val="0"/>
      <w:marRight w:val="0"/>
      <w:marTop w:val="0"/>
      <w:marBottom w:val="0"/>
      <w:divBdr>
        <w:top w:val="none" w:sz="0" w:space="0" w:color="auto"/>
        <w:left w:val="none" w:sz="0" w:space="0" w:color="auto"/>
        <w:bottom w:val="none" w:sz="0" w:space="0" w:color="auto"/>
        <w:right w:val="none" w:sz="0" w:space="0" w:color="auto"/>
      </w:divBdr>
    </w:div>
    <w:div w:id="621569717">
      <w:bodyDiv w:val="1"/>
      <w:marLeft w:val="0"/>
      <w:marRight w:val="0"/>
      <w:marTop w:val="0"/>
      <w:marBottom w:val="0"/>
      <w:divBdr>
        <w:top w:val="none" w:sz="0" w:space="0" w:color="auto"/>
        <w:left w:val="none" w:sz="0" w:space="0" w:color="auto"/>
        <w:bottom w:val="none" w:sz="0" w:space="0" w:color="auto"/>
        <w:right w:val="none" w:sz="0" w:space="0" w:color="auto"/>
      </w:divBdr>
    </w:div>
    <w:div w:id="679940067">
      <w:bodyDiv w:val="1"/>
      <w:marLeft w:val="0"/>
      <w:marRight w:val="0"/>
      <w:marTop w:val="0"/>
      <w:marBottom w:val="0"/>
      <w:divBdr>
        <w:top w:val="none" w:sz="0" w:space="0" w:color="auto"/>
        <w:left w:val="none" w:sz="0" w:space="0" w:color="auto"/>
        <w:bottom w:val="none" w:sz="0" w:space="0" w:color="auto"/>
        <w:right w:val="none" w:sz="0" w:space="0" w:color="auto"/>
      </w:divBdr>
    </w:div>
    <w:div w:id="759061795">
      <w:bodyDiv w:val="1"/>
      <w:marLeft w:val="0"/>
      <w:marRight w:val="0"/>
      <w:marTop w:val="0"/>
      <w:marBottom w:val="0"/>
      <w:divBdr>
        <w:top w:val="none" w:sz="0" w:space="0" w:color="auto"/>
        <w:left w:val="none" w:sz="0" w:space="0" w:color="auto"/>
        <w:bottom w:val="none" w:sz="0" w:space="0" w:color="auto"/>
        <w:right w:val="none" w:sz="0" w:space="0" w:color="auto"/>
      </w:divBdr>
    </w:div>
    <w:div w:id="831289994">
      <w:bodyDiv w:val="1"/>
      <w:marLeft w:val="0"/>
      <w:marRight w:val="0"/>
      <w:marTop w:val="0"/>
      <w:marBottom w:val="0"/>
      <w:divBdr>
        <w:top w:val="none" w:sz="0" w:space="0" w:color="auto"/>
        <w:left w:val="none" w:sz="0" w:space="0" w:color="auto"/>
        <w:bottom w:val="none" w:sz="0" w:space="0" w:color="auto"/>
        <w:right w:val="none" w:sz="0" w:space="0" w:color="auto"/>
      </w:divBdr>
    </w:div>
    <w:div w:id="831330835">
      <w:bodyDiv w:val="1"/>
      <w:marLeft w:val="0"/>
      <w:marRight w:val="0"/>
      <w:marTop w:val="0"/>
      <w:marBottom w:val="0"/>
      <w:divBdr>
        <w:top w:val="none" w:sz="0" w:space="0" w:color="auto"/>
        <w:left w:val="none" w:sz="0" w:space="0" w:color="auto"/>
        <w:bottom w:val="none" w:sz="0" w:space="0" w:color="auto"/>
        <w:right w:val="none" w:sz="0" w:space="0" w:color="auto"/>
      </w:divBdr>
    </w:div>
    <w:div w:id="887764906">
      <w:bodyDiv w:val="1"/>
      <w:marLeft w:val="0"/>
      <w:marRight w:val="0"/>
      <w:marTop w:val="0"/>
      <w:marBottom w:val="0"/>
      <w:divBdr>
        <w:top w:val="none" w:sz="0" w:space="0" w:color="auto"/>
        <w:left w:val="none" w:sz="0" w:space="0" w:color="auto"/>
        <w:bottom w:val="none" w:sz="0" w:space="0" w:color="auto"/>
        <w:right w:val="none" w:sz="0" w:space="0" w:color="auto"/>
      </w:divBdr>
    </w:div>
    <w:div w:id="947078933">
      <w:bodyDiv w:val="1"/>
      <w:marLeft w:val="0"/>
      <w:marRight w:val="0"/>
      <w:marTop w:val="0"/>
      <w:marBottom w:val="0"/>
      <w:divBdr>
        <w:top w:val="none" w:sz="0" w:space="0" w:color="auto"/>
        <w:left w:val="none" w:sz="0" w:space="0" w:color="auto"/>
        <w:bottom w:val="none" w:sz="0" w:space="0" w:color="auto"/>
        <w:right w:val="none" w:sz="0" w:space="0" w:color="auto"/>
      </w:divBdr>
    </w:div>
    <w:div w:id="968783652">
      <w:bodyDiv w:val="1"/>
      <w:marLeft w:val="0"/>
      <w:marRight w:val="0"/>
      <w:marTop w:val="0"/>
      <w:marBottom w:val="0"/>
      <w:divBdr>
        <w:top w:val="none" w:sz="0" w:space="0" w:color="auto"/>
        <w:left w:val="none" w:sz="0" w:space="0" w:color="auto"/>
        <w:bottom w:val="none" w:sz="0" w:space="0" w:color="auto"/>
        <w:right w:val="none" w:sz="0" w:space="0" w:color="auto"/>
      </w:divBdr>
    </w:div>
    <w:div w:id="1019432522">
      <w:bodyDiv w:val="1"/>
      <w:marLeft w:val="0"/>
      <w:marRight w:val="0"/>
      <w:marTop w:val="0"/>
      <w:marBottom w:val="0"/>
      <w:divBdr>
        <w:top w:val="none" w:sz="0" w:space="0" w:color="auto"/>
        <w:left w:val="none" w:sz="0" w:space="0" w:color="auto"/>
        <w:bottom w:val="none" w:sz="0" w:space="0" w:color="auto"/>
        <w:right w:val="none" w:sz="0" w:space="0" w:color="auto"/>
      </w:divBdr>
    </w:div>
    <w:div w:id="1110396191">
      <w:bodyDiv w:val="1"/>
      <w:marLeft w:val="0"/>
      <w:marRight w:val="0"/>
      <w:marTop w:val="0"/>
      <w:marBottom w:val="0"/>
      <w:divBdr>
        <w:top w:val="none" w:sz="0" w:space="0" w:color="auto"/>
        <w:left w:val="none" w:sz="0" w:space="0" w:color="auto"/>
        <w:bottom w:val="none" w:sz="0" w:space="0" w:color="auto"/>
        <w:right w:val="none" w:sz="0" w:space="0" w:color="auto"/>
      </w:divBdr>
    </w:div>
    <w:div w:id="1226378234">
      <w:bodyDiv w:val="1"/>
      <w:marLeft w:val="0"/>
      <w:marRight w:val="0"/>
      <w:marTop w:val="0"/>
      <w:marBottom w:val="0"/>
      <w:divBdr>
        <w:top w:val="none" w:sz="0" w:space="0" w:color="auto"/>
        <w:left w:val="none" w:sz="0" w:space="0" w:color="auto"/>
        <w:bottom w:val="none" w:sz="0" w:space="0" w:color="auto"/>
        <w:right w:val="none" w:sz="0" w:space="0" w:color="auto"/>
      </w:divBdr>
    </w:div>
    <w:div w:id="1259294172">
      <w:bodyDiv w:val="1"/>
      <w:marLeft w:val="0"/>
      <w:marRight w:val="0"/>
      <w:marTop w:val="0"/>
      <w:marBottom w:val="0"/>
      <w:divBdr>
        <w:top w:val="none" w:sz="0" w:space="0" w:color="auto"/>
        <w:left w:val="none" w:sz="0" w:space="0" w:color="auto"/>
        <w:bottom w:val="none" w:sz="0" w:space="0" w:color="auto"/>
        <w:right w:val="none" w:sz="0" w:space="0" w:color="auto"/>
      </w:divBdr>
    </w:div>
    <w:div w:id="1310525232">
      <w:bodyDiv w:val="1"/>
      <w:marLeft w:val="0"/>
      <w:marRight w:val="0"/>
      <w:marTop w:val="0"/>
      <w:marBottom w:val="0"/>
      <w:divBdr>
        <w:top w:val="none" w:sz="0" w:space="0" w:color="auto"/>
        <w:left w:val="none" w:sz="0" w:space="0" w:color="auto"/>
        <w:bottom w:val="none" w:sz="0" w:space="0" w:color="auto"/>
        <w:right w:val="none" w:sz="0" w:space="0" w:color="auto"/>
      </w:divBdr>
    </w:div>
    <w:div w:id="1344209652">
      <w:bodyDiv w:val="1"/>
      <w:marLeft w:val="0"/>
      <w:marRight w:val="0"/>
      <w:marTop w:val="0"/>
      <w:marBottom w:val="0"/>
      <w:divBdr>
        <w:top w:val="none" w:sz="0" w:space="0" w:color="auto"/>
        <w:left w:val="none" w:sz="0" w:space="0" w:color="auto"/>
        <w:bottom w:val="none" w:sz="0" w:space="0" w:color="auto"/>
        <w:right w:val="none" w:sz="0" w:space="0" w:color="auto"/>
      </w:divBdr>
    </w:div>
    <w:div w:id="1367440435">
      <w:bodyDiv w:val="1"/>
      <w:marLeft w:val="0"/>
      <w:marRight w:val="0"/>
      <w:marTop w:val="0"/>
      <w:marBottom w:val="0"/>
      <w:divBdr>
        <w:top w:val="none" w:sz="0" w:space="0" w:color="auto"/>
        <w:left w:val="none" w:sz="0" w:space="0" w:color="auto"/>
        <w:bottom w:val="none" w:sz="0" w:space="0" w:color="auto"/>
        <w:right w:val="none" w:sz="0" w:space="0" w:color="auto"/>
      </w:divBdr>
    </w:div>
    <w:div w:id="1390957819">
      <w:bodyDiv w:val="1"/>
      <w:marLeft w:val="0"/>
      <w:marRight w:val="0"/>
      <w:marTop w:val="0"/>
      <w:marBottom w:val="0"/>
      <w:divBdr>
        <w:top w:val="none" w:sz="0" w:space="0" w:color="auto"/>
        <w:left w:val="none" w:sz="0" w:space="0" w:color="auto"/>
        <w:bottom w:val="none" w:sz="0" w:space="0" w:color="auto"/>
        <w:right w:val="none" w:sz="0" w:space="0" w:color="auto"/>
      </w:divBdr>
    </w:div>
    <w:div w:id="1396859681">
      <w:bodyDiv w:val="1"/>
      <w:marLeft w:val="0"/>
      <w:marRight w:val="0"/>
      <w:marTop w:val="0"/>
      <w:marBottom w:val="0"/>
      <w:divBdr>
        <w:top w:val="none" w:sz="0" w:space="0" w:color="auto"/>
        <w:left w:val="none" w:sz="0" w:space="0" w:color="auto"/>
        <w:bottom w:val="none" w:sz="0" w:space="0" w:color="auto"/>
        <w:right w:val="none" w:sz="0" w:space="0" w:color="auto"/>
      </w:divBdr>
    </w:div>
    <w:div w:id="1402873981">
      <w:bodyDiv w:val="1"/>
      <w:marLeft w:val="0"/>
      <w:marRight w:val="0"/>
      <w:marTop w:val="0"/>
      <w:marBottom w:val="0"/>
      <w:divBdr>
        <w:top w:val="none" w:sz="0" w:space="0" w:color="auto"/>
        <w:left w:val="none" w:sz="0" w:space="0" w:color="auto"/>
        <w:bottom w:val="none" w:sz="0" w:space="0" w:color="auto"/>
        <w:right w:val="none" w:sz="0" w:space="0" w:color="auto"/>
      </w:divBdr>
    </w:div>
    <w:div w:id="1497721971">
      <w:bodyDiv w:val="1"/>
      <w:marLeft w:val="0"/>
      <w:marRight w:val="0"/>
      <w:marTop w:val="0"/>
      <w:marBottom w:val="0"/>
      <w:divBdr>
        <w:top w:val="none" w:sz="0" w:space="0" w:color="auto"/>
        <w:left w:val="none" w:sz="0" w:space="0" w:color="auto"/>
        <w:bottom w:val="none" w:sz="0" w:space="0" w:color="auto"/>
        <w:right w:val="none" w:sz="0" w:space="0" w:color="auto"/>
      </w:divBdr>
    </w:div>
    <w:div w:id="1503352463">
      <w:bodyDiv w:val="1"/>
      <w:marLeft w:val="0"/>
      <w:marRight w:val="0"/>
      <w:marTop w:val="0"/>
      <w:marBottom w:val="0"/>
      <w:divBdr>
        <w:top w:val="none" w:sz="0" w:space="0" w:color="auto"/>
        <w:left w:val="none" w:sz="0" w:space="0" w:color="auto"/>
        <w:bottom w:val="none" w:sz="0" w:space="0" w:color="auto"/>
        <w:right w:val="none" w:sz="0" w:space="0" w:color="auto"/>
      </w:divBdr>
    </w:div>
    <w:div w:id="1540780309">
      <w:bodyDiv w:val="1"/>
      <w:marLeft w:val="0"/>
      <w:marRight w:val="0"/>
      <w:marTop w:val="0"/>
      <w:marBottom w:val="0"/>
      <w:divBdr>
        <w:top w:val="none" w:sz="0" w:space="0" w:color="auto"/>
        <w:left w:val="none" w:sz="0" w:space="0" w:color="auto"/>
        <w:bottom w:val="none" w:sz="0" w:space="0" w:color="auto"/>
        <w:right w:val="none" w:sz="0" w:space="0" w:color="auto"/>
      </w:divBdr>
    </w:div>
    <w:div w:id="1551766141">
      <w:bodyDiv w:val="1"/>
      <w:marLeft w:val="0"/>
      <w:marRight w:val="0"/>
      <w:marTop w:val="0"/>
      <w:marBottom w:val="0"/>
      <w:divBdr>
        <w:top w:val="none" w:sz="0" w:space="0" w:color="auto"/>
        <w:left w:val="none" w:sz="0" w:space="0" w:color="auto"/>
        <w:bottom w:val="none" w:sz="0" w:space="0" w:color="auto"/>
        <w:right w:val="none" w:sz="0" w:space="0" w:color="auto"/>
      </w:divBdr>
    </w:div>
    <w:div w:id="1589072921">
      <w:bodyDiv w:val="1"/>
      <w:marLeft w:val="0"/>
      <w:marRight w:val="0"/>
      <w:marTop w:val="0"/>
      <w:marBottom w:val="0"/>
      <w:divBdr>
        <w:top w:val="none" w:sz="0" w:space="0" w:color="auto"/>
        <w:left w:val="none" w:sz="0" w:space="0" w:color="auto"/>
        <w:bottom w:val="none" w:sz="0" w:space="0" w:color="auto"/>
        <w:right w:val="none" w:sz="0" w:space="0" w:color="auto"/>
      </w:divBdr>
    </w:div>
    <w:div w:id="1593514518">
      <w:bodyDiv w:val="1"/>
      <w:marLeft w:val="0"/>
      <w:marRight w:val="0"/>
      <w:marTop w:val="0"/>
      <w:marBottom w:val="0"/>
      <w:divBdr>
        <w:top w:val="none" w:sz="0" w:space="0" w:color="auto"/>
        <w:left w:val="none" w:sz="0" w:space="0" w:color="auto"/>
        <w:bottom w:val="none" w:sz="0" w:space="0" w:color="auto"/>
        <w:right w:val="none" w:sz="0" w:space="0" w:color="auto"/>
      </w:divBdr>
    </w:div>
    <w:div w:id="1654597730">
      <w:bodyDiv w:val="1"/>
      <w:marLeft w:val="0"/>
      <w:marRight w:val="0"/>
      <w:marTop w:val="0"/>
      <w:marBottom w:val="0"/>
      <w:divBdr>
        <w:top w:val="none" w:sz="0" w:space="0" w:color="auto"/>
        <w:left w:val="none" w:sz="0" w:space="0" w:color="auto"/>
        <w:bottom w:val="none" w:sz="0" w:space="0" w:color="auto"/>
        <w:right w:val="none" w:sz="0" w:space="0" w:color="auto"/>
      </w:divBdr>
    </w:div>
    <w:div w:id="1678994216">
      <w:bodyDiv w:val="1"/>
      <w:marLeft w:val="0"/>
      <w:marRight w:val="0"/>
      <w:marTop w:val="0"/>
      <w:marBottom w:val="0"/>
      <w:divBdr>
        <w:top w:val="none" w:sz="0" w:space="0" w:color="auto"/>
        <w:left w:val="none" w:sz="0" w:space="0" w:color="auto"/>
        <w:bottom w:val="none" w:sz="0" w:space="0" w:color="auto"/>
        <w:right w:val="none" w:sz="0" w:space="0" w:color="auto"/>
      </w:divBdr>
    </w:div>
    <w:div w:id="1713842851">
      <w:bodyDiv w:val="1"/>
      <w:marLeft w:val="0"/>
      <w:marRight w:val="0"/>
      <w:marTop w:val="0"/>
      <w:marBottom w:val="0"/>
      <w:divBdr>
        <w:top w:val="none" w:sz="0" w:space="0" w:color="auto"/>
        <w:left w:val="none" w:sz="0" w:space="0" w:color="auto"/>
        <w:bottom w:val="none" w:sz="0" w:space="0" w:color="auto"/>
        <w:right w:val="none" w:sz="0" w:space="0" w:color="auto"/>
      </w:divBdr>
    </w:div>
    <w:div w:id="1752846704">
      <w:bodyDiv w:val="1"/>
      <w:marLeft w:val="0"/>
      <w:marRight w:val="0"/>
      <w:marTop w:val="0"/>
      <w:marBottom w:val="0"/>
      <w:divBdr>
        <w:top w:val="none" w:sz="0" w:space="0" w:color="auto"/>
        <w:left w:val="none" w:sz="0" w:space="0" w:color="auto"/>
        <w:bottom w:val="none" w:sz="0" w:space="0" w:color="auto"/>
        <w:right w:val="none" w:sz="0" w:space="0" w:color="auto"/>
      </w:divBdr>
    </w:div>
    <w:div w:id="1763067244">
      <w:bodyDiv w:val="1"/>
      <w:marLeft w:val="0"/>
      <w:marRight w:val="0"/>
      <w:marTop w:val="0"/>
      <w:marBottom w:val="0"/>
      <w:divBdr>
        <w:top w:val="none" w:sz="0" w:space="0" w:color="auto"/>
        <w:left w:val="none" w:sz="0" w:space="0" w:color="auto"/>
        <w:bottom w:val="none" w:sz="0" w:space="0" w:color="auto"/>
        <w:right w:val="none" w:sz="0" w:space="0" w:color="auto"/>
      </w:divBdr>
    </w:div>
    <w:div w:id="1792505988">
      <w:bodyDiv w:val="1"/>
      <w:marLeft w:val="0"/>
      <w:marRight w:val="0"/>
      <w:marTop w:val="0"/>
      <w:marBottom w:val="0"/>
      <w:divBdr>
        <w:top w:val="none" w:sz="0" w:space="0" w:color="auto"/>
        <w:left w:val="none" w:sz="0" w:space="0" w:color="auto"/>
        <w:bottom w:val="none" w:sz="0" w:space="0" w:color="auto"/>
        <w:right w:val="none" w:sz="0" w:space="0" w:color="auto"/>
      </w:divBdr>
    </w:div>
    <w:div w:id="1815678344">
      <w:bodyDiv w:val="1"/>
      <w:marLeft w:val="0"/>
      <w:marRight w:val="0"/>
      <w:marTop w:val="0"/>
      <w:marBottom w:val="0"/>
      <w:divBdr>
        <w:top w:val="none" w:sz="0" w:space="0" w:color="auto"/>
        <w:left w:val="none" w:sz="0" w:space="0" w:color="auto"/>
        <w:bottom w:val="none" w:sz="0" w:space="0" w:color="auto"/>
        <w:right w:val="none" w:sz="0" w:space="0" w:color="auto"/>
      </w:divBdr>
    </w:div>
    <w:div w:id="1893999160">
      <w:bodyDiv w:val="1"/>
      <w:marLeft w:val="0"/>
      <w:marRight w:val="0"/>
      <w:marTop w:val="0"/>
      <w:marBottom w:val="0"/>
      <w:divBdr>
        <w:top w:val="none" w:sz="0" w:space="0" w:color="auto"/>
        <w:left w:val="none" w:sz="0" w:space="0" w:color="auto"/>
        <w:bottom w:val="none" w:sz="0" w:space="0" w:color="auto"/>
        <w:right w:val="none" w:sz="0" w:space="0" w:color="auto"/>
      </w:divBdr>
    </w:div>
    <w:div w:id="1970627441">
      <w:bodyDiv w:val="1"/>
      <w:marLeft w:val="0"/>
      <w:marRight w:val="0"/>
      <w:marTop w:val="0"/>
      <w:marBottom w:val="0"/>
      <w:divBdr>
        <w:top w:val="none" w:sz="0" w:space="0" w:color="auto"/>
        <w:left w:val="none" w:sz="0" w:space="0" w:color="auto"/>
        <w:bottom w:val="none" w:sz="0" w:space="0" w:color="auto"/>
        <w:right w:val="none" w:sz="0" w:space="0" w:color="auto"/>
      </w:divBdr>
    </w:div>
    <w:div w:id="2015456259">
      <w:bodyDiv w:val="1"/>
      <w:marLeft w:val="0"/>
      <w:marRight w:val="0"/>
      <w:marTop w:val="0"/>
      <w:marBottom w:val="0"/>
      <w:divBdr>
        <w:top w:val="none" w:sz="0" w:space="0" w:color="auto"/>
        <w:left w:val="none" w:sz="0" w:space="0" w:color="auto"/>
        <w:bottom w:val="none" w:sz="0" w:space="0" w:color="auto"/>
        <w:right w:val="none" w:sz="0" w:space="0" w:color="auto"/>
      </w:divBdr>
    </w:div>
    <w:div w:id="2055541124">
      <w:bodyDiv w:val="1"/>
      <w:marLeft w:val="0"/>
      <w:marRight w:val="0"/>
      <w:marTop w:val="0"/>
      <w:marBottom w:val="0"/>
      <w:divBdr>
        <w:top w:val="none" w:sz="0" w:space="0" w:color="auto"/>
        <w:left w:val="none" w:sz="0" w:space="0" w:color="auto"/>
        <w:bottom w:val="none" w:sz="0" w:space="0" w:color="auto"/>
        <w:right w:val="none" w:sz="0" w:space="0" w:color="auto"/>
      </w:divBdr>
    </w:div>
    <w:div w:id="2075543377">
      <w:bodyDiv w:val="1"/>
      <w:marLeft w:val="0"/>
      <w:marRight w:val="0"/>
      <w:marTop w:val="0"/>
      <w:marBottom w:val="0"/>
      <w:divBdr>
        <w:top w:val="none" w:sz="0" w:space="0" w:color="auto"/>
        <w:left w:val="none" w:sz="0" w:space="0" w:color="auto"/>
        <w:bottom w:val="none" w:sz="0" w:space="0" w:color="auto"/>
        <w:right w:val="none" w:sz="0" w:space="0" w:color="auto"/>
      </w:divBdr>
    </w:div>
    <w:div w:id="2092044064">
      <w:bodyDiv w:val="1"/>
      <w:marLeft w:val="0"/>
      <w:marRight w:val="0"/>
      <w:marTop w:val="0"/>
      <w:marBottom w:val="0"/>
      <w:divBdr>
        <w:top w:val="none" w:sz="0" w:space="0" w:color="auto"/>
        <w:left w:val="none" w:sz="0" w:space="0" w:color="auto"/>
        <w:bottom w:val="none" w:sz="0" w:space="0" w:color="auto"/>
        <w:right w:val="none" w:sz="0" w:space="0" w:color="auto"/>
      </w:divBdr>
    </w:div>
    <w:div w:id="2119906708">
      <w:bodyDiv w:val="1"/>
      <w:marLeft w:val="0"/>
      <w:marRight w:val="0"/>
      <w:marTop w:val="0"/>
      <w:marBottom w:val="0"/>
      <w:divBdr>
        <w:top w:val="none" w:sz="0" w:space="0" w:color="auto"/>
        <w:left w:val="none" w:sz="0" w:space="0" w:color="auto"/>
        <w:bottom w:val="none" w:sz="0" w:space="0" w:color="auto"/>
        <w:right w:val="none" w:sz="0" w:space="0" w:color="auto"/>
      </w:divBdr>
    </w:div>
    <w:div w:id="212758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svg"/><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68F3E6-FC75-49A6-AEC7-8DCC57DD3067}">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4333C00F-2419-4FD4-8458-CE0C5A9B4B7F}">
  <ds:schemaRefs>
    <ds:schemaRef ds:uri="http://schemas.openxmlformats.org/officeDocument/2006/bibliography"/>
  </ds:schemaRefs>
</ds:datastoreItem>
</file>

<file path=customXml/itemProps3.xml><?xml version="1.0" encoding="utf-8"?>
<ds:datastoreItem xmlns:ds="http://schemas.openxmlformats.org/officeDocument/2006/customXml" ds:itemID="{F4C41712-60B5-4903-824A-3DABF23F0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3CB3F7-2300-401A-8E08-FA7BDC5710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1625</TotalTime>
  <Pages>6</Pages>
  <Words>1518</Words>
  <Characters>8585</Characters>
  <Application>Microsoft Office Word</Application>
  <DocSecurity>0</DocSecurity>
  <Lines>286</Lines>
  <Paragraphs>168</Paragraphs>
  <ScaleCrop>false</ScaleCrop>
  <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Megan Botes</cp:lastModifiedBy>
  <cp:revision>177</cp:revision>
  <dcterms:created xsi:type="dcterms:W3CDTF">2025-05-14T22:32:00Z</dcterms:created>
  <dcterms:modified xsi:type="dcterms:W3CDTF">2025-08-06T10:11:00Z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d5367639-d060-4ad5-9577-3c38647ac553</vt:lpwstr>
  </property>
  <property fmtid="{D5CDD505-2E9C-101B-9397-08002B2CF9AE}" pid="4" name="MediaServiceImageTags">
    <vt:lpwstr/>
  </property>
</Properties>
</file>