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DB25" w14:textId="2874E6EF" w:rsidR="00C63C7E" w:rsidRPr="000A3F21" w:rsidRDefault="00C63C7E" w:rsidP="00C63C7E">
      <w:pPr>
        <w:rPr>
          <w:rFonts w:ascii="Calibri" w:hAnsi="Calibri" w:cs="Calibri"/>
          <w:b/>
          <w:bCs/>
          <w:sz w:val="10"/>
          <w:szCs w:val="10"/>
        </w:rPr>
      </w:pPr>
    </w:p>
    <w:p w14:paraId="25C6A470" w14:textId="57C0B336" w:rsidR="000A3F21" w:rsidRPr="00915F1F" w:rsidRDefault="000A3F21" w:rsidP="00C63C7E">
      <w:pPr>
        <w:rPr>
          <w:rFonts w:ascii="Calibri" w:hAnsi="Calibri" w:cs="Calibri"/>
          <w:b/>
          <w:bCs/>
          <w:sz w:val="28"/>
          <w:szCs w:val="28"/>
        </w:rPr>
      </w:pPr>
      <w:r w:rsidRPr="000A3F21">
        <w:rPr>
          <w:rFonts w:ascii="Calibri" w:hAnsi="Calibri" w:cs="Calibri"/>
          <w:b/>
          <w:bCs/>
          <w:sz w:val="28"/>
          <w:szCs w:val="28"/>
        </w:rPr>
        <w:drawing>
          <wp:inline distT="0" distB="0" distL="0" distR="0" wp14:anchorId="16A805D5" wp14:editId="5AA735CA">
            <wp:extent cx="6646545" cy="1091565"/>
            <wp:effectExtent l="0" t="0" r="1905" b="0"/>
            <wp:docPr id="834851111" name="Picture 1" descr="A person sitting in a chair with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51111" name="Picture 1" descr="A person sitting in a chair with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9528" w14:textId="77777777" w:rsidR="00757991" w:rsidRPr="00915F1F" w:rsidRDefault="00757991" w:rsidP="00485CFC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9EAD808" w14:textId="6FCA2A2F" w:rsidR="00757991" w:rsidRPr="00915F1F" w:rsidRDefault="0086367A" w:rsidP="00E51852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915F1F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C06F1E" w:rsidRPr="00915F1F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57991" w:rsidRPr="00915F1F" w14:paraId="7EBFD5EC" w14:textId="77777777" w:rsidTr="00ED14BB">
        <w:trPr>
          <w:trHeight w:val="704"/>
        </w:trPr>
        <w:tc>
          <w:tcPr>
            <w:tcW w:w="936" w:type="dxa"/>
            <w:vAlign w:val="bottom"/>
          </w:tcPr>
          <w:p w14:paraId="3B9225D8" w14:textId="77777777" w:rsidR="00757991" w:rsidRPr="00915F1F" w:rsidRDefault="00757991" w:rsidP="00ED14B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915F1F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207EBEF0" wp14:editId="396FCEE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0C29C45" w14:textId="4E79EF2D" w:rsidR="00757991" w:rsidRPr="00915F1F" w:rsidRDefault="00757991" w:rsidP="00ED14B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915F1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915F1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Informele </w:t>
            </w:r>
            <w:r w:rsidR="00C06F1E" w:rsidRPr="00915F1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915F1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74F1E3DF" w14:textId="77777777" w:rsidR="00757991" w:rsidRPr="00915F1F" w:rsidRDefault="00757991" w:rsidP="00ED14B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915F1F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915F1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74425B8D" w14:textId="27058DBA" w:rsidR="004B60F5" w:rsidRPr="00915F1F" w:rsidRDefault="004B60F5" w:rsidP="00AA6D86">
      <w:pPr>
        <w:spacing w:line="240" w:lineRule="auto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510E235C" w14:textId="615FB3F5" w:rsidR="005752A0" w:rsidRPr="00915F1F" w:rsidRDefault="005752A0" w:rsidP="005752A0">
      <w:pPr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Bestudeer die prent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40640" w:rsidRPr="00915F1F" w14:paraId="7A370CE4" w14:textId="77777777" w:rsidTr="00D40640">
        <w:tc>
          <w:tcPr>
            <w:tcW w:w="10457" w:type="dxa"/>
          </w:tcPr>
          <w:p w14:paraId="1A6E67C3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3A4060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1F3D301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A3B779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CBC96AC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E00CAA7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1E8DB22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4819A97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B35C7FE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620BDB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745C27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131E51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481B2B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4A37D76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1600F5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EEB5FF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EADD8E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1461A7" w14:textId="77777777" w:rsidR="00D40640" w:rsidRPr="00915F1F" w:rsidRDefault="00D40640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90D857F" w14:textId="77777777" w:rsidR="00915F1F" w:rsidRPr="00915F1F" w:rsidRDefault="00915F1F" w:rsidP="005752A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5124D95" w14:textId="7D258566" w:rsidR="00D40640" w:rsidRPr="00915F1F" w:rsidRDefault="00915F1F" w:rsidP="00915F1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15F1F">
              <w:rPr>
                <w:rFonts w:ascii="Calibri" w:hAnsi="Calibri" w:cs="Calibri"/>
                <w:i/>
                <w:iCs/>
                <w:sz w:val="20"/>
                <w:szCs w:val="20"/>
              </w:rPr>
              <w:t>[Geskep deur Teenactiv, Maart 2025]</w:t>
            </w:r>
            <w:r w:rsidR="00D40640" w:rsidRPr="00915F1F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083017C5" wp14:editId="2DEBF7A9">
                  <wp:simplePos x="0" y="0"/>
                  <wp:positionH relativeFrom="margin">
                    <wp:posOffset>1417955</wp:posOffset>
                  </wp:positionH>
                  <wp:positionV relativeFrom="margin">
                    <wp:posOffset>98001</wp:posOffset>
                  </wp:positionV>
                  <wp:extent cx="3336925" cy="3336925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456" y="21456"/>
                      <wp:lineTo x="21456" y="0"/>
                      <wp:lineTo x="0" y="0"/>
                    </wp:wrapPolygon>
                  </wp:wrapTight>
                  <wp:docPr id="5076998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925" cy="333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4E37CD" w14:textId="77777777" w:rsidR="00D40640" w:rsidRPr="00915F1F" w:rsidRDefault="00D40640" w:rsidP="005752A0">
      <w:pPr>
        <w:rPr>
          <w:rFonts w:ascii="Calibri" w:hAnsi="Calibri" w:cs="Calibri"/>
          <w:sz w:val="24"/>
          <w:szCs w:val="24"/>
        </w:rPr>
      </w:pPr>
    </w:p>
    <w:p w14:paraId="3495EBCB" w14:textId="413B988D" w:rsidR="005752A0" w:rsidRPr="00915F1F" w:rsidRDefault="00D40640" w:rsidP="00D40640">
      <w:pPr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1.1</w:t>
      </w:r>
      <w:r w:rsidRPr="00915F1F">
        <w:rPr>
          <w:rFonts w:ascii="Calibri" w:hAnsi="Calibri" w:cs="Calibri"/>
          <w:sz w:val="24"/>
          <w:szCs w:val="24"/>
        </w:rPr>
        <w:tab/>
      </w:r>
      <w:bookmarkStart w:id="0" w:name="_Hlk197305437"/>
      <w:r w:rsidR="004A0794" w:rsidRPr="00915F1F">
        <w:rPr>
          <w:rFonts w:ascii="Calibri" w:hAnsi="Calibri" w:cs="Calibri"/>
          <w:sz w:val="24"/>
          <w:szCs w:val="24"/>
        </w:rPr>
        <w:t xml:space="preserve">Noem DRIE </w:t>
      </w:r>
      <w:r w:rsidR="005E7C1D" w:rsidRPr="00915F1F">
        <w:rPr>
          <w:rFonts w:ascii="Calibri" w:hAnsi="Calibri" w:cs="Calibri"/>
          <w:sz w:val="24"/>
          <w:szCs w:val="24"/>
        </w:rPr>
        <w:t>moontlike</w:t>
      </w:r>
      <w:r w:rsidR="004A0794" w:rsidRPr="00915F1F">
        <w:rPr>
          <w:rFonts w:ascii="Calibri" w:hAnsi="Calibri" w:cs="Calibri"/>
          <w:sz w:val="24"/>
          <w:szCs w:val="24"/>
        </w:rPr>
        <w:t xml:space="preserve"> studierigtings binne die fiksheids- en sportbedryf.</w:t>
      </w:r>
      <w:bookmarkEnd w:id="0"/>
      <w:r w:rsidRPr="00915F1F">
        <w:rPr>
          <w:rFonts w:ascii="Calibri" w:hAnsi="Calibri" w:cs="Calibri"/>
          <w:sz w:val="24"/>
          <w:szCs w:val="24"/>
        </w:rPr>
        <w:tab/>
      </w:r>
      <w:r w:rsidRPr="00915F1F">
        <w:rPr>
          <w:rFonts w:ascii="Calibri" w:hAnsi="Calibri" w:cs="Calibri"/>
          <w:sz w:val="24"/>
          <w:szCs w:val="24"/>
        </w:rPr>
        <w:tab/>
        <w:t xml:space="preserve">   </w:t>
      </w:r>
      <w:r w:rsidR="00C06F1E" w:rsidRPr="00915F1F">
        <w:rPr>
          <w:rFonts w:ascii="Calibri" w:hAnsi="Calibri" w:cs="Calibri"/>
          <w:sz w:val="24"/>
          <w:szCs w:val="24"/>
        </w:rPr>
        <w:tab/>
        <w:t xml:space="preserve">   </w:t>
      </w:r>
      <w:r w:rsidRPr="00915F1F">
        <w:rPr>
          <w:rFonts w:ascii="Calibri" w:hAnsi="Calibri" w:cs="Calibri"/>
          <w:sz w:val="24"/>
          <w:szCs w:val="24"/>
        </w:rPr>
        <w:t xml:space="preserve">(3 x 1) (3) </w:t>
      </w:r>
    </w:p>
    <w:p w14:paraId="1D03D850" w14:textId="0CF8817C" w:rsidR="00D40640" w:rsidRPr="00915F1F" w:rsidRDefault="00D40640" w:rsidP="00D40640">
      <w:pPr>
        <w:spacing w:before="240"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BBC6D" w14:textId="77777777" w:rsidR="00D40640" w:rsidRPr="00915F1F" w:rsidRDefault="00D40640" w:rsidP="00D40640">
      <w:pPr>
        <w:rPr>
          <w:rFonts w:ascii="Calibri" w:hAnsi="Calibri" w:cs="Calibri"/>
          <w:i/>
          <w:iCs/>
          <w:sz w:val="24"/>
          <w:szCs w:val="24"/>
        </w:rPr>
      </w:pPr>
    </w:p>
    <w:p w14:paraId="12E53C07" w14:textId="3C36B4CF" w:rsidR="00EF1788" w:rsidRPr="00915F1F" w:rsidRDefault="00B341E4" w:rsidP="00D40640">
      <w:pPr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1.2</w:t>
      </w:r>
      <w:r w:rsidRPr="00915F1F">
        <w:rPr>
          <w:rFonts w:ascii="Calibri" w:hAnsi="Calibri" w:cs="Calibri"/>
          <w:sz w:val="24"/>
          <w:szCs w:val="24"/>
        </w:rPr>
        <w:tab/>
      </w:r>
      <w:r w:rsidR="005752A0" w:rsidRPr="00915F1F">
        <w:rPr>
          <w:rFonts w:ascii="Calibri" w:hAnsi="Calibri" w:cs="Calibri"/>
          <w:sz w:val="24"/>
          <w:szCs w:val="24"/>
        </w:rPr>
        <w:t xml:space="preserve">Watter loopbaanbevorderingsgeleenthede bestaan in die fiksheids- en sportveld? </w:t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C06F1E" w:rsidRPr="00915F1F">
        <w:rPr>
          <w:rFonts w:ascii="Calibri" w:hAnsi="Calibri" w:cs="Calibri"/>
          <w:sz w:val="24"/>
          <w:szCs w:val="24"/>
        </w:rPr>
        <w:t xml:space="preserve">   </w:t>
      </w:r>
      <w:r w:rsidR="00D40640" w:rsidRPr="00915F1F">
        <w:rPr>
          <w:rFonts w:ascii="Calibri" w:hAnsi="Calibri" w:cs="Calibri"/>
          <w:sz w:val="24"/>
          <w:szCs w:val="24"/>
        </w:rPr>
        <w:t>(3 x 1) (3)</w:t>
      </w:r>
    </w:p>
    <w:p w14:paraId="2D870387" w14:textId="77777777" w:rsidR="00D40640" w:rsidRPr="00915F1F" w:rsidRDefault="00D40640" w:rsidP="00D40640">
      <w:pPr>
        <w:spacing w:before="240"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974036" w14:textId="77777777" w:rsidR="00D40640" w:rsidRPr="00915F1F" w:rsidRDefault="00D40640" w:rsidP="00D40640">
      <w:pPr>
        <w:rPr>
          <w:rFonts w:ascii="Calibri" w:hAnsi="Calibri" w:cs="Calibri"/>
          <w:sz w:val="24"/>
          <w:szCs w:val="24"/>
        </w:rPr>
      </w:pPr>
    </w:p>
    <w:p w14:paraId="4F178403" w14:textId="77777777" w:rsidR="00D40640" w:rsidRPr="00915F1F" w:rsidRDefault="00D40640" w:rsidP="00B341E4">
      <w:pPr>
        <w:ind w:firstLine="720"/>
        <w:rPr>
          <w:rFonts w:ascii="Calibri" w:hAnsi="Calibri" w:cs="Calibri"/>
          <w:i/>
          <w:iCs/>
          <w:sz w:val="24"/>
          <w:szCs w:val="24"/>
        </w:rPr>
      </w:pPr>
    </w:p>
    <w:p w14:paraId="2071A434" w14:textId="77777777" w:rsidR="00E51852" w:rsidRPr="00915F1F" w:rsidRDefault="00E51852" w:rsidP="00D40640">
      <w:pPr>
        <w:rPr>
          <w:rFonts w:ascii="Calibri" w:hAnsi="Calibri" w:cs="Calibri"/>
          <w:sz w:val="24"/>
          <w:szCs w:val="24"/>
        </w:rPr>
      </w:pPr>
    </w:p>
    <w:p w14:paraId="673B2103" w14:textId="70DAE825" w:rsidR="00D40640" w:rsidRPr="00915F1F" w:rsidRDefault="00D40640" w:rsidP="00D40640">
      <w:pPr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lastRenderedPageBreak/>
        <w:t>1.3</w:t>
      </w:r>
      <w:r w:rsidRPr="00915F1F">
        <w:rPr>
          <w:rFonts w:ascii="Calibri" w:hAnsi="Calibri" w:cs="Calibri"/>
          <w:sz w:val="24"/>
          <w:szCs w:val="24"/>
        </w:rPr>
        <w:tab/>
      </w:r>
      <w:r w:rsidR="005752A0" w:rsidRPr="00915F1F">
        <w:rPr>
          <w:rFonts w:ascii="Calibri" w:hAnsi="Calibri" w:cs="Calibri"/>
          <w:sz w:val="24"/>
          <w:szCs w:val="24"/>
        </w:rPr>
        <w:t xml:space="preserve">Lys TWEE opvoedkundige </w:t>
      </w:r>
      <w:r w:rsidR="005E7C1D" w:rsidRPr="00915F1F">
        <w:rPr>
          <w:rFonts w:ascii="Calibri" w:hAnsi="Calibri" w:cs="Calibri"/>
          <w:sz w:val="24"/>
          <w:szCs w:val="24"/>
        </w:rPr>
        <w:t>rigtings</w:t>
      </w:r>
      <w:r w:rsidR="005752A0" w:rsidRPr="00915F1F">
        <w:rPr>
          <w:rFonts w:ascii="Calibri" w:hAnsi="Calibri" w:cs="Calibri"/>
          <w:sz w:val="24"/>
          <w:szCs w:val="24"/>
        </w:rPr>
        <w:t xml:space="preserve"> wat individue kan volg om hul kwalifikasies te verbeter </w:t>
      </w:r>
    </w:p>
    <w:p w14:paraId="307A963B" w14:textId="246B8A26" w:rsidR="005752A0" w:rsidRPr="00915F1F" w:rsidRDefault="005752A0" w:rsidP="00D40640">
      <w:pPr>
        <w:ind w:firstLine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 xml:space="preserve">in die fiksheids- en sportbedryf. </w:t>
      </w:r>
      <w:r w:rsidR="00B341E4" w:rsidRPr="00915F1F">
        <w:rPr>
          <w:rFonts w:ascii="Calibri" w:hAnsi="Calibri" w:cs="Calibri"/>
          <w:sz w:val="24"/>
          <w:szCs w:val="24"/>
        </w:rPr>
        <w:tab/>
      </w:r>
      <w:r w:rsidR="00B341E4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  <w:t xml:space="preserve">   (2 x 1) (2) </w:t>
      </w:r>
    </w:p>
    <w:p w14:paraId="5CA8B3CB" w14:textId="6D1E322E" w:rsidR="00D40640" w:rsidRPr="00915F1F" w:rsidRDefault="00D40640" w:rsidP="00D40640">
      <w:pPr>
        <w:spacing w:before="240"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00981353" w14:textId="77777777" w:rsidR="00915F1F" w:rsidRPr="00915F1F" w:rsidRDefault="00D40640" w:rsidP="00915F1F">
      <w:pPr>
        <w:spacing w:before="240" w:line="240" w:lineRule="auto"/>
        <w:ind w:left="720" w:hanging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1.4</w:t>
      </w:r>
      <w:r w:rsidRPr="00915F1F">
        <w:rPr>
          <w:rFonts w:ascii="Calibri" w:hAnsi="Calibri" w:cs="Calibri"/>
          <w:sz w:val="24"/>
          <w:szCs w:val="24"/>
        </w:rPr>
        <w:tab/>
      </w:r>
      <w:bookmarkStart w:id="1" w:name="_Hlk198533302"/>
      <w:r w:rsidR="005E7C1D" w:rsidRPr="00915F1F">
        <w:rPr>
          <w:rFonts w:ascii="Calibri" w:hAnsi="Calibri" w:cs="Calibri"/>
          <w:sz w:val="24"/>
          <w:szCs w:val="24"/>
        </w:rPr>
        <w:t>H</w:t>
      </w:r>
      <w:r w:rsidR="007E63FB" w:rsidRPr="00915F1F">
        <w:rPr>
          <w:rFonts w:ascii="Calibri" w:hAnsi="Calibri" w:cs="Calibri"/>
          <w:sz w:val="24"/>
          <w:szCs w:val="24"/>
        </w:rPr>
        <w:t>oe</w:t>
      </w:r>
      <w:r w:rsidR="005E7C1D" w:rsidRPr="00915F1F">
        <w:rPr>
          <w:rFonts w:ascii="Calibri" w:hAnsi="Calibri" w:cs="Calibri"/>
          <w:sz w:val="24"/>
          <w:szCs w:val="24"/>
        </w:rPr>
        <w:t xml:space="preserve"> kan</w:t>
      </w:r>
      <w:r w:rsidR="007E63FB" w:rsidRPr="00915F1F">
        <w:rPr>
          <w:rFonts w:ascii="Calibri" w:hAnsi="Calibri" w:cs="Calibri"/>
          <w:sz w:val="24"/>
          <w:szCs w:val="24"/>
        </w:rPr>
        <w:t xml:space="preserve"> professionele persone hul vaardighede en bevoegdhede verbeter om uit te blink </w:t>
      </w:r>
    </w:p>
    <w:p w14:paraId="23F790B8" w14:textId="6E95AED1" w:rsidR="005752A0" w:rsidRPr="00915F1F" w:rsidRDefault="007E63FB" w:rsidP="00915F1F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in die fiksheids- en sportbedryf</w:t>
      </w:r>
      <w:r w:rsidR="005E7C1D" w:rsidRPr="00915F1F">
        <w:rPr>
          <w:rFonts w:ascii="Calibri" w:hAnsi="Calibri" w:cs="Calibri"/>
          <w:sz w:val="24"/>
          <w:szCs w:val="24"/>
        </w:rPr>
        <w:t>?</w:t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C06F1E" w:rsidRPr="00915F1F">
        <w:rPr>
          <w:rFonts w:ascii="Calibri" w:hAnsi="Calibri" w:cs="Calibri"/>
          <w:sz w:val="24"/>
          <w:szCs w:val="24"/>
        </w:rPr>
        <w:tab/>
        <w:t xml:space="preserve">   </w:t>
      </w:r>
      <w:r w:rsidR="00915F1F" w:rsidRPr="00915F1F">
        <w:rPr>
          <w:rFonts w:ascii="Calibri" w:hAnsi="Calibri" w:cs="Calibri"/>
          <w:sz w:val="24"/>
          <w:szCs w:val="24"/>
        </w:rPr>
        <w:tab/>
        <w:t xml:space="preserve">   </w:t>
      </w:r>
      <w:r w:rsidR="00D40640" w:rsidRPr="00915F1F">
        <w:rPr>
          <w:rFonts w:ascii="Calibri" w:hAnsi="Calibri" w:cs="Calibri"/>
          <w:sz w:val="24"/>
          <w:szCs w:val="24"/>
        </w:rPr>
        <w:t xml:space="preserve">(2 x 3) (6) </w:t>
      </w:r>
    </w:p>
    <w:bookmarkEnd w:id="1"/>
    <w:p w14:paraId="2ADAEC20" w14:textId="77777777" w:rsidR="00D40640" w:rsidRPr="00915F1F" w:rsidRDefault="00D40640" w:rsidP="00D40640">
      <w:pPr>
        <w:spacing w:before="240"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B4C8F2" w14:textId="77777777" w:rsidR="00D40640" w:rsidRPr="00915F1F" w:rsidRDefault="00D40640" w:rsidP="00D40640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A7B3BC" w14:textId="3911204E" w:rsidR="00D40640" w:rsidRPr="00915F1F" w:rsidRDefault="00D40640" w:rsidP="00D40640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41AA7" w14:textId="73A6F9A7" w:rsidR="00D40640" w:rsidRPr="00915F1F" w:rsidRDefault="00D40640" w:rsidP="00D40640">
      <w:pPr>
        <w:rPr>
          <w:rFonts w:ascii="Calibri" w:hAnsi="Calibri" w:cs="Calibri"/>
          <w:i/>
          <w:iCs/>
          <w:sz w:val="24"/>
          <w:szCs w:val="24"/>
        </w:rPr>
      </w:pPr>
    </w:p>
    <w:p w14:paraId="0D3FE56F" w14:textId="357B46E9" w:rsidR="00C06F1E" w:rsidRPr="00915F1F" w:rsidRDefault="00D40640" w:rsidP="00A61DB3">
      <w:pPr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1.5</w:t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="009366FA" w:rsidRPr="00915F1F">
        <w:rPr>
          <w:rFonts w:ascii="Calibri" w:hAnsi="Calibri" w:cs="Calibri"/>
          <w:sz w:val="24"/>
          <w:szCs w:val="24"/>
        </w:rPr>
        <w:t>Stel maniere voor waarop 'n werknemer</w:t>
      </w:r>
      <w:r w:rsidR="005E7C1D" w:rsidRPr="00915F1F">
        <w:rPr>
          <w:rFonts w:ascii="Calibri" w:hAnsi="Calibri" w:cs="Calibri"/>
          <w:sz w:val="24"/>
          <w:szCs w:val="24"/>
        </w:rPr>
        <w:t>s se optrede i</w:t>
      </w:r>
      <w:r w:rsidR="009366FA" w:rsidRPr="00915F1F">
        <w:rPr>
          <w:rFonts w:ascii="Calibri" w:hAnsi="Calibri" w:cs="Calibri"/>
          <w:sz w:val="24"/>
          <w:szCs w:val="24"/>
        </w:rPr>
        <w:t>n die werkplek hul</w:t>
      </w:r>
      <w:r w:rsidR="00C06F1E" w:rsidRPr="00915F1F">
        <w:rPr>
          <w:rFonts w:ascii="Calibri" w:hAnsi="Calibri" w:cs="Calibri"/>
          <w:sz w:val="24"/>
          <w:szCs w:val="24"/>
        </w:rPr>
        <w:t xml:space="preserve"> </w:t>
      </w:r>
      <w:r w:rsidR="00470EEA" w:rsidRPr="00915F1F">
        <w:rPr>
          <w:rFonts w:ascii="Calibri" w:hAnsi="Calibri" w:cs="Calibri"/>
          <w:sz w:val="24"/>
          <w:szCs w:val="24"/>
        </w:rPr>
        <w:t xml:space="preserve">kanse </w:t>
      </w:r>
      <w:r w:rsidR="00C06F1E" w:rsidRPr="00915F1F">
        <w:rPr>
          <w:rFonts w:ascii="Calibri" w:hAnsi="Calibri" w:cs="Calibri"/>
          <w:sz w:val="24"/>
          <w:szCs w:val="24"/>
        </w:rPr>
        <w:t>op</w:t>
      </w:r>
    </w:p>
    <w:p w14:paraId="6689710D" w14:textId="7F0CBE01" w:rsidR="005752A0" w:rsidRPr="00915F1F" w:rsidRDefault="00C06F1E" w:rsidP="00C06F1E">
      <w:pPr>
        <w:ind w:firstLine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bevordering sal verbeter</w:t>
      </w:r>
      <w:r w:rsidR="00470EEA" w:rsidRPr="00915F1F">
        <w:rPr>
          <w:rFonts w:ascii="Calibri" w:hAnsi="Calibri" w:cs="Calibri"/>
          <w:sz w:val="24"/>
          <w:szCs w:val="24"/>
        </w:rPr>
        <w:t>.</w:t>
      </w:r>
      <w:r w:rsidR="00C63C7E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ab/>
        <w:t xml:space="preserve">  </w:t>
      </w:r>
      <w:r w:rsidR="00470EEA" w:rsidRPr="00915F1F">
        <w:rPr>
          <w:rFonts w:ascii="Calibri" w:hAnsi="Calibri" w:cs="Calibri"/>
          <w:sz w:val="24"/>
          <w:szCs w:val="24"/>
        </w:rPr>
        <w:tab/>
      </w:r>
      <w:r w:rsidR="00470EEA" w:rsidRPr="00915F1F">
        <w:rPr>
          <w:rFonts w:ascii="Calibri" w:hAnsi="Calibri" w:cs="Calibri"/>
          <w:sz w:val="24"/>
          <w:szCs w:val="24"/>
        </w:rPr>
        <w:tab/>
      </w:r>
      <w:r w:rsidR="00470EEA" w:rsidRPr="00915F1F">
        <w:rPr>
          <w:rFonts w:ascii="Calibri" w:hAnsi="Calibri" w:cs="Calibri"/>
          <w:sz w:val="24"/>
          <w:szCs w:val="24"/>
        </w:rPr>
        <w:tab/>
      </w:r>
      <w:r w:rsidR="00470EEA" w:rsidRPr="00915F1F">
        <w:rPr>
          <w:rFonts w:ascii="Calibri" w:hAnsi="Calibri" w:cs="Calibri"/>
          <w:sz w:val="24"/>
          <w:szCs w:val="24"/>
        </w:rPr>
        <w:tab/>
      </w:r>
      <w:r w:rsidR="00D40640" w:rsidRPr="00915F1F">
        <w:rPr>
          <w:rFonts w:ascii="Calibri" w:hAnsi="Calibri" w:cs="Calibri"/>
          <w:sz w:val="24"/>
          <w:szCs w:val="24"/>
        </w:rPr>
        <w:t xml:space="preserve"> (2 x 3) (6) </w:t>
      </w:r>
    </w:p>
    <w:p w14:paraId="0A03C154" w14:textId="77777777" w:rsidR="00D40640" w:rsidRPr="00915F1F" w:rsidRDefault="00D40640" w:rsidP="00D40640">
      <w:pPr>
        <w:spacing w:before="240"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4BC893" w14:textId="77777777" w:rsidR="00D40640" w:rsidRPr="00915F1F" w:rsidRDefault="00D40640" w:rsidP="00D40640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7870E" w14:textId="77777777" w:rsidR="00D40640" w:rsidRPr="00915F1F" w:rsidRDefault="00D40640" w:rsidP="00D40640">
      <w:pPr>
        <w:spacing w:line="240" w:lineRule="auto"/>
        <w:ind w:left="720"/>
        <w:rPr>
          <w:rFonts w:ascii="Calibri" w:hAnsi="Calibri" w:cs="Calibri"/>
          <w:sz w:val="24"/>
          <w:szCs w:val="24"/>
        </w:rPr>
      </w:pPr>
      <w:r w:rsidRPr="00915F1F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D46226" w14:textId="091B96D4" w:rsidR="004B60F5" w:rsidRPr="00915F1F" w:rsidRDefault="00CD50D7">
      <w:pPr>
        <w:rPr>
          <w:rFonts w:ascii="Calibri" w:hAnsi="Calibri" w:cs="Calibri"/>
          <w:i/>
          <w:iCs/>
          <w:sz w:val="24"/>
          <w:szCs w:val="24"/>
        </w:rPr>
      </w:pP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  <w:r w:rsidRPr="00915F1F">
        <w:rPr>
          <w:rFonts w:ascii="Calibri" w:hAnsi="Calibri" w:cs="Calibri"/>
          <w:i/>
          <w:iCs/>
          <w:sz w:val="24"/>
          <w:szCs w:val="24"/>
        </w:rPr>
        <w:tab/>
      </w:r>
    </w:p>
    <w:p w14:paraId="1BA02FC1" w14:textId="12E1A30C" w:rsidR="00532ECF" w:rsidRPr="00915F1F" w:rsidRDefault="00744486" w:rsidP="00D40640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</w:r>
      <w:r w:rsidRPr="00915F1F">
        <w:rPr>
          <w:rFonts w:ascii="Calibri" w:hAnsi="Calibri" w:cs="Calibri"/>
          <w:b/>
          <w:bCs/>
          <w:sz w:val="24"/>
          <w:szCs w:val="24"/>
        </w:rPr>
        <w:tab/>
        <w:t>[20]</w:t>
      </w:r>
    </w:p>
    <w:p w14:paraId="2E95B706" w14:textId="68DD60CB" w:rsidR="00532ECF" w:rsidRPr="00915F1F" w:rsidRDefault="00532ECF"/>
    <w:sectPr w:rsidR="00532ECF" w:rsidRPr="00915F1F" w:rsidSect="00757991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0B77" w14:textId="77777777" w:rsidR="00150EBF" w:rsidRPr="00915F1F" w:rsidRDefault="00150EBF" w:rsidP="009F517C">
      <w:pPr>
        <w:spacing w:line="240" w:lineRule="auto"/>
      </w:pPr>
      <w:r w:rsidRPr="00915F1F">
        <w:separator/>
      </w:r>
    </w:p>
  </w:endnote>
  <w:endnote w:type="continuationSeparator" w:id="0">
    <w:p w14:paraId="7B6038A8" w14:textId="77777777" w:rsidR="00150EBF" w:rsidRPr="00915F1F" w:rsidRDefault="00150EBF" w:rsidP="009F517C">
      <w:pPr>
        <w:spacing w:line="240" w:lineRule="auto"/>
      </w:pPr>
      <w:r w:rsidRPr="00915F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277F" w14:textId="1C07DF68" w:rsidR="009F517C" w:rsidRPr="00915F1F" w:rsidRDefault="00F55245" w:rsidP="00F5524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915F1F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915F1F">
      <w:rPr>
        <w:rFonts w:ascii="Calibri" w:eastAsia="Cambria" w:hAnsi="Calibri" w:cs="Calibri"/>
        <w:color w:val="000000"/>
        <w:sz w:val="18"/>
        <w:szCs w:val="18"/>
      </w:rPr>
      <w:tab/>
    </w:r>
    <w:r w:rsidRPr="00915F1F">
      <w:rPr>
        <w:rFonts w:ascii="Calibri" w:eastAsia="Cambria" w:hAnsi="Calibri" w:cs="Calibri"/>
        <w:color w:val="000000"/>
        <w:sz w:val="18"/>
        <w:szCs w:val="18"/>
      </w:rPr>
      <w:tab/>
    </w:r>
    <w:r w:rsidRPr="00915F1F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915F1F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915F1F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915F1F">
      <w:rPr>
        <w:rFonts w:ascii="Calibri" w:eastAsia="Cambria" w:hAnsi="Calibri" w:cs="Calibri"/>
        <w:color w:val="000000"/>
        <w:sz w:val="18"/>
        <w:szCs w:val="18"/>
      </w:rPr>
      <w:t>1</w:t>
    </w:r>
    <w:r w:rsidRPr="00915F1F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915F1F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915F1F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915F1F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7EC41" w14:textId="77777777" w:rsidR="00150EBF" w:rsidRPr="00915F1F" w:rsidRDefault="00150EBF" w:rsidP="009F517C">
      <w:pPr>
        <w:spacing w:line="240" w:lineRule="auto"/>
      </w:pPr>
      <w:r w:rsidRPr="00915F1F">
        <w:separator/>
      </w:r>
    </w:p>
  </w:footnote>
  <w:footnote w:type="continuationSeparator" w:id="0">
    <w:p w14:paraId="09C05181" w14:textId="77777777" w:rsidR="00150EBF" w:rsidRPr="00915F1F" w:rsidRDefault="00150EBF" w:rsidP="009F517C">
      <w:pPr>
        <w:spacing w:line="240" w:lineRule="auto"/>
      </w:pPr>
      <w:r w:rsidRPr="00915F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A042" w14:textId="2827543F" w:rsidR="009F517C" w:rsidRPr="00915F1F" w:rsidRDefault="009F517C">
    <w:pPr>
      <w:pStyle w:val="Header"/>
    </w:pPr>
    <w:r w:rsidRPr="00915F1F">
      <w:rPr>
        <w:noProof/>
      </w:rPr>
      <w:drawing>
        <wp:anchor distT="0" distB="0" distL="114300" distR="114300" simplePos="0" relativeHeight="251659264" behindDoc="1" locked="0" layoutInCell="1" allowOverlap="1" wp14:anchorId="07D7B33B" wp14:editId="0BF648F7">
          <wp:simplePos x="0" y="0"/>
          <wp:positionH relativeFrom="margin">
            <wp:align>right</wp:align>
          </wp:positionH>
          <wp:positionV relativeFrom="topMargin">
            <wp:posOffset>160655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5F5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C213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A6DA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911B1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E55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AF1A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i w:val="0"/>
        <w:iCs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6E9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73C0346"/>
    <w:multiLevelType w:val="multilevel"/>
    <w:tmpl w:val="A6AED03E"/>
    <w:lvl w:ilvl="0">
      <w:start w:val="1"/>
      <w:numFmt w:val="decimal"/>
      <w:lvlText w:val="%1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sz w:val="24"/>
      </w:rPr>
    </w:lvl>
  </w:abstractNum>
  <w:abstractNum w:abstractNumId="9" w15:restartNumberingAfterBreak="0">
    <w:nsid w:val="5B7D0148"/>
    <w:multiLevelType w:val="hybridMultilevel"/>
    <w:tmpl w:val="A03499B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292436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29170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830306">
    <w:abstractNumId w:val="8"/>
  </w:num>
  <w:num w:numId="4" w16cid:durableId="1017584540">
    <w:abstractNumId w:val="0"/>
  </w:num>
  <w:num w:numId="5" w16cid:durableId="1757897967">
    <w:abstractNumId w:val="1"/>
  </w:num>
  <w:num w:numId="6" w16cid:durableId="1438410606">
    <w:abstractNumId w:val="5"/>
  </w:num>
  <w:num w:numId="7" w16cid:durableId="1429154339">
    <w:abstractNumId w:val="3"/>
  </w:num>
  <w:num w:numId="8" w16cid:durableId="190266256">
    <w:abstractNumId w:val="2"/>
  </w:num>
  <w:num w:numId="9" w16cid:durableId="1580093106">
    <w:abstractNumId w:val="4"/>
  </w:num>
  <w:num w:numId="10" w16cid:durableId="2094886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86"/>
    <w:rsid w:val="00007341"/>
    <w:rsid w:val="000A3F21"/>
    <w:rsid w:val="000B683C"/>
    <w:rsid w:val="000F1F48"/>
    <w:rsid w:val="00113D0B"/>
    <w:rsid w:val="00146C48"/>
    <w:rsid w:val="00150EBF"/>
    <w:rsid w:val="00155165"/>
    <w:rsid w:val="00203646"/>
    <w:rsid w:val="002524A4"/>
    <w:rsid w:val="00267F66"/>
    <w:rsid w:val="0028478E"/>
    <w:rsid w:val="0029703C"/>
    <w:rsid w:val="002A2A05"/>
    <w:rsid w:val="002B332C"/>
    <w:rsid w:val="003113C8"/>
    <w:rsid w:val="003271D9"/>
    <w:rsid w:val="003328FD"/>
    <w:rsid w:val="00347B49"/>
    <w:rsid w:val="003A50CC"/>
    <w:rsid w:val="003B0CCC"/>
    <w:rsid w:val="003D4D1D"/>
    <w:rsid w:val="00426411"/>
    <w:rsid w:val="00470EEA"/>
    <w:rsid w:val="004731BC"/>
    <w:rsid w:val="00485CFC"/>
    <w:rsid w:val="00486454"/>
    <w:rsid w:val="004A0794"/>
    <w:rsid w:val="004B39A2"/>
    <w:rsid w:val="004B60F5"/>
    <w:rsid w:val="00515E42"/>
    <w:rsid w:val="005215FD"/>
    <w:rsid w:val="00532ECF"/>
    <w:rsid w:val="00562061"/>
    <w:rsid w:val="005752A0"/>
    <w:rsid w:val="005E7C1D"/>
    <w:rsid w:val="006000B6"/>
    <w:rsid w:val="006D3E60"/>
    <w:rsid w:val="006E4427"/>
    <w:rsid w:val="00702502"/>
    <w:rsid w:val="00740586"/>
    <w:rsid w:val="00744486"/>
    <w:rsid w:val="00752208"/>
    <w:rsid w:val="00757991"/>
    <w:rsid w:val="007D14E5"/>
    <w:rsid w:val="007D4E14"/>
    <w:rsid w:val="007E63FB"/>
    <w:rsid w:val="00800AA9"/>
    <w:rsid w:val="00820187"/>
    <w:rsid w:val="00821752"/>
    <w:rsid w:val="00845337"/>
    <w:rsid w:val="0086367A"/>
    <w:rsid w:val="0089553A"/>
    <w:rsid w:val="00915F1F"/>
    <w:rsid w:val="00921B78"/>
    <w:rsid w:val="0092323F"/>
    <w:rsid w:val="009366FA"/>
    <w:rsid w:val="00964B4F"/>
    <w:rsid w:val="009729AE"/>
    <w:rsid w:val="009B5B4E"/>
    <w:rsid w:val="009D5CBF"/>
    <w:rsid w:val="009F17FD"/>
    <w:rsid w:val="009F517C"/>
    <w:rsid w:val="00A10016"/>
    <w:rsid w:val="00A44F8D"/>
    <w:rsid w:val="00A61DB3"/>
    <w:rsid w:val="00A81636"/>
    <w:rsid w:val="00A87DF1"/>
    <w:rsid w:val="00AA5191"/>
    <w:rsid w:val="00AA6D86"/>
    <w:rsid w:val="00B0776F"/>
    <w:rsid w:val="00B341E4"/>
    <w:rsid w:val="00B70555"/>
    <w:rsid w:val="00BA6016"/>
    <w:rsid w:val="00BB1786"/>
    <w:rsid w:val="00BE08A4"/>
    <w:rsid w:val="00BF4B50"/>
    <w:rsid w:val="00C06F1E"/>
    <w:rsid w:val="00C150F4"/>
    <w:rsid w:val="00C63C7E"/>
    <w:rsid w:val="00C92FF1"/>
    <w:rsid w:val="00CD50D7"/>
    <w:rsid w:val="00D132A9"/>
    <w:rsid w:val="00D242FD"/>
    <w:rsid w:val="00D31F97"/>
    <w:rsid w:val="00D40640"/>
    <w:rsid w:val="00D55075"/>
    <w:rsid w:val="00D95877"/>
    <w:rsid w:val="00DC0643"/>
    <w:rsid w:val="00DF0966"/>
    <w:rsid w:val="00E14E9B"/>
    <w:rsid w:val="00E51852"/>
    <w:rsid w:val="00E615EC"/>
    <w:rsid w:val="00EC7273"/>
    <w:rsid w:val="00ED6838"/>
    <w:rsid w:val="00EE025F"/>
    <w:rsid w:val="00EF1788"/>
    <w:rsid w:val="00F06B96"/>
    <w:rsid w:val="00F20740"/>
    <w:rsid w:val="00F42AC7"/>
    <w:rsid w:val="00F47C83"/>
    <w:rsid w:val="00F55245"/>
    <w:rsid w:val="00F67812"/>
    <w:rsid w:val="00F732EF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6D4761E"/>
  <w15:chartTrackingRefBased/>
  <w15:docId w15:val="{62585FF9-2769-4430-B186-E950F15F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7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7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7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7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7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7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7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7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7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7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7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7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7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7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7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7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7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60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0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0F5"/>
    <w:rPr>
      <w:color w:val="605E5C"/>
      <w:shd w:val="clear" w:color="auto" w:fill="E1DFDD"/>
    </w:rPr>
  </w:style>
  <w:style w:type="paragraph" w:customStyle="1" w:styleId="Default">
    <w:name w:val="Default"/>
    <w:rsid w:val="00515E42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51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17C"/>
  </w:style>
  <w:style w:type="paragraph" w:styleId="Footer">
    <w:name w:val="footer"/>
    <w:basedOn w:val="Normal"/>
    <w:link w:val="FooterChar"/>
    <w:uiPriority w:val="99"/>
    <w:unhideWhenUsed/>
    <w:rsid w:val="009F51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17C"/>
  </w:style>
  <w:style w:type="character" w:styleId="PlaceholderText">
    <w:name w:val="Placeholder Text"/>
    <w:basedOn w:val="DefaultParagraphFont"/>
    <w:uiPriority w:val="99"/>
    <w:semiHidden/>
    <w:rsid w:val="00C06F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6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203A78-7972-43FF-BAFA-7CD9D7A49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9ADC3-CB5B-458E-AAAE-1B08EB211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A25E3-7880-4A33-9DE9-CD497C8E70D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Mimi Coetzee</cp:lastModifiedBy>
  <cp:revision>3</cp:revision>
  <dcterms:created xsi:type="dcterms:W3CDTF">2025-05-19T06:53:00Z</dcterms:created>
  <dcterms:modified xsi:type="dcterms:W3CDTF">2025-05-19T06:59:00Z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  <property fmtid="{D5CDD505-2E9C-101B-9397-08002B2CF9AE}" pid="4" name="GrammarlyDocumentId">
    <vt:lpwstr>624c586d-232d-4561-b564-723b6f4e8096</vt:lpwstr>
  </property>
</Properties>
</file>