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FF6B2" w14:textId="778E1243" w:rsidR="000A7DDE" w:rsidRDefault="00FC1350">
      <w:pPr>
        <w:jc w:val="center"/>
        <w:rPr>
          <w:sz w:val="28"/>
          <w:szCs w:val="28"/>
        </w:rPr>
      </w:pPr>
      <w:r w:rsidRPr="00B2738A">
        <w:rPr>
          <w:noProof/>
        </w:rPr>
        <w:drawing>
          <wp:inline distT="0" distB="0" distL="0" distR="0" wp14:anchorId="2DC3154E" wp14:editId="13AFDE42">
            <wp:extent cx="6555740" cy="1166636"/>
            <wp:effectExtent l="0" t="0" r="0" b="0"/>
            <wp:docPr id="692794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368"/>
                    <a:stretch/>
                  </pic:blipFill>
                  <pic:spPr bwMode="auto">
                    <a:xfrm>
                      <a:off x="0" y="0"/>
                      <a:ext cx="6555740" cy="1166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BFF6B3" w14:textId="77777777" w:rsidR="000A7DDE" w:rsidRPr="0008334C" w:rsidRDefault="000A7DDE">
      <w:pPr>
        <w:jc w:val="center"/>
        <w:rPr>
          <w:rFonts w:eastAsia="Calibri" w:cs="Calibri"/>
          <w:sz w:val="16"/>
          <w:szCs w:val="16"/>
          <w:u w:val="single"/>
        </w:rPr>
      </w:pPr>
    </w:p>
    <w:p w14:paraId="79BFF6B4" w14:textId="79D8136F" w:rsidR="000A7DDE" w:rsidRDefault="00B54A25" w:rsidP="002E03A5">
      <w:pPr>
        <w:jc w:val="center"/>
        <w:rPr>
          <w:rFonts w:eastAsia="Calibri" w:cs="Calibri"/>
          <w:b/>
          <w:sz w:val="28"/>
          <w:szCs w:val="28"/>
          <w:u w:val="single"/>
        </w:rPr>
      </w:pPr>
      <w:r>
        <w:rPr>
          <w:rFonts w:eastAsia="Calibri" w:cs="Calibri"/>
          <w:b/>
          <w:sz w:val="28"/>
          <w:szCs w:val="28"/>
          <w:u w:val="single"/>
        </w:rPr>
        <w:t xml:space="preserve">Lesson </w:t>
      </w:r>
      <w:r w:rsidR="00ED64AE">
        <w:rPr>
          <w:rFonts w:eastAsia="Calibri" w:cs="Calibri"/>
          <w:b/>
          <w:sz w:val="28"/>
          <w:szCs w:val="28"/>
          <w:u w:val="single"/>
        </w:rPr>
        <w:t>2</w:t>
      </w:r>
      <w:r>
        <w:rPr>
          <w:rFonts w:eastAsia="Calibri" w:cs="Calibri"/>
          <w:b/>
          <w:sz w:val="28"/>
          <w:szCs w:val="28"/>
          <w:u w:val="single"/>
        </w:rPr>
        <w:t xml:space="preserve"> </w:t>
      </w:r>
      <w:r w:rsidR="00C94112">
        <w:rPr>
          <w:rFonts w:eastAsia="Calibri" w:cs="Calibri"/>
          <w:b/>
          <w:sz w:val="28"/>
          <w:szCs w:val="28"/>
          <w:u w:val="single"/>
        </w:rPr>
        <w:t>–</w:t>
      </w:r>
      <w:r>
        <w:rPr>
          <w:rFonts w:eastAsia="Calibri" w:cs="Calibri"/>
          <w:b/>
          <w:sz w:val="28"/>
          <w:szCs w:val="28"/>
          <w:u w:val="single"/>
        </w:rPr>
        <w:t xml:space="preserve"> </w:t>
      </w:r>
      <w:r w:rsidR="00ED64AE">
        <w:rPr>
          <w:rFonts w:eastAsia="Calibri" w:cs="Calibri"/>
          <w:b/>
          <w:sz w:val="28"/>
          <w:szCs w:val="28"/>
          <w:u w:val="single"/>
        </w:rPr>
        <w:t>Worksheet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C94112" w14:paraId="42B9288C" w14:textId="77777777" w:rsidTr="00EB38E2">
        <w:trPr>
          <w:trHeight w:val="283"/>
        </w:trPr>
        <w:tc>
          <w:tcPr>
            <w:tcW w:w="936" w:type="dxa"/>
            <w:vAlign w:val="bottom"/>
          </w:tcPr>
          <w:p w14:paraId="74491F85" w14:textId="5C6F0300" w:rsidR="00C94112" w:rsidRDefault="00A068E9" w:rsidP="00C94112">
            <w:pPr>
              <w:rPr>
                <w:rFonts w:eastAsia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71552" behindDoc="0" locked="0" layoutInCell="1" hidden="0" allowOverlap="1" wp14:anchorId="29D2FEC7" wp14:editId="08B8F4F3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1A8B3D68" w14:textId="6E1D0CBE" w:rsidR="00C94112" w:rsidRDefault="00D862FF" w:rsidP="00C94112">
            <w:pPr>
              <w:rPr>
                <w:rFonts w:eastAsia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>Activity 1</w:t>
            </w:r>
            <w:r w:rsidRPr="00AB0797">
              <w:rPr>
                <w:rFonts w:eastAsia="Calibri" w:cs="Calibri"/>
                <w:b/>
                <w:i/>
                <w:iCs/>
                <w:sz w:val="28"/>
                <w:szCs w:val="28"/>
              </w:rPr>
              <w:t>:</w:t>
            </w:r>
            <w:r w:rsidR="00AB0797">
              <w:rPr>
                <w:rFonts w:eastAsia="Calibri" w:cs="Calibri"/>
                <w:b/>
                <w:i/>
                <w:iCs/>
                <w:sz w:val="28"/>
                <w:szCs w:val="28"/>
              </w:rPr>
              <w:t xml:space="preserve"> </w:t>
            </w:r>
            <w:r w:rsidR="00ED64AE">
              <w:rPr>
                <w:rFonts w:eastAsia="Calibri" w:cs="Calibri"/>
                <w:b/>
                <w:i/>
                <w:iCs/>
                <w:sz w:val="28"/>
                <w:szCs w:val="28"/>
              </w:rPr>
              <w:t>Informal Assessment</w:t>
            </w:r>
          </w:p>
          <w:p w14:paraId="344B2AE3" w14:textId="53294038" w:rsidR="00235693" w:rsidRPr="00AB0797" w:rsidRDefault="00235693" w:rsidP="00C94112">
            <w:pPr>
              <w:rPr>
                <w:rFonts w:eastAsia="Calibri" w:cs="Calibri"/>
                <w:b/>
                <w:u w:val="single"/>
              </w:rPr>
            </w:pPr>
            <w:r>
              <w:rPr>
                <w:rFonts w:eastAsia="Calibri" w:cs="Calibri"/>
                <w:bCs/>
              </w:rPr>
              <w:t xml:space="preserve">Complete the following </w:t>
            </w:r>
            <w:r w:rsidR="00407A80">
              <w:rPr>
                <w:rFonts w:eastAsia="Calibri" w:cs="Calibri"/>
                <w:bCs/>
              </w:rPr>
              <w:t xml:space="preserve">activity </w:t>
            </w:r>
            <w:r w:rsidR="00597C2F">
              <w:rPr>
                <w:rFonts w:eastAsia="Calibri" w:cs="Calibri"/>
                <w:bCs/>
              </w:rPr>
              <w:t xml:space="preserve">individually. </w:t>
            </w:r>
            <w:r w:rsidR="00B92F40">
              <w:rPr>
                <w:rFonts w:eastAsia="Calibri" w:cs="Calibri"/>
                <w:bCs/>
              </w:rPr>
              <w:t xml:space="preserve"> </w:t>
            </w:r>
            <w:r w:rsidR="000E677E">
              <w:rPr>
                <w:rFonts w:eastAsia="Calibri" w:cs="Calibri"/>
                <w:bCs/>
              </w:rPr>
              <w:t xml:space="preserve"> </w:t>
            </w:r>
          </w:p>
        </w:tc>
      </w:tr>
    </w:tbl>
    <w:p w14:paraId="17E5196E" w14:textId="77777777" w:rsidR="00C94112" w:rsidRPr="004163FB" w:rsidRDefault="00C94112">
      <w:pPr>
        <w:jc w:val="center"/>
        <w:rPr>
          <w:rFonts w:eastAsia="Calibri" w:cs="Calibri"/>
          <w:b/>
          <w:sz w:val="14"/>
          <w:szCs w:val="14"/>
          <w:u w:val="single"/>
        </w:rPr>
      </w:pPr>
    </w:p>
    <w:p w14:paraId="5DF7D632" w14:textId="77777777" w:rsidR="002E10E5" w:rsidRDefault="002E10E5" w:rsidP="000E1C03">
      <w:pPr>
        <w:spacing w:before="240" w:line="276" w:lineRule="auto"/>
        <w:rPr>
          <w:rFonts w:eastAsia="Calibri" w:cs="Calibri"/>
          <w:b/>
        </w:rPr>
      </w:pPr>
      <w:r>
        <w:rPr>
          <w:rFonts w:eastAsia="Calibri" w:cs="Calibri"/>
          <w:b/>
        </w:rPr>
        <w:t>Question 1.1</w:t>
      </w:r>
    </w:p>
    <w:p w14:paraId="07E130C2" w14:textId="77777777" w:rsidR="002E10E5" w:rsidRDefault="002E10E5" w:rsidP="002E10E5">
      <w:pPr>
        <w:rPr>
          <w:rFonts w:eastAsia="Calibri" w:cs="Calibri"/>
          <w:bCs/>
        </w:rPr>
      </w:pPr>
      <w:r w:rsidRPr="00316B9E">
        <w:rPr>
          <w:rFonts w:eastAsia="Calibri" w:cs="Calibri"/>
          <w:bCs/>
        </w:rPr>
        <w:t>Choose the correct answer and write only the letter (A-D) next to the question number</w:t>
      </w:r>
      <w:r>
        <w:rPr>
          <w:rFonts w:eastAsia="Calibri" w:cs="Calibri"/>
          <w:bCs/>
        </w:rPr>
        <w:t>s</w:t>
      </w:r>
      <w:r w:rsidRPr="00316B9E">
        <w:rPr>
          <w:rFonts w:eastAsia="Calibri" w:cs="Calibri"/>
          <w:bCs/>
        </w:rPr>
        <w:t xml:space="preserve"> (1.1.1 to 1.1.</w:t>
      </w:r>
      <w:r>
        <w:rPr>
          <w:rFonts w:eastAsia="Calibri" w:cs="Calibri"/>
          <w:bCs/>
        </w:rPr>
        <w:t>4</w:t>
      </w:r>
      <w:r w:rsidRPr="00316B9E">
        <w:rPr>
          <w:rFonts w:eastAsia="Calibri" w:cs="Calibri"/>
          <w:bCs/>
        </w:rPr>
        <w:t>), for example</w:t>
      </w:r>
      <w:r>
        <w:rPr>
          <w:rFonts w:eastAsia="Calibri" w:cs="Calibri"/>
          <w:bCs/>
        </w:rPr>
        <w:t>,</w:t>
      </w:r>
      <w:r w:rsidRPr="00316B9E">
        <w:rPr>
          <w:rFonts w:eastAsia="Calibri" w:cs="Calibri"/>
          <w:bCs/>
        </w:rPr>
        <w:t xml:space="preserve"> 1.1.</w:t>
      </w:r>
      <w:r>
        <w:rPr>
          <w:rFonts w:eastAsia="Calibri" w:cs="Calibri"/>
          <w:bCs/>
        </w:rPr>
        <w:t>5.</w:t>
      </w:r>
      <w:r w:rsidRPr="00316B9E">
        <w:rPr>
          <w:rFonts w:eastAsia="Calibri" w:cs="Calibri"/>
          <w:bCs/>
        </w:rPr>
        <w:t xml:space="preserve"> D</w:t>
      </w:r>
      <w:r>
        <w:rPr>
          <w:rFonts w:eastAsia="Calibri" w:cs="Calibri"/>
          <w:bCs/>
        </w:rPr>
        <w:t>.</w:t>
      </w:r>
    </w:p>
    <w:p w14:paraId="651827DD" w14:textId="77777777" w:rsidR="002E10E5" w:rsidRDefault="002E10E5" w:rsidP="002E10E5">
      <w:pPr>
        <w:rPr>
          <w:rFonts w:eastAsia="Calibri" w:cs="Calibri"/>
          <w:bCs/>
        </w:rPr>
      </w:pPr>
    </w:p>
    <w:p w14:paraId="6ABE3BA0" w14:textId="37B75834" w:rsidR="002E10E5" w:rsidRDefault="002E10E5" w:rsidP="002E10E5">
      <w:pPr>
        <w:spacing w:line="360" w:lineRule="auto"/>
        <w:rPr>
          <w:rFonts w:eastAsia="Calibri" w:cs="Calibri"/>
          <w:bCs/>
        </w:rPr>
      </w:pPr>
      <w:r>
        <w:rPr>
          <w:rFonts w:eastAsia="Calibri" w:cs="Calibri"/>
          <w:bCs/>
        </w:rPr>
        <w:t>1.1.1</w:t>
      </w:r>
      <w:r>
        <w:rPr>
          <w:rFonts w:eastAsia="Calibri" w:cs="Calibri"/>
          <w:bCs/>
        </w:rPr>
        <w:tab/>
      </w:r>
      <w:r w:rsidR="00892B88">
        <w:rPr>
          <w:rFonts w:eastAsia="Calibri" w:cs="Calibri"/>
          <w:bCs/>
        </w:rPr>
        <w:t xml:space="preserve">Smoke from factories, cars and wildfires are examples of ___________ pollution. </w:t>
      </w:r>
    </w:p>
    <w:p w14:paraId="1F024A02" w14:textId="0FBF8F8C" w:rsidR="002E10E5" w:rsidRDefault="002E10E5" w:rsidP="002E10E5">
      <w:pPr>
        <w:spacing w:line="276" w:lineRule="auto"/>
        <w:rPr>
          <w:rFonts w:eastAsia="Calibri" w:cs="Calibri"/>
          <w:bCs/>
        </w:rPr>
      </w:pPr>
      <w:r>
        <w:rPr>
          <w:rFonts w:eastAsia="Calibri" w:cs="Calibri"/>
          <w:bCs/>
        </w:rPr>
        <w:tab/>
        <w:t>A.</w:t>
      </w:r>
      <w:r>
        <w:rPr>
          <w:rFonts w:eastAsia="Calibri" w:cs="Calibri"/>
          <w:bCs/>
        </w:rPr>
        <w:tab/>
      </w:r>
      <w:r w:rsidR="00892B88">
        <w:rPr>
          <w:rFonts w:eastAsia="Calibri" w:cs="Calibri"/>
          <w:bCs/>
        </w:rPr>
        <w:t xml:space="preserve">Water </w:t>
      </w:r>
    </w:p>
    <w:p w14:paraId="35DE033F" w14:textId="021E6F6D" w:rsidR="002E10E5" w:rsidRDefault="002E10E5" w:rsidP="002E10E5">
      <w:pPr>
        <w:spacing w:line="276" w:lineRule="auto"/>
        <w:rPr>
          <w:rFonts w:eastAsia="Calibri" w:cs="Calibri"/>
          <w:bCs/>
        </w:rPr>
      </w:pPr>
      <w:r>
        <w:rPr>
          <w:rFonts w:eastAsia="Calibri" w:cs="Calibri"/>
          <w:bCs/>
        </w:rPr>
        <w:tab/>
        <w:t>B.</w:t>
      </w:r>
      <w:r>
        <w:rPr>
          <w:rFonts w:eastAsia="Calibri" w:cs="Calibri"/>
          <w:bCs/>
        </w:rPr>
        <w:tab/>
      </w:r>
      <w:r w:rsidR="00892B88">
        <w:rPr>
          <w:rFonts w:eastAsia="Calibri" w:cs="Calibri"/>
          <w:bCs/>
        </w:rPr>
        <w:t>Air</w:t>
      </w:r>
    </w:p>
    <w:p w14:paraId="212F5D88" w14:textId="265A4CE6" w:rsidR="002E10E5" w:rsidRDefault="002E10E5" w:rsidP="002E10E5">
      <w:pPr>
        <w:spacing w:line="276" w:lineRule="auto"/>
        <w:rPr>
          <w:rFonts w:eastAsia="Calibri" w:cs="Calibri"/>
          <w:bCs/>
        </w:rPr>
      </w:pPr>
      <w:r>
        <w:rPr>
          <w:rFonts w:eastAsia="Calibri" w:cs="Calibri"/>
          <w:bCs/>
        </w:rPr>
        <w:tab/>
        <w:t>C.</w:t>
      </w:r>
      <w:r>
        <w:rPr>
          <w:rFonts w:eastAsia="Calibri" w:cs="Calibri"/>
          <w:bCs/>
        </w:rPr>
        <w:tab/>
      </w:r>
      <w:r w:rsidR="00892B88">
        <w:rPr>
          <w:rFonts w:eastAsia="Calibri" w:cs="Calibri"/>
          <w:bCs/>
        </w:rPr>
        <w:t>Soil</w:t>
      </w:r>
    </w:p>
    <w:p w14:paraId="3123F57C" w14:textId="3FB47B13" w:rsidR="002E10E5" w:rsidRDefault="002E10E5" w:rsidP="002E10E5">
      <w:pPr>
        <w:spacing w:line="276" w:lineRule="auto"/>
        <w:rPr>
          <w:rFonts w:eastAsia="Calibri" w:cs="Calibri"/>
          <w:bCs/>
        </w:rPr>
      </w:pPr>
      <w:r>
        <w:rPr>
          <w:rFonts w:eastAsia="Calibri" w:cs="Calibri"/>
          <w:bCs/>
        </w:rPr>
        <w:tab/>
        <w:t>D.</w:t>
      </w:r>
      <w:r>
        <w:rPr>
          <w:rFonts w:eastAsia="Calibri" w:cs="Calibri"/>
          <w:bCs/>
        </w:rPr>
        <w:tab/>
      </w:r>
      <w:r w:rsidR="0050385C">
        <w:rPr>
          <w:rFonts w:eastAsia="Calibri" w:cs="Calibri"/>
          <w:bCs/>
        </w:rPr>
        <w:t>Light</w:t>
      </w:r>
    </w:p>
    <w:p w14:paraId="4B8D7009" w14:textId="77777777" w:rsidR="002E10E5" w:rsidRDefault="002E10E5" w:rsidP="002E10E5">
      <w:pPr>
        <w:spacing w:line="360" w:lineRule="auto"/>
        <w:rPr>
          <w:rFonts w:eastAsia="Calibri"/>
        </w:rPr>
      </w:pPr>
    </w:p>
    <w:p w14:paraId="0C0FE8E2" w14:textId="34AB3479" w:rsidR="002E10E5" w:rsidRDefault="002E10E5" w:rsidP="002E10E5">
      <w:pPr>
        <w:spacing w:line="360" w:lineRule="auto"/>
        <w:rPr>
          <w:rFonts w:eastAsia="Calibri"/>
        </w:rPr>
      </w:pPr>
      <w:r>
        <w:rPr>
          <w:rFonts w:eastAsia="Calibri"/>
        </w:rPr>
        <w:t>1.1.2</w:t>
      </w:r>
      <w:r>
        <w:rPr>
          <w:rFonts w:eastAsia="Calibri"/>
        </w:rPr>
        <w:tab/>
      </w:r>
      <w:r w:rsidR="008D080B">
        <w:rPr>
          <w:rFonts w:eastAsia="Calibri"/>
        </w:rPr>
        <w:t xml:space="preserve">The abbreviation NEMA stands for: </w:t>
      </w:r>
      <w:r>
        <w:rPr>
          <w:rFonts w:eastAsia="Calibri"/>
        </w:rPr>
        <w:tab/>
      </w:r>
    </w:p>
    <w:p w14:paraId="5965D0E2" w14:textId="6082B275" w:rsidR="002E10E5" w:rsidRDefault="002E10E5" w:rsidP="002E10E5">
      <w:pPr>
        <w:spacing w:line="276" w:lineRule="auto"/>
        <w:rPr>
          <w:rFonts w:eastAsia="Calibri"/>
        </w:rPr>
      </w:pPr>
      <w:r>
        <w:rPr>
          <w:rFonts w:eastAsia="Calibri"/>
        </w:rPr>
        <w:tab/>
        <w:t>A.</w:t>
      </w:r>
      <w:r>
        <w:rPr>
          <w:rFonts w:eastAsia="Calibri"/>
        </w:rPr>
        <w:tab/>
      </w:r>
      <w:r w:rsidR="00BD6AC5" w:rsidRPr="00BD6AC5">
        <w:rPr>
          <w:rFonts w:eastAsia="Calibri"/>
        </w:rPr>
        <w:t>National Energy Management Association</w:t>
      </w:r>
    </w:p>
    <w:p w14:paraId="320B6371" w14:textId="78AF7409" w:rsidR="002E10E5" w:rsidRDefault="002E10E5" w:rsidP="002E10E5">
      <w:pPr>
        <w:spacing w:line="276" w:lineRule="auto"/>
        <w:rPr>
          <w:rFonts w:eastAsia="Calibri"/>
        </w:rPr>
      </w:pPr>
      <w:r>
        <w:rPr>
          <w:rFonts w:eastAsia="Calibri"/>
        </w:rPr>
        <w:tab/>
        <w:t>B.</w:t>
      </w:r>
      <w:r>
        <w:rPr>
          <w:rFonts w:eastAsia="Calibri"/>
        </w:rPr>
        <w:tab/>
      </w:r>
      <w:r w:rsidR="00D3578E" w:rsidRPr="00D3578E">
        <w:rPr>
          <w:rFonts w:eastAsia="Calibri"/>
        </w:rPr>
        <w:t>National E</w:t>
      </w:r>
      <w:r w:rsidR="00D3578E">
        <w:rPr>
          <w:rFonts w:eastAsia="Calibri"/>
        </w:rPr>
        <w:t>mergency</w:t>
      </w:r>
      <w:r w:rsidR="00D3578E" w:rsidRPr="00D3578E">
        <w:rPr>
          <w:rFonts w:eastAsia="Calibri"/>
        </w:rPr>
        <w:t xml:space="preserve"> Monitoring Agency</w:t>
      </w:r>
    </w:p>
    <w:p w14:paraId="79F2AAC2" w14:textId="18B5C12C" w:rsidR="002E10E5" w:rsidRDefault="002E10E5" w:rsidP="002E10E5">
      <w:pPr>
        <w:spacing w:line="276" w:lineRule="auto"/>
        <w:rPr>
          <w:rFonts w:eastAsia="Calibri"/>
        </w:rPr>
      </w:pPr>
      <w:r>
        <w:rPr>
          <w:rFonts w:eastAsia="Calibri"/>
        </w:rPr>
        <w:tab/>
        <w:t>C.</w:t>
      </w:r>
      <w:r>
        <w:rPr>
          <w:rFonts w:eastAsia="Calibri"/>
        </w:rPr>
        <w:tab/>
      </w:r>
      <w:r w:rsidR="008D080B">
        <w:rPr>
          <w:rFonts w:eastAsia="Calibri"/>
        </w:rPr>
        <w:t>National Environmental Management Act</w:t>
      </w:r>
    </w:p>
    <w:p w14:paraId="6D8DC3F8" w14:textId="40697E91" w:rsidR="002E10E5" w:rsidRDefault="002E10E5" w:rsidP="002E10E5">
      <w:pPr>
        <w:spacing w:line="276" w:lineRule="auto"/>
        <w:rPr>
          <w:rFonts w:eastAsia="Calibri"/>
        </w:rPr>
      </w:pPr>
      <w:r>
        <w:rPr>
          <w:rFonts w:eastAsia="Calibri"/>
        </w:rPr>
        <w:tab/>
        <w:t>D.</w:t>
      </w:r>
      <w:r>
        <w:rPr>
          <w:rFonts w:eastAsia="Calibri"/>
        </w:rPr>
        <w:tab/>
      </w:r>
      <w:r w:rsidR="00D3578E" w:rsidRPr="00D3578E">
        <w:rPr>
          <w:rFonts w:eastAsia="Calibri"/>
        </w:rPr>
        <w:t xml:space="preserve">Natural Ecosystem </w:t>
      </w:r>
      <w:r w:rsidR="00C57A15">
        <w:rPr>
          <w:rFonts w:eastAsia="Calibri"/>
        </w:rPr>
        <w:t>Monitoring</w:t>
      </w:r>
      <w:r w:rsidR="00D3578E" w:rsidRPr="00D3578E">
        <w:rPr>
          <w:rFonts w:eastAsia="Calibri"/>
        </w:rPr>
        <w:t xml:space="preserve"> Authority</w:t>
      </w:r>
    </w:p>
    <w:p w14:paraId="72A3E5B8" w14:textId="77777777" w:rsidR="002E10E5" w:rsidRDefault="002E10E5" w:rsidP="002E10E5">
      <w:pPr>
        <w:spacing w:line="276" w:lineRule="auto"/>
        <w:rPr>
          <w:rFonts w:eastAsia="Calibri"/>
        </w:rPr>
      </w:pPr>
    </w:p>
    <w:p w14:paraId="14B0C1F3" w14:textId="17207A0C" w:rsidR="002E10E5" w:rsidRDefault="002E10E5" w:rsidP="002E10E5">
      <w:pPr>
        <w:spacing w:line="360" w:lineRule="auto"/>
        <w:rPr>
          <w:rFonts w:eastAsia="Calibri"/>
        </w:rPr>
      </w:pPr>
      <w:r>
        <w:rPr>
          <w:rFonts w:eastAsia="Calibri"/>
        </w:rPr>
        <w:t>1.1.3</w:t>
      </w:r>
      <w:r>
        <w:rPr>
          <w:rFonts w:eastAsia="Calibri"/>
        </w:rPr>
        <w:tab/>
      </w:r>
      <w:r w:rsidR="00BC5E08">
        <w:rPr>
          <w:rFonts w:eastAsia="Calibri"/>
        </w:rPr>
        <w:t>This act</w:t>
      </w:r>
      <w:r w:rsidR="003C3EDA">
        <w:rPr>
          <w:rFonts w:eastAsia="Calibri"/>
        </w:rPr>
        <w:t xml:space="preserve"> </w:t>
      </w:r>
      <w:r w:rsidR="00C57A15">
        <w:rPr>
          <w:rFonts w:eastAsia="Calibri"/>
        </w:rPr>
        <w:t>ensures sustainable fishing practices:</w:t>
      </w:r>
    </w:p>
    <w:p w14:paraId="5C0D55BA" w14:textId="530AD642" w:rsidR="002E10E5" w:rsidRDefault="002E10E5" w:rsidP="0076701B">
      <w:pPr>
        <w:spacing w:line="276" w:lineRule="auto"/>
      </w:pPr>
      <w:r>
        <w:rPr>
          <w:rFonts w:eastAsia="Calibri"/>
        </w:rPr>
        <w:tab/>
        <w:t>A.</w:t>
      </w:r>
      <w:r>
        <w:rPr>
          <w:rFonts w:eastAsia="Calibri"/>
        </w:rPr>
        <w:tab/>
      </w:r>
      <w:r w:rsidR="0076701B">
        <w:t>The Marine Living Resources Act (Act No. 18 of 1998)</w:t>
      </w:r>
    </w:p>
    <w:p w14:paraId="069EA13B" w14:textId="038B6421" w:rsidR="002E10E5" w:rsidRDefault="002E10E5" w:rsidP="002E10E5">
      <w:pPr>
        <w:spacing w:line="276" w:lineRule="auto"/>
      </w:pPr>
      <w:r>
        <w:tab/>
        <w:t>B.</w:t>
      </w:r>
      <w:r>
        <w:tab/>
      </w:r>
      <w:r w:rsidR="008273FD" w:rsidRPr="008273FD">
        <w:t>The Coastal Management Act (Act No. 24 of 2008)</w:t>
      </w:r>
    </w:p>
    <w:p w14:paraId="0E9C140D" w14:textId="652B1870" w:rsidR="002E10E5" w:rsidRDefault="002E10E5" w:rsidP="004425F9">
      <w:pPr>
        <w:spacing w:line="276" w:lineRule="auto"/>
      </w:pPr>
      <w:r>
        <w:tab/>
        <w:t>C.</w:t>
      </w:r>
      <w:r>
        <w:tab/>
      </w:r>
      <w:r w:rsidR="004425F9">
        <w:t>The Environmental Conservation Act (Act No. 73 of 1989)</w:t>
      </w:r>
    </w:p>
    <w:p w14:paraId="14B9F25E" w14:textId="52158E91" w:rsidR="002E10E5" w:rsidRDefault="002E10E5" w:rsidP="002E10E5">
      <w:pPr>
        <w:spacing w:line="276" w:lineRule="auto"/>
      </w:pPr>
      <w:r>
        <w:tab/>
        <w:t>D.</w:t>
      </w:r>
      <w:r>
        <w:tab/>
      </w:r>
      <w:r w:rsidR="008A761D" w:rsidRPr="008A761D">
        <w:t>The Protected Areas Act (Act No. 57 of 2003)</w:t>
      </w:r>
    </w:p>
    <w:p w14:paraId="3C93CA1A" w14:textId="77777777" w:rsidR="002E10E5" w:rsidRDefault="002E10E5" w:rsidP="002E10E5">
      <w:pPr>
        <w:spacing w:line="276" w:lineRule="auto"/>
      </w:pPr>
    </w:p>
    <w:p w14:paraId="0CBD2C01" w14:textId="704C5888" w:rsidR="002E10E5" w:rsidRDefault="002E10E5" w:rsidP="002E10E5">
      <w:pPr>
        <w:spacing w:line="360" w:lineRule="auto"/>
      </w:pPr>
      <w:r>
        <w:t>1.1.4</w:t>
      </w:r>
      <w:r>
        <w:tab/>
      </w:r>
      <w:r w:rsidR="008A761D">
        <w:t>Example</w:t>
      </w:r>
      <w:r w:rsidR="00E13AAA">
        <w:t>s of hazardous waste include:</w:t>
      </w:r>
    </w:p>
    <w:p w14:paraId="504DCCB2" w14:textId="2263C2B8" w:rsidR="002E10E5" w:rsidRDefault="002E10E5" w:rsidP="002E10E5">
      <w:pPr>
        <w:spacing w:line="276" w:lineRule="auto"/>
      </w:pPr>
      <w:r>
        <w:tab/>
        <w:t xml:space="preserve">A. </w:t>
      </w:r>
      <w:r>
        <w:tab/>
      </w:r>
      <w:r w:rsidR="00774366">
        <w:t>C</w:t>
      </w:r>
      <w:r w:rsidR="005B0A43" w:rsidRPr="005B0A43">
        <w:t>omputers, smartphones, televisions, and appliances.</w:t>
      </w:r>
    </w:p>
    <w:p w14:paraId="53B2BA8E" w14:textId="5C68E4E2" w:rsidR="002E10E5" w:rsidRDefault="002E10E5" w:rsidP="002E10E5">
      <w:pPr>
        <w:spacing w:line="276" w:lineRule="auto"/>
      </w:pPr>
      <w:r>
        <w:tab/>
        <w:t>B.</w:t>
      </w:r>
      <w:r>
        <w:tab/>
      </w:r>
      <w:r w:rsidR="00774366">
        <w:t>S</w:t>
      </w:r>
      <w:r w:rsidR="00774366" w:rsidRPr="00B2738A">
        <w:t>crap material, concrete, wood, metal</w:t>
      </w:r>
      <w:r w:rsidR="00774366">
        <w:t xml:space="preserve"> and</w:t>
      </w:r>
      <w:r w:rsidR="00774366" w:rsidRPr="00B2738A">
        <w:t xml:space="preserve"> bricks</w:t>
      </w:r>
      <w:r w:rsidR="00774366">
        <w:t>.</w:t>
      </w:r>
    </w:p>
    <w:p w14:paraId="0AABB706" w14:textId="74A50E2F" w:rsidR="002E10E5" w:rsidRDefault="002E10E5" w:rsidP="002E10E5">
      <w:pPr>
        <w:spacing w:line="276" w:lineRule="auto"/>
      </w:pPr>
      <w:r>
        <w:tab/>
        <w:t>C.</w:t>
      </w:r>
      <w:r>
        <w:tab/>
      </w:r>
      <w:r w:rsidR="00A92F0D">
        <w:t>F</w:t>
      </w:r>
      <w:r w:rsidR="00A92F0D" w:rsidRPr="00A92F0D">
        <w:t>ood scraps, paper, plastic, glass, metal, and clothing.</w:t>
      </w:r>
    </w:p>
    <w:p w14:paraId="7899280F" w14:textId="08C842C6" w:rsidR="002E10E5" w:rsidRDefault="002E10E5" w:rsidP="002E10E5">
      <w:pPr>
        <w:spacing w:line="276" w:lineRule="auto"/>
        <w:ind w:firstLine="720"/>
      </w:pPr>
      <w:r>
        <w:t>D.</w:t>
      </w:r>
      <w:r>
        <w:tab/>
      </w:r>
      <w:r w:rsidR="00774366">
        <w:t>S</w:t>
      </w:r>
      <w:r w:rsidR="008E7FCF" w:rsidRPr="00B2738A">
        <w:t>yringes, bandages, and expired pharmaceuticals.</w:t>
      </w:r>
    </w:p>
    <w:p w14:paraId="26A2C136" w14:textId="4AF5B4E3" w:rsidR="002E10E5" w:rsidRDefault="002E10E5" w:rsidP="002E10E5">
      <w:pPr>
        <w:ind w:left="1440" w:firstLine="720"/>
        <w:jc w:val="right"/>
        <w:rPr>
          <w:rFonts w:eastAsia="Calibri" w:cs="Calibri"/>
          <w:bCs/>
        </w:rPr>
      </w:pPr>
      <w:r>
        <w:rPr>
          <w:rFonts w:eastAsia="Calibri" w:cs="Calibri"/>
          <w:bCs/>
        </w:rPr>
        <w:t>(4</w:t>
      </w:r>
      <w:r w:rsidR="00A92F0D">
        <w:rPr>
          <w:rFonts w:eastAsia="Calibri" w:cs="Calibri"/>
          <w:bCs/>
        </w:rPr>
        <w:t xml:space="preserve"> </w:t>
      </w:r>
      <w:r>
        <w:rPr>
          <w:rFonts w:eastAsia="Calibri" w:cs="Calibri"/>
          <w:bCs/>
        </w:rPr>
        <w:t>x</w:t>
      </w:r>
      <w:r w:rsidR="00A92F0D">
        <w:rPr>
          <w:rFonts w:eastAsia="Calibri" w:cs="Calibri"/>
          <w:bCs/>
        </w:rPr>
        <w:t xml:space="preserve"> </w:t>
      </w:r>
      <w:r>
        <w:rPr>
          <w:rFonts w:eastAsia="Calibri" w:cs="Calibri"/>
          <w:bCs/>
        </w:rPr>
        <w:t>1) (4)</w:t>
      </w:r>
    </w:p>
    <w:p w14:paraId="4CDAEE89" w14:textId="77777777" w:rsidR="002E10E5" w:rsidRDefault="002E10E5" w:rsidP="002E10E5">
      <w:pPr>
        <w:ind w:left="1440" w:firstLine="720"/>
        <w:jc w:val="right"/>
        <w:rPr>
          <w:rFonts w:eastAsia="Calibri" w:cs="Calibri"/>
          <w:bCs/>
          <w:i/>
          <w:iCs/>
        </w:rPr>
      </w:pPr>
      <w:r w:rsidRPr="00C84176">
        <w:rPr>
          <w:rFonts w:eastAsia="Calibri" w:cs="Calibri"/>
          <w:bCs/>
          <w:i/>
          <w:iCs/>
        </w:rPr>
        <w:t>(Lower Order)</w:t>
      </w:r>
    </w:p>
    <w:p w14:paraId="05FDE746" w14:textId="77777777" w:rsidR="002E10E5" w:rsidRDefault="002E10E5" w:rsidP="002E10E5">
      <w:pPr>
        <w:rPr>
          <w:rFonts w:eastAsia="Calibri" w:cs="Calibri"/>
          <w:bCs/>
          <w:i/>
          <w:iCs/>
        </w:rPr>
      </w:pPr>
      <w:r>
        <w:rPr>
          <w:rFonts w:eastAsia="Calibri" w:cs="Calibri"/>
          <w:bCs/>
          <w:i/>
          <w:iCs/>
        </w:rPr>
        <w:br w:type="page"/>
      </w:r>
    </w:p>
    <w:p w14:paraId="789E1250" w14:textId="77777777" w:rsidR="002E10E5" w:rsidRPr="00AB22AA" w:rsidRDefault="002E10E5" w:rsidP="000E1C03">
      <w:pPr>
        <w:spacing w:line="276" w:lineRule="auto"/>
        <w:ind w:left="720" w:hanging="720"/>
        <w:rPr>
          <w:b/>
          <w:bCs/>
        </w:rPr>
      </w:pPr>
      <w:r w:rsidRPr="00AB22AA">
        <w:rPr>
          <w:b/>
          <w:bCs/>
        </w:rPr>
        <w:lastRenderedPageBreak/>
        <w:t xml:space="preserve">Question </w:t>
      </w:r>
      <w:r>
        <w:rPr>
          <w:b/>
          <w:bCs/>
        </w:rPr>
        <w:t>1</w:t>
      </w:r>
      <w:r w:rsidRPr="00AB22AA">
        <w:rPr>
          <w:b/>
          <w:bCs/>
        </w:rPr>
        <w:t>.2</w:t>
      </w:r>
    </w:p>
    <w:p w14:paraId="63317581" w14:textId="1870D7B3" w:rsidR="002E10E5" w:rsidRDefault="002E10E5" w:rsidP="002E10E5">
      <w:pPr>
        <w:spacing w:line="276" w:lineRule="auto"/>
        <w:jc w:val="both"/>
      </w:pPr>
      <w:r w:rsidRPr="00AB22AA">
        <w:t>Give ONE word/term for EACH of the following descriptions. Write only the word/term next to the</w:t>
      </w:r>
      <w:r>
        <w:t xml:space="preserve"> </w:t>
      </w:r>
      <w:r w:rsidRPr="00AB22AA">
        <w:t>question</w:t>
      </w:r>
      <w:r>
        <w:t xml:space="preserve"> </w:t>
      </w:r>
      <w:r w:rsidRPr="00AB22AA">
        <w:t>numbers (</w:t>
      </w:r>
      <w:r>
        <w:t>1</w:t>
      </w:r>
      <w:r w:rsidRPr="00AB22AA">
        <w:t xml:space="preserve">.2.1 to </w:t>
      </w:r>
      <w:r>
        <w:t>1</w:t>
      </w:r>
      <w:r w:rsidRPr="00AB22AA">
        <w:t>.2.</w:t>
      </w:r>
      <w:r w:rsidR="00454308">
        <w:t>4</w:t>
      </w:r>
      <w:r w:rsidRPr="00AB22AA">
        <w:t>).</w:t>
      </w:r>
    </w:p>
    <w:p w14:paraId="7B75CC2C" w14:textId="77777777" w:rsidR="002E10E5" w:rsidRPr="00AB22AA" w:rsidRDefault="002E10E5" w:rsidP="002E10E5">
      <w:pPr>
        <w:spacing w:line="276" w:lineRule="auto"/>
      </w:pPr>
    </w:p>
    <w:p w14:paraId="7126ACEA" w14:textId="50788ADB" w:rsidR="002E10E5" w:rsidRDefault="002E10E5" w:rsidP="00A05AA9">
      <w:pPr>
        <w:spacing w:line="276" w:lineRule="auto"/>
        <w:ind w:left="720" w:hanging="720"/>
        <w:jc w:val="both"/>
      </w:pPr>
      <w:r>
        <w:rPr>
          <w:rFonts w:cs="Calibri"/>
        </w:rPr>
        <w:t>1.2.1.</w:t>
      </w:r>
      <w:r>
        <w:rPr>
          <w:rFonts w:cs="Calibri"/>
        </w:rPr>
        <w:tab/>
      </w:r>
      <w:r w:rsidR="00A05AA9">
        <w:t>A</w:t>
      </w:r>
      <w:r w:rsidR="00A05AA9" w:rsidRPr="00B2738A">
        <w:t xml:space="preserve">n approach to growth that aims to meet the needs of the current generation without compromising the </w:t>
      </w:r>
      <w:r w:rsidR="00813756">
        <w:t>needs of future generations.</w:t>
      </w:r>
      <w:r>
        <w:tab/>
      </w:r>
      <w:r>
        <w:tab/>
      </w:r>
      <w:r>
        <w:tab/>
      </w:r>
      <w:r>
        <w:tab/>
      </w:r>
      <w:r>
        <w:tab/>
      </w:r>
    </w:p>
    <w:p w14:paraId="73C493CD" w14:textId="77777777" w:rsidR="002E10E5" w:rsidRDefault="002E10E5" w:rsidP="002E10E5">
      <w:pPr>
        <w:spacing w:line="276" w:lineRule="auto"/>
        <w:jc w:val="both"/>
      </w:pPr>
    </w:p>
    <w:p w14:paraId="576716FB" w14:textId="51450A18" w:rsidR="002E10E5" w:rsidRDefault="002E10E5" w:rsidP="002E10E5">
      <w:pPr>
        <w:spacing w:line="276" w:lineRule="auto"/>
        <w:jc w:val="both"/>
      </w:pPr>
      <w:r>
        <w:t>1.2.2.</w:t>
      </w:r>
      <w:r>
        <w:tab/>
      </w:r>
      <w:r w:rsidR="00E45DC7">
        <w:t xml:space="preserve">Cutting down </w:t>
      </w:r>
      <w:r w:rsidR="00E45DC7" w:rsidRPr="00E45DC7">
        <w:t>trees to make way for agricultural activities</w:t>
      </w:r>
      <w:r w:rsidR="00E45DC7">
        <w:t xml:space="preserve"> or </w:t>
      </w:r>
      <w:r w:rsidR="00E45DC7" w:rsidRPr="00E45DC7">
        <w:t>urban development.</w:t>
      </w:r>
    </w:p>
    <w:p w14:paraId="28E99099" w14:textId="77777777" w:rsidR="002E10E5" w:rsidRDefault="002E10E5" w:rsidP="002E10E5">
      <w:pPr>
        <w:spacing w:line="276" w:lineRule="auto"/>
        <w:jc w:val="both"/>
      </w:pPr>
    </w:p>
    <w:p w14:paraId="235D0943" w14:textId="5DF517DF" w:rsidR="002E10E5" w:rsidRDefault="002E10E5" w:rsidP="002E10E5">
      <w:pPr>
        <w:spacing w:line="276" w:lineRule="auto"/>
        <w:jc w:val="both"/>
      </w:pPr>
      <w:r>
        <w:t>1.2.3.</w:t>
      </w:r>
      <w:r>
        <w:tab/>
      </w:r>
      <w:r w:rsidR="00434F03">
        <w:t>P</w:t>
      </w:r>
      <w:r w:rsidR="00434F03" w:rsidRPr="00CA34BB">
        <w:t>rotecting natural resources and ecosystems from degradation or destruction</w:t>
      </w:r>
      <w:r w:rsidR="00434F03">
        <w:t>.</w:t>
      </w:r>
    </w:p>
    <w:p w14:paraId="4228FBB4" w14:textId="77777777" w:rsidR="00454308" w:rsidRDefault="00454308" w:rsidP="002E10E5">
      <w:pPr>
        <w:spacing w:line="276" w:lineRule="auto"/>
        <w:jc w:val="both"/>
      </w:pPr>
    </w:p>
    <w:p w14:paraId="59CBA992" w14:textId="7D9BA472" w:rsidR="00454308" w:rsidRDefault="00454308" w:rsidP="002E10E5">
      <w:pPr>
        <w:spacing w:line="276" w:lineRule="auto"/>
        <w:jc w:val="both"/>
      </w:pPr>
      <w:r>
        <w:t>1.2.4.</w:t>
      </w:r>
      <w:r>
        <w:tab/>
        <w:t>A</w:t>
      </w:r>
      <w:r w:rsidRPr="00454308">
        <w:t>n annual event celebrated on April 22 to demonstrate support for environmental protection.</w:t>
      </w:r>
    </w:p>
    <w:p w14:paraId="43391459" w14:textId="1F05D03A" w:rsidR="002E10E5" w:rsidRPr="000720B2" w:rsidRDefault="002E10E5" w:rsidP="002E10E5">
      <w:pPr>
        <w:spacing w:line="276" w:lineRule="auto"/>
        <w:ind w:left="720" w:hanging="720"/>
        <w:jc w:val="right"/>
      </w:pPr>
      <w:r w:rsidRPr="000720B2">
        <w:t>(</w:t>
      </w:r>
      <w:r w:rsidR="00454308">
        <w:t>4</w:t>
      </w:r>
      <w:r w:rsidR="00434F03">
        <w:t xml:space="preserve"> </w:t>
      </w:r>
      <w:r w:rsidRPr="000720B2">
        <w:t>x</w:t>
      </w:r>
      <w:r w:rsidR="00434F03">
        <w:t xml:space="preserve"> </w:t>
      </w:r>
      <w:r w:rsidRPr="000720B2">
        <w:t>1) (</w:t>
      </w:r>
      <w:r w:rsidR="00454308">
        <w:t>4</w:t>
      </w:r>
      <w:r w:rsidRPr="000720B2">
        <w:t>)</w:t>
      </w:r>
    </w:p>
    <w:p w14:paraId="7FCE7F55" w14:textId="77777777" w:rsidR="002E10E5" w:rsidRPr="005958C8" w:rsidRDefault="002E10E5" w:rsidP="002E10E5">
      <w:pPr>
        <w:spacing w:line="276" w:lineRule="auto"/>
        <w:ind w:left="720" w:hanging="720"/>
        <w:jc w:val="right"/>
        <w:rPr>
          <w:i/>
          <w:iCs/>
        </w:rPr>
      </w:pPr>
      <w:r w:rsidRPr="000720B2">
        <w:rPr>
          <w:i/>
          <w:iCs/>
        </w:rPr>
        <w:t>(Lower Order)</w:t>
      </w:r>
    </w:p>
    <w:p w14:paraId="2FF7DA63" w14:textId="77777777" w:rsidR="002E10E5" w:rsidRPr="00516B94" w:rsidRDefault="002E10E5" w:rsidP="000E1C03">
      <w:pPr>
        <w:spacing w:before="240" w:line="276" w:lineRule="auto"/>
        <w:rPr>
          <w:rFonts w:cs="Calibri"/>
          <w:b/>
          <w:bCs/>
        </w:rPr>
      </w:pPr>
      <w:r w:rsidRPr="00516B94">
        <w:rPr>
          <w:rFonts w:cs="Calibri"/>
          <w:b/>
          <w:bCs/>
        </w:rPr>
        <w:t xml:space="preserve">Question </w:t>
      </w:r>
      <w:r>
        <w:rPr>
          <w:rFonts w:cs="Calibri"/>
          <w:b/>
          <w:bCs/>
        </w:rPr>
        <w:t>1.3</w:t>
      </w:r>
    </w:p>
    <w:p w14:paraId="5281E134" w14:textId="3737E972" w:rsidR="002E10E5" w:rsidRDefault="00830307" w:rsidP="002E10E5">
      <w:pPr>
        <w:spacing w:after="240"/>
        <w:rPr>
          <w:rFonts w:cs="Calibri"/>
        </w:rPr>
      </w:pPr>
      <w:r>
        <w:rPr>
          <w:rFonts w:cs="Calibri"/>
        </w:rPr>
        <w:t>Study the social media post</w:t>
      </w:r>
      <w:r w:rsidR="00FE0A19">
        <w:rPr>
          <w:rFonts w:cs="Calibri"/>
        </w:rPr>
        <w:t xml:space="preserve"> on waste management</w:t>
      </w:r>
      <w:r>
        <w:rPr>
          <w:rFonts w:cs="Calibri"/>
        </w:rPr>
        <w:t xml:space="preserve"> below</w:t>
      </w:r>
      <w:r w:rsidR="002E10E5" w:rsidRPr="00516B94">
        <w:rPr>
          <w:rFonts w:cs="Calibri"/>
        </w:rPr>
        <w:t xml:space="preserve"> and answer the questions that follow.</w:t>
      </w:r>
    </w:p>
    <w:tbl>
      <w:tblPr>
        <w:tblStyle w:val="TableGrid"/>
        <w:tblW w:w="0" w:type="auto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0456"/>
      </w:tblGrid>
      <w:tr w:rsidR="002E10E5" w14:paraId="74833C60" w14:textId="77777777" w:rsidTr="00EC0E7C">
        <w:tc>
          <w:tcPr>
            <w:tcW w:w="10790" w:type="dxa"/>
          </w:tcPr>
          <w:p w14:paraId="2121BD44" w14:textId="77777777" w:rsidR="001A56DB" w:rsidRDefault="001A56DB" w:rsidP="00EC0E7C">
            <w:r w:rsidRPr="00B7527A">
              <w:rPr>
                <w:rFonts w:cstheme="minorHAnsi"/>
                <w:b/>
                <w:bCs/>
                <w:noProof/>
              </w:rPr>
              <w:drawing>
                <wp:anchor distT="0" distB="0" distL="114300" distR="114300" simplePos="0" relativeHeight="251673600" behindDoc="1" locked="0" layoutInCell="1" allowOverlap="1" wp14:anchorId="6293B0CC" wp14:editId="0C3B283E">
                  <wp:simplePos x="0" y="0"/>
                  <wp:positionH relativeFrom="column">
                    <wp:posOffset>874395</wp:posOffset>
                  </wp:positionH>
                  <wp:positionV relativeFrom="paragraph">
                    <wp:posOffset>34925</wp:posOffset>
                  </wp:positionV>
                  <wp:extent cx="4930140" cy="1722120"/>
                  <wp:effectExtent l="19050" t="19050" r="22860" b="11430"/>
                  <wp:wrapTight wrapText="bothSides">
                    <wp:wrapPolygon edited="0">
                      <wp:start x="-83" y="-239"/>
                      <wp:lineTo x="-83" y="21504"/>
                      <wp:lineTo x="21617" y="21504"/>
                      <wp:lineTo x="21617" y="-239"/>
                      <wp:lineTo x="-83" y="-239"/>
                    </wp:wrapPolygon>
                  </wp:wrapTight>
                  <wp:docPr id="200521342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213423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01" t="3154" r="3816" b="17639"/>
                          <a:stretch/>
                        </pic:blipFill>
                        <pic:spPr bwMode="auto">
                          <a:xfrm>
                            <a:off x="0" y="0"/>
                            <a:ext cx="4930140" cy="17221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A3CAD1C" w14:textId="77777777" w:rsidR="001A56DB" w:rsidRDefault="001A56DB" w:rsidP="00EC0E7C"/>
          <w:p w14:paraId="2362F33C" w14:textId="77777777" w:rsidR="001A56DB" w:rsidRDefault="001A56DB" w:rsidP="00EC0E7C"/>
          <w:p w14:paraId="4F19B2CC" w14:textId="77777777" w:rsidR="001A56DB" w:rsidRDefault="001A56DB" w:rsidP="00EC0E7C"/>
          <w:p w14:paraId="4E24F4CD" w14:textId="77777777" w:rsidR="001A56DB" w:rsidRDefault="001A56DB" w:rsidP="00EC0E7C"/>
          <w:p w14:paraId="22053E1F" w14:textId="77777777" w:rsidR="001A56DB" w:rsidRDefault="001A56DB" w:rsidP="00EC0E7C"/>
          <w:p w14:paraId="5F4F11F2" w14:textId="77777777" w:rsidR="001A56DB" w:rsidRDefault="001A56DB" w:rsidP="00EC0E7C"/>
          <w:p w14:paraId="2AD0D5B3" w14:textId="77777777" w:rsidR="001A56DB" w:rsidRDefault="001A56DB" w:rsidP="00EC0E7C"/>
          <w:p w14:paraId="1018E930" w14:textId="77777777" w:rsidR="001A56DB" w:rsidRDefault="001A56DB" w:rsidP="00EC0E7C"/>
          <w:p w14:paraId="61597446" w14:textId="28A2FEE2" w:rsidR="002E10E5" w:rsidRDefault="001A56DB" w:rsidP="00EC0E7C">
            <w:pPr>
              <w:rPr>
                <w:rFonts w:cs="Calibri"/>
                <w:i/>
                <w:iCs/>
                <w:sz w:val="22"/>
                <w:szCs w:val="22"/>
              </w:rPr>
            </w:pPr>
            <w:r>
              <w:t xml:space="preserve"> </w:t>
            </w:r>
          </w:p>
          <w:p w14:paraId="4DB339B8" w14:textId="77777777" w:rsidR="006E696A" w:rsidRDefault="002E10E5" w:rsidP="00EC0E7C">
            <w:pPr>
              <w:jc w:val="right"/>
              <w:rPr>
                <w:rFonts w:cs="Calibri"/>
                <w:i/>
                <w:iCs/>
                <w:sz w:val="22"/>
                <w:szCs w:val="22"/>
              </w:rPr>
            </w:pPr>
            <w:r w:rsidRPr="008C2EA2">
              <w:rPr>
                <w:rFonts w:cs="Calibri"/>
                <w:i/>
                <w:iCs/>
                <w:sz w:val="22"/>
                <w:szCs w:val="22"/>
              </w:rPr>
              <w:t>[Adapted from</w:t>
            </w:r>
            <w:r w:rsidR="006E696A">
              <w:t xml:space="preserve"> </w:t>
            </w:r>
            <w:hyperlink r:id="rId13" w:history="1">
              <w:r w:rsidR="006E696A" w:rsidRPr="003F3BDD">
                <w:rPr>
                  <w:rStyle w:val="Hyperlink"/>
                  <w:rFonts w:cs="Calibri"/>
                  <w:i/>
                  <w:iCs/>
                  <w:sz w:val="22"/>
                  <w:szCs w:val="22"/>
                </w:rPr>
                <w:t>https://www.facebook.com/saveafishie/posts/856223406534819?ref=embed_post</w:t>
              </w:r>
            </w:hyperlink>
            <w:r w:rsidR="006E696A">
              <w:rPr>
                <w:rFonts w:cs="Calibri"/>
                <w:i/>
                <w:iCs/>
                <w:sz w:val="22"/>
                <w:szCs w:val="22"/>
              </w:rPr>
              <w:t xml:space="preserve"> </w:t>
            </w:r>
          </w:p>
          <w:p w14:paraId="3FCE9DA9" w14:textId="0B260C51" w:rsidR="002E10E5" w:rsidRPr="000B16FF" w:rsidRDefault="002E10E5" w:rsidP="00EC0E7C">
            <w:pPr>
              <w:jc w:val="right"/>
              <w:rPr>
                <w:rFonts w:cs="Calibri"/>
                <w:i/>
                <w:iCs/>
              </w:rPr>
            </w:pPr>
            <w:r w:rsidRPr="000B16FF">
              <w:rPr>
                <w:rFonts w:cs="Calibri"/>
                <w:i/>
                <w:iCs/>
                <w:sz w:val="22"/>
                <w:szCs w:val="22"/>
              </w:rPr>
              <w:t>Accessed</w:t>
            </w:r>
            <w:r>
              <w:rPr>
                <w:rFonts w:cs="Calibri"/>
                <w:i/>
                <w:iCs/>
                <w:sz w:val="22"/>
                <w:szCs w:val="22"/>
              </w:rPr>
              <w:t>: 1</w:t>
            </w:r>
            <w:r w:rsidR="001A56DB">
              <w:rPr>
                <w:rFonts w:cs="Calibri"/>
                <w:i/>
                <w:iCs/>
                <w:sz w:val="22"/>
                <w:szCs w:val="22"/>
              </w:rPr>
              <w:t>6</w:t>
            </w:r>
            <w:r w:rsidRPr="000B16FF">
              <w:rPr>
                <w:rFonts w:cs="Calibri"/>
                <w:i/>
                <w:iCs/>
                <w:sz w:val="22"/>
                <w:szCs w:val="22"/>
              </w:rPr>
              <w:t xml:space="preserve"> </w:t>
            </w:r>
            <w:r w:rsidR="001A56DB">
              <w:rPr>
                <w:rFonts w:cs="Calibri"/>
                <w:i/>
                <w:iCs/>
                <w:sz w:val="22"/>
                <w:szCs w:val="22"/>
              </w:rPr>
              <w:t>July</w:t>
            </w:r>
            <w:r w:rsidRPr="000B16FF">
              <w:rPr>
                <w:rFonts w:cs="Calibri"/>
                <w:i/>
                <w:iCs/>
                <w:sz w:val="22"/>
                <w:szCs w:val="22"/>
              </w:rPr>
              <w:t xml:space="preserve"> 202</w:t>
            </w:r>
            <w:r>
              <w:rPr>
                <w:rFonts w:cs="Calibri"/>
                <w:i/>
                <w:iCs/>
                <w:sz w:val="22"/>
                <w:szCs w:val="22"/>
              </w:rPr>
              <w:t>4</w:t>
            </w:r>
            <w:r w:rsidRPr="000B16FF">
              <w:rPr>
                <w:rFonts w:cs="Calibri"/>
                <w:i/>
                <w:iCs/>
                <w:sz w:val="22"/>
                <w:szCs w:val="22"/>
              </w:rPr>
              <w:t>]</w:t>
            </w:r>
          </w:p>
        </w:tc>
      </w:tr>
    </w:tbl>
    <w:p w14:paraId="69B022DD" w14:textId="77777777" w:rsidR="002E10E5" w:rsidRDefault="002E10E5" w:rsidP="002E10E5">
      <w:pPr>
        <w:rPr>
          <w:rFonts w:cs="Calibri"/>
        </w:rPr>
      </w:pPr>
    </w:p>
    <w:p w14:paraId="25365905" w14:textId="4571FCA6" w:rsidR="002E10E5" w:rsidRPr="00516B94" w:rsidRDefault="002E10E5" w:rsidP="002E10E5">
      <w:pPr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1</w:t>
      </w:r>
      <w:r w:rsidRPr="00516B94">
        <w:rPr>
          <w:rFonts w:cs="Calibri"/>
          <w:color w:val="000000" w:themeColor="text1"/>
        </w:rPr>
        <w:t>.</w:t>
      </w:r>
      <w:r>
        <w:rPr>
          <w:rFonts w:cs="Calibri"/>
          <w:color w:val="000000" w:themeColor="text1"/>
        </w:rPr>
        <w:t>3</w:t>
      </w:r>
      <w:r w:rsidRPr="00516B94">
        <w:rPr>
          <w:rFonts w:cs="Calibri"/>
          <w:color w:val="000000" w:themeColor="text1"/>
        </w:rPr>
        <w:t>.1.</w:t>
      </w:r>
      <w:r w:rsidRPr="00516B94">
        <w:rPr>
          <w:rFonts w:cs="Calibri"/>
          <w:color w:val="000000" w:themeColor="text1"/>
        </w:rPr>
        <w:tab/>
        <w:t xml:space="preserve">Define the term </w:t>
      </w:r>
      <w:r w:rsidRPr="00AD35F6">
        <w:rPr>
          <w:rFonts w:cs="Calibri"/>
          <w:i/>
          <w:iCs/>
          <w:color w:val="000000" w:themeColor="text1"/>
        </w:rPr>
        <w:t>'</w:t>
      </w:r>
      <w:r w:rsidR="0027162E">
        <w:rPr>
          <w:rFonts w:cs="Calibri"/>
          <w:i/>
          <w:iCs/>
          <w:color w:val="000000" w:themeColor="text1"/>
        </w:rPr>
        <w:t>waste'</w:t>
      </w:r>
      <w:r w:rsidRPr="00516B94">
        <w:rPr>
          <w:rFonts w:cs="Calibri"/>
          <w:color w:val="000000" w:themeColor="text1"/>
        </w:rPr>
        <w:t>.</w:t>
      </w:r>
      <w:r w:rsidRPr="00516B94">
        <w:rPr>
          <w:rFonts w:cs="Calibri"/>
          <w:color w:val="000000" w:themeColor="text1"/>
        </w:rPr>
        <w:tab/>
      </w:r>
      <w:r w:rsidRPr="00516B94">
        <w:rPr>
          <w:rFonts w:cs="Calibri"/>
          <w:color w:val="000000" w:themeColor="text1"/>
        </w:rPr>
        <w:tab/>
      </w:r>
      <w:r w:rsidRPr="00516B94">
        <w:rPr>
          <w:rFonts w:cs="Calibri"/>
          <w:color w:val="000000" w:themeColor="text1"/>
        </w:rPr>
        <w:tab/>
      </w:r>
      <w:r w:rsidRPr="00516B94">
        <w:rPr>
          <w:rFonts w:cs="Calibri"/>
          <w:color w:val="000000" w:themeColor="text1"/>
        </w:rPr>
        <w:tab/>
      </w:r>
      <w:r w:rsidRPr="00516B94">
        <w:rPr>
          <w:rFonts w:cs="Calibri"/>
          <w:color w:val="000000" w:themeColor="text1"/>
        </w:rPr>
        <w:tab/>
        <w:t xml:space="preserve">                        </w:t>
      </w:r>
      <w:r>
        <w:rPr>
          <w:rFonts w:cs="Calibri"/>
          <w:color w:val="000000" w:themeColor="text1"/>
        </w:rPr>
        <w:t xml:space="preserve"> </w:t>
      </w:r>
      <w:r w:rsidRPr="00516B94">
        <w:rPr>
          <w:rFonts w:cs="Calibri"/>
          <w:color w:val="000000" w:themeColor="text1"/>
        </w:rPr>
        <w:t xml:space="preserve">     </w:t>
      </w:r>
      <w:r>
        <w:rPr>
          <w:rFonts w:cs="Calibri"/>
          <w:color w:val="000000" w:themeColor="text1"/>
        </w:rPr>
        <w:tab/>
        <w:t xml:space="preserve">   </w:t>
      </w:r>
      <w:r w:rsidR="0027162E">
        <w:rPr>
          <w:rFonts w:cs="Calibri"/>
          <w:color w:val="000000" w:themeColor="text1"/>
        </w:rPr>
        <w:tab/>
        <w:t xml:space="preserve">   </w:t>
      </w:r>
      <w:r w:rsidRPr="00516B94">
        <w:rPr>
          <w:rFonts w:cs="Calibri"/>
          <w:color w:val="000000" w:themeColor="text1"/>
        </w:rPr>
        <w:t>(1</w:t>
      </w:r>
      <w:r w:rsidR="00305D27">
        <w:rPr>
          <w:rFonts w:cs="Calibri"/>
          <w:color w:val="000000" w:themeColor="text1"/>
        </w:rPr>
        <w:t xml:space="preserve"> </w:t>
      </w:r>
      <w:r w:rsidRPr="00516B94">
        <w:rPr>
          <w:rFonts w:cs="Calibri"/>
          <w:color w:val="000000" w:themeColor="text1"/>
        </w:rPr>
        <w:t>x</w:t>
      </w:r>
      <w:r w:rsidR="00305D27">
        <w:rPr>
          <w:rFonts w:cs="Calibri"/>
          <w:color w:val="000000" w:themeColor="text1"/>
        </w:rPr>
        <w:t xml:space="preserve"> </w:t>
      </w:r>
      <w:r w:rsidRPr="00516B94">
        <w:rPr>
          <w:rFonts w:cs="Calibri"/>
          <w:color w:val="000000" w:themeColor="text1"/>
        </w:rPr>
        <w:t>1) (1)</w:t>
      </w:r>
    </w:p>
    <w:p w14:paraId="3101DB66" w14:textId="77777777" w:rsidR="002E10E5" w:rsidRDefault="002E10E5" w:rsidP="002E10E5">
      <w:pPr>
        <w:jc w:val="right"/>
        <w:rPr>
          <w:rFonts w:cs="Calibri"/>
          <w:i/>
          <w:iCs/>
          <w:color w:val="000000" w:themeColor="text1"/>
        </w:rPr>
      </w:pPr>
      <w:r w:rsidRPr="00516B94">
        <w:rPr>
          <w:rFonts w:cs="Calibri"/>
          <w:i/>
          <w:iCs/>
          <w:color w:val="000000" w:themeColor="text1"/>
        </w:rPr>
        <w:t>(Lower Order)</w:t>
      </w:r>
    </w:p>
    <w:p w14:paraId="60848B26" w14:textId="77777777" w:rsidR="00286C6A" w:rsidRDefault="00286C6A" w:rsidP="002E10E5">
      <w:pPr>
        <w:jc w:val="right"/>
        <w:rPr>
          <w:rFonts w:cs="Calibri"/>
          <w:i/>
          <w:iCs/>
          <w:color w:val="000000" w:themeColor="text1"/>
        </w:rPr>
      </w:pPr>
    </w:p>
    <w:p w14:paraId="762D3C0F" w14:textId="3DFB9ACB" w:rsidR="0099488F" w:rsidRPr="00516B94" w:rsidRDefault="0099488F" w:rsidP="0099488F">
      <w:pPr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1.3.2.</w:t>
      </w:r>
      <w:r>
        <w:rPr>
          <w:rFonts w:cs="Calibri"/>
          <w:color w:val="000000" w:themeColor="text1"/>
        </w:rPr>
        <w:tab/>
        <w:t>State TWO ways in which waste management can protect the environment.</w:t>
      </w:r>
      <w:r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ab/>
        <w:t xml:space="preserve">   </w:t>
      </w:r>
      <w:r w:rsidRPr="00516B94">
        <w:rPr>
          <w:rFonts w:cs="Calibri"/>
          <w:color w:val="000000" w:themeColor="text1"/>
        </w:rPr>
        <w:t>(</w:t>
      </w:r>
      <w:r>
        <w:rPr>
          <w:rFonts w:cs="Calibri"/>
          <w:color w:val="000000" w:themeColor="text1"/>
        </w:rPr>
        <w:t xml:space="preserve">2 </w:t>
      </w:r>
      <w:r w:rsidRPr="00516B94">
        <w:rPr>
          <w:rFonts w:cs="Calibri"/>
          <w:color w:val="000000" w:themeColor="text1"/>
        </w:rPr>
        <w:t>x</w:t>
      </w:r>
      <w:r>
        <w:rPr>
          <w:rFonts w:cs="Calibri"/>
          <w:color w:val="000000" w:themeColor="text1"/>
        </w:rPr>
        <w:t xml:space="preserve"> </w:t>
      </w:r>
      <w:r w:rsidRPr="00516B94">
        <w:rPr>
          <w:rFonts w:cs="Calibri"/>
          <w:color w:val="000000" w:themeColor="text1"/>
        </w:rPr>
        <w:t xml:space="preserve">1) </w:t>
      </w:r>
      <w:r w:rsidRPr="00775778">
        <w:rPr>
          <w:rFonts w:cs="Calibri"/>
          <w:color w:val="000000" w:themeColor="text1"/>
        </w:rPr>
        <w:t>(</w:t>
      </w:r>
      <w:r w:rsidR="00361BA5" w:rsidRPr="00775778">
        <w:rPr>
          <w:rFonts w:cs="Calibri"/>
          <w:color w:val="000000" w:themeColor="text1"/>
        </w:rPr>
        <w:t>2</w:t>
      </w:r>
      <w:r w:rsidRPr="00775778">
        <w:rPr>
          <w:rFonts w:cs="Calibri"/>
          <w:color w:val="000000" w:themeColor="text1"/>
        </w:rPr>
        <w:t>)</w:t>
      </w:r>
    </w:p>
    <w:p w14:paraId="40660DAD" w14:textId="77777777" w:rsidR="0099488F" w:rsidRDefault="0099488F" w:rsidP="0099488F">
      <w:pPr>
        <w:jc w:val="right"/>
        <w:rPr>
          <w:rFonts w:cs="Calibri"/>
          <w:i/>
          <w:iCs/>
          <w:color w:val="000000" w:themeColor="text1"/>
        </w:rPr>
      </w:pPr>
      <w:r w:rsidRPr="00516B94">
        <w:rPr>
          <w:rFonts w:cs="Calibri"/>
          <w:i/>
          <w:iCs/>
          <w:color w:val="000000" w:themeColor="text1"/>
        </w:rPr>
        <w:t>(Lower Order)</w:t>
      </w:r>
    </w:p>
    <w:p w14:paraId="2F4AB5F1" w14:textId="77777777" w:rsidR="002E10E5" w:rsidRPr="00516B94" w:rsidRDefault="002E10E5" w:rsidP="002E10E5">
      <w:pPr>
        <w:rPr>
          <w:rFonts w:cs="Calibri"/>
          <w:i/>
          <w:iCs/>
          <w:color w:val="000000" w:themeColor="text1"/>
        </w:rPr>
      </w:pPr>
    </w:p>
    <w:p w14:paraId="6032A8E1" w14:textId="69E31CE1" w:rsidR="002E10E5" w:rsidRPr="00516B94" w:rsidRDefault="002E10E5" w:rsidP="002E10E5">
      <w:pPr>
        <w:ind w:left="720" w:hanging="72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1</w:t>
      </w:r>
      <w:r w:rsidRPr="00516B94">
        <w:rPr>
          <w:rFonts w:cs="Calibri"/>
          <w:color w:val="000000" w:themeColor="text1"/>
        </w:rPr>
        <w:t>.</w:t>
      </w:r>
      <w:r>
        <w:rPr>
          <w:rFonts w:cs="Calibri"/>
          <w:color w:val="000000" w:themeColor="text1"/>
        </w:rPr>
        <w:t>3</w:t>
      </w:r>
      <w:r w:rsidRPr="00516B94">
        <w:rPr>
          <w:rFonts w:cs="Calibri"/>
          <w:color w:val="000000" w:themeColor="text1"/>
        </w:rPr>
        <w:t>.</w:t>
      </w:r>
      <w:r w:rsidR="00E24F29">
        <w:rPr>
          <w:rFonts w:cs="Calibri"/>
          <w:color w:val="000000" w:themeColor="text1"/>
        </w:rPr>
        <w:t>3</w:t>
      </w:r>
      <w:r w:rsidRPr="00516B94">
        <w:rPr>
          <w:rFonts w:cs="Calibri"/>
          <w:color w:val="000000" w:themeColor="text1"/>
        </w:rPr>
        <w:t>.</w:t>
      </w:r>
      <w:r w:rsidRPr="00516B94">
        <w:rPr>
          <w:rFonts w:cs="Calibri"/>
          <w:color w:val="000000" w:themeColor="text1"/>
        </w:rPr>
        <w:tab/>
      </w:r>
      <w:r w:rsidR="00E641AF">
        <w:rPr>
          <w:rFonts w:cs="Calibri"/>
          <w:color w:val="000000" w:themeColor="text1"/>
        </w:rPr>
        <w:t>Explain how the</w:t>
      </w:r>
      <w:r w:rsidR="00E641AF" w:rsidRPr="0050193C">
        <w:t xml:space="preserve"> </w:t>
      </w:r>
      <w:r w:rsidR="00E641AF" w:rsidRPr="00B2738A">
        <w:t>Waste Act (NEMWA) of 2008</w:t>
      </w:r>
      <w:r w:rsidR="00E641AF">
        <w:t xml:space="preserve"> encourages organisations to adopt environmentally sustainable practices.</w:t>
      </w:r>
      <w:r w:rsidR="00E641AF" w:rsidRPr="00516B94">
        <w:rPr>
          <w:rFonts w:cs="Calibri"/>
          <w:color w:val="000000" w:themeColor="text1"/>
        </w:rPr>
        <w:t xml:space="preserve">   </w:t>
      </w:r>
      <w:r w:rsidRPr="00516B94">
        <w:rPr>
          <w:rFonts w:cs="Calibri"/>
          <w:color w:val="000000" w:themeColor="text1"/>
        </w:rPr>
        <w:t xml:space="preserve">           </w:t>
      </w:r>
      <w:r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ab/>
        <w:t xml:space="preserve">          </w:t>
      </w:r>
      <w:r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ab/>
        <w:t xml:space="preserve">    </w:t>
      </w:r>
      <w:r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ab/>
        <w:t xml:space="preserve">     </w:t>
      </w:r>
      <w:r>
        <w:rPr>
          <w:rFonts w:cs="Calibri"/>
          <w:color w:val="000000" w:themeColor="text1"/>
        </w:rPr>
        <w:tab/>
        <w:t xml:space="preserve">   </w:t>
      </w:r>
      <w:r w:rsidRPr="00516B94">
        <w:rPr>
          <w:rFonts w:cs="Calibri"/>
          <w:color w:val="000000" w:themeColor="text1"/>
        </w:rPr>
        <w:t>(</w:t>
      </w:r>
      <w:r>
        <w:rPr>
          <w:rFonts w:cs="Calibri"/>
          <w:color w:val="000000" w:themeColor="text1"/>
        </w:rPr>
        <w:t>2</w:t>
      </w:r>
      <w:r w:rsidR="00305D27">
        <w:rPr>
          <w:rFonts w:cs="Calibri"/>
          <w:color w:val="000000" w:themeColor="text1"/>
        </w:rPr>
        <w:t xml:space="preserve"> </w:t>
      </w:r>
      <w:r w:rsidRPr="00516B94">
        <w:rPr>
          <w:rFonts w:cs="Calibri"/>
          <w:color w:val="000000" w:themeColor="text1"/>
        </w:rPr>
        <w:t>x</w:t>
      </w:r>
      <w:r w:rsidR="00305D27">
        <w:rPr>
          <w:rFonts w:cs="Calibri"/>
          <w:color w:val="000000" w:themeColor="text1"/>
        </w:rPr>
        <w:t xml:space="preserve"> </w:t>
      </w:r>
      <w:r>
        <w:rPr>
          <w:rFonts w:cs="Calibri"/>
          <w:color w:val="000000" w:themeColor="text1"/>
        </w:rPr>
        <w:t>2</w:t>
      </w:r>
      <w:r w:rsidRPr="00516B94">
        <w:rPr>
          <w:rFonts w:cs="Calibri"/>
          <w:color w:val="000000" w:themeColor="text1"/>
        </w:rPr>
        <w:t>) (4)</w:t>
      </w:r>
    </w:p>
    <w:p w14:paraId="1285A0C6" w14:textId="77777777" w:rsidR="002E10E5" w:rsidRDefault="002E10E5" w:rsidP="002E10E5">
      <w:pPr>
        <w:ind w:firstLine="720"/>
        <w:jc w:val="right"/>
        <w:rPr>
          <w:rFonts w:cs="Calibri"/>
          <w:i/>
          <w:iCs/>
          <w:color w:val="000000" w:themeColor="text1"/>
        </w:rPr>
      </w:pPr>
      <w:r w:rsidRPr="00516B94">
        <w:rPr>
          <w:rFonts w:cs="Calibri"/>
          <w:i/>
          <w:iCs/>
          <w:color w:val="000000" w:themeColor="text1"/>
        </w:rPr>
        <w:t>(</w:t>
      </w:r>
      <w:r>
        <w:rPr>
          <w:rFonts w:cs="Calibri"/>
          <w:i/>
          <w:iCs/>
          <w:color w:val="000000" w:themeColor="text1"/>
        </w:rPr>
        <w:t>Middle</w:t>
      </w:r>
      <w:r w:rsidRPr="00516B94">
        <w:rPr>
          <w:rFonts w:cs="Calibri"/>
          <w:i/>
          <w:iCs/>
          <w:color w:val="000000" w:themeColor="text1"/>
        </w:rPr>
        <w:t xml:space="preserve"> Order)</w:t>
      </w:r>
    </w:p>
    <w:p w14:paraId="2B758806" w14:textId="77777777" w:rsidR="002E10E5" w:rsidRPr="00516B94" w:rsidRDefault="002E10E5" w:rsidP="002E10E5">
      <w:pPr>
        <w:ind w:firstLine="720"/>
        <w:jc w:val="right"/>
        <w:rPr>
          <w:rFonts w:cs="Calibri"/>
          <w:i/>
          <w:iCs/>
          <w:color w:val="000000" w:themeColor="text1"/>
        </w:rPr>
      </w:pPr>
    </w:p>
    <w:p w14:paraId="545EEEF5" w14:textId="543B372B" w:rsidR="002E10E5" w:rsidRPr="00516B94" w:rsidRDefault="002E10E5" w:rsidP="00D631D5">
      <w:pPr>
        <w:ind w:left="720" w:hanging="72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1</w:t>
      </w:r>
      <w:r w:rsidRPr="00516B94">
        <w:rPr>
          <w:rFonts w:cs="Calibri"/>
          <w:color w:val="000000" w:themeColor="text1"/>
        </w:rPr>
        <w:t>.</w:t>
      </w:r>
      <w:r>
        <w:rPr>
          <w:rFonts w:cs="Calibri"/>
          <w:color w:val="000000" w:themeColor="text1"/>
        </w:rPr>
        <w:t>3</w:t>
      </w:r>
      <w:r w:rsidRPr="00516B94">
        <w:rPr>
          <w:rFonts w:cs="Calibri"/>
          <w:color w:val="000000" w:themeColor="text1"/>
        </w:rPr>
        <w:t>.</w:t>
      </w:r>
      <w:r w:rsidR="00E24F29">
        <w:rPr>
          <w:rFonts w:cs="Calibri"/>
          <w:color w:val="000000" w:themeColor="text1"/>
        </w:rPr>
        <w:t>4</w:t>
      </w:r>
      <w:r w:rsidRPr="00516B94">
        <w:rPr>
          <w:rFonts w:cs="Calibri"/>
          <w:color w:val="000000" w:themeColor="text1"/>
        </w:rPr>
        <w:t>.</w:t>
      </w:r>
      <w:r w:rsidRPr="00516B94">
        <w:rPr>
          <w:rFonts w:cs="Calibri"/>
          <w:color w:val="000000" w:themeColor="text1"/>
        </w:rPr>
        <w:tab/>
      </w:r>
      <w:r w:rsidR="00EF5A54">
        <w:rPr>
          <w:rFonts w:cs="Calibri"/>
          <w:color w:val="000000" w:themeColor="text1"/>
        </w:rPr>
        <w:t>Suggest</w:t>
      </w:r>
      <w:r w:rsidRPr="00516B94">
        <w:rPr>
          <w:rFonts w:cs="Calibri"/>
          <w:color w:val="000000" w:themeColor="text1"/>
        </w:rPr>
        <w:t xml:space="preserve"> </w:t>
      </w:r>
      <w:r w:rsidR="00AC7BE6">
        <w:rPr>
          <w:rFonts w:cs="Calibri"/>
          <w:color w:val="000000" w:themeColor="text1"/>
        </w:rPr>
        <w:t>TWO</w:t>
      </w:r>
      <w:r w:rsidR="00995F3C">
        <w:rPr>
          <w:rFonts w:cs="Calibri"/>
          <w:color w:val="000000" w:themeColor="text1"/>
        </w:rPr>
        <w:t xml:space="preserve"> practical </w:t>
      </w:r>
      <w:r w:rsidR="00AC7BE6">
        <w:rPr>
          <w:rFonts w:cs="Calibri"/>
          <w:color w:val="000000" w:themeColor="text1"/>
        </w:rPr>
        <w:t>ways</w:t>
      </w:r>
      <w:r w:rsidR="00995F3C">
        <w:rPr>
          <w:rFonts w:cs="Calibri"/>
          <w:color w:val="000000" w:themeColor="text1"/>
        </w:rPr>
        <w:t xml:space="preserve"> in which</w:t>
      </w:r>
      <w:r>
        <w:rPr>
          <w:rFonts w:cs="Calibri"/>
          <w:color w:val="000000" w:themeColor="text1"/>
        </w:rPr>
        <w:t xml:space="preserve"> a learner can </w:t>
      </w:r>
      <w:r w:rsidR="00CB311D">
        <w:rPr>
          <w:rFonts w:cs="Calibri"/>
          <w:color w:val="000000" w:themeColor="text1"/>
        </w:rPr>
        <w:t>manage</w:t>
      </w:r>
      <w:r w:rsidR="00A35C45">
        <w:rPr>
          <w:rFonts w:cs="Calibri"/>
          <w:color w:val="000000" w:themeColor="text1"/>
        </w:rPr>
        <w:t xml:space="preserve"> waste in their </w:t>
      </w:r>
      <w:r w:rsidR="00D631D5">
        <w:rPr>
          <w:rFonts w:cs="Calibri"/>
          <w:color w:val="000000" w:themeColor="text1"/>
        </w:rPr>
        <w:t xml:space="preserve">home. </w:t>
      </w:r>
      <w:r>
        <w:rPr>
          <w:rFonts w:cs="Calibri"/>
          <w:color w:val="000000" w:themeColor="text1"/>
        </w:rPr>
        <w:t xml:space="preserve">In your answer, also indicate how this </w:t>
      </w:r>
      <w:r w:rsidR="00D631D5">
        <w:rPr>
          <w:rFonts w:cs="Calibri"/>
          <w:color w:val="000000" w:themeColor="text1"/>
        </w:rPr>
        <w:t>action</w:t>
      </w:r>
      <w:r>
        <w:rPr>
          <w:rFonts w:cs="Calibri"/>
          <w:color w:val="000000" w:themeColor="text1"/>
        </w:rPr>
        <w:t xml:space="preserve"> could lead to a </w:t>
      </w:r>
      <w:r w:rsidR="0081438D">
        <w:rPr>
          <w:rFonts w:cs="Calibri"/>
          <w:color w:val="000000" w:themeColor="text1"/>
        </w:rPr>
        <w:t xml:space="preserve">healthier </w:t>
      </w:r>
      <w:r w:rsidR="001645E5">
        <w:rPr>
          <w:rFonts w:cs="Calibri"/>
          <w:color w:val="000000" w:themeColor="text1"/>
        </w:rPr>
        <w:t xml:space="preserve">overall </w:t>
      </w:r>
      <w:r w:rsidR="0081438D">
        <w:rPr>
          <w:rFonts w:cs="Calibri"/>
          <w:color w:val="000000" w:themeColor="text1"/>
        </w:rPr>
        <w:t>environment</w:t>
      </w:r>
      <w:r>
        <w:rPr>
          <w:rFonts w:cs="Calibri"/>
          <w:color w:val="000000" w:themeColor="text1"/>
        </w:rPr>
        <w:t>.</w:t>
      </w:r>
      <w:r w:rsidR="001645E5"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 xml:space="preserve"> </w:t>
      </w:r>
      <w:r w:rsidRPr="00516B94">
        <w:rPr>
          <w:rFonts w:cs="Calibri"/>
          <w:color w:val="000000" w:themeColor="text1"/>
        </w:rPr>
        <w:t xml:space="preserve">    </w:t>
      </w:r>
      <w:r w:rsidRPr="00516B94">
        <w:rPr>
          <w:rFonts w:cs="Calibri"/>
          <w:color w:val="000000" w:themeColor="text1"/>
        </w:rPr>
        <w:tab/>
        <w:t xml:space="preserve">   (</w:t>
      </w:r>
      <w:r w:rsidR="0023792F">
        <w:rPr>
          <w:rFonts w:cs="Calibri"/>
          <w:color w:val="000000" w:themeColor="text1"/>
        </w:rPr>
        <w:t>2</w:t>
      </w:r>
      <w:r w:rsidR="00305D27">
        <w:rPr>
          <w:rFonts w:cs="Calibri"/>
          <w:color w:val="000000" w:themeColor="text1"/>
        </w:rPr>
        <w:t xml:space="preserve"> </w:t>
      </w:r>
      <w:r w:rsidRPr="00516B94">
        <w:rPr>
          <w:rFonts w:cs="Calibri"/>
          <w:color w:val="000000" w:themeColor="text1"/>
        </w:rPr>
        <w:t>x</w:t>
      </w:r>
      <w:r w:rsidR="00305D27">
        <w:rPr>
          <w:rFonts w:cs="Calibri"/>
          <w:color w:val="000000" w:themeColor="text1"/>
        </w:rPr>
        <w:t xml:space="preserve"> </w:t>
      </w:r>
      <w:r w:rsidRPr="00516B94">
        <w:rPr>
          <w:rFonts w:cs="Calibri"/>
          <w:color w:val="000000" w:themeColor="text1"/>
        </w:rPr>
        <w:t>3) (</w:t>
      </w:r>
      <w:r w:rsidR="0023792F">
        <w:rPr>
          <w:rFonts w:cs="Calibri"/>
          <w:color w:val="000000" w:themeColor="text1"/>
        </w:rPr>
        <w:t>6</w:t>
      </w:r>
      <w:r w:rsidRPr="00516B94">
        <w:rPr>
          <w:rFonts w:cs="Calibri"/>
          <w:color w:val="000000" w:themeColor="text1"/>
        </w:rPr>
        <w:t>)</w:t>
      </w:r>
    </w:p>
    <w:p w14:paraId="5901FFF3" w14:textId="77777777" w:rsidR="002E10E5" w:rsidRPr="00516B94" w:rsidRDefault="002E10E5" w:rsidP="00926920">
      <w:pPr>
        <w:spacing w:line="276" w:lineRule="auto"/>
        <w:ind w:left="720" w:hanging="720"/>
        <w:jc w:val="right"/>
        <w:rPr>
          <w:rFonts w:cs="Calibri"/>
          <w:i/>
          <w:iCs/>
          <w:color w:val="000000" w:themeColor="text1"/>
        </w:rPr>
      </w:pPr>
      <w:r w:rsidRPr="00516B94">
        <w:rPr>
          <w:rFonts w:cs="Calibri"/>
          <w:i/>
          <w:iCs/>
          <w:color w:val="000000" w:themeColor="text1"/>
        </w:rPr>
        <w:t>(Higher Order)</w:t>
      </w:r>
    </w:p>
    <w:p w14:paraId="69535686" w14:textId="523588C8" w:rsidR="002E10E5" w:rsidRPr="00775778" w:rsidRDefault="002E10E5" w:rsidP="00926920">
      <w:pPr>
        <w:spacing w:line="276" w:lineRule="auto"/>
        <w:ind w:firstLine="720"/>
        <w:jc w:val="right"/>
        <w:rPr>
          <w:rFonts w:cs="Calibri"/>
          <w:b/>
          <w:bCs/>
          <w:color w:val="000000" w:themeColor="text1"/>
        </w:rPr>
      </w:pPr>
      <w:r w:rsidRPr="00775778">
        <w:rPr>
          <w:rFonts w:cs="Calibri"/>
          <w:b/>
          <w:bCs/>
          <w:color w:val="000000" w:themeColor="text1"/>
        </w:rPr>
        <w:t>[</w:t>
      </w:r>
      <w:r w:rsidR="0023792F" w:rsidRPr="00775778">
        <w:rPr>
          <w:rFonts w:cs="Calibri"/>
          <w:b/>
          <w:bCs/>
          <w:color w:val="000000" w:themeColor="text1"/>
        </w:rPr>
        <w:t>1</w:t>
      </w:r>
      <w:r w:rsidR="00AC34FB" w:rsidRPr="00775778">
        <w:rPr>
          <w:rFonts w:cs="Calibri"/>
          <w:b/>
          <w:bCs/>
          <w:color w:val="000000" w:themeColor="text1"/>
        </w:rPr>
        <w:t>3</w:t>
      </w:r>
      <w:r w:rsidRPr="00775778">
        <w:rPr>
          <w:rFonts w:cs="Calibri"/>
          <w:b/>
          <w:bCs/>
          <w:color w:val="000000" w:themeColor="text1"/>
        </w:rPr>
        <w:t>]</w:t>
      </w:r>
    </w:p>
    <w:p w14:paraId="1DE816C3" w14:textId="607D5276" w:rsidR="00155F5A" w:rsidRDefault="002E10E5" w:rsidP="006E696A">
      <w:pPr>
        <w:tabs>
          <w:tab w:val="left" w:pos="10020"/>
        </w:tabs>
        <w:spacing w:line="276" w:lineRule="auto"/>
        <w:jc w:val="right"/>
        <w:rPr>
          <w:rFonts w:cs="Calibri"/>
          <w:b/>
          <w:bCs/>
          <w:color w:val="000000" w:themeColor="text1"/>
        </w:rPr>
      </w:pPr>
      <w:r w:rsidRPr="00775778">
        <w:rPr>
          <w:rFonts w:cs="Calibri"/>
          <w:b/>
          <w:bCs/>
          <w:color w:val="000000" w:themeColor="text1"/>
        </w:rPr>
        <w:t xml:space="preserve">[Grand Total: </w:t>
      </w:r>
      <w:r w:rsidR="0023792F" w:rsidRPr="00775778">
        <w:rPr>
          <w:rFonts w:cs="Calibri"/>
          <w:b/>
          <w:bCs/>
          <w:color w:val="000000" w:themeColor="text1"/>
        </w:rPr>
        <w:t>2</w:t>
      </w:r>
      <w:r w:rsidR="00AC34FB" w:rsidRPr="00775778">
        <w:rPr>
          <w:rFonts w:cs="Calibri"/>
          <w:b/>
          <w:bCs/>
          <w:color w:val="000000" w:themeColor="text1"/>
        </w:rPr>
        <w:t>1</w:t>
      </w:r>
      <w:r w:rsidRPr="00775778">
        <w:rPr>
          <w:rFonts w:cs="Calibri"/>
          <w:b/>
          <w:bCs/>
          <w:color w:val="000000" w:themeColor="text1"/>
        </w:rPr>
        <w:t>]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D30840" w14:paraId="6F58116F" w14:textId="77777777" w:rsidTr="00EC0E7C">
        <w:trPr>
          <w:trHeight w:val="283"/>
        </w:trPr>
        <w:tc>
          <w:tcPr>
            <w:tcW w:w="936" w:type="dxa"/>
            <w:vAlign w:val="bottom"/>
          </w:tcPr>
          <w:p w14:paraId="0ACAAD88" w14:textId="77777777" w:rsidR="00D30840" w:rsidRDefault="00D30840" w:rsidP="00EC0E7C">
            <w:pPr>
              <w:rPr>
                <w:rFonts w:eastAsia="Calibri" w:cs="Calibri"/>
                <w:b/>
                <w:u w:val="single"/>
              </w:rPr>
            </w:pPr>
            <w:r>
              <w:rPr>
                <w:noProof/>
                <w:lang w:val="en-GB"/>
              </w:rPr>
              <w:drawing>
                <wp:anchor distT="0" distB="0" distL="114300" distR="114300" simplePos="0" relativeHeight="251675648" behindDoc="0" locked="0" layoutInCell="1" hidden="0" allowOverlap="1" wp14:anchorId="20A1CBB5" wp14:editId="7A10A64F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487615337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1C6FE019" w14:textId="3C0E3D07" w:rsidR="00D30840" w:rsidRDefault="00D30840" w:rsidP="00EC0E7C">
            <w:pPr>
              <w:rPr>
                <w:rFonts w:eastAsia="Calibri" w:cs="Calibri"/>
                <w:b/>
                <w:i/>
                <w:iCs/>
                <w:sz w:val="28"/>
                <w:szCs w:val="28"/>
              </w:rPr>
            </w:pPr>
            <w:r w:rsidRPr="00D862FF"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 xml:space="preserve">Activity </w:t>
            </w:r>
            <w:r>
              <w:rPr>
                <w:rFonts w:eastAsia="Calibri" w:cs="Calibri"/>
                <w:b/>
                <w:i/>
                <w:iCs/>
                <w:sz w:val="28"/>
                <w:szCs w:val="28"/>
                <w:u w:val="single"/>
              </w:rPr>
              <w:t>2</w:t>
            </w:r>
            <w:r w:rsidRPr="00AB0797">
              <w:rPr>
                <w:rFonts w:eastAsia="Calibri" w:cs="Calibri"/>
                <w:b/>
                <w:i/>
                <w:iCs/>
                <w:sz w:val="28"/>
                <w:szCs w:val="28"/>
              </w:rPr>
              <w:t>:</w:t>
            </w:r>
            <w:r w:rsidR="0070291D">
              <w:rPr>
                <w:rFonts w:eastAsia="Calibri" w:cs="Calibri"/>
                <w:b/>
                <w:i/>
                <w:iCs/>
                <w:sz w:val="28"/>
                <w:szCs w:val="28"/>
              </w:rPr>
              <w:t xml:space="preserve"> Homework</w:t>
            </w:r>
            <w:r>
              <w:rPr>
                <w:rFonts w:eastAsia="Calibri" w:cs="Calibri"/>
                <w:b/>
                <w:i/>
                <w:iCs/>
                <w:sz w:val="28"/>
                <w:szCs w:val="28"/>
              </w:rPr>
              <w:t xml:space="preserve"> Reflection</w:t>
            </w:r>
          </w:p>
          <w:p w14:paraId="0AF4E093" w14:textId="77777777" w:rsidR="00D30840" w:rsidRPr="00AB0797" w:rsidRDefault="00D30840" w:rsidP="00EC0E7C">
            <w:pPr>
              <w:rPr>
                <w:rFonts w:eastAsia="Calibri" w:cs="Calibri"/>
                <w:b/>
                <w:u w:val="single"/>
              </w:rPr>
            </w:pPr>
            <w:r>
              <w:rPr>
                <w:rFonts w:eastAsia="Calibri" w:cs="Calibri"/>
                <w:bCs/>
              </w:rPr>
              <w:t xml:space="preserve">Complete the following activity individually.   </w:t>
            </w:r>
          </w:p>
        </w:tc>
      </w:tr>
    </w:tbl>
    <w:p w14:paraId="09E55784" w14:textId="77777777" w:rsidR="00D30840" w:rsidRDefault="00D30840" w:rsidP="006C14E3">
      <w:pPr>
        <w:tabs>
          <w:tab w:val="left" w:pos="10020"/>
        </w:tabs>
        <w:spacing w:line="276" w:lineRule="auto"/>
        <w:rPr>
          <w:rFonts w:cs="Calibri"/>
          <w:b/>
          <w:bCs/>
          <w:color w:val="000000" w:themeColor="text1"/>
        </w:rPr>
      </w:pPr>
    </w:p>
    <w:p w14:paraId="08422E2E" w14:textId="1013BA28" w:rsidR="006C14E3" w:rsidRDefault="00C95F86" w:rsidP="00B84553">
      <w:pPr>
        <w:spacing w:after="240" w:line="276" w:lineRule="auto"/>
        <w:ind w:left="720" w:hanging="720"/>
        <w:rPr>
          <w:rFonts w:cs="Calibri"/>
          <w:color w:val="000000" w:themeColor="text1"/>
        </w:rPr>
      </w:pPr>
      <w:r w:rsidRPr="00C95F86">
        <w:rPr>
          <w:rFonts w:cs="Calibri"/>
          <w:color w:val="000000" w:themeColor="text1"/>
        </w:rPr>
        <w:t xml:space="preserve">2.1. </w:t>
      </w:r>
      <w:r w:rsidR="008D3EAD">
        <w:rPr>
          <w:rFonts w:cs="Calibri"/>
          <w:color w:val="000000" w:themeColor="text1"/>
        </w:rPr>
        <w:tab/>
      </w:r>
      <w:r w:rsidR="00845EE3" w:rsidRPr="008D3EAD">
        <w:rPr>
          <w:rFonts w:cs="Calibri"/>
          <w:color w:val="000000" w:themeColor="text1"/>
        </w:rPr>
        <w:t xml:space="preserve">List </w:t>
      </w:r>
      <w:r w:rsidR="00845EE3">
        <w:rPr>
          <w:rFonts w:cs="Calibri"/>
          <w:color w:val="000000" w:themeColor="text1"/>
        </w:rPr>
        <w:t xml:space="preserve">NINE </w:t>
      </w:r>
      <w:r w:rsidR="00845EE3" w:rsidRPr="008D3EAD">
        <w:rPr>
          <w:rFonts w:cs="Calibri"/>
          <w:color w:val="000000" w:themeColor="text1"/>
        </w:rPr>
        <w:t xml:space="preserve">items </w:t>
      </w:r>
      <w:r w:rsidR="00845EE3">
        <w:rPr>
          <w:rFonts w:cs="Calibri"/>
          <w:color w:val="000000" w:themeColor="text1"/>
        </w:rPr>
        <w:t xml:space="preserve">you frequently dispose of </w:t>
      </w:r>
      <w:r w:rsidR="00845EE3" w:rsidRPr="008D3EAD">
        <w:rPr>
          <w:rFonts w:cs="Calibri"/>
          <w:color w:val="000000" w:themeColor="text1"/>
        </w:rPr>
        <w:t xml:space="preserve">and indicate </w:t>
      </w:r>
      <w:r w:rsidR="00845EE3">
        <w:rPr>
          <w:rFonts w:cs="Calibri"/>
          <w:color w:val="000000" w:themeColor="text1"/>
        </w:rPr>
        <w:t>with a checkmark (</w:t>
      </w:r>
      <w:r w:rsidR="00845EE3">
        <w:rPr>
          <w:rFonts w:cs="Calibri"/>
          <w:color w:val="000000" w:themeColor="text1"/>
        </w:rPr>
        <w:sym w:font="Wingdings" w:char="F0FC"/>
      </w:r>
      <w:r w:rsidR="00845EE3">
        <w:rPr>
          <w:rFonts w:cs="Calibri"/>
          <w:color w:val="000000" w:themeColor="text1"/>
        </w:rPr>
        <w:t xml:space="preserve">) </w:t>
      </w:r>
      <w:r w:rsidR="00845EE3" w:rsidRPr="008D3EAD">
        <w:rPr>
          <w:rFonts w:cs="Calibri"/>
          <w:color w:val="000000" w:themeColor="text1"/>
        </w:rPr>
        <w:t xml:space="preserve">whether each item </w:t>
      </w:r>
      <w:r w:rsidR="00845EE3">
        <w:rPr>
          <w:rFonts w:cs="Calibri"/>
          <w:color w:val="000000" w:themeColor="text1"/>
        </w:rPr>
        <w:t>c</w:t>
      </w:r>
      <w:r w:rsidR="00845EE3" w:rsidRPr="008D3EAD">
        <w:rPr>
          <w:rFonts w:cs="Calibri"/>
          <w:color w:val="000000" w:themeColor="text1"/>
        </w:rPr>
        <w:t>an</w:t>
      </w:r>
      <w:r w:rsidR="00845EE3">
        <w:rPr>
          <w:rFonts w:cs="Calibri"/>
          <w:color w:val="000000" w:themeColor="text1"/>
        </w:rPr>
        <w:t xml:space="preserve"> </w:t>
      </w:r>
      <w:r w:rsidR="00845EE3" w:rsidRPr="008D3EAD">
        <w:rPr>
          <w:rFonts w:cs="Calibri"/>
          <w:color w:val="000000" w:themeColor="text1"/>
        </w:rPr>
        <w:t>be recycled</w:t>
      </w:r>
      <w:r w:rsidR="00845EE3">
        <w:rPr>
          <w:rFonts w:cs="Calibri"/>
          <w:color w:val="000000" w:themeColor="text1"/>
        </w:rPr>
        <w:t xml:space="preserve">, </w:t>
      </w:r>
      <w:r w:rsidR="00845EE3" w:rsidRPr="008D3EAD">
        <w:rPr>
          <w:rFonts w:cs="Calibri"/>
          <w:color w:val="000000" w:themeColor="text1"/>
        </w:rPr>
        <w:t>repurposed</w:t>
      </w:r>
      <w:r w:rsidR="00845EE3">
        <w:rPr>
          <w:rFonts w:cs="Calibri"/>
          <w:color w:val="000000" w:themeColor="text1"/>
        </w:rPr>
        <w:t xml:space="preserve"> or is considered non-reusable</w:t>
      </w:r>
      <w:r w:rsidR="00845EE3" w:rsidRPr="008D3EAD">
        <w:rPr>
          <w:rFonts w:cs="Calibri"/>
          <w:color w:val="000000" w:themeColor="text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1597"/>
        <w:gridCol w:w="1597"/>
        <w:gridCol w:w="1597"/>
      </w:tblGrid>
      <w:tr w:rsidR="00A239DC" w14:paraId="4E996D55" w14:textId="77777777" w:rsidTr="008F2346">
        <w:tc>
          <w:tcPr>
            <w:tcW w:w="5665" w:type="dxa"/>
            <w:shd w:val="clear" w:color="auto" w:fill="E7E6E6" w:themeFill="background2"/>
          </w:tcPr>
          <w:p w14:paraId="79F74B02" w14:textId="4BB00286" w:rsidR="00A239DC" w:rsidRPr="008F2346" w:rsidRDefault="00A239DC" w:rsidP="00A239DC">
            <w:pPr>
              <w:spacing w:line="276" w:lineRule="auto"/>
              <w:rPr>
                <w:rFonts w:cs="Calibri"/>
                <w:b/>
                <w:bCs/>
                <w:color w:val="000000" w:themeColor="text1"/>
              </w:rPr>
            </w:pPr>
            <w:r w:rsidRPr="008F2346">
              <w:rPr>
                <w:rFonts w:cs="Calibri"/>
                <w:b/>
                <w:bCs/>
                <w:color w:val="000000" w:themeColor="text1"/>
              </w:rPr>
              <w:t>Item</w:t>
            </w:r>
          </w:p>
        </w:tc>
        <w:tc>
          <w:tcPr>
            <w:tcW w:w="1597" w:type="dxa"/>
            <w:shd w:val="clear" w:color="auto" w:fill="E7E6E6" w:themeFill="background2"/>
          </w:tcPr>
          <w:p w14:paraId="414C5CDC" w14:textId="70BC5D65" w:rsidR="00A239DC" w:rsidRPr="008F2346" w:rsidRDefault="00A239DC" w:rsidP="008F2346">
            <w:pPr>
              <w:spacing w:line="276" w:lineRule="auto"/>
              <w:jc w:val="center"/>
              <w:rPr>
                <w:rFonts w:cs="Calibri"/>
                <w:b/>
                <w:bCs/>
                <w:color w:val="000000" w:themeColor="text1"/>
              </w:rPr>
            </w:pPr>
            <w:r w:rsidRPr="008F2346">
              <w:rPr>
                <w:rFonts w:cs="Calibri"/>
                <w:b/>
                <w:bCs/>
                <w:color w:val="000000" w:themeColor="text1"/>
              </w:rPr>
              <w:t>Recyclable</w:t>
            </w:r>
          </w:p>
        </w:tc>
        <w:tc>
          <w:tcPr>
            <w:tcW w:w="1597" w:type="dxa"/>
            <w:shd w:val="clear" w:color="auto" w:fill="E7E6E6" w:themeFill="background2"/>
          </w:tcPr>
          <w:p w14:paraId="1F057C45" w14:textId="0557DA11" w:rsidR="00A239DC" w:rsidRPr="008F2346" w:rsidRDefault="00A239DC" w:rsidP="008F2346">
            <w:pPr>
              <w:spacing w:line="276" w:lineRule="auto"/>
              <w:jc w:val="center"/>
              <w:rPr>
                <w:rFonts w:cs="Calibri"/>
                <w:b/>
                <w:bCs/>
                <w:color w:val="000000" w:themeColor="text1"/>
              </w:rPr>
            </w:pPr>
            <w:r w:rsidRPr="008F2346">
              <w:rPr>
                <w:rFonts w:cs="Calibri"/>
                <w:b/>
                <w:bCs/>
                <w:color w:val="000000" w:themeColor="text1"/>
              </w:rPr>
              <w:t>Reusable</w:t>
            </w:r>
          </w:p>
        </w:tc>
        <w:tc>
          <w:tcPr>
            <w:tcW w:w="1597" w:type="dxa"/>
            <w:shd w:val="clear" w:color="auto" w:fill="E7E6E6" w:themeFill="background2"/>
          </w:tcPr>
          <w:p w14:paraId="307D3650" w14:textId="6AB9C1BE" w:rsidR="00A239DC" w:rsidRPr="008F2346" w:rsidRDefault="00A239DC" w:rsidP="008F2346">
            <w:pPr>
              <w:spacing w:line="276" w:lineRule="auto"/>
              <w:jc w:val="center"/>
              <w:rPr>
                <w:rFonts w:cs="Calibri"/>
                <w:b/>
                <w:bCs/>
                <w:color w:val="000000" w:themeColor="text1"/>
              </w:rPr>
            </w:pPr>
            <w:r w:rsidRPr="008F2346">
              <w:rPr>
                <w:rFonts w:cs="Calibri"/>
                <w:b/>
                <w:bCs/>
                <w:color w:val="000000" w:themeColor="text1"/>
              </w:rPr>
              <w:t>Non</w:t>
            </w:r>
            <w:r w:rsidR="008F2346" w:rsidRPr="008F2346">
              <w:rPr>
                <w:rFonts w:cs="Calibri"/>
                <w:b/>
                <w:bCs/>
                <w:color w:val="000000" w:themeColor="text1"/>
              </w:rPr>
              <w:t>-reusable</w:t>
            </w:r>
          </w:p>
        </w:tc>
      </w:tr>
      <w:tr w:rsidR="00A239DC" w14:paraId="7F5EBB27" w14:textId="77777777" w:rsidTr="008F2346">
        <w:tc>
          <w:tcPr>
            <w:tcW w:w="5665" w:type="dxa"/>
          </w:tcPr>
          <w:p w14:paraId="0349D32D" w14:textId="77777777" w:rsidR="00A239DC" w:rsidRDefault="00A239DC" w:rsidP="008D3EAD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2E413014" w14:textId="77777777" w:rsidR="00A239DC" w:rsidRDefault="00A239DC" w:rsidP="008D3EAD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42371B25" w14:textId="61845F19" w:rsidR="00A239DC" w:rsidRDefault="00A239DC" w:rsidP="008D3EAD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57194451" w14:textId="77777777" w:rsidR="00A239DC" w:rsidRDefault="00A239DC" w:rsidP="008D3EAD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</w:tr>
      <w:tr w:rsidR="00A239DC" w14:paraId="56EB3B04" w14:textId="77777777" w:rsidTr="008F2346">
        <w:tc>
          <w:tcPr>
            <w:tcW w:w="5665" w:type="dxa"/>
          </w:tcPr>
          <w:p w14:paraId="27F42393" w14:textId="77777777" w:rsidR="00A239DC" w:rsidRDefault="00A239DC" w:rsidP="008D3EAD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203A5CA2" w14:textId="77777777" w:rsidR="00A239DC" w:rsidRDefault="00A239DC" w:rsidP="008D3EAD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5C058AE7" w14:textId="25F76DC1" w:rsidR="00A239DC" w:rsidRDefault="00A239DC" w:rsidP="008D3EAD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5BAEAB37" w14:textId="77777777" w:rsidR="00A239DC" w:rsidRDefault="00A239DC" w:rsidP="008D3EAD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</w:tr>
      <w:tr w:rsidR="00A239DC" w14:paraId="07944E68" w14:textId="77777777" w:rsidTr="008F2346">
        <w:tc>
          <w:tcPr>
            <w:tcW w:w="5665" w:type="dxa"/>
          </w:tcPr>
          <w:p w14:paraId="1FD9AACF" w14:textId="77777777" w:rsidR="00A239DC" w:rsidRDefault="00A239DC" w:rsidP="008D3EAD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1FA2BB32" w14:textId="77777777" w:rsidR="00A239DC" w:rsidRDefault="00A239DC" w:rsidP="008D3EAD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7C7A902D" w14:textId="5A984BD9" w:rsidR="00A239DC" w:rsidRDefault="00A239DC" w:rsidP="008D3EAD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04FA0B68" w14:textId="77777777" w:rsidR="00A239DC" w:rsidRDefault="00A239DC" w:rsidP="008D3EAD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</w:tr>
      <w:tr w:rsidR="00A239DC" w14:paraId="796BDC83" w14:textId="77777777" w:rsidTr="008F2346">
        <w:tc>
          <w:tcPr>
            <w:tcW w:w="5665" w:type="dxa"/>
          </w:tcPr>
          <w:p w14:paraId="723AD6D6" w14:textId="77777777" w:rsidR="00A239DC" w:rsidRDefault="00A239DC" w:rsidP="008D3EAD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4092B3A7" w14:textId="77777777" w:rsidR="00A239DC" w:rsidRDefault="00A239DC" w:rsidP="008D3EAD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5650C06F" w14:textId="17C01FDA" w:rsidR="00A239DC" w:rsidRDefault="00A239DC" w:rsidP="008D3EAD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72F3435B" w14:textId="77777777" w:rsidR="00A239DC" w:rsidRDefault="00A239DC" w:rsidP="008D3EAD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</w:tr>
      <w:tr w:rsidR="00A239DC" w14:paraId="55C6FAB8" w14:textId="77777777" w:rsidTr="008F2346">
        <w:tc>
          <w:tcPr>
            <w:tcW w:w="5665" w:type="dxa"/>
          </w:tcPr>
          <w:p w14:paraId="127DA134" w14:textId="77777777" w:rsidR="00A239DC" w:rsidRDefault="00A239DC" w:rsidP="008D3EAD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396068AE" w14:textId="77777777" w:rsidR="00A239DC" w:rsidRDefault="00A239DC" w:rsidP="008D3EAD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789E161D" w14:textId="0FA7F4A0" w:rsidR="00A239DC" w:rsidRDefault="00A239DC" w:rsidP="008D3EAD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63C348A6" w14:textId="77777777" w:rsidR="00A239DC" w:rsidRDefault="00A239DC" w:rsidP="008D3EAD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</w:tr>
      <w:tr w:rsidR="00A239DC" w14:paraId="6EA573F5" w14:textId="77777777" w:rsidTr="008F2346">
        <w:tc>
          <w:tcPr>
            <w:tcW w:w="5665" w:type="dxa"/>
          </w:tcPr>
          <w:p w14:paraId="79E3C2EF" w14:textId="77777777" w:rsidR="00A239DC" w:rsidRDefault="00A239DC" w:rsidP="008D3EAD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228F0114" w14:textId="77777777" w:rsidR="00A239DC" w:rsidRDefault="00A239DC" w:rsidP="008D3EAD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31BA3693" w14:textId="268DA210" w:rsidR="00A239DC" w:rsidRDefault="00A239DC" w:rsidP="008D3EAD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4FCC60AC" w14:textId="77777777" w:rsidR="00A239DC" w:rsidRDefault="00A239DC" w:rsidP="008D3EAD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</w:tr>
      <w:tr w:rsidR="00A239DC" w14:paraId="5BE91FE2" w14:textId="77777777" w:rsidTr="008F2346">
        <w:tc>
          <w:tcPr>
            <w:tcW w:w="5665" w:type="dxa"/>
          </w:tcPr>
          <w:p w14:paraId="308F1178" w14:textId="77777777" w:rsidR="00A239DC" w:rsidRDefault="00A239DC" w:rsidP="008D3EAD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1CC68002" w14:textId="77777777" w:rsidR="00A239DC" w:rsidRDefault="00A239DC" w:rsidP="008D3EAD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7B9DE67B" w14:textId="0DE1715C" w:rsidR="00A239DC" w:rsidRDefault="00A239DC" w:rsidP="008D3EAD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739FFE3B" w14:textId="77777777" w:rsidR="00A239DC" w:rsidRDefault="00A239DC" w:rsidP="008D3EAD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</w:tr>
      <w:tr w:rsidR="00A239DC" w14:paraId="079FECA1" w14:textId="77777777" w:rsidTr="008F2346">
        <w:tc>
          <w:tcPr>
            <w:tcW w:w="5665" w:type="dxa"/>
          </w:tcPr>
          <w:p w14:paraId="0C97A30C" w14:textId="77777777" w:rsidR="00A239DC" w:rsidRDefault="00A239DC" w:rsidP="008D3EAD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54B760C3" w14:textId="77777777" w:rsidR="00A239DC" w:rsidRDefault="00A239DC" w:rsidP="008D3EAD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3056C778" w14:textId="3F024254" w:rsidR="00A239DC" w:rsidRDefault="00A239DC" w:rsidP="008D3EAD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0C2F24B5" w14:textId="77777777" w:rsidR="00A239DC" w:rsidRDefault="00A239DC" w:rsidP="008D3EAD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</w:tr>
      <w:tr w:rsidR="00A239DC" w14:paraId="7F51FCB5" w14:textId="77777777" w:rsidTr="008F2346">
        <w:tc>
          <w:tcPr>
            <w:tcW w:w="5665" w:type="dxa"/>
          </w:tcPr>
          <w:p w14:paraId="1A056570" w14:textId="77777777" w:rsidR="00A239DC" w:rsidRDefault="00A239DC" w:rsidP="008D3EAD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465110C2" w14:textId="77777777" w:rsidR="00A239DC" w:rsidRDefault="00A239DC" w:rsidP="008D3EAD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5C112BE3" w14:textId="0FB24D6D" w:rsidR="00A239DC" w:rsidRDefault="00A239DC" w:rsidP="008D3EAD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  <w:tc>
          <w:tcPr>
            <w:tcW w:w="1597" w:type="dxa"/>
          </w:tcPr>
          <w:p w14:paraId="19CD9821" w14:textId="77777777" w:rsidR="00A239DC" w:rsidRDefault="00A239DC" w:rsidP="008D3EAD">
            <w:pPr>
              <w:spacing w:line="276" w:lineRule="auto"/>
              <w:rPr>
                <w:rFonts w:cs="Calibri"/>
                <w:color w:val="000000" w:themeColor="text1"/>
              </w:rPr>
            </w:pPr>
          </w:p>
        </w:tc>
      </w:tr>
    </w:tbl>
    <w:p w14:paraId="107030D0" w14:textId="77777777" w:rsidR="008D3EAD" w:rsidRDefault="008D3EAD" w:rsidP="008D3EAD">
      <w:pPr>
        <w:spacing w:line="276" w:lineRule="auto"/>
        <w:rPr>
          <w:rFonts w:cs="Calibri"/>
          <w:color w:val="000000" w:themeColor="text1"/>
        </w:rPr>
      </w:pPr>
    </w:p>
    <w:p w14:paraId="06AAF7E6" w14:textId="0B94D8B9" w:rsidR="008F2346" w:rsidRDefault="008F2346" w:rsidP="00826796">
      <w:pPr>
        <w:spacing w:after="240" w:line="276" w:lineRule="auto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2.2.</w:t>
      </w:r>
      <w:r>
        <w:rPr>
          <w:rFonts w:cs="Calibri"/>
          <w:color w:val="000000" w:themeColor="text1"/>
        </w:rPr>
        <w:tab/>
      </w:r>
      <w:r w:rsidR="00160F07">
        <w:rPr>
          <w:rFonts w:cs="Calibri"/>
          <w:color w:val="000000" w:themeColor="text1"/>
        </w:rPr>
        <w:t xml:space="preserve">List ways in which you can personally reduce your </w:t>
      </w:r>
      <w:r w:rsidR="00AE12E3">
        <w:rPr>
          <w:rFonts w:cs="Calibri"/>
          <w:color w:val="000000" w:themeColor="text1"/>
        </w:rPr>
        <w:t xml:space="preserve">contribution to household waste. </w:t>
      </w:r>
    </w:p>
    <w:p w14:paraId="7A4B4B2A" w14:textId="05D14DBF" w:rsidR="00B67F5A" w:rsidRDefault="00B67F5A" w:rsidP="00826796">
      <w:pPr>
        <w:spacing w:line="360" w:lineRule="auto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C3C44B" w14:textId="77777777" w:rsidR="00AE12E3" w:rsidRDefault="00AE12E3" w:rsidP="008D3EAD">
      <w:pPr>
        <w:spacing w:line="276" w:lineRule="auto"/>
        <w:rPr>
          <w:rFonts w:cs="Calibri"/>
          <w:color w:val="000000" w:themeColor="text1"/>
        </w:rPr>
      </w:pPr>
    </w:p>
    <w:p w14:paraId="11E9331D" w14:textId="5D45B5B4" w:rsidR="00AE12E3" w:rsidRDefault="00AE12E3" w:rsidP="00826796">
      <w:pPr>
        <w:spacing w:after="240" w:line="276" w:lineRule="auto"/>
        <w:ind w:left="720" w:hanging="72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2.3.</w:t>
      </w:r>
      <w:r>
        <w:rPr>
          <w:rFonts w:cs="Calibri"/>
          <w:color w:val="000000" w:themeColor="text1"/>
        </w:rPr>
        <w:tab/>
      </w:r>
      <w:r w:rsidR="00B67F5A">
        <w:rPr>
          <w:rFonts w:cs="Calibri"/>
          <w:color w:val="000000" w:themeColor="text1"/>
        </w:rPr>
        <w:t xml:space="preserve">Describe ways in which you can encourage family members to </w:t>
      </w:r>
      <w:r w:rsidR="00826796">
        <w:rPr>
          <w:rFonts w:cs="Calibri"/>
          <w:color w:val="000000" w:themeColor="text1"/>
        </w:rPr>
        <w:t>adopt</w:t>
      </w:r>
      <w:r w:rsidR="00B67F5A">
        <w:rPr>
          <w:rFonts w:cs="Calibri"/>
          <w:color w:val="000000" w:themeColor="text1"/>
        </w:rPr>
        <w:t xml:space="preserve"> environmentally friendly practices. </w:t>
      </w:r>
    </w:p>
    <w:p w14:paraId="3D7F5736" w14:textId="77777777" w:rsidR="00826796" w:rsidRDefault="00826796" w:rsidP="00826796">
      <w:pPr>
        <w:spacing w:line="360" w:lineRule="auto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CF9E8D" w14:textId="55266862" w:rsidR="00826796" w:rsidRPr="00C95F86" w:rsidRDefault="00826796" w:rsidP="00826796">
      <w:pPr>
        <w:spacing w:line="276" w:lineRule="auto"/>
        <w:ind w:left="720" w:hanging="720"/>
        <w:rPr>
          <w:rFonts w:cs="Calibri"/>
          <w:color w:val="000000" w:themeColor="text1"/>
        </w:rPr>
      </w:pPr>
    </w:p>
    <w:sectPr w:rsidR="00826796" w:rsidRPr="00C95F86" w:rsidSect="00173955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B18A8" w14:textId="77777777" w:rsidR="002558CB" w:rsidRDefault="002558CB">
      <w:r>
        <w:separator/>
      </w:r>
    </w:p>
  </w:endnote>
  <w:endnote w:type="continuationSeparator" w:id="0">
    <w:p w14:paraId="724383F9" w14:textId="77777777" w:rsidR="002558CB" w:rsidRDefault="0025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FF747" w14:textId="75601C44" w:rsidR="000A7DDE" w:rsidRDefault="00884B35" w:rsidP="00884B35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rFonts w:eastAsia="Calibri" w:cs="Calibri"/>
        <w:color w:val="000000"/>
        <w:sz w:val="22"/>
        <w:szCs w:val="22"/>
      </w:rPr>
    </w:pPr>
    <w:r>
      <w:rPr>
        <w:rFonts w:eastAsia="Calibri" w:cs="Calibri"/>
        <w:color w:val="000000"/>
        <w:sz w:val="20"/>
        <w:szCs w:val="20"/>
      </w:rPr>
      <w:t>©202</w:t>
    </w:r>
    <w:r w:rsidR="00771772">
      <w:rPr>
        <w:rFonts w:eastAsia="Calibri" w:cs="Calibri"/>
        <w:color w:val="000000"/>
        <w:sz w:val="20"/>
        <w:szCs w:val="20"/>
      </w:rPr>
      <w:t>5</w:t>
    </w:r>
    <w:r>
      <w:rPr>
        <w:rFonts w:eastAsia="Calibri" w:cs="Calibri"/>
        <w:color w:val="000000"/>
        <w:sz w:val="20"/>
        <w:szCs w:val="20"/>
      </w:rPr>
      <w:t xml:space="preserve"> Teenactiv</w:t>
    </w:r>
    <w:r>
      <w:rPr>
        <w:rFonts w:eastAsia="Calibri" w:cs="Calibri"/>
        <w:color w:val="000000"/>
        <w:sz w:val="20"/>
        <w:szCs w:val="20"/>
      </w:rPr>
      <w:tab/>
    </w:r>
    <w:r w:rsidR="00B54A25">
      <w:rPr>
        <w:rFonts w:eastAsia="Calibri" w:cs="Calibri"/>
        <w:color w:val="000000"/>
        <w:sz w:val="20"/>
        <w:szCs w:val="20"/>
      </w:rPr>
      <w:fldChar w:fldCharType="begin"/>
    </w:r>
    <w:r w:rsidR="00B54A25">
      <w:rPr>
        <w:rFonts w:eastAsia="Calibri" w:cs="Calibri"/>
        <w:color w:val="000000"/>
        <w:sz w:val="20"/>
        <w:szCs w:val="20"/>
      </w:rPr>
      <w:instrText>PAGE</w:instrText>
    </w:r>
    <w:r w:rsidR="00B54A25">
      <w:rPr>
        <w:rFonts w:eastAsia="Calibri" w:cs="Calibri"/>
        <w:color w:val="000000"/>
        <w:sz w:val="20"/>
        <w:szCs w:val="20"/>
      </w:rPr>
      <w:fldChar w:fldCharType="separate"/>
    </w:r>
    <w:r>
      <w:rPr>
        <w:rFonts w:eastAsia="Calibri" w:cs="Calibri"/>
        <w:noProof/>
        <w:color w:val="000000"/>
        <w:sz w:val="20"/>
        <w:szCs w:val="20"/>
      </w:rPr>
      <w:t>3</w:t>
    </w:r>
    <w:r w:rsidR="00B54A25">
      <w:rPr>
        <w:rFonts w:eastAsia="Calibri" w:cs="Calibri"/>
        <w:color w:val="000000"/>
        <w:sz w:val="20"/>
        <w:szCs w:val="20"/>
      </w:rPr>
      <w:fldChar w:fldCharType="end"/>
    </w:r>
    <w:r>
      <w:rPr>
        <w:rFonts w:eastAsia="Calibri" w:cs="Calibri"/>
        <w:color w:val="000000"/>
        <w:sz w:val="20"/>
        <w:szCs w:val="20"/>
      </w:rPr>
      <w:tab/>
    </w:r>
    <w:hyperlink r:id="rId1">
      <w:r w:rsidR="00B54A25">
        <w:rPr>
          <w:rFonts w:eastAsia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2ACF25" w14:textId="77777777" w:rsidR="002558CB" w:rsidRDefault="002558CB">
      <w:r>
        <w:separator/>
      </w:r>
    </w:p>
  </w:footnote>
  <w:footnote w:type="continuationSeparator" w:id="0">
    <w:p w14:paraId="3E679180" w14:textId="77777777" w:rsidR="002558CB" w:rsidRDefault="00255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FF746" w14:textId="77777777" w:rsidR="000A7DDE" w:rsidRDefault="00B54A2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eastAsia="Calibri" w:cs="Calibri"/>
        <w:color w:val="000000"/>
        <w:sz w:val="22"/>
        <w:szCs w:val="22"/>
      </w:rPr>
    </w:pPr>
    <w:r>
      <w:rPr>
        <w:rFonts w:eastAsia="Calibri" w:cs="Calibri"/>
        <w:noProof/>
        <w:color w:val="000000"/>
        <w:sz w:val="22"/>
        <w:szCs w:val="22"/>
        <w:lang w:val="en-GB"/>
      </w:rPr>
      <w:drawing>
        <wp:inline distT="0" distB="0" distL="0" distR="0" wp14:anchorId="79BFF748" wp14:editId="79BFF749">
          <wp:extent cx="1057397" cy="377538"/>
          <wp:effectExtent l="0" t="0" r="0" b="0"/>
          <wp:docPr id="1440013314" name="Picture 1440013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B47BA5"/>
    <w:multiLevelType w:val="hybridMultilevel"/>
    <w:tmpl w:val="79EA7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9197D"/>
    <w:multiLevelType w:val="hybridMultilevel"/>
    <w:tmpl w:val="325C569A"/>
    <w:lvl w:ilvl="0" w:tplc="D6BEC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73755"/>
    <w:multiLevelType w:val="multilevel"/>
    <w:tmpl w:val="ED4622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A6DC8"/>
    <w:multiLevelType w:val="hybridMultilevel"/>
    <w:tmpl w:val="1D385BDE"/>
    <w:lvl w:ilvl="0" w:tplc="BFE8B728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837928">
    <w:abstractNumId w:val="2"/>
  </w:num>
  <w:num w:numId="2" w16cid:durableId="988218089">
    <w:abstractNumId w:val="1"/>
  </w:num>
  <w:num w:numId="3" w16cid:durableId="1119564635">
    <w:abstractNumId w:val="3"/>
  </w:num>
  <w:num w:numId="4" w16cid:durableId="20915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DDE"/>
    <w:rsid w:val="00014ECD"/>
    <w:rsid w:val="00020AB1"/>
    <w:rsid w:val="0004258A"/>
    <w:rsid w:val="000542FB"/>
    <w:rsid w:val="00062750"/>
    <w:rsid w:val="00080839"/>
    <w:rsid w:val="0008334C"/>
    <w:rsid w:val="000A050B"/>
    <w:rsid w:val="000A7DDE"/>
    <w:rsid w:val="000B0E2C"/>
    <w:rsid w:val="000B1014"/>
    <w:rsid w:val="000B5E99"/>
    <w:rsid w:val="000C01DB"/>
    <w:rsid w:val="000E02E2"/>
    <w:rsid w:val="000E1C03"/>
    <w:rsid w:val="000E677E"/>
    <w:rsid w:val="000E6B38"/>
    <w:rsid w:val="0010372B"/>
    <w:rsid w:val="00107E9C"/>
    <w:rsid w:val="00124B85"/>
    <w:rsid w:val="0012520A"/>
    <w:rsid w:val="001330DA"/>
    <w:rsid w:val="00155F5A"/>
    <w:rsid w:val="00157AA7"/>
    <w:rsid w:val="00160F07"/>
    <w:rsid w:val="001645E5"/>
    <w:rsid w:val="00173955"/>
    <w:rsid w:val="00184499"/>
    <w:rsid w:val="001A56DB"/>
    <w:rsid w:val="001B724A"/>
    <w:rsid w:val="001C2453"/>
    <w:rsid w:val="001C288E"/>
    <w:rsid w:val="001C63E9"/>
    <w:rsid w:val="001D1197"/>
    <w:rsid w:val="001E31B6"/>
    <w:rsid w:val="00204A05"/>
    <w:rsid w:val="00213260"/>
    <w:rsid w:val="00235693"/>
    <w:rsid w:val="0023792F"/>
    <w:rsid w:val="002415F0"/>
    <w:rsid w:val="002426E7"/>
    <w:rsid w:val="002456B5"/>
    <w:rsid w:val="00251A1E"/>
    <w:rsid w:val="002527C1"/>
    <w:rsid w:val="00254623"/>
    <w:rsid w:val="002558CB"/>
    <w:rsid w:val="00262DCA"/>
    <w:rsid w:val="0027162E"/>
    <w:rsid w:val="00286C6A"/>
    <w:rsid w:val="002C4135"/>
    <w:rsid w:val="002D3ED3"/>
    <w:rsid w:val="002D6229"/>
    <w:rsid w:val="002E03A5"/>
    <w:rsid w:val="002E10E5"/>
    <w:rsid w:val="002F34AE"/>
    <w:rsid w:val="002F6749"/>
    <w:rsid w:val="00305D27"/>
    <w:rsid w:val="00327750"/>
    <w:rsid w:val="00331B31"/>
    <w:rsid w:val="00347494"/>
    <w:rsid w:val="00351CD7"/>
    <w:rsid w:val="00360DD7"/>
    <w:rsid w:val="00361BA5"/>
    <w:rsid w:val="00374EF5"/>
    <w:rsid w:val="00382A66"/>
    <w:rsid w:val="003A617F"/>
    <w:rsid w:val="003B72B9"/>
    <w:rsid w:val="003B7C2A"/>
    <w:rsid w:val="003C27B5"/>
    <w:rsid w:val="003C3EDA"/>
    <w:rsid w:val="003E1C33"/>
    <w:rsid w:val="003E6DCB"/>
    <w:rsid w:val="003F20DF"/>
    <w:rsid w:val="00403E66"/>
    <w:rsid w:val="00407A80"/>
    <w:rsid w:val="00410D2F"/>
    <w:rsid w:val="004118CF"/>
    <w:rsid w:val="00415B48"/>
    <w:rsid w:val="004163FB"/>
    <w:rsid w:val="0041695D"/>
    <w:rsid w:val="00416E02"/>
    <w:rsid w:val="0041723B"/>
    <w:rsid w:val="004340E2"/>
    <w:rsid w:val="00434F03"/>
    <w:rsid w:val="004425F9"/>
    <w:rsid w:val="004426A6"/>
    <w:rsid w:val="0044646A"/>
    <w:rsid w:val="00454308"/>
    <w:rsid w:val="00454E79"/>
    <w:rsid w:val="00454F70"/>
    <w:rsid w:val="00455DF5"/>
    <w:rsid w:val="004567DD"/>
    <w:rsid w:val="0046262C"/>
    <w:rsid w:val="0046725C"/>
    <w:rsid w:val="0046732D"/>
    <w:rsid w:val="00471B21"/>
    <w:rsid w:val="00480461"/>
    <w:rsid w:val="0048587F"/>
    <w:rsid w:val="00492731"/>
    <w:rsid w:val="004A6C41"/>
    <w:rsid w:val="004B664F"/>
    <w:rsid w:val="004B6BFF"/>
    <w:rsid w:val="004C7B72"/>
    <w:rsid w:val="0050193C"/>
    <w:rsid w:val="0050385C"/>
    <w:rsid w:val="00511AEA"/>
    <w:rsid w:val="00520C0C"/>
    <w:rsid w:val="0052259C"/>
    <w:rsid w:val="0053282E"/>
    <w:rsid w:val="00534DAC"/>
    <w:rsid w:val="005369A4"/>
    <w:rsid w:val="005404B8"/>
    <w:rsid w:val="00540937"/>
    <w:rsid w:val="00547848"/>
    <w:rsid w:val="00560533"/>
    <w:rsid w:val="00576431"/>
    <w:rsid w:val="005837F2"/>
    <w:rsid w:val="00593B81"/>
    <w:rsid w:val="00597C2F"/>
    <w:rsid w:val="005A1EAC"/>
    <w:rsid w:val="005B0A43"/>
    <w:rsid w:val="005B587D"/>
    <w:rsid w:val="005B77BA"/>
    <w:rsid w:val="005B7AFE"/>
    <w:rsid w:val="005C3253"/>
    <w:rsid w:val="005C3708"/>
    <w:rsid w:val="005C4C58"/>
    <w:rsid w:val="005C6F5B"/>
    <w:rsid w:val="005E1091"/>
    <w:rsid w:val="005E3F56"/>
    <w:rsid w:val="005F12D0"/>
    <w:rsid w:val="00617951"/>
    <w:rsid w:val="00627547"/>
    <w:rsid w:val="00636222"/>
    <w:rsid w:val="006456F0"/>
    <w:rsid w:val="006601CE"/>
    <w:rsid w:val="00670A96"/>
    <w:rsid w:val="006931C0"/>
    <w:rsid w:val="006960CD"/>
    <w:rsid w:val="00696F8C"/>
    <w:rsid w:val="006A462D"/>
    <w:rsid w:val="006B0322"/>
    <w:rsid w:val="006C14E3"/>
    <w:rsid w:val="006C74AF"/>
    <w:rsid w:val="006E3C60"/>
    <w:rsid w:val="006E696A"/>
    <w:rsid w:val="0070291D"/>
    <w:rsid w:val="00725758"/>
    <w:rsid w:val="00733D89"/>
    <w:rsid w:val="00735EAD"/>
    <w:rsid w:val="00736359"/>
    <w:rsid w:val="007376B9"/>
    <w:rsid w:val="007417CB"/>
    <w:rsid w:val="00745E1F"/>
    <w:rsid w:val="00746580"/>
    <w:rsid w:val="00756CE8"/>
    <w:rsid w:val="00760A24"/>
    <w:rsid w:val="007661EC"/>
    <w:rsid w:val="00766B42"/>
    <w:rsid w:val="0076701B"/>
    <w:rsid w:val="007714FD"/>
    <w:rsid w:val="00771772"/>
    <w:rsid w:val="00774366"/>
    <w:rsid w:val="00775778"/>
    <w:rsid w:val="00792B69"/>
    <w:rsid w:val="007A64A6"/>
    <w:rsid w:val="007B36B3"/>
    <w:rsid w:val="007D2C29"/>
    <w:rsid w:val="007D683F"/>
    <w:rsid w:val="007E03FE"/>
    <w:rsid w:val="007E2DE3"/>
    <w:rsid w:val="007F4F82"/>
    <w:rsid w:val="00813756"/>
    <w:rsid w:val="0081438D"/>
    <w:rsid w:val="0082675D"/>
    <w:rsid w:val="00826796"/>
    <w:rsid w:val="008273FD"/>
    <w:rsid w:val="00830307"/>
    <w:rsid w:val="00837F75"/>
    <w:rsid w:val="00840553"/>
    <w:rsid w:val="00844262"/>
    <w:rsid w:val="00845EE3"/>
    <w:rsid w:val="008477AB"/>
    <w:rsid w:val="00853C36"/>
    <w:rsid w:val="00884B35"/>
    <w:rsid w:val="00892B88"/>
    <w:rsid w:val="00893955"/>
    <w:rsid w:val="008A4D2D"/>
    <w:rsid w:val="008A761D"/>
    <w:rsid w:val="008C02CF"/>
    <w:rsid w:val="008D080B"/>
    <w:rsid w:val="008D1DDB"/>
    <w:rsid w:val="008D3EAD"/>
    <w:rsid w:val="008D4E85"/>
    <w:rsid w:val="008E2A02"/>
    <w:rsid w:val="008E64E6"/>
    <w:rsid w:val="008E7FCF"/>
    <w:rsid w:val="008F1065"/>
    <w:rsid w:val="008F2346"/>
    <w:rsid w:val="008F5022"/>
    <w:rsid w:val="009007D7"/>
    <w:rsid w:val="0090655D"/>
    <w:rsid w:val="00926920"/>
    <w:rsid w:val="00926A26"/>
    <w:rsid w:val="00953BC7"/>
    <w:rsid w:val="00960BA8"/>
    <w:rsid w:val="00980B0B"/>
    <w:rsid w:val="00990594"/>
    <w:rsid w:val="00992D81"/>
    <w:rsid w:val="009934E8"/>
    <w:rsid w:val="0099469D"/>
    <w:rsid w:val="0099488F"/>
    <w:rsid w:val="00995F3C"/>
    <w:rsid w:val="00996B19"/>
    <w:rsid w:val="009A1A51"/>
    <w:rsid w:val="009A2FE3"/>
    <w:rsid w:val="009C2574"/>
    <w:rsid w:val="009C3410"/>
    <w:rsid w:val="009F34E6"/>
    <w:rsid w:val="00A024EA"/>
    <w:rsid w:val="00A05AA9"/>
    <w:rsid w:val="00A064E4"/>
    <w:rsid w:val="00A068E9"/>
    <w:rsid w:val="00A239DC"/>
    <w:rsid w:val="00A3072C"/>
    <w:rsid w:val="00A315E5"/>
    <w:rsid w:val="00A356C5"/>
    <w:rsid w:val="00A35C45"/>
    <w:rsid w:val="00A36EED"/>
    <w:rsid w:val="00A551A2"/>
    <w:rsid w:val="00A742DA"/>
    <w:rsid w:val="00A835EC"/>
    <w:rsid w:val="00A859BC"/>
    <w:rsid w:val="00A9292A"/>
    <w:rsid w:val="00A92F0D"/>
    <w:rsid w:val="00A97D6A"/>
    <w:rsid w:val="00AA2E05"/>
    <w:rsid w:val="00AA661E"/>
    <w:rsid w:val="00AA6D74"/>
    <w:rsid w:val="00AB0797"/>
    <w:rsid w:val="00AC34FB"/>
    <w:rsid w:val="00AC7BE6"/>
    <w:rsid w:val="00AD2E57"/>
    <w:rsid w:val="00AE12E3"/>
    <w:rsid w:val="00AE1497"/>
    <w:rsid w:val="00AF00E1"/>
    <w:rsid w:val="00AF0D7B"/>
    <w:rsid w:val="00B06C75"/>
    <w:rsid w:val="00B172D9"/>
    <w:rsid w:val="00B245E1"/>
    <w:rsid w:val="00B379FB"/>
    <w:rsid w:val="00B54A25"/>
    <w:rsid w:val="00B54DAC"/>
    <w:rsid w:val="00B6288E"/>
    <w:rsid w:val="00B67F5A"/>
    <w:rsid w:val="00B7527A"/>
    <w:rsid w:val="00B84553"/>
    <w:rsid w:val="00B87373"/>
    <w:rsid w:val="00B92F40"/>
    <w:rsid w:val="00BA4771"/>
    <w:rsid w:val="00BB1B4B"/>
    <w:rsid w:val="00BB221B"/>
    <w:rsid w:val="00BB568F"/>
    <w:rsid w:val="00BB7129"/>
    <w:rsid w:val="00BB7684"/>
    <w:rsid w:val="00BB7C53"/>
    <w:rsid w:val="00BC5E08"/>
    <w:rsid w:val="00BD6AC5"/>
    <w:rsid w:val="00BE32E6"/>
    <w:rsid w:val="00BF158D"/>
    <w:rsid w:val="00C0329D"/>
    <w:rsid w:val="00C25D6D"/>
    <w:rsid w:val="00C30848"/>
    <w:rsid w:val="00C44D40"/>
    <w:rsid w:val="00C474CE"/>
    <w:rsid w:val="00C520B9"/>
    <w:rsid w:val="00C5513C"/>
    <w:rsid w:val="00C57A15"/>
    <w:rsid w:val="00C839F8"/>
    <w:rsid w:val="00C908BD"/>
    <w:rsid w:val="00C94112"/>
    <w:rsid w:val="00C95F86"/>
    <w:rsid w:val="00CA2F4D"/>
    <w:rsid w:val="00CA5FD6"/>
    <w:rsid w:val="00CB0D49"/>
    <w:rsid w:val="00CB311D"/>
    <w:rsid w:val="00CE489A"/>
    <w:rsid w:val="00CF0148"/>
    <w:rsid w:val="00D1228C"/>
    <w:rsid w:val="00D175A5"/>
    <w:rsid w:val="00D30840"/>
    <w:rsid w:val="00D30C46"/>
    <w:rsid w:val="00D30C50"/>
    <w:rsid w:val="00D3578E"/>
    <w:rsid w:val="00D3691B"/>
    <w:rsid w:val="00D36CF7"/>
    <w:rsid w:val="00D47855"/>
    <w:rsid w:val="00D506A4"/>
    <w:rsid w:val="00D56A34"/>
    <w:rsid w:val="00D61903"/>
    <w:rsid w:val="00D631D5"/>
    <w:rsid w:val="00D862FF"/>
    <w:rsid w:val="00D8697B"/>
    <w:rsid w:val="00D87BA5"/>
    <w:rsid w:val="00DA6801"/>
    <w:rsid w:val="00DB2400"/>
    <w:rsid w:val="00DB4EA9"/>
    <w:rsid w:val="00DB78B0"/>
    <w:rsid w:val="00DB7CC5"/>
    <w:rsid w:val="00DD25A6"/>
    <w:rsid w:val="00DD3F22"/>
    <w:rsid w:val="00DF2902"/>
    <w:rsid w:val="00DF452B"/>
    <w:rsid w:val="00E13AAA"/>
    <w:rsid w:val="00E166F0"/>
    <w:rsid w:val="00E24F29"/>
    <w:rsid w:val="00E30AE7"/>
    <w:rsid w:val="00E4545A"/>
    <w:rsid w:val="00E45DC7"/>
    <w:rsid w:val="00E46A8C"/>
    <w:rsid w:val="00E641AF"/>
    <w:rsid w:val="00E7485B"/>
    <w:rsid w:val="00E84F56"/>
    <w:rsid w:val="00E875A6"/>
    <w:rsid w:val="00EA5E16"/>
    <w:rsid w:val="00EB0248"/>
    <w:rsid w:val="00EB38E2"/>
    <w:rsid w:val="00EC0DB0"/>
    <w:rsid w:val="00EC3FC2"/>
    <w:rsid w:val="00ED64AE"/>
    <w:rsid w:val="00EF112F"/>
    <w:rsid w:val="00EF5232"/>
    <w:rsid w:val="00EF5A54"/>
    <w:rsid w:val="00F06840"/>
    <w:rsid w:val="00F12FC8"/>
    <w:rsid w:val="00F17CFD"/>
    <w:rsid w:val="00F20BE3"/>
    <w:rsid w:val="00F215EA"/>
    <w:rsid w:val="00F4463A"/>
    <w:rsid w:val="00F61437"/>
    <w:rsid w:val="00F6708C"/>
    <w:rsid w:val="00F72858"/>
    <w:rsid w:val="00F85DBD"/>
    <w:rsid w:val="00F93A4F"/>
    <w:rsid w:val="00FA14D4"/>
    <w:rsid w:val="00FB4A0A"/>
    <w:rsid w:val="00FC1350"/>
    <w:rsid w:val="00FC2DE6"/>
    <w:rsid w:val="00FC6125"/>
    <w:rsid w:val="00FD0FE5"/>
    <w:rsid w:val="00FD248B"/>
    <w:rsid w:val="00FE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9BFF6B2"/>
  <w15:docId w15:val="{DA277034-C4B3-433F-8342-BADC61B6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4AF"/>
    <w:rPr>
      <w:rFonts w:ascii="Calibri" w:hAnsi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6E69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saveafishie/posts/856223406534819?ref=embed_pos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VHACE3LBFEQF1hIrByTO21JgNQ==">CgMxLjA4AHIhMTdmd3pFTVBVanhVajF1SzRnbUlTWWtfRXFRZFNKSHhB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72E18AA-68B1-4CF8-8E98-1A2FB7F80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CE139-6FA5-4F21-A996-0167FB673C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3</Pages>
  <Words>443</Words>
  <Characters>3351</Characters>
  <Application>Microsoft Office Word</Application>
  <DocSecurity>0</DocSecurity>
  <Lines>142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Megan Botes</cp:lastModifiedBy>
  <cp:revision>318</cp:revision>
  <dcterms:created xsi:type="dcterms:W3CDTF">2023-06-06T11:06:00Z</dcterms:created>
  <dcterms:modified xsi:type="dcterms:W3CDTF">2024-08-14T07:28:00Z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c766f4fc95537883c02ebcbcc0054d17da73610291476246e5c731bac7688168</vt:lpwstr>
  </property>
</Properties>
</file>