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0B85C" w14:textId="77867E55" w:rsidR="00BA625F" w:rsidRDefault="00D56ECB" w:rsidP="00BA625F">
      <w:r>
        <w:rPr>
          <w:b/>
          <w:bCs/>
          <w:noProof/>
        </w:rPr>
        <w:drawing>
          <wp:inline distT="0" distB="0" distL="0" distR="0" wp14:anchorId="7DA97238" wp14:editId="688FCB8C">
            <wp:extent cx="1724025" cy="1461169"/>
            <wp:effectExtent l="0" t="0" r="0" b="5715"/>
            <wp:docPr id="11" name="Picture 11" descr="A picture containing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ecorate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7237" cy="1463891"/>
                    </a:xfrm>
                    <a:prstGeom prst="rect">
                      <a:avLst/>
                    </a:prstGeom>
                    <a:noFill/>
                    <a:ln>
                      <a:noFill/>
                    </a:ln>
                  </pic:spPr>
                </pic:pic>
              </a:graphicData>
            </a:graphic>
          </wp:inline>
        </w:drawing>
      </w:r>
    </w:p>
    <w:p w14:paraId="35EC3B0B" w14:textId="662518FD" w:rsidR="00952A92" w:rsidRDefault="00AD18BE" w:rsidP="00D56ECB">
      <w:pPr>
        <w:rPr>
          <w:rFonts w:ascii="Arial" w:hAnsi="Arial" w:cs="Arial"/>
          <w:b/>
          <w:bCs/>
        </w:rPr>
      </w:pPr>
      <w:r w:rsidRPr="009A0FC8">
        <w:rPr>
          <w:rFonts w:cs="Arial"/>
          <w:b/>
          <w:noProof/>
          <w:color w:val="000000" w:themeColor="text1"/>
          <w:bdr w:val="dashSmallGap" w:sz="12" w:space="0" w:color="968C8C"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7216" behindDoc="0" locked="0" layoutInCell="1" allowOverlap="1" wp14:anchorId="631B356C" wp14:editId="2DB72D1D">
                <wp:simplePos x="0" y="0"/>
                <wp:positionH relativeFrom="margin">
                  <wp:posOffset>2438400</wp:posOffset>
                </wp:positionH>
                <wp:positionV relativeFrom="margin">
                  <wp:posOffset>504825</wp:posOffset>
                </wp:positionV>
                <wp:extent cx="4133850" cy="876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876300"/>
                        </a:xfrm>
                        <a:prstGeom prst="round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5C6879F4" w14:textId="77777777" w:rsidR="00BA625F" w:rsidRPr="00AD18BE" w:rsidRDefault="00BA625F" w:rsidP="00BA625F">
                            <w:pPr>
                              <w:spacing w:after="0" w:line="240" w:lineRule="auto"/>
                              <w:jc w:val="center"/>
                              <w:rPr>
                                <w:rFonts w:ascii="Franklin Gothic Demi" w:hAnsi="Franklin Gothic Demi" w:cs="Arial"/>
                                <w:color w:val="FFFFFF" w:themeColor="background1"/>
                                <w:sz w:val="28"/>
                                <w:szCs w:val="28"/>
                              </w:rPr>
                            </w:pPr>
                            <w:r w:rsidRPr="00AD18BE">
                              <w:rPr>
                                <w:rFonts w:ascii="Franklin Gothic Demi" w:hAnsi="Franklin Gothic Demi" w:cs="Arial"/>
                                <w:color w:val="FFFFFF" w:themeColor="background1"/>
                                <w:sz w:val="28"/>
                                <w:szCs w:val="28"/>
                              </w:rPr>
                              <w:t>Constitutional Rights and Responsibilities</w:t>
                            </w:r>
                          </w:p>
                          <w:p w14:paraId="2F1B73F0" w14:textId="45F1DEA5" w:rsidR="00BA625F" w:rsidRPr="00C50786" w:rsidRDefault="00F547A1" w:rsidP="00BA625F">
                            <w:pPr>
                              <w:spacing w:after="0" w:line="240" w:lineRule="auto"/>
                              <w:jc w:val="center"/>
                              <w:rPr>
                                <w:rFonts w:ascii="Franklin Gothic Demi" w:hAnsi="Franklin Gothic Demi" w:cs="Arial"/>
                                <w:color w:val="C00000"/>
                                <w:sz w:val="28"/>
                                <w:szCs w:val="28"/>
                              </w:rPr>
                            </w:pPr>
                            <w:r w:rsidRPr="00F547A1">
                              <w:rPr>
                                <w:rFonts w:ascii="Franklin Gothic Demi" w:hAnsi="Franklin Gothic Demi" w:cs="Arial"/>
                                <w:color w:val="FFFFFF" w:themeColor="background1"/>
                                <w:sz w:val="28"/>
                                <w:szCs w:val="28"/>
                                <w:u w:val="single"/>
                              </w:rPr>
                              <w:t xml:space="preserve">Lesson 3 - </w:t>
                            </w:r>
                            <w:r w:rsidR="00BA625F" w:rsidRPr="00F547A1">
                              <w:rPr>
                                <w:rFonts w:ascii="Franklin Gothic Demi" w:hAnsi="Franklin Gothic Demi" w:cs="Arial"/>
                                <w:color w:val="FFFFFF" w:themeColor="background1"/>
                                <w:sz w:val="28"/>
                                <w:szCs w:val="28"/>
                                <w:u w:val="single"/>
                              </w:rPr>
                              <w:t>Worksheet</w:t>
                            </w:r>
                            <w:r w:rsidR="00BA625F" w:rsidRPr="00AD18BE">
                              <w:rPr>
                                <w:rFonts w:ascii="Franklin Gothic Demi" w:hAnsi="Franklin Gothic Demi" w:cs="Arial"/>
                                <w:color w:val="FFFFFF" w:themeColor="background1"/>
                                <w:sz w:val="28"/>
                                <w:szCs w:val="28"/>
                              </w:rPr>
                              <w:t xml:space="preserve"> </w:t>
                            </w:r>
                            <w:r w:rsidR="00C50786" w:rsidRPr="00F547A1">
                              <w:rPr>
                                <w:rFonts w:ascii="Franklin Gothic Demi" w:hAnsi="Franklin Gothic Demi" w:cs="Arial"/>
                                <w:color w:val="FFFFFF" w:themeColor="background1"/>
                                <w:sz w:val="28"/>
                                <w:szCs w:val="28"/>
                              </w:rPr>
                              <w:t>MEMORANDUM</w:t>
                            </w:r>
                          </w:p>
                          <w:p w14:paraId="4B3B800D" w14:textId="77777777" w:rsidR="00BA625F" w:rsidRPr="00AD18BE" w:rsidRDefault="00BA625F" w:rsidP="00BA625F">
                            <w:pPr>
                              <w:spacing w:after="0" w:line="240" w:lineRule="auto"/>
                              <w:jc w:val="center"/>
                              <w:rPr>
                                <w:rFonts w:ascii="Franklin Gothic Demi" w:hAnsi="Franklin Gothic Demi" w:cs="Arial"/>
                                <w:color w:val="FFFFFF" w:themeColor="background1"/>
                                <w:sz w:val="28"/>
                                <w:szCs w:val="28"/>
                              </w:rPr>
                            </w:pPr>
                            <w:r w:rsidRPr="00AD18BE">
                              <w:rPr>
                                <w:rFonts w:ascii="Franklin Gothic Demi" w:hAnsi="Franklin Gothic Demi" w:cs="Arial"/>
                                <w:color w:val="FFFFFF" w:themeColor="background1"/>
                                <w:sz w:val="28"/>
                                <w:szCs w:val="28"/>
                              </w:rPr>
                              <w:t>Term 2: Week 1 - 3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31B356C" id="Text Box 2" o:spid="_x0000_s1026" style="position:absolute;margin-left:192pt;margin-top:39.75pt;width:325.5pt;height:69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" fillcolor="#968c8c [3209]" strokecolor="white [3201]" strokeweight="1.5pt">
                <v:stroke joinstyle="miter"/>
                <v:textbox>
                  <w:txbxContent>
                    <w:p w14:paraId="5C6879F4" w14:textId="77777777" w:rsidR="00BA625F" w:rsidRPr="00AD18BE" w:rsidRDefault="00BA625F" w:rsidP="00BA625F">
                      <w:pPr>
                        <w:spacing w:after="0" w:line="240" w:lineRule="auto"/>
                        <w:jc w:val="center"/>
                        <w:rPr>
                          <w:rFonts w:ascii="Franklin Gothic Demi" w:hAnsi="Franklin Gothic Demi" w:cs="Arial"/>
                          <w:color w:val="FFFFFF" w:themeColor="background1"/>
                          <w:sz w:val="28"/>
                          <w:szCs w:val="28"/>
                        </w:rPr>
                      </w:pPr>
                      <w:r w:rsidRPr="00AD18BE">
                        <w:rPr>
                          <w:rFonts w:ascii="Franklin Gothic Demi" w:hAnsi="Franklin Gothic Demi" w:cs="Arial"/>
                          <w:color w:val="FFFFFF" w:themeColor="background1"/>
                          <w:sz w:val="28"/>
                          <w:szCs w:val="28"/>
                        </w:rPr>
                        <w:t>Constitutional Rights and Responsibilities</w:t>
                      </w:r>
                    </w:p>
                    <w:p w14:paraId="2F1B73F0" w14:textId="45F1DEA5" w:rsidR="00BA625F" w:rsidRPr="00C50786" w:rsidRDefault="00F547A1" w:rsidP="00BA625F">
                      <w:pPr>
                        <w:spacing w:after="0" w:line="240" w:lineRule="auto"/>
                        <w:jc w:val="center"/>
                        <w:rPr>
                          <w:rFonts w:ascii="Franklin Gothic Demi" w:hAnsi="Franklin Gothic Demi" w:cs="Arial"/>
                          <w:color w:val="C00000"/>
                          <w:sz w:val="28"/>
                          <w:szCs w:val="28"/>
                        </w:rPr>
                      </w:pPr>
                      <w:r w:rsidRPr="00F547A1">
                        <w:rPr>
                          <w:rFonts w:ascii="Franklin Gothic Demi" w:hAnsi="Franklin Gothic Demi" w:cs="Arial"/>
                          <w:color w:val="FFFFFF" w:themeColor="background1"/>
                          <w:sz w:val="28"/>
                          <w:szCs w:val="28"/>
                          <w:u w:val="single"/>
                        </w:rPr>
                        <w:t xml:space="preserve">Lesson 3 </w:t>
                      </w:r>
                      <w:r w:rsidRPr="00F547A1">
                        <w:rPr>
                          <w:rFonts w:ascii="Franklin Gothic Demi" w:hAnsi="Franklin Gothic Demi" w:cs="Arial"/>
                          <w:color w:val="FFFFFF" w:themeColor="background1"/>
                          <w:sz w:val="28"/>
                          <w:szCs w:val="28"/>
                          <w:u w:val="single"/>
                        </w:rPr>
                        <w:t xml:space="preserve">- </w:t>
                      </w:r>
                      <w:r w:rsidR="00BA625F" w:rsidRPr="00F547A1">
                        <w:rPr>
                          <w:rFonts w:ascii="Franklin Gothic Demi" w:hAnsi="Franklin Gothic Demi" w:cs="Arial"/>
                          <w:color w:val="FFFFFF" w:themeColor="background1"/>
                          <w:sz w:val="28"/>
                          <w:szCs w:val="28"/>
                          <w:u w:val="single"/>
                        </w:rPr>
                        <w:t>Worksheet</w:t>
                      </w:r>
                      <w:r w:rsidR="00BA625F" w:rsidRPr="00AD18BE">
                        <w:rPr>
                          <w:rFonts w:ascii="Franklin Gothic Demi" w:hAnsi="Franklin Gothic Demi" w:cs="Arial"/>
                          <w:color w:val="FFFFFF" w:themeColor="background1"/>
                          <w:sz w:val="28"/>
                          <w:szCs w:val="28"/>
                        </w:rPr>
                        <w:t xml:space="preserve"> </w:t>
                      </w:r>
                      <w:r w:rsidR="00C50786" w:rsidRPr="00F547A1">
                        <w:rPr>
                          <w:rFonts w:ascii="Franklin Gothic Demi" w:hAnsi="Franklin Gothic Demi" w:cs="Arial"/>
                          <w:color w:val="FFFFFF" w:themeColor="background1"/>
                          <w:sz w:val="28"/>
                          <w:szCs w:val="28"/>
                        </w:rPr>
                        <w:t>MEMORANDUM</w:t>
                      </w:r>
                    </w:p>
                    <w:p w14:paraId="4B3B800D" w14:textId="77777777" w:rsidR="00BA625F" w:rsidRPr="00AD18BE" w:rsidRDefault="00BA625F" w:rsidP="00BA625F">
                      <w:pPr>
                        <w:spacing w:after="0" w:line="240" w:lineRule="auto"/>
                        <w:jc w:val="center"/>
                        <w:rPr>
                          <w:rFonts w:ascii="Franklin Gothic Demi" w:hAnsi="Franklin Gothic Demi" w:cs="Arial"/>
                          <w:color w:val="FFFFFF" w:themeColor="background1"/>
                          <w:sz w:val="28"/>
                          <w:szCs w:val="28"/>
                        </w:rPr>
                      </w:pPr>
                      <w:r w:rsidRPr="00AD18BE">
                        <w:rPr>
                          <w:rFonts w:ascii="Franklin Gothic Demi" w:hAnsi="Franklin Gothic Demi" w:cs="Arial"/>
                          <w:color w:val="FFFFFF" w:themeColor="background1"/>
                          <w:sz w:val="28"/>
                          <w:szCs w:val="28"/>
                        </w:rPr>
                        <w:t>Term 2: Week 1 - 3</w:t>
                      </w:r>
                    </w:p>
                  </w:txbxContent>
                </v:textbox>
                <w10:wrap type="square" anchorx="margin" anchory="margin"/>
              </v:roundrect>
            </w:pict>
          </mc:Fallback>
        </mc:AlternateContent>
      </w:r>
      <w:r w:rsidR="00952A92">
        <w:rPr>
          <w:rFonts w:ascii="Arial" w:hAnsi="Arial" w:cs="Arial"/>
          <w:b/>
          <w:bCs/>
        </w:rPr>
        <w:t>Activity 1:</w:t>
      </w:r>
    </w:p>
    <w:p w14:paraId="4703F407" w14:textId="76968491" w:rsidR="00B036F2" w:rsidRPr="00B036F2" w:rsidRDefault="00B036F2" w:rsidP="00B036F2">
      <w:pPr>
        <w:spacing w:after="0" w:line="276" w:lineRule="auto"/>
        <w:rPr>
          <w:rFonts w:ascii="Arial" w:hAnsi="Arial" w:cs="Arial"/>
          <w:b/>
          <w:bCs/>
        </w:rPr>
      </w:pPr>
      <w:r>
        <w:rPr>
          <w:rFonts w:ascii="Arial" w:hAnsi="Arial" w:cs="Arial"/>
          <w:color w:val="000000"/>
          <w:szCs w:val="20"/>
        </w:rPr>
        <w:t>South Africa has many public holidays. It also has other days that are not public holidays but are celebrated as national days. One example of this is the 18</w:t>
      </w:r>
      <w:r>
        <w:rPr>
          <w:rFonts w:ascii="Arial" w:hAnsi="Arial" w:cs="Arial"/>
          <w:color w:val="000000"/>
          <w:szCs w:val="20"/>
          <w:vertAlign w:val="superscript"/>
        </w:rPr>
        <w:t>th</w:t>
      </w:r>
      <w:r>
        <w:rPr>
          <w:rFonts w:ascii="Arial" w:hAnsi="Arial" w:cs="Arial"/>
          <w:color w:val="000000"/>
          <w:szCs w:val="20"/>
        </w:rPr>
        <w:t xml:space="preserve"> of July. The 18</w:t>
      </w:r>
      <w:r>
        <w:rPr>
          <w:rFonts w:ascii="Arial" w:hAnsi="Arial" w:cs="Arial"/>
          <w:color w:val="000000"/>
          <w:szCs w:val="20"/>
          <w:vertAlign w:val="superscript"/>
        </w:rPr>
        <w:t>th</w:t>
      </w:r>
      <w:r>
        <w:rPr>
          <w:rFonts w:ascii="Arial" w:hAnsi="Arial" w:cs="Arial"/>
          <w:color w:val="000000"/>
          <w:szCs w:val="20"/>
        </w:rPr>
        <w:t xml:space="preserve"> of July is now celebrated, both in South Africa and abroad, as Mandela Day, because it is Nelson Mandela’s birthday. The day was first celebrated in 2009, when Nelson Mandela celebrated his 91</w:t>
      </w:r>
      <w:r>
        <w:rPr>
          <w:rFonts w:ascii="Arial" w:hAnsi="Arial" w:cs="Arial"/>
          <w:color w:val="000000"/>
          <w:szCs w:val="20"/>
          <w:vertAlign w:val="superscript"/>
        </w:rPr>
        <w:t>st</w:t>
      </w:r>
      <w:r>
        <w:rPr>
          <w:rFonts w:ascii="Arial" w:hAnsi="Arial" w:cs="Arial"/>
          <w:color w:val="000000"/>
          <w:szCs w:val="20"/>
        </w:rPr>
        <w:t xml:space="preserve"> birthday.</w:t>
      </w:r>
    </w:p>
    <w:p w14:paraId="480EBBE4" w14:textId="77777777" w:rsidR="003E0C4C" w:rsidRDefault="00B036F2" w:rsidP="00B036F2">
      <w:pPr>
        <w:spacing w:after="0" w:line="276" w:lineRule="auto"/>
        <w:rPr>
          <w:rFonts w:ascii="Arial" w:hAnsi="Arial" w:cs="Arial"/>
          <w:color w:val="000000"/>
          <w:szCs w:val="20"/>
        </w:rPr>
      </w:pPr>
      <w:r>
        <w:rPr>
          <w:rFonts w:ascii="Arial" w:hAnsi="Arial" w:cs="Arial"/>
          <w:color w:val="000000"/>
          <w:szCs w:val="20"/>
        </w:rPr>
        <w:t xml:space="preserve">National days are important, because they celebrate an important part of the nation’s history. </w:t>
      </w:r>
    </w:p>
    <w:p w14:paraId="70E5739A" w14:textId="77777777" w:rsidR="003E0C4C" w:rsidRDefault="003E0C4C" w:rsidP="00B036F2">
      <w:pPr>
        <w:spacing w:after="0" w:line="276" w:lineRule="auto"/>
        <w:rPr>
          <w:rFonts w:ascii="Arial" w:hAnsi="Arial" w:cs="Arial"/>
          <w:color w:val="000000"/>
          <w:szCs w:val="20"/>
        </w:rPr>
      </w:pPr>
    </w:p>
    <w:p w14:paraId="20B125CD" w14:textId="784B0400" w:rsidR="00B036F2" w:rsidRPr="003E0C4C" w:rsidRDefault="00B036F2" w:rsidP="00B036F2">
      <w:pPr>
        <w:spacing w:after="0" w:line="276" w:lineRule="auto"/>
        <w:rPr>
          <w:rFonts w:ascii="Arial" w:hAnsi="Arial" w:cs="Arial"/>
          <w:b/>
          <w:bCs/>
        </w:rPr>
      </w:pPr>
      <w:r w:rsidRPr="003E0C4C">
        <w:rPr>
          <w:rFonts w:ascii="Arial" w:hAnsi="Arial" w:cs="Arial"/>
          <w:b/>
          <w:bCs/>
          <w:color w:val="000000"/>
          <w:szCs w:val="20"/>
        </w:rPr>
        <w:t>Match the national day on the left with the concept it celebrates on the right. Then write the matching symbol in the grid below.</w:t>
      </w:r>
    </w:p>
    <w:p w14:paraId="017EBC50" w14:textId="66E8B2F4" w:rsidR="00952A92" w:rsidRDefault="00952A92" w:rsidP="00AB1D87">
      <w:pPr>
        <w:spacing w:after="0" w:line="276" w:lineRule="auto"/>
        <w:rPr>
          <w:rFonts w:ascii="Arial" w:hAnsi="Arial" w:cs="Arial"/>
          <w:b/>
          <w:bCs/>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425"/>
        <w:gridCol w:w="6946"/>
      </w:tblGrid>
      <w:tr w:rsidR="003E0C4C" w14:paraId="01622B4B" w14:textId="77777777" w:rsidTr="003E0C4C">
        <w:trPr>
          <w:jc w:val="center"/>
        </w:trPr>
        <w:tc>
          <w:tcPr>
            <w:tcW w:w="2977" w:type="dxa"/>
            <w:gridSpan w:val="2"/>
            <w:tcBorders>
              <w:top w:val="single" w:sz="4" w:space="0" w:color="auto"/>
              <w:left w:val="single" w:sz="4" w:space="0" w:color="auto"/>
              <w:bottom w:val="single" w:sz="4" w:space="0" w:color="auto"/>
              <w:right w:val="single" w:sz="4" w:space="0" w:color="auto"/>
            </w:tcBorders>
            <w:vAlign w:val="center"/>
          </w:tcPr>
          <w:p w14:paraId="45F3F002" w14:textId="77777777" w:rsidR="003E0C4C" w:rsidRDefault="003E0C4C" w:rsidP="003E0C4C">
            <w:pPr>
              <w:pStyle w:val="NormalWeb"/>
              <w:spacing w:before="0" w:beforeAutospacing="0" w:after="0" w:afterAutospacing="0" w:line="276" w:lineRule="auto"/>
              <w:rPr>
                <w:rFonts w:ascii="Arial" w:hAnsi="Arial" w:cs="Arial"/>
                <w:b/>
                <w:color w:val="000000"/>
                <w:sz w:val="22"/>
                <w:szCs w:val="20"/>
              </w:rPr>
            </w:pPr>
            <w:r>
              <w:rPr>
                <w:rFonts w:ascii="Arial" w:hAnsi="Arial" w:cs="Arial"/>
                <w:b/>
                <w:color w:val="000000"/>
                <w:sz w:val="22"/>
                <w:szCs w:val="20"/>
              </w:rPr>
              <w:t>National day</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8C03946" w14:textId="77777777" w:rsidR="003E0C4C" w:rsidRDefault="003E0C4C" w:rsidP="003E0C4C">
            <w:pPr>
              <w:pStyle w:val="NormalWeb"/>
              <w:spacing w:before="0" w:beforeAutospacing="0" w:after="0" w:afterAutospacing="0" w:line="276" w:lineRule="auto"/>
              <w:rPr>
                <w:rFonts w:ascii="Arial" w:hAnsi="Arial" w:cs="Arial"/>
                <w:b/>
                <w:color w:val="000000"/>
                <w:sz w:val="22"/>
                <w:szCs w:val="20"/>
              </w:rPr>
            </w:pPr>
            <w:r>
              <w:rPr>
                <w:rFonts w:ascii="Arial" w:hAnsi="Arial" w:cs="Arial"/>
                <w:b/>
                <w:color w:val="000000"/>
                <w:sz w:val="22"/>
                <w:szCs w:val="20"/>
              </w:rPr>
              <w:t>Concept</w:t>
            </w:r>
          </w:p>
        </w:tc>
      </w:tr>
      <w:tr w:rsidR="003E0C4C" w14:paraId="3D4385BC"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2E238F46"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1</w:t>
            </w:r>
          </w:p>
        </w:tc>
        <w:tc>
          <w:tcPr>
            <w:tcW w:w="2552" w:type="dxa"/>
            <w:tcBorders>
              <w:top w:val="single" w:sz="4" w:space="0" w:color="auto"/>
              <w:left w:val="nil"/>
              <w:bottom w:val="single" w:sz="4" w:space="0" w:color="auto"/>
              <w:right w:val="single" w:sz="4" w:space="0" w:color="auto"/>
            </w:tcBorders>
            <w:vAlign w:val="center"/>
            <w:hideMark/>
          </w:tcPr>
          <w:p w14:paraId="253C3EA8"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Human Rights Day 21 March</w:t>
            </w:r>
          </w:p>
        </w:tc>
        <w:tc>
          <w:tcPr>
            <w:tcW w:w="425" w:type="dxa"/>
            <w:tcBorders>
              <w:top w:val="single" w:sz="4" w:space="0" w:color="auto"/>
              <w:left w:val="single" w:sz="4" w:space="0" w:color="auto"/>
              <w:bottom w:val="single" w:sz="4" w:space="0" w:color="auto"/>
              <w:right w:val="nil"/>
            </w:tcBorders>
            <w:vAlign w:val="center"/>
            <w:hideMark/>
          </w:tcPr>
          <w:p w14:paraId="133C8A4A"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A</w:t>
            </w:r>
          </w:p>
        </w:tc>
        <w:tc>
          <w:tcPr>
            <w:tcW w:w="6946" w:type="dxa"/>
            <w:tcBorders>
              <w:top w:val="single" w:sz="4" w:space="0" w:color="auto"/>
              <w:left w:val="nil"/>
              <w:bottom w:val="single" w:sz="4" w:space="0" w:color="auto"/>
              <w:right w:val="single" w:sz="4" w:space="0" w:color="auto"/>
            </w:tcBorders>
            <w:vAlign w:val="center"/>
            <w:hideMark/>
          </w:tcPr>
          <w:p w14:paraId="1491ED26" w14:textId="54392136"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A newly created public holiday that recognises aspects of South African culture, such as creative expression, our historical inheritance, language, the food we eat and the land we live in.</w:t>
            </w:r>
            <w:r>
              <w:rPr>
                <w:color w:val="000000"/>
                <w:szCs w:val="20"/>
              </w:rPr>
              <w:t xml:space="preserve"> </w:t>
            </w:r>
          </w:p>
        </w:tc>
      </w:tr>
      <w:tr w:rsidR="003E0C4C" w14:paraId="249D96C1"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626E64F5"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2</w:t>
            </w:r>
          </w:p>
        </w:tc>
        <w:tc>
          <w:tcPr>
            <w:tcW w:w="2552" w:type="dxa"/>
            <w:tcBorders>
              <w:top w:val="single" w:sz="4" w:space="0" w:color="auto"/>
              <w:left w:val="nil"/>
              <w:bottom w:val="single" w:sz="4" w:space="0" w:color="auto"/>
              <w:right w:val="single" w:sz="4" w:space="0" w:color="auto"/>
            </w:tcBorders>
            <w:vAlign w:val="center"/>
            <w:hideMark/>
          </w:tcPr>
          <w:p w14:paraId="43F8F83A"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Freedom Day </w:t>
            </w:r>
          </w:p>
          <w:p w14:paraId="4024037D" w14:textId="72BC7C49"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27 April</w:t>
            </w:r>
          </w:p>
        </w:tc>
        <w:tc>
          <w:tcPr>
            <w:tcW w:w="425" w:type="dxa"/>
            <w:tcBorders>
              <w:top w:val="single" w:sz="4" w:space="0" w:color="auto"/>
              <w:left w:val="single" w:sz="4" w:space="0" w:color="auto"/>
              <w:bottom w:val="single" w:sz="4" w:space="0" w:color="auto"/>
              <w:right w:val="nil"/>
            </w:tcBorders>
            <w:vAlign w:val="center"/>
            <w:hideMark/>
          </w:tcPr>
          <w:p w14:paraId="40A6AF3F"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B</w:t>
            </w:r>
          </w:p>
        </w:tc>
        <w:tc>
          <w:tcPr>
            <w:tcW w:w="6946" w:type="dxa"/>
            <w:tcBorders>
              <w:top w:val="single" w:sz="4" w:space="0" w:color="auto"/>
              <w:left w:val="nil"/>
              <w:bottom w:val="single" w:sz="4" w:space="0" w:color="auto"/>
              <w:right w:val="single" w:sz="4" w:space="0" w:color="auto"/>
            </w:tcBorders>
            <w:vAlign w:val="center"/>
            <w:hideMark/>
          </w:tcPr>
          <w:p w14:paraId="559DDFBF"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The anniversary of the Soweto Uprising in 1976.</w:t>
            </w:r>
          </w:p>
        </w:tc>
      </w:tr>
      <w:tr w:rsidR="003E0C4C" w14:paraId="31371395"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4CAD20F6"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3</w:t>
            </w:r>
          </w:p>
        </w:tc>
        <w:tc>
          <w:tcPr>
            <w:tcW w:w="2552" w:type="dxa"/>
            <w:tcBorders>
              <w:top w:val="single" w:sz="4" w:space="0" w:color="auto"/>
              <w:left w:val="nil"/>
              <w:bottom w:val="single" w:sz="4" w:space="0" w:color="auto"/>
              <w:right w:val="single" w:sz="4" w:space="0" w:color="auto"/>
            </w:tcBorders>
            <w:vAlign w:val="center"/>
            <w:hideMark/>
          </w:tcPr>
          <w:p w14:paraId="1F0B07C9"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Worker’s Day </w:t>
            </w:r>
          </w:p>
          <w:p w14:paraId="28D655B6" w14:textId="78CB01A5"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1 May</w:t>
            </w:r>
          </w:p>
        </w:tc>
        <w:tc>
          <w:tcPr>
            <w:tcW w:w="425" w:type="dxa"/>
            <w:tcBorders>
              <w:top w:val="single" w:sz="4" w:space="0" w:color="auto"/>
              <w:left w:val="single" w:sz="4" w:space="0" w:color="auto"/>
              <w:bottom w:val="single" w:sz="4" w:space="0" w:color="auto"/>
              <w:right w:val="nil"/>
            </w:tcBorders>
            <w:vAlign w:val="center"/>
            <w:hideMark/>
          </w:tcPr>
          <w:p w14:paraId="41A2E083"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C</w:t>
            </w:r>
          </w:p>
        </w:tc>
        <w:tc>
          <w:tcPr>
            <w:tcW w:w="6946" w:type="dxa"/>
            <w:tcBorders>
              <w:top w:val="single" w:sz="4" w:space="0" w:color="auto"/>
              <w:left w:val="nil"/>
              <w:bottom w:val="single" w:sz="4" w:space="0" w:color="auto"/>
              <w:right w:val="single" w:sz="4" w:space="0" w:color="auto"/>
            </w:tcBorders>
            <w:vAlign w:val="center"/>
            <w:hideMark/>
          </w:tcPr>
          <w:p w14:paraId="208BE0AD"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The anniversary of the Sharpville Riots in 1961.</w:t>
            </w:r>
          </w:p>
        </w:tc>
      </w:tr>
      <w:tr w:rsidR="003E0C4C" w14:paraId="4B9760CD"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28F70097"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4</w:t>
            </w:r>
          </w:p>
        </w:tc>
        <w:tc>
          <w:tcPr>
            <w:tcW w:w="2552" w:type="dxa"/>
            <w:tcBorders>
              <w:top w:val="single" w:sz="4" w:space="0" w:color="auto"/>
              <w:left w:val="nil"/>
              <w:bottom w:val="single" w:sz="4" w:space="0" w:color="auto"/>
              <w:right w:val="single" w:sz="4" w:space="0" w:color="auto"/>
            </w:tcBorders>
            <w:vAlign w:val="center"/>
            <w:hideMark/>
          </w:tcPr>
          <w:p w14:paraId="14DDFE15"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Youth Day </w:t>
            </w:r>
          </w:p>
          <w:p w14:paraId="26DE62F2" w14:textId="053672C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16 June</w:t>
            </w:r>
          </w:p>
        </w:tc>
        <w:tc>
          <w:tcPr>
            <w:tcW w:w="425" w:type="dxa"/>
            <w:tcBorders>
              <w:top w:val="single" w:sz="4" w:space="0" w:color="auto"/>
              <w:left w:val="single" w:sz="4" w:space="0" w:color="auto"/>
              <w:bottom w:val="single" w:sz="4" w:space="0" w:color="auto"/>
              <w:right w:val="nil"/>
            </w:tcBorders>
            <w:vAlign w:val="center"/>
            <w:hideMark/>
          </w:tcPr>
          <w:p w14:paraId="3C869955"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D</w:t>
            </w:r>
          </w:p>
        </w:tc>
        <w:tc>
          <w:tcPr>
            <w:tcW w:w="6946" w:type="dxa"/>
            <w:tcBorders>
              <w:top w:val="single" w:sz="4" w:space="0" w:color="auto"/>
              <w:left w:val="nil"/>
              <w:bottom w:val="single" w:sz="4" w:space="0" w:color="auto"/>
              <w:right w:val="single" w:sz="4" w:space="0" w:color="auto"/>
            </w:tcBorders>
            <w:vAlign w:val="center"/>
            <w:hideMark/>
          </w:tcPr>
          <w:p w14:paraId="12B52D4B" w14:textId="30684EF3" w:rsidR="003E0C4C" w:rsidRDefault="007575F8"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Marks end of Apartheid and beginning of a new era for South Africa,</w:t>
            </w:r>
          </w:p>
        </w:tc>
      </w:tr>
      <w:tr w:rsidR="003E0C4C" w14:paraId="22559076"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0969680D"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5</w:t>
            </w:r>
          </w:p>
        </w:tc>
        <w:tc>
          <w:tcPr>
            <w:tcW w:w="2552" w:type="dxa"/>
            <w:tcBorders>
              <w:top w:val="single" w:sz="4" w:space="0" w:color="auto"/>
              <w:left w:val="nil"/>
              <w:bottom w:val="single" w:sz="4" w:space="0" w:color="auto"/>
              <w:right w:val="single" w:sz="4" w:space="0" w:color="auto"/>
            </w:tcBorders>
            <w:vAlign w:val="center"/>
            <w:hideMark/>
          </w:tcPr>
          <w:p w14:paraId="159E40AB"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National Women’s Day </w:t>
            </w:r>
          </w:p>
          <w:p w14:paraId="2BC96A74" w14:textId="2369318A"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9 August</w:t>
            </w:r>
          </w:p>
        </w:tc>
        <w:tc>
          <w:tcPr>
            <w:tcW w:w="425" w:type="dxa"/>
            <w:tcBorders>
              <w:top w:val="single" w:sz="4" w:space="0" w:color="auto"/>
              <w:left w:val="single" w:sz="4" w:space="0" w:color="auto"/>
              <w:bottom w:val="single" w:sz="4" w:space="0" w:color="auto"/>
              <w:right w:val="nil"/>
            </w:tcBorders>
            <w:vAlign w:val="center"/>
            <w:hideMark/>
          </w:tcPr>
          <w:p w14:paraId="6905B2AA"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E</w:t>
            </w:r>
          </w:p>
        </w:tc>
        <w:tc>
          <w:tcPr>
            <w:tcW w:w="6946" w:type="dxa"/>
            <w:tcBorders>
              <w:top w:val="single" w:sz="4" w:space="0" w:color="auto"/>
              <w:left w:val="nil"/>
              <w:bottom w:val="single" w:sz="4" w:space="0" w:color="auto"/>
              <w:right w:val="single" w:sz="4" w:space="0" w:color="auto"/>
            </w:tcBorders>
            <w:vAlign w:val="center"/>
            <w:hideMark/>
          </w:tcPr>
          <w:p w14:paraId="1AA40B63"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The anniversary of the first democratic elections in 1994.</w:t>
            </w:r>
          </w:p>
        </w:tc>
      </w:tr>
      <w:tr w:rsidR="003E0C4C" w14:paraId="274A38C2"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4793BAE2"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6</w:t>
            </w:r>
          </w:p>
        </w:tc>
        <w:tc>
          <w:tcPr>
            <w:tcW w:w="2552" w:type="dxa"/>
            <w:tcBorders>
              <w:top w:val="single" w:sz="4" w:space="0" w:color="auto"/>
              <w:left w:val="nil"/>
              <w:bottom w:val="single" w:sz="4" w:space="0" w:color="auto"/>
              <w:right w:val="single" w:sz="4" w:space="0" w:color="auto"/>
            </w:tcBorders>
            <w:vAlign w:val="center"/>
            <w:hideMark/>
          </w:tcPr>
          <w:p w14:paraId="3A1E0102"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Heritage Day </w:t>
            </w:r>
          </w:p>
          <w:p w14:paraId="09755CE7" w14:textId="7323A92C"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24 September</w:t>
            </w:r>
          </w:p>
        </w:tc>
        <w:tc>
          <w:tcPr>
            <w:tcW w:w="425" w:type="dxa"/>
            <w:tcBorders>
              <w:top w:val="single" w:sz="4" w:space="0" w:color="auto"/>
              <w:left w:val="single" w:sz="4" w:space="0" w:color="auto"/>
              <w:bottom w:val="single" w:sz="4" w:space="0" w:color="auto"/>
              <w:right w:val="nil"/>
            </w:tcBorders>
            <w:vAlign w:val="center"/>
            <w:hideMark/>
          </w:tcPr>
          <w:p w14:paraId="7679B380"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F</w:t>
            </w:r>
          </w:p>
        </w:tc>
        <w:tc>
          <w:tcPr>
            <w:tcW w:w="6946" w:type="dxa"/>
            <w:tcBorders>
              <w:top w:val="single" w:sz="4" w:space="0" w:color="auto"/>
              <w:left w:val="nil"/>
              <w:bottom w:val="single" w:sz="4" w:space="0" w:color="auto"/>
              <w:right w:val="single" w:sz="4" w:space="0" w:color="auto"/>
            </w:tcBorders>
            <w:vAlign w:val="center"/>
            <w:hideMark/>
          </w:tcPr>
          <w:p w14:paraId="35E82E6F"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The anniversary of the march to Pretoria in 1952 by thousands of women who were protesting against the Pass laws.</w:t>
            </w:r>
          </w:p>
        </w:tc>
      </w:tr>
      <w:tr w:rsidR="003E0C4C" w14:paraId="21C81BF1" w14:textId="77777777" w:rsidTr="003E0C4C">
        <w:trPr>
          <w:jc w:val="center"/>
        </w:trPr>
        <w:tc>
          <w:tcPr>
            <w:tcW w:w="425" w:type="dxa"/>
            <w:tcBorders>
              <w:top w:val="single" w:sz="4" w:space="0" w:color="auto"/>
              <w:left w:val="single" w:sz="4" w:space="0" w:color="auto"/>
              <w:bottom w:val="single" w:sz="4" w:space="0" w:color="auto"/>
              <w:right w:val="nil"/>
            </w:tcBorders>
            <w:vAlign w:val="center"/>
            <w:hideMark/>
          </w:tcPr>
          <w:p w14:paraId="65703B8C"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7</w:t>
            </w:r>
          </w:p>
        </w:tc>
        <w:tc>
          <w:tcPr>
            <w:tcW w:w="2552" w:type="dxa"/>
            <w:tcBorders>
              <w:top w:val="single" w:sz="4" w:space="0" w:color="auto"/>
              <w:left w:val="nil"/>
              <w:bottom w:val="single" w:sz="4" w:space="0" w:color="auto"/>
              <w:right w:val="single" w:sz="4" w:space="0" w:color="auto"/>
            </w:tcBorders>
            <w:vAlign w:val="center"/>
            <w:hideMark/>
          </w:tcPr>
          <w:p w14:paraId="6A299FB9"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Day of Reconciliation </w:t>
            </w:r>
          </w:p>
          <w:p w14:paraId="1DA9583B" w14:textId="2C1985AA"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16 December</w:t>
            </w:r>
          </w:p>
        </w:tc>
        <w:tc>
          <w:tcPr>
            <w:tcW w:w="425" w:type="dxa"/>
            <w:tcBorders>
              <w:top w:val="single" w:sz="4" w:space="0" w:color="auto"/>
              <w:left w:val="single" w:sz="4" w:space="0" w:color="auto"/>
              <w:bottom w:val="single" w:sz="4" w:space="0" w:color="auto"/>
              <w:right w:val="nil"/>
            </w:tcBorders>
            <w:vAlign w:val="center"/>
            <w:hideMark/>
          </w:tcPr>
          <w:p w14:paraId="04AA9845" w14:textId="77777777"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G</w:t>
            </w:r>
          </w:p>
        </w:tc>
        <w:tc>
          <w:tcPr>
            <w:tcW w:w="6946" w:type="dxa"/>
            <w:tcBorders>
              <w:top w:val="single" w:sz="4" w:space="0" w:color="auto"/>
              <w:left w:val="nil"/>
              <w:bottom w:val="single" w:sz="4" w:space="0" w:color="auto"/>
              <w:right w:val="single" w:sz="4" w:space="0" w:color="auto"/>
            </w:tcBorders>
            <w:vAlign w:val="center"/>
          </w:tcPr>
          <w:p w14:paraId="5F963DA7" w14:textId="66D18075" w:rsidR="003E0C4C" w:rsidRDefault="003E0C4C" w:rsidP="003E0C4C">
            <w:pPr>
              <w:pStyle w:val="NormalWeb"/>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A national day throughout the world that celebrates workers everywhere. In America it is known as Labour Day.</w:t>
            </w:r>
          </w:p>
        </w:tc>
      </w:tr>
    </w:tbl>
    <w:p w14:paraId="08262F28" w14:textId="77777777" w:rsidR="00B036F2" w:rsidRDefault="00B036F2" w:rsidP="00AB1D87">
      <w:pPr>
        <w:spacing w:after="0" w:line="276" w:lineRule="auto"/>
        <w:rPr>
          <w:rFonts w:ascii="Arial" w:hAnsi="Arial" w:cs="Arial"/>
          <w:b/>
          <w:bCs/>
        </w:rPr>
      </w:pPr>
    </w:p>
    <w:p w14:paraId="705E4876" w14:textId="219B77F2" w:rsidR="00952A92" w:rsidRDefault="003E0C4C" w:rsidP="00AB1D87">
      <w:pPr>
        <w:spacing w:after="0" w:line="276" w:lineRule="auto"/>
        <w:rPr>
          <w:rFonts w:ascii="Arial" w:hAnsi="Arial" w:cs="Arial"/>
          <w:b/>
          <w:bCs/>
        </w:rPr>
      </w:pPr>
      <w:r>
        <w:rPr>
          <w:rFonts w:ascii="Arial" w:hAnsi="Arial" w:cs="Arial"/>
          <w:b/>
          <w:bCs/>
        </w:rPr>
        <w:t>Answer Grid:</w:t>
      </w:r>
    </w:p>
    <w:tbl>
      <w:tblPr>
        <w:tblStyle w:val="TableGrid"/>
        <w:tblW w:w="0" w:type="auto"/>
        <w:tblLook w:val="04A0" w:firstRow="1" w:lastRow="0" w:firstColumn="1" w:lastColumn="0" w:noHBand="0" w:noVBand="1"/>
      </w:tblPr>
      <w:tblGrid>
        <w:gridCol w:w="704"/>
        <w:gridCol w:w="1418"/>
      </w:tblGrid>
      <w:tr w:rsidR="003E0C4C" w14:paraId="3474DE09" w14:textId="77777777" w:rsidTr="003E0C4C">
        <w:tc>
          <w:tcPr>
            <w:tcW w:w="704" w:type="dxa"/>
            <w:vAlign w:val="center"/>
          </w:tcPr>
          <w:p w14:paraId="4E25119A" w14:textId="1613D5A1" w:rsidR="003E0C4C" w:rsidRDefault="003E0C4C" w:rsidP="003E0C4C">
            <w:pPr>
              <w:spacing w:after="0" w:line="360" w:lineRule="auto"/>
              <w:rPr>
                <w:rFonts w:ascii="Arial" w:hAnsi="Arial" w:cs="Arial"/>
                <w:b/>
                <w:bCs/>
              </w:rPr>
            </w:pPr>
            <w:r>
              <w:rPr>
                <w:rFonts w:ascii="Arial" w:hAnsi="Arial" w:cs="Arial"/>
                <w:b/>
                <w:bCs/>
              </w:rPr>
              <w:t>Q</w:t>
            </w:r>
          </w:p>
        </w:tc>
        <w:tc>
          <w:tcPr>
            <w:tcW w:w="1418" w:type="dxa"/>
            <w:vAlign w:val="center"/>
          </w:tcPr>
          <w:p w14:paraId="7F211D7A" w14:textId="307A581C" w:rsidR="003E0C4C" w:rsidRDefault="003E0C4C" w:rsidP="003E0C4C">
            <w:pPr>
              <w:spacing w:after="0" w:line="360" w:lineRule="auto"/>
              <w:rPr>
                <w:rFonts w:ascii="Arial" w:hAnsi="Arial" w:cs="Arial"/>
                <w:b/>
                <w:bCs/>
              </w:rPr>
            </w:pPr>
            <w:r>
              <w:rPr>
                <w:rFonts w:ascii="Arial" w:hAnsi="Arial" w:cs="Arial"/>
                <w:b/>
                <w:bCs/>
              </w:rPr>
              <w:t>Answer:</w:t>
            </w:r>
          </w:p>
        </w:tc>
      </w:tr>
      <w:tr w:rsidR="003E0C4C" w14:paraId="5758F126" w14:textId="77777777" w:rsidTr="003E0C4C">
        <w:tc>
          <w:tcPr>
            <w:tcW w:w="704" w:type="dxa"/>
            <w:vAlign w:val="center"/>
          </w:tcPr>
          <w:p w14:paraId="75CAB50D" w14:textId="0A282ED3" w:rsidR="003E0C4C" w:rsidRDefault="003E0C4C" w:rsidP="003E0C4C">
            <w:pPr>
              <w:spacing w:after="0" w:line="360" w:lineRule="auto"/>
              <w:rPr>
                <w:rFonts w:ascii="Arial" w:hAnsi="Arial" w:cs="Arial"/>
                <w:b/>
                <w:bCs/>
              </w:rPr>
            </w:pPr>
            <w:r>
              <w:rPr>
                <w:rFonts w:ascii="Arial" w:hAnsi="Arial" w:cs="Arial"/>
                <w:b/>
                <w:bCs/>
              </w:rPr>
              <w:t>1</w:t>
            </w:r>
          </w:p>
        </w:tc>
        <w:tc>
          <w:tcPr>
            <w:tcW w:w="1418" w:type="dxa"/>
            <w:vAlign w:val="center"/>
          </w:tcPr>
          <w:p w14:paraId="7C90BABD" w14:textId="6C26CA64" w:rsidR="003E0C4C" w:rsidRDefault="00777B5E" w:rsidP="003E0C4C">
            <w:pPr>
              <w:spacing w:after="0" w:line="360" w:lineRule="auto"/>
              <w:rPr>
                <w:rFonts w:ascii="Arial" w:hAnsi="Arial" w:cs="Arial"/>
                <w:b/>
                <w:bCs/>
              </w:rPr>
            </w:pPr>
            <w:r>
              <w:rPr>
                <w:rFonts w:ascii="Arial" w:hAnsi="Arial" w:cs="Arial"/>
                <w:b/>
                <w:bCs/>
              </w:rPr>
              <w:t>C</w:t>
            </w:r>
          </w:p>
        </w:tc>
      </w:tr>
      <w:tr w:rsidR="003E0C4C" w14:paraId="1CED28DE" w14:textId="77777777" w:rsidTr="003E0C4C">
        <w:tc>
          <w:tcPr>
            <w:tcW w:w="704" w:type="dxa"/>
            <w:vAlign w:val="center"/>
          </w:tcPr>
          <w:p w14:paraId="0276DDE8" w14:textId="1DFD68D2" w:rsidR="003E0C4C" w:rsidRDefault="003E0C4C" w:rsidP="003E0C4C">
            <w:pPr>
              <w:spacing w:after="0" w:line="360" w:lineRule="auto"/>
              <w:rPr>
                <w:rFonts w:ascii="Arial" w:hAnsi="Arial" w:cs="Arial"/>
                <w:b/>
                <w:bCs/>
              </w:rPr>
            </w:pPr>
            <w:r>
              <w:rPr>
                <w:rFonts w:ascii="Arial" w:hAnsi="Arial" w:cs="Arial"/>
                <w:b/>
                <w:bCs/>
              </w:rPr>
              <w:t>2</w:t>
            </w:r>
          </w:p>
        </w:tc>
        <w:tc>
          <w:tcPr>
            <w:tcW w:w="1418" w:type="dxa"/>
            <w:vAlign w:val="center"/>
          </w:tcPr>
          <w:p w14:paraId="252BD092" w14:textId="26937DE4" w:rsidR="003E0C4C" w:rsidRDefault="00496EF6" w:rsidP="003E0C4C">
            <w:pPr>
              <w:spacing w:after="0" w:line="360" w:lineRule="auto"/>
              <w:rPr>
                <w:rFonts w:ascii="Arial" w:hAnsi="Arial" w:cs="Arial"/>
                <w:b/>
                <w:bCs/>
              </w:rPr>
            </w:pPr>
            <w:r>
              <w:rPr>
                <w:rFonts w:ascii="Arial" w:hAnsi="Arial" w:cs="Arial"/>
                <w:b/>
                <w:bCs/>
              </w:rPr>
              <w:t>E</w:t>
            </w:r>
          </w:p>
        </w:tc>
      </w:tr>
      <w:tr w:rsidR="003E0C4C" w14:paraId="71DD3A5F" w14:textId="77777777" w:rsidTr="003E0C4C">
        <w:tc>
          <w:tcPr>
            <w:tcW w:w="704" w:type="dxa"/>
            <w:vAlign w:val="center"/>
          </w:tcPr>
          <w:p w14:paraId="51457D20" w14:textId="530FB779" w:rsidR="003E0C4C" w:rsidRDefault="003E0C4C" w:rsidP="003E0C4C">
            <w:pPr>
              <w:spacing w:after="0" w:line="360" w:lineRule="auto"/>
              <w:rPr>
                <w:rFonts w:ascii="Arial" w:hAnsi="Arial" w:cs="Arial"/>
                <w:b/>
                <w:bCs/>
              </w:rPr>
            </w:pPr>
            <w:r>
              <w:rPr>
                <w:rFonts w:ascii="Arial" w:hAnsi="Arial" w:cs="Arial"/>
                <w:b/>
                <w:bCs/>
              </w:rPr>
              <w:t>3</w:t>
            </w:r>
          </w:p>
        </w:tc>
        <w:tc>
          <w:tcPr>
            <w:tcW w:w="1418" w:type="dxa"/>
            <w:vAlign w:val="center"/>
          </w:tcPr>
          <w:p w14:paraId="71DE2278" w14:textId="785BEDEF" w:rsidR="003E0C4C" w:rsidRDefault="005920D1" w:rsidP="003E0C4C">
            <w:pPr>
              <w:spacing w:after="0" w:line="360" w:lineRule="auto"/>
              <w:rPr>
                <w:rFonts w:ascii="Arial" w:hAnsi="Arial" w:cs="Arial"/>
                <w:b/>
                <w:bCs/>
              </w:rPr>
            </w:pPr>
            <w:r>
              <w:rPr>
                <w:rFonts w:ascii="Arial" w:hAnsi="Arial" w:cs="Arial"/>
                <w:b/>
                <w:bCs/>
              </w:rPr>
              <w:t>G</w:t>
            </w:r>
          </w:p>
        </w:tc>
      </w:tr>
      <w:tr w:rsidR="003E0C4C" w14:paraId="78D9E821" w14:textId="77777777" w:rsidTr="003E0C4C">
        <w:tc>
          <w:tcPr>
            <w:tcW w:w="704" w:type="dxa"/>
            <w:vAlign w:val="center"/>
          </w:tcPr>
          <w:p w14:paraId="4F153430" w14:textId="69511F95" w:rsidR="003E0C4C" w:rsidRDefault="003E0C4C" w:rsidP="003E0C4C">
            <w:pPr>
              <w:spacing w:after="0" w:line="360" w:lineRule="auto"/>
              <w:rPr>
                <w:rFonts w:ascii="Arial" w:hAnsi="Arial" w:cs="Arial"/>
                <w:b/>
                <w:bCs/>
              </w:rPr>
            </w:pPr>
            <w:r>
              <w:rPr>
                <w:rFonts w:ascii="Arial" w:hAnsi="Arial" w:cs="Arial"/>
                <w:b/>
                <w:bCs/>
              </w:rPr>
              <w:t>4</w:t>
            </w:r>
          </w:p>
        </w:tc>
        <w:tc>
          <w:tcPr>
            <w:tcW w:w="1418" w:type="dxa"/>
            <w:vAlign w:val="center"/>
          </w:tcPr>
          <w:p w14:paraId="7B800201" w14:textId="2BAE8BD8" w:rsidR="003E0C4C" w:rsidRDefault="00442F3E" w:rsidP="003E0C4C">
            <w:pPr>
              <w:spacing w:after="0" w:line="360" w:lineRule="auto"/>
              <w:rPr>
                <w:rFonts w:ascii="Arial" w:hAnsi="Arial" w:cs="Arial"/>
                <w:b/>
                <w:bCs/>
              </w:rPr>
            </w:pPr>
            <w:r>
              <w:rPr>
                <w:rFonts w:ascii="Arial" w:hAnsi="Arial" w:cs="Arial"/>
                <w:b/>
                <w:bCs/>
              </w:rPr>
              <w:t>B</w:t>
            </w:r>
          </w:p>
        </w:tc>
      </w:tr>
      <w:tr w:rsidR="003E0C4C" w14:paraId="1A816AC9" w14:textId="77777777" w:rsidTr="003E0C4C">
        <w:tc>
          <w:tcPr>
            <w:tcW w:w="704" w:type="dxa"/>
            <w:vAlign w:val="center"/>
          </w:tcPr>
          <w:p w14:paraId="5AAB3F49" w14:textId="7C9411FE" w:rsidR="003E0C4C" w:rsidRDefault="003E0C4C" w:rsidP="003E0C4C">
            <w:pPr>
              <w:spacing w:after="0" w:line="360" w:lineRule="auto"/>
              <w:rPr>
                <w:rFonts w:ascii="Arial" w:hAnsi="Arial" w:cs="Arial"/>
                <w:b/>
                <w:bCs/>
              </w:rPr>
            </w:pPr>
            <w:r>
              <w:rPr>
                <w:rFonts w:ascii="Arial" w:hAnsi="Arial" w:cs="Arial"/>
                <w:b/>
                <w:bCs/>
              </w:rPr>
              <w:t>5</w:t>
            </w:r>
          </w:p>
        </w:tc>
        <w:tc>
          <w:tcPr>
            <w:tcW w:w="1418" w:type="dxa"/>
            <w:vAlign w:val="center"/>
          </w:tcPr>
          <w:p w14:paraId="76A7B2C0" w14:textId="1C8368E6" w:rsidR="003E0C4C" w:rsidRDefault="005920D1" w:rsidP="003E0C4C">
            <w:pPr>
              <w:spacing w:after="0" w:line="360" w:lineRule="auto"/>
              <w:rPr>
                <w:rFonts w:ascii="Arial" w:hAnsi="Arial" w:cs="Arial"/>
                <w:b/>
                <w:bCs/>
              </w:rPr>
            </w:pPr>
            <w:r>
              <w:rPr>
                <w:rFonts w:ascii="Arial" w:hAnsi="Arial" w:cs="Arial"/>
                <w:b/>
                <w:bCs/>
              </w:rPr>
              <w:t>F</w:t>
            </w:r>
          </w:p>
        </w:tc>
      </w:tr>
      <w:tr w:rsidR="003E0C4C" w14:paraId="2942414F" w14:textId="77777777" w:rsidTr="003E0C4C">
        <w:tc>
          <w:tcPr>
            <w:tcW w:w="704" w:type="dxa"/>
            <w:vAlign w:val="center"/>
          </w:tcPr>
          <w:p w14:paraId="71EA5E62" w14:textId="6835772F" w:rsidR="003E0C4C" w:rsidRDefault="003E0C4C" w:rsidP="003E0C4C">
            <w:pPr>
              <w:spacing w:after="0" w:line="360" w:lineRule="auto"/>
              <w:rPr>
                <w:rFonts w:ascii="Arial" w:hAnsi="Arial" w:cs="Arial"/>
                <w:b/>
                <w:bCs/>
              </w:rPr>
            </w:pPr>
            <w:r>
              <w:rPr>
                <w:rFonts w:ascii="Arial" w:hAnsi="Arial" w:cs="Arial"/>
                <w:b/>
                <w:bCs/>
              </w:rPr>
              <w:t>6</w:t>
            </w:r>
          </w:p>
        </w:tc>
        <w:tc>
          <w:tcPr>
            <w:tcW w:w="1418" w:type="dxa"/>
            <w:vAlign w:val="center"/>
          </w:tcPr>
          <w:p w14:paraId="4733CCBD" w14:textId="195DDA21" w:rsidR="003E0C4C" w:rsidRDefault="00611CA5" w:rsidP="003E0C4C">
            <w:pPr>
              <w:spacing w:after="0" w:line="360" w:lineRule="auto"/>
              <w:rPr>
                <w:rFonts w:ascii="Arial" w:hAnsi="Arial" w:cs="Arial"/>
                <w:b/>
                <w:bCs/>
              </w:rPr>
            </w:pPr>
            <w:r>
              <w:rPr>
                <w:rFonts w:ascii="Arial" w:hAnsi="Arial" w:cs="Arial"/>
                <w:b/>
                <w:bCs/>
              </w:rPr>
              <w:t>A</w:t>
            </w:r>
          </w:p>
        </w:tc>
      </w:tr>
      <w:tr w:rsidR="003E0C4C" w14:paraId="71FE92B5" w14:textId="77777777" w:rsidTr="003E0C4C">
        <w:tc>
          <w:tcPr>
            <w:tcW w:w="704" w:type="dxa"/>
            <w:vAlign w:val="center"/>
          </w:tcPr>
          <w:p w14:paraId="6DD03496" w14:textId="662A4108" w:rsidR="003E0C4C" w:rsidRDefault="003E0C4C" w:rsidP="003E0C4C">
            <w:pPr>
              <w:spacing w:after="0" w:line="360" w:lineRule="auto"/>
              <w:rPr>
                <w:rFonts w:ascii="Arial" w:hAnsi="Arial" w:cs="Arial"/>
                <w:b/>
                <w:bCs/>
              </w:rPr>
            </w:pPr>
            <w:r>
              <w:rPr>
                <w:rFonts w:ascii="Arial" w:hAnsi="Arial" w:cs="Arial"/>
                <w:b/>
                <w:bCs/>
              </w:rPr>
              <w:t>7</w:t>
            </w:r>
          </w:p>
        </w:tc>
        <w:tc>
          <w:tcPr>
            <w:tcW w:w="1418" w:type="dxa"/>
            <w:vAlign w:val="center"/>
          </w:tcPr>
          <w:p w14:paraId="677E43DE" w14:textId="2DEE67FD" w:rsidR="003E0C4C" w:rsidRDefault="009A6C3D" w:rsidP="003E0C4C">
            <w:pPr>
              <w:spacing w:after="0" w:line="360" w:lineRule="auto"/>
              <w:rPr>
                <w:rFonts w:ascii="Arial" w:hAnsi="Arial" w:cs="Arial"/>
                <w:b/>
                <w:bCs/>
              </w:rPr>
            </w:pPr>
            <w:r>
              <w:rPr>
                <w:rFonts w:ascii="Arial" w:hAnsi="Arial" w:cs="Arial"/>
                <w:b/>
                <w:bCs/>
              </w:rPr>
              <w:t>D</w:t>
            </w:r>
          </w:p>
        </w:tc>
      </w:tr>
    </w:tbl>
    <w:p w14:paraId="6455469E" w14:textId="36831515" w:rsidR="003E0C4C" w:rsidRDefault="003E0C4C" w:rsidP="00AB1D87">
      <w:pPr>
        <w:spacing w:after="0" w:line="276" w:lineRule="auto"/>
        <w:rPr>
          <w:rFonts w:ascii="Arial" w:hAnsi="Arial" w:cs="Arial"/>
          <w:b/>
          <w:bCs/>
        </w:rPr>
      </w:pPr>
    </w:p>
    <w:p w14:paraId="5DCC9FDE" w14:textId="77777777" w:rsidR="003E0C4C" w:rsidRDefault="003E0C4C" w:rsidP="00AB1D87">
      <w:pPr>
        <w:spacing w:after="0" w:line="276" w:lineRule="auto"/>
        <w:rPr>
          <w:rFonts w:ascii="Arial" w:hAnsi="Arial" w:cs="Arial"/>
          <w:b/>
          <w:bCs/>
        </w:rPr>
      </w:pPr>
    </w:p>
    <w:p w14:paraId="6BE9E4FF" w14:textId="424661B8" w:rsidR="001C7BB1" w:rsidRDefault="001C7BB1" w:rsidP="00AB1D87">
      <w:pPr>
        <w:spacing w:after="0" w:line="276" w:lineRule="auto"/>
        <w:rPr>
          <w:rFonts w:ascii="Arial" w:hAnsi="Arial" w:cs="Arial"/>
          <w:b/>
          <w:bCs/>
        </w:rPr>
      </w:pPr>
    </w:p>
    <w:p w14:paraId="54BDC744" w14:textId="77777777" w:rsidR="001C7BB1" w:rsidRDefault="001C7BB1" w:rsidP="001C7BB1">
      <w:pPr>
        <w:spacing w:after="0" w:line="276" w:lineRule="auto"/>
        <w:rPr>
          <w:rFonts w:ascii="Arial" w:hAnsi="Arial" w:cs="Arial"/>
          <w:b/>
          <w:bCs/>
        </w:rPr>
      </w:pPr>
      <w:r w:rsidRPr="00AB1D87">
        <w:rPr>
          <w:rFonts w:ascii="Arial" w:hAnsi="Arial" w:cs="Arial"/>
          <w:b/>
          <w:bCs/>
        </w:rPr>
        <w:t xml:space="preserve">Activity </w:t>
      </w:r>
      <w:r>
        <w:rPr>
          <w:rFonts w:ascii="Arial" w:hAnsi="Arial" w:cs="Arial"/>
          <w:b/>
          <w:bCs/>
        </w:rPr>
        <w:t>2</w:t>
      </w:r>
      <w:r w:rsidRPr="00AB1D87">
        <w:rPr>
          <w:rFonts w:ascii="Arial" w:hAnsi="Arial" w:cs="Arial"/>
          <w:b/>
          <w:bCs/>
        </w:rPr>
        <w:t>:</w:t>
      </w:r>
    </w:p>
    <w:p w14:paraId="312E5CA6" w14:textId="77777777" w:rsidR="00723D02" w:rsidRPr="009E3BFA" w:rsidRDefault="00723D02" w:rsidP="00723D02">
      <w:pPr>
        <w:spacing w:after="0" w:line="276" w:lineRule="auto"/>
        <w:rPr>
          <w:rFonts w:ascii="Arial" w:hAnsi="Arial" w:cs="Arial"/>
        </w:rPr>
      </w:pPr>
      <w:r>
        <w:rPr>
          <w:rFonts w:ascii="Arial" w:hAnsi="Arial" w:cs="Arial"/>
        </w:rPr>
        <w:t>Examine the list below, categorise each holiday into the block below. You can categorise each one as National, International or Health Days.</w:t>
      </w:r>
    </w:p>
    <w:p w14:paraId="5AA50B3E" w14:textId="77777777" w:rsidR="00723D02" w:rsidRDefault="00723D02" w:rsidP="00723D02">
      <w:pPr>
        <w:spacing w:after="0" w:line="276" w:lineRule="auto"/>
        <w:rPr>
          <w:rFonts w:ascii="Arial" w:hAnsi="Arial" w:cs="Arial"/>
        </w:rPr>
      </w:pPr>
    </w:p>
    <w:p w14:paraId="08AD398C" w14:textId="77777777" w:rsidR="00723D02" w:rsidRDefault="00723D02" w:rsidP="00723D02">
      <w:pPr>
        <w:pStyle w:val="ListParagraph"/>
        <w:numPr>
          <w:ilvl w:val="0"/>
          <w:numId w:val="3"/>
        </w:numPr>
        <w:spacing w:after="0" w:line="276" w:lineRule="auto"/>
        <w:rPr>
          <w:rFonts w:ascii="Arial" w:hAnsi="Arial" w:cs="Arial"/>
        </w:rPr>
      </w:pPr>
      <w:r>
        <w:rPr>
          <w:rFonts w:ascii="Arial" w:hAnsi="Arial" w:cs="Arial"/>
          <w:lang w:eastAsia="en-ZA"/>
        </w:rPr>
        <w:t xml:space="preserve">African Traditional Medicine Day 31 August </w:t>
      </w:r>
    </w:p>
    <w:p w14:paraId="7885522C"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Christmas Day 15 December</w:t>
      </w:r>
    </w:p>
    <w:p w14:paraId="2DAE6988" w14:textId="77777777" w:rsidR="00723D02" w:rsidRDefault="00723D02" w:rsidP="00723D02">
      <w:pPr>
        <w:pStyle w:val="ListParagraph"/>
        <w:numPr>
          <w:ilvl w:val="0"/>
          <w:numId w:val="3"/>
        </w:numPr>
        <w:spacing w:after="0" w:line="276" w:lineRule="auto"/>
        <w:rPr>
          <w:rFonts w:ascii="Arial" w:hAnsi="Arial" w:cs="Arial"/>
        </w:rPr>
      </w:pPr>
      <w:r w:rsidRPr="00841A6E">
        <w:rPr>
          <w:rFonts w:ascii="Arial" w:hAnsi="Arial" w:cs="Arial"/>
        </w:rPr>
        <w:t>Day of Goodwill 26 December</w:t>
      </w:r>
    </w:p>
    <w:p w14:paraId="17135083"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Day of Reconciliation 16 December</w:t>
      </w:r>
    </w:p>
    <w:p w14:paraId="5B047DB7"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Family Day 13 April</w:t>
      </w:r>
    </w:p>
    <w:p w14:paraId="5657C44C"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Freedom Day 27 April</w:t>
      </w:r>
    </w:p>
    <w:p w14:paraId="624E8FA4" w14:textId="77777777" w:rsidR="00723D02" w:rsidRDefault="00723D02" w:rsidP="00723D02">
      <w:pPr>
        <w:pStyle w:val="ListParagraph"/>
        <w:numPr>
          <w:ilvl w:val="0"/>
          <w:numId w:val="3"/>
        </w:numPr>
        <w:spacing w:after="0" w:line="276" w:lineRule="auto"/>
        <w:rPr>
          <w:rFonts w:ascii="Arial" w:hAnsi="Arial" w:cs="Arial"/>
        </w:rPr>
      </w:pPr>
      <w:r>
        <w:rPr>
          <w:rFonts w:ascii="Arial" w:hAnsi="Arial" w:cs="Arial"/>
          <w:lang w:eastAsia="en-ZA"/>
        </w:rPr>
        <w:t xml:space="preserve">Health Lifestyle Awareness Day 17 February </w:t>
      </w:r>
    </w:p>
    <w:p w14:paraId="7AE970F9"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Heritage Day 24 September</w:t>
      </w:r>
    </w:p>
    <w:p w14:paraId="68A00B99"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Human Rights Day 21 March</w:t>
      </w:r>
    </w:p>
    <w:p w14:paraId="5EE9D242"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National Women’s Day 9 August</w:t>
      </w:r>
    </w:p>
    <w:p w14:paraId="4B341A79"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New Year’s Day 1 January</w:t>
      </w:r>
    </w:p>
    <w:p w14:paraId="28E86E66"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Worker’s Day 1 May</w:t>
      </w:r>
    </w:p>
    <w:p w14:paraId="77DFFBBE" w14:textId="77777777" w:rsidR="00723D02" w:rsidRDefault="00723D02" w:rsidP="00723D02">
      <w:pPr>
        <w:pStyle w:val="ListParagraph"/>
        <w:numPr>
          <w:ilvl w:val="0"/>
          <w:numId w:val="3"/>
        </w:numPr>
        <w:spacing w:after="0" w:line="276" w:lineRule="auto"/>
        <w:rPr>
          <w:rFonts w:ascii="Arial" w:hAnsi="Arial" w:cs="Arial"/>
        </w:rPr>
      </w:pPr>
      <w:r>
        <w:rPr>
          <w:rFonts w:ascii="Arial" w:hAnsi="Arial" w:cs="Arial"/>
          <w:lang w:eastAsia="en-ZA"/>
        </w:rPr>
        <w:t xml:space="preserve">World Alzheimer’s Day 21 September </w:t>
      </w:r>
    </w:p>
    <w:p w14:paraId="66C9AD2B" w14:textId="77777777" w:rsidR="00723D02" w:rsidRDefault="00723D02" w:rsidP="00723D02">
      <w:pPr>
        <w:pStyle w:val="ListParagraph"/>
        <w:numPr>
          <w:ilvl w:val="0"/>
          <w:numId w:val="3"/>
        </w:numPr>
        <w:spacing w:after="0" w:line="276" w:lineRule="auto"/>
        <w:rPr>
          <w:rFonts w:ascii="Arial" w:hAnsi="Arial" w:cs="Arial"/>
        </w:rPr>
      </w:pPr>
      <w:r w:rsidRPr="00DB2E4F">
        <w:rPr>
          <w:rFonts w:ascii="Arial" w:hAnsi="Arial" w:cs="Arial"/>
          <w:lang w:eastAsia="en-ZA"/>
        </w:rPr>
        <w:t xml:space="preserve">World Braille Day 4 January </w:t>
      </w:r>
    </w:p>
    <w:p w14:paraId="62054248" w14:textId="77777777" w:rsidR="00723D02" w:rsidRDefault="00723D02" w:rsidP="00723D02">
      <w:pPr>
        <w:pStyle w:val="ListParagraph"/>
        <w:numPr>
          <w:ilvl w:val="0"/>
          <w:numId w:val="3"/>
        </w:numPr>
        <w:spacing w:after="0" w:line="276" w:lineRule="auto"/>
        <w:rPr>
          <w:rFonts w:ascii="Arial" w:hAnsi="Arial" w:cs="Arial"/>
        </w:rPr>
      </w:pPr>
      <w:r>
        <w:rPr>
          <w:rFonts w:ascii="Arial" w:hAnsi="Arial" w:cs="Arial"/>
          <w:lang w:eastAsia="en-ZA"/>
        </w:rPr>
        <w:t xml:space="preserve">World Refugee Day 20 June </w:t>
      </w:r>
    </w:p>
    <w:p w14:paraId="7ECCA110" w14:textId="77777777" w:rsidR="00723D02" w:rsidRDefault="00723D02" w:rsidP="00723D02">
      <w:pPr>
        <w:pStyle w:val="ListParagraph"/>
        <w:numPr>
          <w:ilvl w:val="0"/>
          <w:numId w:val="3"/>
        </w:numPr>
        <w:spacing w:after="0" w:line="276" w:lineRule="auto"/>
        <w:rPr>
          <w:rFonts w:ascii="Arial" w:hAnsi="Arial" w:cs="Arial"/>
        </w:rPr>
      </w:pPr>
      <w:r>
        <w:rPr>
          <w:rFonts w:ascii="Arial" w:hAnsi="Arial" w:cs="Arial"/>
          <w:lang w:eastAsia="en-ZA"/>
        </w:rPr>
        <w:t>World Stroke Day 29 October</w:t>
      </w:r>
    </w:p>
    <w:p w14:paraId="0B4BEC02" w14:textId="77777777" w:rsidR="00723D02" w:rsidRPr="00841A6E" w:rsidRDefault="00723D02" w:rsidP="00723D02">
      <w:pPr>
        <w:pStyle w:val="ListParagraph"/>
        <w:numPr>
          <w:ilvl w:val="0"/>
          <w:numId w:val="3"/>
        </w:numPr>
        <w:spacing w:after="0" w:line="276" w:lineRule="auto"/>
        <w:rPr>
          <w:rFonts w:ascii="Arial" w:hAnsi="Arial" w:cs="Arial"/>
        </w:rPr>
      </w:pPr>
      <w:r w:rsidRPr="00841A6E">
        <w:rPr>
          <w:rFonts w:ascii="Arial" w:hAnsi="Arial" w:cs="Arial"/>
        </w:rPr>
        <w:t>Youth Day 16 June</w:t>
      </w:r>
    </w:p>
    <w:p w14:paraId="7AA9D2AD" w14:textId="77777777" w:rsidR="00723D02" w:rsidRPr="00DB2E4F" w:rsidRDefault="00723D02" w:rsidP="00723D02">
      <w:pPr>
        <w:pStyle w:val="ListParagraph"/>
        <w:spacing w:after="0" w:line="276" w:lineRule="auto"/>
        <w:ind w:left="360"/>
        <w:rPr>
          <w:rFonts w:ascii="Arial" w:hAnsi="Arial" w:cs="Arial"/>
        </w:rPr>
      </w:pPr>
    </w:p>
    <w:p w14:paraId="600441C3" w14:textId="77777777" w:rsidR="00723D02" w:rsidRDefault="00723D02" w:rsidP="00723D02">
      <w:pPr>
        <w:spacing w:after="0" w:line="276" w:lineRule="auto"/>
        <w:rPr>
          <w:rFonts w:ascii="Arial" w:hAnsi="Arial" w:cs="Arial"/>
        </w:rPr>
      </w:pPr>
    </w:p>
    <w:tbl>
      <w:tblPr>
        <w:tblStyle w:val="TableGrid"/>
        <w:tblW w:w="0" w:type="auto"/>
        <w:jc w:val="center"/>
        <w:tblLook w:val="04A0" w:firstRow="1" w:lastRow="0" w:firstColumn="1" w:lastColumn="0" w:noHBand="0" w:noVBand="1"/>
      </w:tblPr>
      <w:tblGrid>
        <w:gridCol w:w="3534"/>
        <w:gridCol w:w="3695"/>
        <w:gridCol w:w="3227"/>
      </w:tblGrid>
      <w:tr w:rsidR="00723D02" w:rsidRPr="00841A6E" w14:paraId="107C697C" w14:textId="77777777" w:rsidTr="004429E7">
        <w:trPr>
          <w:jc w:val="center"/>
        </w:trPr>
        <w:tc>
          <w:tcPr>
            <w:tcW w:w="3534" w:type="dxa"/>
          </w:tcPr>
          <w:p w14:paraId="1E5BCD0E" w14:textId="77777777" w:rsidR="00723D02" w:rsidRPr="00841A6E" w:rsidRDefault="00723D02" w:rsidP="004429E7">
            <w:pPr>
              <w:spacing w:after="0" w:line="276" w:lineRule="auto"/>
              <w:rPr>
                <w:rFonts w:ascii="Arial" w:hAnsi="Arial" w:cs="Arial"/>
                <w:b/>
                <w:bCs/>
              </w:rPr>
            </w:pPr>
            <w:r>
              <w:rPr>
                <w:rFonts w:ascii="Arial" w:hAnsi="Arial" w:cs="Arial"/>
                <w:b/>
                <w:bCs/>
              </w:rPr>
              <w:t xml:space="preserve">National Days </w:t>
            </w:r>
          </w:p>
        </w:tc>
        <w:tc>
          <w:tcPr>
            <w:tcW w:w="3695" w:type="dxa"/>
          </w:tcPr>
          <w:p w14:paraId="42D64530" w14:textId="77777777" w:rsidR="00723D02" w:rsidRPr="00841A6E" w:rsidRDefault="00723D02" w:rsidP="004429E7">
            <w:pPr>
              <w:spacing w:after="0" w:line="276" w:lineRule="auto"/>
              <w:rPr>
                <w:rFonts w:ascii="Arial" w:hAnsi="Arial" w:cs="Arial"/>
                <w:b/>
                <w:bCs/>
              </w:rPr>
            </w:pPr>
            <w:r>
              <w:rPr>
                <w:rFonts w:ascii="Arial" w:hAnsi="Arial" w:cs="Arial"/>
                <w:b/>
                <w:bCs/>
              </w:rPr>
              <w:t xml:space="preserve">International Days </w:t>
            </w:r>
          </w:p>
        </w:tc>
        <w:tc>
          <w:tcPr>
            <w:tcW w:w="3227" w:type="dxa"/>
          </w:tcPr>
          <w:p w14:paraId="312917A2" w14:textId="77777777" w:rsidR="00723D02" w:rsidRDefault="00723D02" w:rsidP="004429E7">
            <w:pPr>
              <w:spacing w:after="0" w:line="276" w:lineRule="auto"/>
              <w:rPr>
                <w:rFonts w:ascii="Arial" w:hAnsi="Arial" w:cs="Arial"/>
                <w:b/>
                <w:bCs/>
              </w:rPr>
            </w:pPr>
            <w:r>
              <w:rPr>
                <w:rFonts w:ascii="Arial" w:hAnsi="Arial" w:cs="Arial"/>
                <w:b/>
                <w:bCs/>
              </w:rPr>
              <w:t>Health Days</w:t>
            </w:r>
          </w:p>
        </w:tc>
      </w:tr>
      <w:tr w:rsidR="00723D02" w14:paraId="2B758410" w14:textId="77777777" w:rsidTr="004429E7">
        <w:trPr>
          <w:jc w:val="center"/>
        </w:trPr>
        <w:tc>
          <w:tcPr>
            <w:tcW w:w="3534" w:type="dxa"/>
          </w:tcPr>
          <w:p w14:paraId="6C012211" w14:textId="19CB4F4F" w:rsidR="00723D02" w:rsidRDefault="00723D02" w:rsidP="00723D02">
            <w:pPr>
              <w:spacing w:after="0" w:line="276" w:lineRule="auto"/>
              <w:rPr>
                <w:rFonts w:ascii="Arial" w:hAnsi="Arial" w:cs="Arial"/>
                <w:sz w:val="20"/>
                <w:szCs w:val="20"/>
              </w:rPr>
            </w:pPr>
            <w:r w:rsidRPr="00606A37">
              <w:rPr>
                <w:rFonts w:ascii="Arial" w:hAnsi="Arial" w:cs="Arial"/>
                <w:sz w:val="20"/>
                <w:szCs w:val="20"/>
              </w:rPr>
              <w:t>Day of Reconciliation 16 December</w:t>
            </w:r>
          </w:p>
          <w:p w14:paraId="27AE45CB" w14:textId="77777777" w:rsidR="00606A37" w:rsidRPr="00606A37" w:rsidRDefault="00606A37" w:rsidP="00723D02">
            <w:pPr>
              <w:spacing w:after="0" w:line="276" w:lineRule="auto"/>
              <w:rPr>
                <w:rFonts w:ascii="Arial" w:hAnsi="Arial" w:cs="Arial"/>
                <w:sz w:val="20"/>
                <w:szCs w:val="20"/>
              </w:rPr>
            </w:pPr>
          </w:p>
          <w:p w14:paraId="0284D274" w14:textId="77777777"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Family Day 13 April</w:t>
            </w:r>
          </w:p>
          <w:p w14:paraId="30015FA2" w14:textId="77777777" w:rsidR="00606A37" w:rsidRDefault="00606A37" w:rsidP="00723D02">
            <w:pPr>
              <w:spacing w:after="0" w:line="276" w:lineRule="auto"/>
              <w:rPr>
                <w:rFonts w:ascii="Arial" w:hAnsi="Arial" w:cs="Arial"/>
                <w:sz w:val="20"/>
                <w:szCs w:val="20"/>
              </w:rPr>
            </w:pPr>
          </w:p>
          <w:p w14:paraId="3C8A4B63" w14:textId="63B84A25"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Freedom Day 27 April</w:t>
            </w:r>
          </w:p>
          <w:p w14:paraId="0E921AE0" w14:textId="77777777" w:rsidR="00606A37" w:rsidRDefault="00606A37" w:rsidP="00723D02">
            <w:pPr>
              <w:spacing w:after="0" w:line="276" w:lineRule="auto"/>
              <w:rPr>
                <w:rFonts w:ascii="Arial" w:hAnsi="Arial" w:cs="Arial"/>
                <w:sz w:val="20"/>
                <w:szCs w:val="20"/>
              </w:rPr>
            </w:pPr>
          </w:p>
          <w:p w14:paraId="5FC46B3C" w14:textId="3FBE9CCC"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Heritage Day 24 September</w:t>
            </w:r>
          </w:p>
          <w:p w14:paraId="0C3EE368" w14:textId="77777777" w:rsidR="00606A37" w:rsidRDefault="00606A37" w:rsidP="00723D02">
            <w:pPr>
              <w:spacing w:after="0" w:line="276" w:lineRule="auto"/>
              <w:rPr>
                <w:rFonts w:ascii="Arial" w:hAnsi="Arial" w:cs="Arial"/>
                <w:sz w:val="20"/>
                <w:szCs w:val="20"/>
              </w:rPr>
            </w:pPr>
          </w:p>
          <w:p w14:paraId="0D52C780" w14:textId="161DB1E9"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Human Rights Day 21 March</w:t>
            </w:r>
          </w:p>
          <w:p w14:paraId="0F9D707B" w14:textId="77777777" w:rsidR="00606A37" w:rsidRDefault="00606A37" w:rsidP="00723D02">
            <w:pPr>
              <w:spacing w:after="0" w:line="276" w:lineRule="auto"/>
              <w:rPr>
                <w:rFonts w:ascii="Arial" w:hAnsi="Arial" w:cs="Arial"/>
                <w:sz w:val="20"/>
                <w:szCs w:val="20"/>
              </w:rPr>
            </w:pPr>
          </w:p>
          <w:p w14:paraId="3BBC1FCA" w14:textId="63A6C341"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National Women’s Day 9 August</w:t>
            </w:r>
          </w:p>
          <w:p w14:paraId="20F51501" w14:textId="77777777" w:rsidR="00606A37" w:rsidRDefault="00606A37" w:rsidP="00723D02">
            <w:pPr>
              <w:spacing w:after="0" w:line="276" w:lineRule="auto"/>
              <w:rPr>
                <w:rFonts w:ascii="Arial" w:hAnsi="Arial" w:cs="Arial"/>
                <w:sz w:val="20"/>
                <w:szCs w:val="20"/>
              </w:rPr>
            </w:pPr>
          </w:p>
          <w:p w14:paraId="49E5A268" w14:textId="25F0C653"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Worker’s Day 1 May</w:t>
            </w:r>
          </w:p>
          <w:p w14:paraId="52C2DE5D" w14:textId="77777777" w:rsidR="00606A37" w:rsidRDefault="00606A37" w:rsidP="00723D02">
            <w:pPr>
              <w:spacing w:after="0" w:line="276" w:lineRule="auto"/>
              <w:rPr>
                <w:rFonts w:ascii="Arial" w:hAnsi="Arial" w:cs="Arial"/>
                <w:sz w:val="20"/>
                <w:szCs w:val="20"/>
              </w:rPr>
            </w:pPr>
          </w:p>
          <w:p w14:paraId="3E7A2173" w14:textId="75337956"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Youth Day 16 June</w:t>
            </w:r>
          </w:p>
          <w:p w14:paraId="401BD46A" w14:textId="77777777" w:rsidR="00723D02" w:rsidRPr="00606A37" w:rsidRDefault="00723D02" w:rsidP="004429E7">
            <w:pPr>
              <w:spacing w:after="0" w:line="276" w:lineRule="auto"/>
              <w:rPr>
                <w:rFonts w:ascii="Arial" w:hAnsi="Arial" w:cs="Arial"/>
                <w:sz w:val="20"/>
                <w:szCs w:val="20"/>
              </w:rPr>
            </w:pPr>
          </w:p>
          <w:p w14:paraId="06B0CCCA" w14:textId="77777777" w:rsidR="00723D02" w:rsidRPr="00606A37" w:rsidRDefault="00723D02" w:rsidP="004429E7">
            <w:pPr>
              <w:spacing w:after="0" w:line="276" w:lineRule="auto"/>
              <w:rPr>
                <w:rFonts w:ascii="Arial" w:hAnsi="Arial" w:cs="Arial"/>
                <w:sz w:val="20"/>
                <w:szCs w:val="20"/>
              </w:rPr>
            </w:pPr>
          </w:p>
          <w:p w14:paraId="47AD1289" w14:textId="77777777" w:rsidR="00723D02" w:rsidRPr="00606A37" w:rsidRDefault="00723D02" w:rsidP="004429E7">
            <w:pPr>
              <w:spacing w:after="0" w:line="276" w:lineRule="auto"/>
              <w:rPr>
                <w:rFonts w:ascii="Arial" w:hAnsi="Arial" w:cs="Arial"/>
                <w:sz w:val="20"/>
                <w:szCs w:val="20"/>
              </w:rPr>
            </w:pPr>
          </w:p>
          <w:p w14:paraId="55ACF19A" w14:textId="77777777" w:rsidR="00723D02" w:rsidRPr="00606A37" w:rsidRDefault="00723D02" w:rsidP="004429E7">
            <w:pPr>
              <w:spacing w:after="0" w:line="276" w:lineRule="auto"/>
              <w:rPr>
                <w:rFonts w:ascii="Arial" w:hAnsi="Arial" w:cs="Arial"/>
                <w:sz w:val="20"/>
                <w:szCs w:val="20"/>
              </w:rPr>
            </w:pPr>
          </w:p>
          <w:p w14:paraId="20DA615D" w14:textId="77777777" w:rsidR="00723D02" w:rsidRPr="00606A37" w:rsidRDefault="00723D02" w:rsidP="004429E7">
            <w:pPr>
              <w:spacing w:after="0" w:line="276" w:lineRule="auto"/>
              <w:rPr>
                <w:rFonts w:ascii="Arial" w:hAnsi="Arial" w:cs="Arial"/>
                <w:sz w:val="20"/>
                <w:szCs w:val="20"/>
              </w:rPr>
            </w:pPr>
          </w:p>
          <w:p w14:paraId="74D5E5F4" w14:textId="77777777" w:rsidR="00723D02" w:rsidRPr="00606A37" w:rsidRDefault="00723D02" w:rsidP="004429E7">
            <w:pPr>
              <w:spacing w:after="0" w:line="276" w:lineRule="auto"/>
              <w:rPr>
                <w:rFonts w:ascii="Arial" w:hAnsi="Arial" w:cs="Arial"/>
                <w:sz w:val="20"/>
                <w:szCs w:val="20"/>
              </w:rPr>
            </w:pPr>
          </w:p>
        </w:tc>
        <w:tc>
          <w:tcPr>
            <w:tcW w:w="3695" w:type="dxa"/>
          </w:tcPr>
          <w:p w14:paraId="02F5D97D" w14:textId="77777777"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Christmas Day 15 December</w:t>
            </w:r>
          </w:p>
          <w:p w14:paraId="696B157C" w14:textId="77777777" w:rsidR="00606A37" w:rsidRDefault="00606A37" w:rsidP="00723D02">
            <w:pPr>
              <w:spacing w:after="0" w:line="276" w:lineRule="auto"/>
              <w:rPr>
                <w:rFonts w:ascii="Arial" w:hAnsi="Arial" w:cs="Arial"/>
                <w:sz w:val="20"/>
                <w:szCs w:val="20"/>
              </w:rPr>
            </w:pPr>
          </w:p>
          <w:p w14:paraId="2CA532CE" w14:textId="18D97506"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rPr>
              <w:t>Day of Goodwill 26 December</w:t>
            </w:r>
          </w:p>
          <w:p w14:paraId="1FF7F854" w14:textId="77777777" w:rsidR="00606A37" w:rsidRDefault="00606A37" w:rsidP="002330B3">
            <w:pPr>
              <w:spacing w:after="0" w:line="276" w:lineRule="auto"/>
              <w:rPr>
                <w:rFonts w:ascii="Arial" w:hAnsi="Arial" w:cs="Arial"/>
                <w:sz w:val="20"/>
                <w:szCs w:val="20"/>
                <w:lang w:eastAsia="en-ZA"/>
              </w:rPr>
            </w:pPr>
          </w:p>
          <w:p w14:paraId="14CC5B36" w14:textId="4C2419A0" w:rsidR="002330B3" w:rsidRPr="00606A37" w:rsidRDefault="002330B3" w:rsidP="002330B3">
            <w:pPr>
              <w:spacing w:after="0" w:line="276" w:lineRule="auto"/>
              <w:rPr>
                <w:rFonts w:ascii="Arial" w:hAnsi="Arial" w:cs="Arial"/>
                <w:sz w:val="20"/>
                <w:szCs w:val="20"/>
              </w:rPr>
            </w:pPr>
            <w:r w:rsidRPr="00606A37">
              <w:rPr>
                <w:rFonts w:ascii="Arial" w:hAnsi="Arial" w:cs="Arial"/>
                <w:sz w:val="20"/>
                <w:szCs w:val="20"/>
                <w:lang w:eastAsia="en-ZA"/>
              </w:rPr>
              <w:t xml:space="preserve">World Refugee Day 20 June </w:t>
            </w:r>
          </w:p>
          <w:p w14:paraId="68249D64" w14:textId="77777777" w:rsidR="00606A37" w:rsidRDefault="00606A37" w:rsidP="00844130">
            <w:pPr>
              <w:spacing w:after="0" w:line="276" w:lineRule="auto"/>
              <w:rPr>
                <w:rFonts w:ascii="Arial" w:hAnsi="Arial" w:cs="Arial"/>
                <w:sz w:val="20"/>
                <w:szCs w:val="20"/>
              </w:rPr>
            </w:pPr>
          </w:p>
          <w:p w14:paraId="41D728A6" w14:textId="06FE62E5" w:rsidR="00844130" w:rsidRPr="00606A37" w:rsidRDefault="00844130" w:rsidP="00844130">
            <w:pPr>
              <w:spacing w:after="0" w:line="276" w:lineRule="auto"/>
              <w:rPr>
                <w:rFonts w:ascii="Arial" w:hAnsi="Arial" w:cs="Arial"/>
                <w:sz w:val="20"/>
                <w:szCs w:val="20"/>
              </w:rPr>
            </w:pPr>
            <w:r w:rsidRPr="00606A37">
              <w:rPr>
                <w:rFonts w:ascii="Arial" w:hAnsi="Arial" w:cs="Arial"/>
                <w:sz w:val="20"/>
                <w:szCs w:val="20"/>
              </w:rPr>
              <w:t>New Year’s Day 1 January</w:t>
            </w:r>
          </w:p>
          <w:p w14:paraId="4CE3B22F" w14:textId="77777777" w:rsidR="00723D02" w:rsidRPr="00606A37" w:rsidRDefault="00723D02" w:rsidP="004429E7">
            <w:pPr>
              <w:spacing w:after="0" w:line="276" w:lineRule="auto"/>
              <w:rPr>
                <w:rFonts w:ascii="Arial" w:hAnsi="Arial" w:cs="Arial"/>
                <w:sz w:val="20"/>
                <w:szCs w:val="20"/>
              </w:rPr>
            </w:pPr>
          </w:p>
        </w:tc>
        <w:tc>
          <w:tcPr>
            <w:tcW w:w="3227" w:type="dxa"/>
          </w:tcPr>
          <w:p w14:paraId="1EA23C54" w14:textId="77777777" w:rsidR="00723D02" w:rsidRPr="00606A37" w:rsidRDefault="00723D02" w:rsidP="00723D02">
            <w:pPr>
              <w:spacing w:after="0" w:line="276" w:lineRule="auto"/>
              <w:rPr>
                <w:rFonts w:ascii="Arial" w:hAnsi="Arial" w:cs="Arial"/>
                <w:sz w:val="20"/>
                <w:szCs w:val="20"/>
              </w:rPr>
            </w:pPr>
            <w:r w:rsidRPr="00606A37">
              <w:rPr>
                <w:rFonts w:ascii="Arial" w:hAnsi="Arial" w:cs="Arial"/>
                <w:sz w:val="20"/>
                <w:szCs w:val="20"/>
                <w:lang w:eastAsia="en-ZA"/>
              </w:rPr>
              <w:t xml:space="preserve">Health Lifestyle Awareness Day 17 February </w:t>
            </w:r>
          </w:p>
          <w:p w14:paraId="0DB9997F" w14:textId="2E69869D" w:rsidR="00606A37" w:rsidRDefault="00606A37" w:rsidP="002330B3">
            <w:pPr>
              <w:spacing w:after="0" w:line="276" w:lineRule="auto"/>
              <w:rPr>
                <w:rFonts w:ascii="Arial" w:hAnsi="Arial" w:cs="Arial"/>
                <w:sz w:val="20"/>
                <w:szCs w:val="20"/>
                <w:lang w:eastAsia="en-ZA"/>
              </w:rPr>
            </w:pPr>
          </w:p>
          <w:p w14:paraId="3FDCA652" w14:textId="09A157FF" w:rsidR="002330B3" w:rsidRPr="00606A37" w:rsidRDefault="002330B3" w:rsidP="002330B3">
            <w:pPr>
              <w:spacing w:after="0" w:line="276" w:lineRule="auto"/>
              <w:rPr>
                <w:rFonts w:ascii="Arial" w:hAnsi="Arial" w:cs="Arial"/>
                <w:sz w:val="20"/>
                <w:szCs w:val="20"/>
              </w:rPr>
            </w:pPr>
            <w:r w:rsidRPr="00606A37">
              <w:rPr>
                <w:rFonts w:ascii="Arial" w:hAnsi="Arial" w:cs="Arial"/>
                <w:sz w:val="20"/>
                <w:szCs w:val="20"/>
                <w:lang w:eastAsia="en-ZA"/>
              </w:rPr>
              <w:t xml:space="preserve">African Traditional Medicine Day 31 August </w:t>
            </w:r>
          </w:p>
          <w:p w14:paraId="2037FBE8" w14:textId="77777777" w:rsidR="00606A37" w:rsidRDefault="00606A37" w:rsidP="00844130">
            <w:pPr>
              <w:spacing w:after="0" w:line="276" w:lineRule="auto"/>
              <w:rPr>
                <w:rFonts w:ascii="Arial" w:hAnsi="Arial" w:cs="Arial"/>
                <w:sz w:val="20"/>
                <w:szCs w:val="20"/>
                <w:lang w:eastAsia="en-ZA"/>
              </w:rPr>
            </w:pPr>
          </w:p>
          <w:p w14:paraId="5C372D2E" w14:textId="24425808" w:rsidR="00844130" w:rsidRPr="00606A37" w:rsidRDefault="00844130" w:rsidP="00844130">
            <w:pPr>
              <w:spacing w:after="0" w:line="276" w:lineRule="auto"/>
              <w:rPr>
                <w:rFonts w:ascii="Arial" w:hAnsi="Arial" w:cs="Arial"/>
                <w:sz w:val="20"/>
                <w:szCs w:val="20"/>
              </w:rPr>
            </w:pPr>
            <w:r w:rsidRPr="00606A37">
              <w:rPr>
                <w:rFonts w:ascii="Arial" w:hAnsi="Arial" w:cs="Arial"/>
                <w:sz w:val="20"/>
                <w:szCs w:val="20"/>
                <w:lang w:eastAsia="en-ZA"/>
              </w:rPr>
              <w:t xml:space="preserve">World Alzheimer’s Day 21 September </w:t>
            </w:r>
          </w:p>
          <w:p w14:paraId="6E5D7ABD" w14:textId="77777777" w:rsidR="00606A37" w:rsidRDefault="00606A37" w:rsidP="00844130">
            <w:pPr>
              <w:spacing w:after="0" w:line="276" w:lineRule="auto"/>
              <w:rPr>
                <w:rFonts w:ascii="Arial" w:hAnsi="Arial" w:cs="Arial"/>
                <w:sz w:val="20"/>
                <w:szCs w:val="20"/>
                <w:lang w:eastAsia="en-ZA"/>
              </w:rPr>
            </w:pPr>
          </w:p>
          <w:p w14:paraId="4BCD1D05" w14:textId="1EC7B452" w:rsidR="00844130" w:rsidRPr="00606A37" w:rsidRDefault="00844130" w:rsidP="00844130">
            <w:pPr>
              <w:spacing w:after="0" w:line="276" w:lineRule="auto"/>
              <w:rPr>
                <w:rFonts w:ascii="Arial" w:hAnsi="Arial" w:cs="Arial"/>
                <w:sz w:val="20"/>
                <w:szCs w:val="20"/>
              </w:rPr>
            </w:pPr>
            <w:r w:rsidRPr="00606A37">
              <w:rPr>
                <w:rFonts w:ascii="Arial" w:hAnsi="Arial" w:cs="Arial"/>
                <w:sz w:val="20"/>
                <w:szCs w:val="20"/>
                <w:lang w:eastAsia="en-ZA"/>
              </w:rPr>
              <w:t xml:space="preserve">World Braille Day 4 January </w:t>
            </w:r>
          </w:p>
          <w:p w14:paraId="4935C23D" w14:textId="77777777" w:rsidR="00606A37" w:rsidRDefault="00606A37" w:rsidP="00844130">
            <w:pPr>
              <w:spacing w:after="0" w:line="276" w:lineRule="auto"/>
              <w:rPr>
                <w:rFonts w:ascii="Arial" w:hAnsi="Arial" w:cs="Arial"/>
                <w:sz w:val="20"/>
                <w:szCs w:val="20"/>
                <w:lang w:eastAsia="en-ZA"/>
              </w:rPr>
            </w:pPr>
          </w:p>
          <w:p w14:paraId="16DF2475" w14:textId="133A9368" w:rsidR="00844130" w:rsidRPr="00606A37" w:rsidRDefault="00844130" w:rsidP="00844130">
            <w:pPr>
              <w:spacing w:after="0" w:line="276" w:lineRule="auto"/>
              <w:rPr>
                <w:rFonts w:ascii="Arial" w:hAnsi="Arial" w:cs="Arial"/>
                <w:sz w:val="20"/>
                <w:szCs w:val="20"/>
              </w:rPr>
            </w:pPr>
            <w:r w:rsidRPr="00606A37">
              <w:rPr>
                <w:rFonts w:ascii="Arial" w:hAnsi="Arial" w:cs="Arial"/>
                <w:sz w:val="20"/>
                <w:szCs w:val="20"/>
                <w:lang w:eastAsia="en-ZA"/>
              </w:rPr>
              <w:t>World Stroke Day 29 October</w:t>
            </w:r>
          </w:p>
          <w:p w14:paraId="56378852" w14:textId="77777777" w:rsidR="00723D02" w:rsidRPr="00606A37" w:rsidRDefault="00723D02" w:rsidP="004429E7">
            <w:pPr>
              <w:spacing w:after="0" w:line="276" w:lineRule="auto"/>
              <w:rPr>
                <w:rFonts w:ascii="Arial" w:hAnsi="Arial" w:cs="Arial"/>
                <w:sz w:val="20"/>
                <w:szCs w:val="20"/>
              </w:rPr>
            </w:pPr>
          </w:p>
        </w:tc>
      </w:tr>
    </w:tbl>
    <w:p w14:paraId="3861CDAC" w14:textId="5CEE2B8D" w:rsidR="009E3BFA" w:rsidRDefault="009E3BFA" w:rsidP="009E3BFA">
      <w:pPr>
        <w:spacing w:after="0" w:line="276" w:lineRule="auto"/>
        <w:rPr>
          <w:rFonts w:ascii="Arial" w:hAnsi="Arial" w:cs="Arial"/>
        </w:rPr>
      </w:pPr>
    </w:p>
    <w:p w14:paraId="3809B855" w14:textId="67F1753C" w:rsidR="00FE231B" w:rsidRDefault="00FE231B" w:rsidP="009E3BFA">
      <w:pPr>
        <w:spacing w:after="0" w:line="276" w:lineRule="auto"/>
        <w:rPr>
          <w:rFonts w:ascii="Arial" w:hAnsi="Arial" w:cs="Arial"/>
        </w:rPr>
      </w:pPr>
    </w:p>
    <w:p w14:paraId="352B6F44" w14:textId="4E06BBC5" w:rsidR="00FE231B" w:rsidRDefault="00FE231B" w:rsidP="009E3BFA">
      <w:pPr>
        <w:spacing w:after="0" w:line="276" w:lineRule="auto"/>
        <w:rPr>
          <w:rFonts w:ascii="Arial" w:hAnsi="Arial" w:cs="Arial"/>
        </w:rPr>
      </w:pPr>
    </w:p>
    <w:p w14:paraId="735E57EB" w14:textId="66DCAD40" w:rsidR="00723D02" w:rsidRDefault="00723D02" w:rsidP="009E3BFA">
      <w:pPr>
        <w:spacing w:after="0" w:line="276" w:lineRule="auto"/>
        <w:rPr>
          <w:rFonts w:ascii="Arial" w:hAnsi="Arial" w:cs="Arial"/>
        </w:rPr>
      </w:pPr>
    </w:p>
    <w:p w14:paraId="3AEF6B5C" w14:textId="0DF66C9C" w:rsidR="00723D02" w:rsidRDefault="00723D02" w:rsidP="009E3BFA">
      <w:pPr>
        <w:spacing w:after="0" w:line="276" w:lineRule="auto"/>
        <w:rPr>
          <w:rFonts w:ascii="Arial" w:hAnsi="Arial" w:cs="Arial"/>
        </w:rPr>
      </w:pPr>
    </w:p>
    <w:p w14:paraId="41B15B63" w14:textId="4C0BC014" w:rsidR="00723D02" w:rsidRDefault="00723D02" w:rsidP="009E3BFA">
      <w:pPr>
        <w:spacing w:after="0" w:line="276" w:lineRule="auto"/>
        <w:rPr>
          <w:rFonts w:ascii="Arial" w:hAnsi="Arial" w:cs="Arial"/>
        </w:rPr>
      </w:pPr>
    </w:p>
    <w:p w14:paraId="1C164417" w14:textId="77777777" w:rsidR="009E3BFA" w:rsidRPr="009E3BFA" w:rsidRDefault="009E3BFA" w:rsidP="009E3BFA">
      <w:pPr>
        <w:spacing w:after="0" w:line="276" w:lineRule="auto"/>
        <w:rPr>
          <w:rFonts w:ascii="Arial" w:hAnsi="Arial" w:cs="Arial"/>
        </w:rPr>
      </w:pPr>
    </w:p>
    <w:p w14:paraId="50316D62" w14:textId="07030479" w:rsidR="00952A92" w:rsidRPr="00AB1D87" w:rsidRDefault="00952A92" w:rsidP="00AB1D87">
      <w:pPr>
        <w:spacing w:after="0" w:line="276" w:lineRule="auto"/>
        <w:rPr>
          <w:rFonts w:ascii="Arial" w:hAnsi="Arial" w:cs="Arial"/>
          <w:b/>
          <w:bCs/>
        </w:rPr>
      </w:pPr>
      <w:r>
        <w:rPr>
          <w:rFonts w:ascii="Arial" w:hAnsi="Arial" w:cs="Arial"/>
          <w:b/>
          <w:bCs/>
        </w:rPr>
        <w:t>Activity 3:</w:t>
      </w:r>
    </w:p>
    <w:p w14:paraId="2CAAC063" w14:textId="77777777" w:rsidR="00AB1D87" w:rsidRPr="00AB1D87" w:rsidRDefault="00AB1D87" w:rsidP="00AB1D87">
      <w:pPr>
        <w:spacing w:after="0" w:line="276" w:lineRule="auto"/>
        <w:rPr>
          <w:rFonts w:ascii="Arial" w:hAnsi="Arial" w:cs="Arial"/>
          <w:b/>
          <w:bCs/>
          <w:color w:val="000000"/>
          <w:szCs w:val="20"/>
        </w:rPr>
      </w:pPr>
      <w:r w:rsidRPr="00AB1D87">
        <w:rPr>
          <w:rFonts w:ascii="Arial" w:hAnsi="Arial" w:cs="Arial"/>
          <w:b/>
          <w:bCs/>
        </w:rPr>
        <w:t>R</w:t>
      </w:r>
      <w:r w:rsidRPr="00AB1D87">
        <w:rPr>
          <w:rFonts w:ascii="Arial" w:hAnsi="Arial" w:cs="Arial"/>
          <w:b/>
          <w:bCs/>
          <w:color w:val="000000"/>
          <w:szCs w:val="20"/>
        </w:rPr>
        <w:t xml:space="preserve">ead the following extract from an article about the very first Nelson Mandela Day. </w:t>
      </w:r>
    </w:p>
    <w:p w14:paraId="6D6769BD" w14:textId="29BA92C6" w:rsidR="00AB1D87" w:rsidRDefault="00AB1D87" w:rsidP="00AB1D87">
      <w:pPr>
        <w:spacing w:after="0" w:line="276" w:lineRule="auto"/>
        <w:rPr>
          <w:rFonts w:ascii="Arial" w:hAnsi="Arial" w:cs="Arial"/>
          <w:color w:val="000000"/>
          <w:sz w:val="18"/>
          <w:szCs w:val="16"/>
        </w:rPr>
      </w:pPr>
      <w:r w:rsidRPr="00AB1D87">
        <w:rPr>
          <w:rFonts w:ascii="Arial" w:hAnsi="Arial" w:cs="Arial"/>
          <w:color w:val="000000"/>
          <w:sz w:val="18"/>
          <w:szCs w:val="16"/>
        </w:rPr>
        <w:t>This article by Sashni Pather, Dominic Mahlangu and Gabisili Ndebele appeared in The Times on Friday 17July 2009.</w:t>
      </w:r>
    </w:p>
    <w:p w14:paraId="2482EE46" w14:textId="77777777" w:rsidR="00AB1D87" w:rsidRPr="00AB1D87" w:rsidRDefault="00AB1D87" w:rsidP="00AB1D87">
      <w:pPr>
        <w:spacing w:after="0" w:line="276" w:lineRule="auto"/>
        <w:rPr>
          <w:rFonts w:ascii="Arial" w:hAnsi="Arial" w:cs="Arial"/>
          <w:sz w:val="18"/>
          <w:szCs w:val="18"/>
        </w:rPr>
      </w:pPr>
    </w:p>
    <w:p w14:paraId="33507517" w14:textId="56D44710" w:rsidR="00AB1D87" w:rsidRDefault="00AB1D87" w:rsidP="00FE231B">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Arial" w:hAnsi="Arial" w:cs="Arial"/>
          <w:b/>
          <w:bCs/>
          <w:color w:val="000000"/>
          <w:sz w:val="22"/>
          <w:szCs w:val="20"/>
        </w:rPr>
      </w:pPr>
      <w:r>
        <w:rPr>
          <w:rFonts w:ascii="Arial" w:hAnsi="Arial" w:cs="Arial"/>
          <w:b/>
          <w:bCs/>
          <w:color w:val="000000"/>
          <w:sz w:val="22"/>
          <w:szCs w:val="20"/>
        </w:rPr>
        <w:t xml:space="preserve">Madiba rests while world </w:t>
      </w:r>
      <w:r w:rsidR="00CD134A">
        <w:rPr>
          <w:rFonts w:ascii="Arial" w:hAnsi="Arial" w:cs="Arial"/>
          <w:b/>
          <w:bCs/>
          <w:color w:val="000000"/>
          <w:sz w:val="22"/>
          <w:szCs w:val="20"/>
        </w:rPr>
        <w:t>works.</w:t>
      </w:r>
    </w:p>
    <w:p w14:paraId="30A8CFE5" w14:textId="77777777" w:rsidR="00AB1D87" w:rsidRDefault="00AB1D87" w:rsidP="00FE231B">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While the world marks the first Nelson Mandela Day, the former president will be resting at home. Tomorrow, July 18, marks Mandela’s 91</w:t>
      </w:r>
      <w:r>
        <w:rPr>
          <w:rFonts w:ascii="Arial" w:hAnsi="Arial" w:cs="Arial"/>
          <w:color w:val="000000"/>
          <w:sz w:val="22"/>
          <w:szCs w:val="20"/>
          <w:vertAlign w:val="superscript"/>
        </w:rPr>
        <w:t>st</w:t>
      </w:r>
      <w:r>
        <w:rPr>
          <w:rFonts w:ascii="Arial" w:hAnsi="Arial" w:cs="Arial"/>
          <w:color w:val="000000"/>
          <w:sz w:val="22"/>
          <w:szCs w:val="20"/>
        </w:rPr>
        <w:t xml:space="preserve"> birthday.</w:t>
      </w:r>
    </w:p>
    <w:p w14:paraId="573C442E" w14:textId="77777777" w:rsidR="00AB1D87" w:rsidRDefault="00AB1D87" w:rsidP="00FE231B">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People around the globe are encouraged – and many have already pledged – to spend 67 minutes of their time doing community work. The initiative was created by the 46664 campaign and the Nelson Mandela Foundation.</w:t>
      </w:r>
    </w:p>
    <w:p w14:paraId="18B994E1" w14:textId="77777777" w:rsidR="00AB1D87" w:rsidRDefault="00AB1D87" w:rsidP="00FE231B">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Ruth Rensburg, Resource Development Manager of the Nelson Mandela Foundation, said that Mandela was ‘honoured’ by the world-wide initiatives. “But he will be spending the day, as he has in recent years, at home surrounded by friends, family and comrades,” she said.</w:t>
      </w:r>
    </w:p>
    <w:p w14:paraId="22913BCE" w14:textId="3EBAE071" w:rsidR="00AB1D87" w:rsidRDefault="00AB1D87" w:rsidP="00FE231B">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Arial" w:hAnsi="Arial" w:cs="Arial"/>
          <w:color w:val="000000"/>
          <w:sz w:val="22"/>
          <w:szCs w:val="20"/>
        </w:rPr>
      </w:pPr>
      <w:r>
        <w:rPr>
          <w:rFonts w:ascii="Arial" w:hAnsi="Arial" w:cs="Arial"/>
          <w:color w:val="000000"/>
          <w:sz w:val="22"/>
          <w:szCs w:val="20"/>
        </w:rPr>
        <w:t xml:space="preserve">In a recorded interview, Madiba said: “It is in your hands to create a better world for all who live in it. Mandela Day will not be a holiday, but a day created to service.” </w:t>
      </w:r>
    </w:p>
    <w:p w14:paraId="1E5D2D1D" w14:textId="77777777" w:rsidR="00B51C45" w:rsidRDefault="00B51C45" w:rsidP="00AB1D87">
      <w:pPr>
        <w:pStyle w:val="NormalWeb"/>
        <w:spacing w:before="0" w:beforeAutospacing="0" w:after="0" w:afterAutospacing="0" w:line="276" w:lineRule="auto"/>
        <w:rPr>
          <w:rFonts w:ascii="Arial" w:hAnsi="Arial" w:cs="Arial"/>
          <w:color w:val="000000"/>
          <w:sz w:val="22"/>
          <w:szCs w:val="20"/>
        </w:rPr>
      </w:pPr>
    </w:p>
    <w:p w14:paraId="38B00CED" w14:textId="7E491E0C" w:rsidR="00AB1D87" w:rsidRPr="00B51C45" w:rsidRDefault="00B51C45" w:rsidP="00AB1D87">
      <w:pPr>
        <w:pStyle w:val="NormalWeb"/>
        <w:spacing w:before="0" w:beforeAutospacing="0" w:after="0" w:afterAutospacing="0" w:line="276" w:lineRule="auto"/>
        <w:rPr>
          <w:rFonts w:ascii="Arial" w:hAnsi="Arial" w:cs="Arial"/>
          <w:b/>
          <w:bCs/>
          <w:color w:val="000000"/>
          <w:sz w:val="22"/>
          <w:szCs w:val="20"/>
        </w:rPr>
      </w:pPr>
      <w:r w:rsidRPr="00B51C45">
        <w:rPr>
          <w:rFonts w:ascii="Arial" w:hAnsi="Arial" w:cs="Arial"/>
          <w:b/>
          <w:bCs/>
          <w:color w:val="000000"/>
          <w:sz w:val="22"/>
          <w:szCs w:val="20"/>
        </w:rPr>
        <w:t>A</w:t>
      </w:r>
      <w:r w:rsidR="00AB1D87" w:rsidRPr="00B51C45">
        <w:rPr>
          <w:rFonts w:ascii="Arial" w:hAnsi="Arial" w:cs="Arial"/>
          <w:b/>
          <w:bCs/>
          <w:color w:val="000000"/>
          <w:sz w:val="22"/>
          <w:szCs w:val="20"/>
        </w:rPr>
        <w:t>nswer the following questions, using your own words</w:t>
      </w:r>
      <w:r w:rsidRPr="00B51C45">
        <w:rPr>
          <w:rFonts w:ascii="Arial" w:hAnsi="Arial" w:cs="Arial"/>
          <w:b/>
          <w:bCs/>
          <w:color w:val="000000"/>
          <w:sz w:val="22"/>
          <w:szCs w:val="20"/>
        </w:rPr>
        <w:t>:</w:t>
      </w:r>
    </w:p>
    <w:p w14:paraId="5612C106" w14:textId="77777777" w:rsidR="00B51C45" w:rsidRDefault="00B51C45" w:rsidP="00AB1D87">
      <w:pPr>
        <w:pStyle w:val="NormalWeb"/>
        <w:spacing w:before="0" w:beforeAutospacing="0" w:after="0" w:afterAutospacing="0" w:line="276" w:lineRule="auto"/>
        <w:rPr>
          <w:rFonts w:ascii="Arial" w:hAnsi="Arial" w:cs="Arial"/>
          <w:color w:val="000000"/>
          <w:sz w:val="22"/>
          <w:szCs w:val="20"/>
        </w:rPr>
      </w:pPr>
    </w:p>
    <w:p w14:paraId="7AE63A66" w14:textId="24BA572B" w:rsidR="00AB1D87" w:rsidRDefault="00AB1D87" w:rsidP="00AB1D87">
      <w:pPr>
        <w:pStyle w:val="NormalWeb"/>
        <w:numPr>
          <w:ilvl w:val="0"/>
          <w:numId w:val="1"/>
        </w:numPr>
        <w:tabs>
          <w:tab w:val="clear" w:pos="720"/>
          <w:tab w:val="num" w:pos="360"/>
        </w:tabs>
        <w:spacing w:before="0" w:beforeAutospacing="0" w:after="0" w:afterAutospacing="0" w:line="276" w:lineRule="auto"/>
        <w:ind w:left="360"/>
        <w:rPr>
          <w:rFonts w:ascii="Arial" w:hAnsi="Arial" w:cs="Arial"/>
          <w:color w:val="000000"/>
          <w:sz w:val="22"/>
          <w:szCs w:val="20"/>
        </w:rPr>
      </w:pPr>
      <w:r>
        <w:rPr>
          <w:rFonts w:ascii="Arial" w:hAnsi="Arial" w:cs="Arial"/>
          <w:color w:val="000000"/>
          <w:sz w:val="22"/>
          <w:szCs w:val="20"/>
        </w:rPr>
        <w:t>Is Mandela Day a public holiday?</w:t>
      </w:r>
    </w:p>
    <w:p w14:paraId="6D5B466D" w14:textId="2BECB984" w:rsidR="00AB1D87" w:rsidRDefault="00AB1D87" w:rsidP="00AB1D87">
      <w:pPr>
        <w:pStyle w:val="NormalWeb"/>
        <w:numPr>
          <w:ilvl w:val="0"/>
          <w:numId w:val="1"/>
        </w:numPr>
        <w:tabs>
          <w:tab w:val="clear" w:pos="720"/>
          <w:tab w:val="num" w:pos="360"/>
        </w:tabs>
        <w:spacing w:before="0" w:beforeAutospacing="0" w:after="0" w:afterAutospacing="0" w:line="276" w:lineRule="auto"/>
        <w:ind w:left="360"/>
        <w:rPr>
          <w:rFonts w:ascii="Arial" w:hAnsi="Arial" w:cs="Arial"/>
          <w:color w:val="000000"/>
          <w:sz w:val="22"/>
          <w:szCs w:val="20"/>
        </w:rPr>
      </w:pPr>
      <w:r>
        <w:rPr>
          <w:rFonts w:ascii="Arial" w:hAnsi="Arial" w:cs="Arial"/>
          <w:color w:val="000000"/>
          <w:sz w:val="22"/>
          <w:szCs w:val="20"/>
        </w:rPr>
        <w:t xml:space="preserve">What is your opinion of the way Mandela Day is to be celebrated? </w:t>
      </w:r>
    </w:p>
    <w:p w14:paraId="61A9A8AD" w14:textId="29B5423B" w:rsidR="00AB1D87" w:rsidRDefault="00AB1D87" w:rsidP="00AB1D87">
      <w:pPr>
        <w:pStyle w:val="NormalWeb"/>
        <w:numPr>
          <w:ilvl w:val="0"/>
          <w:numId w:val="1"/>
        </w:numPr>
        <w:tabs>
          <w:tab w:val="clear" w:pos="720"/>
          <w:tab w:val="num" w:pos="360"/>
        </w:tabs>
        <w:spacing w:before="0" w:beforeAutospacing="0" w:after="0" w:afterAutospacing="0" w:line="276" w:lineRule="auto"/>
        <w:ind w:left="360"/>
        <w:rPr>
          <w:rFonts w:ascii="Arial" w:hAnsi="Arial" w:cs="Arial"/>
          <w:color w:val="000000"/>
          <w:sz w:val="22"/>
          <w:szCs w:val="20"/>
        </w:rPr>
      </w:pPr>
      <w:r>
        <w:rPr>
          <w:rFonts w:ascii="Arial" w:hAnsi="Arial" w:cs="Arial"/>
          <w:color w:val="000000"/>
          <w:sz w:val="22"/>
          <w:szCs w:val="20"/>
        </w:rPr>
        <w:t xml:space="preserve"> How would you spend your 67 minutes celebrating Mandela Day?</w:t>
      </w:r>
    </w:p>
    <w:p w14:paraId="2924A7EF" w14:textId="636D4B97" w:rsidR="00546494" w:rsidRDefault="00546494" w:rsidP="00AB1D87">
      <w:pPr>
        <w:spacing w:after="0" w:line="276" w:lineRule="auto"/>
        <w:rPr>
          <w:rFonts w:ascii="Arial" w:hAnsi="Arial" w:cs="Arial"/>
        </w:rPr>
      </w:pPr>
    </w:p>
    <w:p w14:paraId="65ADB01D" w14:textId="77777777" w:rsidR="00E73705" w:rsidRDefault="00E73705" w:rsidP="00DA2512">
      <w:pPr>
        <w:tabs>
          <w:tab w:val="left" w:pos="620"/>
          <w:tab w:val="left" w:pos="1450"/>
        </w:tabs>
        <w:spacing w:after="0" w:line="276" w:lineRule="auto"/>
        <w:rPr>
          <w:rFonts w:ascii="Arial" w:hAnsi="Arial"/>
          <w:b/>
        </w:rPr>
      </w:pPr>
      <w:r>
        <w:rPr>
          <w:rFonts w:ascii="Arial" w:hAnsi="Arial"/>
          <w:b/>
        </w:rPr>
        <w:t>Solutions</w:t>
      </w:r>
      <w:r>
        <w:rPr>
          <w:rFonts w:ascii="Arial" w:hAnsi="Arial"/>
          <w:b/>
        </w:rPr>
        <w:tab/>
      </w:r>
    </w:p>
    <w:p w14:paraId="534A30C2" w14:textId="77777777" w:rsidR="00E73705" w:rsidRDefault="00E73705" w:rsidP="00DA2512">
      <w:pPr>
        <w:spacing w:after="0" w:line="276" w:lineRule="auto"/>
        <w:rPr>
          <w:rFonts w:ascii="Arial" w:hAnsi="Arial"/>
          <w:b/>
          <w:szCs w:val="20"/>
        </w:rPr>
      </w:pPr>
    </w:p>
    <w:p w14:paraId="30D9D542" w14:textId="6F42FE91" w:rsidR="00E73705" w:rsidRPr="00E73705" w:rsidRDefault="00E73705" w:rsidP="00E73705">
      <w:pPr>
        <w:pStyle w:val="ListParagraph"/>
        <w:numPr>
          <w:ilvl w:val="0"/>
          <w:numId w:val="4"/>
        </w:numPr>
        <w:spacing w:after="0" w:line="276" w:lineRule="auto"/>
        <w:rPr>
          <w:rFonts w:ascii="Arial" w:hAnsi="Arial" w:cs="Arial"/>
          <w:bCs/>
          <w:szCs w:val="20"/>
        </w:rPr>
      </w:pPr>
      <w:r w:rsidRPr="00E73705">
        <w:rPr>
          <w:rFonts w:ascii="Arial" w:hAnsi="Arial" w:cs="Arial"/>
          <w:bCs/>
        </w:rPr>
        <w:t xml:space="preserve">It was not to be a public holiday, but a day devoted to helping others. </w:t>
      </w:r>
    </w:p>
    <w:p w14:paraId="685085EB" w14:textId="4F381A0E" w:rsidR="00E73705" w:rsidRPr="00E73705" w:rsidRDefault="002304B4" w:rsidP="00E73705">
      <w:pPr>
        <w:pStyle w:val="ListParagraph"/>
        <w:numPr>
          <w:ilvl w:val="0"/>
          <w:numId w:val="4"/>
        </w:numPr>
        <w:spacing w:after="0" w:line="276" w:lineRule="auto"/>
        <w:rPr>
          <w:rFonts w:ascii="Arial" w:hAnsi="Arial" w:cs="Arial"/>
          <w:bCs/>
          <w:szCs w:val="20"/>
        </w:rPr>
      </w:pPr>
      <w:r>
        <w:rPr>
          <w:rFonts w:ascii="Arial" w:hAnsi="Arial" w:cs="Arial"/>
          <w:bCs/>
        </w:rPr>
        <w:t>Learner will provide personal responses to this question</w:t>
      </w:r>
    </w:p>
    <w:p w14:paraId="128FA7F8" w14:textId="77777777" w:rsidR="002304B4" w:rsidRPr="00E73705" w:rsidRDefault="002304B4" w:rsidP="002304B4">
      <w:pPr>
        <w:pStyle w:val="ListParagraph"/>
        <w:numPr>
          <w:ilvl w:val="0"/>
          <w:numId w:val="4"/>
        </w:numPr>
        <w:spacing w:after="0" w:line="276" w:lineRule="auto"/>
        <w:rPr>
          <w:rFonts w:ascii="Arial" w:hAnsi="Arial" w:cs="Arial"/>
          <w:bCs/>
          <w:szCs w:val="20"/>
        </w:rPr>
      </w:pPr>
      <w:r>
        <w:rPr>
          <w:rFonts w:ascii="Arial" w:hAnsi="Arial" w:cs="Arial"/>
          <w:bCs/>
        </w:rPr>
        <w:t>Learner will provide personal responses to this question</w:t>
      </w:r>
    </w:p>
    <w:p w14:paraId="111A1048" w14:textId="2FEF4C6F" w:rsidR="0062254D" w:rsidRDefault="0062254D" w:rsidP="00AB1D87">
      <w:pPr>
        <w:spacing w:after="0" w:line="276" w:lineRule="auto"/>
        <w:rPr>
          <w:rFonts w:ascii="Arial" w:hAnsi="Arial" w:cs="Arial"/>
        </w:rPr>
      </w:pPr>
    </w:p>
    <w:p w14:paraId="0A541399" w14:textId="56807CD1" w:rsidR="0062254D" w:rsidRDefault="0062254D" w:rsidP="00AB1D87">
      <w:pPr>
        <w:spacing w:after="0" w:line="276" w:lineRule="auto"/>
        <w:rPr>
          <w:rFonts w:ascii="Arial" w:hAnsi="Arial" w:cs="Arial"/>
        </w:rPr>
      </w:pPr>
    </w:p>
    <w:p w14:paraId="224DAFBC" w14:textId="77777777" w:rsidR="0062254D" w:rsidRDefault="0062254D" w:rsidP="0062254D">
      <w:pPr>
        <w:spacing w:after="0" w:line="276" w:lineRule="auto"/>
        <w:rPr>
          <w:rFonts w:ascii="Arial" w:hAnsi="Arial" w:cs="Arial"/>
          <w:b/>
          <w:bCs/>
        </w:rPr>
      </w:pPr>
    </w:p>
    <w:p w14:paraId="654EBC17" w14:textId="77777777" w:rsidR="0062254D" w:rsidRDefault="0062254D" w:rsidP="0062254D">
      <w:pPr>
        <w:spacing w:after="0" w:line="276" w:lineRule="auto"/>
        <w:rPr>
          <w:rFonts w:ascii="Arial" w:hAnsi="Arial" w:cs="Arial"/>
          <w:b/>
          <w:bCs/>
        </w:rPr>
      </w:pPr>
    </w:p>
    <w:p w14:paraId="4D5B0B83" w14:textId="3F71256D" w:rsidR="0062254D" w:rsidRDefault="0062254D" w:rsidP="0062254D">
      <w:pPr>
        <w:spacing w:after="0" w:line="276" w:lineRule="auto"/>
        <w:rPr>
          <w:rFonts w:ascii="Arial" w:hAnsi="Arial" w:cs="Arial"/>
          <w:b/>
          <w:bCs/>
        </w:rPr>
      </w:pPr>
    </w:p>
    <w:p w14:paraId="72B59066" w14:textId="3A719609" w:rsidR="002304B4" w:rsidRDefault="002304B4" w:rsidP="0062254D">
      <w:pPr>
        <w:spacing w:after="0" w:line="276" w:lineRule="auto"/>
        <w:rPr>
          <w:rFonts w:ascii="Arial" w:hAnsi="Arial" w:cs="Arial"/>
          <w:b/>
          <w:bCs/>
        </w:rPr>
      </w:pPr>
    </w:p>
    <w:p w14:paraId="3295B036" w14:textId="77777777" w:rsidR="002304B4" w:rsidRDefault="002304B4" w:rsidP="0062254D">
      <w:pPr>
        <w:spacing w:after="0" w:line="276" w:lineRule="auto"/>
        <w:rPr>
          <w:rFonts w:ascii="Arial" w:hAnsi="Arial" w:cs="Arial"/>
          <w:b/>
          <w:bCs/>
        </w:rPr>
      </w:pPr>
    </w:p>
    <w:p w14:paraId="736FE0FB" w14:textId="77777777" w:rsidR="0062254D" w:rsidRDefault="0062254D" w:rsidP="0062254D">
      <w:pPr>
        <w:spacing w:after="0" w:line="276" w:lineRule="auto"/>
        <w:rPr>
          <w:rFonts w:ascii="Arial" w:hAnsi="Arial" w:cs="Arial"/>
          <w:b/>
          <w:bCs/>
        </w:rPr>
      </w:pPr>
    </w:p>
    <w:p w14:paraId="584ECFF4" w14:textId="77777777" w:rsidR="0062254D" w:rsidRDefault="0062254D" w:rsidP="0062254D">
      <w:pPr>
        <w:spacing w:after="0" w:line="276" w:lineRule="auto"/>
        <w:rPr>
          <w:rFonts w:ascii="Arial" w:hAnsi="Arial" w:cs="Arial"/>
          <w:b/>
          <w:bCs/>
        </w:rPr>
      </w:pPr>
    </w:p>
    <w:p w14:paraId="48E3D973" w14:textId="77777777" w:rsidR="0062254D" w:rsidRDefault="0062254D" w:rsidP="0062254D">
      <w:pPr>
        <w:spacing w:after="0" w:line="276" w:lineRule="auto"/>
        <w:rPr>
          <w:rFonts w:ascii="Arial" w:hAnsi="Arial" w:cs="Arial"/>
          <w:b/>
          <w:bCs/>
        </w:rPr>
      </w:pPr>
    </w:p>
    <w:p w14:paraId="43FFEFF1" w14:textId="77777777" w:rsidR="0062254D" w:rsidRDefault="0062254D" w:rsidP="0062254D">
      <w:pPr>
        <w:spacing w:after="0" w:line="276" w:lineRule="auto"/>
        <w:rPr>
          <w:rFonts w:ascii="Arial" w:hAnsi="Arial" w:cs="Arial"/>
          <w:b/>
          <w:bCs/>
        </w:rPr>
      </w:pPr>
    </w:p>
    <w:p w14:paraId="6AEC395E" w14:textId="77777777" w:rsidR="0062254D" w:rsidRDefault="0062254D" w:rsidP="0062254D">
      <w:pPr>
        <w:spacing w:after="0" w:line="276" w:lineRule="auto"/>
        <w:rPr>
          <w:rFonts w:ascii="Arial" w:hAnsi="Arial" w:cs="Arial"/>
          <w:b/>
          <w:bCs/>
        </w:rPr>
      </w:pPr>
    </w:p>
    <w:p w14:paraId="551A2309" w14:textId="77777777" w:rsidR="0062254D" w:rsidRDefault="0062254D" w:rsidP="0062254D">
      <w:pPr>
        <w:spacing w:after="0" w:line="276" w:lineRule="auto"/>
        <w:rPr>
          <w:rFonts w:ascii="Arial" w:hAnsi="Arial" w:cs="Arial"/>
          <w:b/>
          <w:bCs/>
        </w:rPr>
      </w:pPr>
    </w:p>
    <w:p w14:paraId="486C8036" w14:textId="77777777" w:rsidR="0062254D" w:rsidRDefault="0062254D" w:rsidP="0062254D">
      <w:pPr>
        <w:spacing w:after="0" w:line="276" w:lineRule="auto"/>
        <w:rPr>
          <w:rFonts w:ascii="Arial" w:hAnsi="Arial" w:cs="Arial"/>
          <w:b/>
          <w:bCs/>
        </w:rPr>
      </w:pPr>
    </w:p>
    <w:p w14:paraId="03A0D928" w14:textId="77777777" w:rsidR="0062254D" w:rsidRDefault="0062254D" w:rsidP="0062254D">
      <w:pPr>
        <w:spacing w:after="0" w:line="276" w:lineRule="auto"/>
        <w:rPr>
          <w:rFonts w:ascii="Arial" w:hAnsi="Arial" w:cs="Arial"/>
          <w:b/>
          <w:bCs/>
        </w:rPr>
      </w:pPr>
    </w:p>
    <w:p w14:paraId="374D4EB4" w14:textId="77777777" w:rsidR="0062254D" w:rsidRDefault="0062254D" w:rsidP="0062254D">
      <w:pPr>
        <w:spacing w:after="0" w:line="276" w:lineRule="auto"/>
        <w:rPr>
          <w:rFonts w:ascii="Arial" w:hAnsi="Arial" w:cs="Arial"/>
          <w:b/>
          <w:bCs/>
        </w:rPr>
      </w:pPr>
    </w:p>
    <w:p w14:paraId="0EA99654" w14:textId="77777777" w:rsidR="0062254D" w:rsidRDefault="0062254D" w:rsidP="0062254D">
      <w:pPr>
        <w:spacing w:after="0" w:line="276" w:lineRule="auto"/>
        <w:rPr>
          <w:rFonts w:ascii="Arial" w:hAnsi="Arial" w:cs="Arial"/>
          <w:b/>
          <w:bCs/>
        </w:rPr>
      </w:pPr>
    </w:p>
    <w:p w14:paraId="5764B2B1" w14:textId="77777777" w:rsidR="0062254D" w:rsidRDefault="0062254D" w:rsidP="0062254D">
      <w:pPr>
        <w:spacing w:after="0" w:line="276" w:lineRule="auto"/>
        <w:rPr>
          <w:rFonts w:ascii="Arial" w:hAnsi="Arial" w:cs="Arial"/>
          <w:b/>
          <w:bCs/>
        </w:rPr>
      </w:pPr>
    </w:p>
    <w:p w14:paraId="15252CBA" w14:textId="77777777" w:rsidR="0062254D" w:rsidRDefault="0062254D" w:rsidP="0062254D">
      <w:pPr>
        <w:spacing w:after="0" w:line="276" w:lineRule="auto"/>
        <w:rPr>
          <w:rFonts w:ascii="Arial" w:hAnsi="Arial" w:cs="Arial"/>
          <w:b/>
          <w:bCs/>
        </w:rPr>
      </w:pPr>
    </w:p>
    <w:p w14:paraId="5E46B129" w14:textId="77777777" w:rsidR="0062254D" w:rsidRDefault="0062254D" w:rsidP="0062254D">
      <w:pPr>
        <w:spacing w:after="0" w:line="276" w:lineRule="auto"/>
        <w:rPr>
          <w:rFonts w:ascii="Arial" w:hAnsi="Arial" w:cs="Arial"/>
          <w:b/>
          <w:bCs/>
        </w:rPr>
      </w:pPr>
    </w:p>
    <w:p w14:paraId="087E16A3" w14:textId="77777777" w:rsidR="0062254D" w:rsidRDefault="0062254D" w:rsidP="0062254D">
      <w:pPr>
        <w:spacing w:after="0" w:line="276" w:lineRule="auto"/>
        <w:rPr>
          <w:rFonts w:ascii="Arial" w:hAnsi="Arial" w:cs="Arial"/>
          <w:b/>
          <w:bCs/>
        </w:rPr>
      </w:pPr>
    </w:p>
    <w:p w14:paraId="240BF036" w14:textId="77777777" w:rsidR="0062254D" w:rsidRDefault="0062254D" w:rsidP="0062254D">
      <w:pPr>
        <w:spacing w:after="0" w:line="276" w:lineRule="auto"/>
        <w:rPr>
          <w:rFonts w:ascii="Arial" w:hAnsi="Arial" w:cs="Arial"/>
          <w:b/>
          <w:bCs/>
        </w:rPr>
      </w:pPr>
    </w:p>
    <w:p w14:paraId="3615F078" w14:textId="77777777" w:rsidR="0062254D" w:rsidRDefault="0062254D" w:rsidP="0062254D">
      <w:pPr>
        <w:spacing w:after="0" w:line="276" w:lineRule="auto"/>
        <w:rPr>
          <w:rFonts w:ascii="Arial" w:hAnsi="Arial" w:cs="Arial"/>
          <w:b/>
          <w:bCs/>
        </w:rPr>
      </w:pPr>
    </w:p>
    <w:p w14:paraId="3FEB60EE" w14:textId="77777777" w:rsidR="0062254D" w:rsidRDefault="0062254D" w:rsidP="0062254D">
      <w:pPr>
        <w:spacing w:after="0" w:line="276" w:lineRule="auto"/>
        <w:rPr>
          <w:rFonts w:ascii="Arial" w:hAnsi="Arial" w:cs="Arial"/>
          <w:b/>
          <w:bCs/>
        </w:rPr>
      </w:pPr>
    </w:p>
    <w:p w14:paraId="57FDD91F" w14:textId="02B6F541" w:rsidR="0062254D" w:rsidRPr="00AB1D87" w:rsidRDefault="0062254D" w:rsidP="0062254D">
      <w:pPr>
        <w:spacing w:after="0" w:line="276" w:lineRule="auto"/>
        <w:rPr>
          <w:rFonts w:ascii="Arial" w:hAnsi="Arial" w:cs="Arial"/>
          <w:b/>
          <w:bCs/>
        </w:rPr>
      </w:pPr>
      <w:r>
        <w:rPr>
          <w:rFonts w:ascii="Arial" w:hAnsi="Arial" w:cs="Arial"/>
          <w:b/>
          <w:bCs/>
        </w:rPr>
        <w:t>Activity 4:</w:t>
      </w:r>
    </w:p>
    <w:p w14:paraId="407F5201" w14:textId="77777777" w:rsidR="0062254D" w:rsidRPr="00753CDB" w:rsidRDefault="0062254D" w:rsidP="0062254D">
      <w:pPr>
        <w:spacing w:after="200"/>
        <w:rPr>
          <w:b/>
          <w:bCs/>
          <w:color w:val="202124"/>
          <w:sz w:val="24"/>
          <w:szCs w:val="24"/>
        </w:rPr>
      </w:pPr>
      <w:r w:rsidRPr="00753CDB">
        <w:rPr>
          <w:b/>
          <w:bCs/>
          <w:color w:val="202124"/>
          <w:sz w:val="24"/>
          <w:szCs w:val="24"/>
          <w:highlight w:val="white"/>
        </w:rPr>
        <w:t>Study the image below and answer the questions that follow.</w:t>
      </w:r>
    </w:p>
    <w:p w14:paraId="6F79BEBC" w14:textId="77777777" w:rsidR="0062254D" w:rsidRDefault="0062254D" w:rsidP="0062254D">
      <w:pPr>
        <w:spacing w:after="200"/>
        <w:rPr>
          <w:color w:val="202124"/>
          <w:sz w:val="24"/>
          <w:szCs w:val="24"/>
        </w:rPr>
      </w:pPr>
      <w:r>
        <w:rPr>
          <w:noProof/>
          <w:color w:val="202124"/>
          <w:sz w:val="24"/>
          <w:szCs w:val="24"/>
        </w:rPr>
        <mc:AlternateContent>
          <mc:Choice Requires="wps">
            <w:drawing>
              <wp:anchor distT="0" distB="0" distL="114300" distR="114300" simplePos="0" relativeHeight="251662336" behindDoc="1" locked="0" layoutInCell="1" allowOverlap="1" wp14:anchorId="502ABEAC" wp14:editId="12E1B95C">
                <wp:simplePos x="0" y="0"/>
                <wp:positionH relativeFrom="column">
                  <wp:posOffset>114300</wp:posOffset>
                </wp:positionH>
                <wp:positionV relativeFrom="paragraph">
                  <wp:posOffset>104140</wp:posOffset>
                </wp:positionV>
                <wp:extent cx="6524625" cy="31432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524625" cy="314325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621680D" w14:textId="77777777" w:rsidR="0062254D" w:rsidRDefault="0062254D" w:rsidP="0062254D">
                            <w:pPr>
                              <w:spacing w:before="200"/>
                              <w:jc w:val="right"/>
                              <w:rPr>
                                <w:i/>
                                <w:color w:val="202124"/>
                                <w:sz w:val="20"/>
                                <w:szCs w:val="20"/>
                                <w:highlight w:val="white"/>
                              </w:rPr>
                            </w:pPr>
                          </w:p>
                          <w:p w14:paraId="5AA19D7A" w14:textId="77777777" w:rsidR="0062254D" w:rsidRDefault="0062254D" w:rsidP="0062254D">
                            <w:pPr>
                              <w:spacing w:before="200"/>
                              <w:jc w:val="right"/>
                              <w:rPr>
                                <w:i/>
                                <w:color w:val="202124"/>
                                <w:sz w:val="20"/>
                                <w:szCs w:val="20"/>
                                <w:highlight w:val="white"/>
                              </w:rPr>
                            </w:pPr>
                          </w:p>
                          <w:p w14:paraId="05233A99" w14:textId="77777777" w:rsidR="0062254D" w:rsidRDefault="0062254D" w:rsidP="0062254D">
                            <w:pPr>
                              <w:spacing w:before="200"/>
                              <w:jc w:val="right"/>
                              <w:rPr>
                                <w:i/>
                                <w:color w:val="202124"/>
                                <w:sz w:val="20"/>
                                <w:szCs w:val="20"/>
                                <w:highlight w:val="white"/>
                              </w:rPr>
                            </w:pPr>
                          </w:p>
                          <w:p w14:paraId="338BBAED" w14:textId="77777777" w:rsidR="0062254D" w:rsidRDefault="0062254D" w:rsidP="0062254D">
                            <w:pPr>
                              <w:spacing w:before="200"/>
                              <w:jc w:val="right"/>
                              <w:rPr>
                                <w:i/>
                                <w:color w:val="202124"/>
                                <w:sz w:val="20"/>
                                <w:szCs w:val="20"/>
                                <w:highlight w:val="white"/>
                              </w:rPr>
                            </w:pPr>
                          </w:p>
                          <w:p w14:paraId="128EEA8C" w14:textId="77777777" w:rsidR="0062254D" w:rsidRDefault="0062254D" w:rsidP="0062254D">
                            <w:pPr>
                              <w:spacing w:before="200"/>
                              <w:jc w:val="right"/>
                              <w:rPr>
                                <w:i/>
                                <w:color w:val="202124"/>
                                <w:sz w:val="20"/>
                                <w:szCs w:val="20"/>
                                <w:highlight w:val="white"/>
                              </w:rPr>
                            </w:pPr>
                          </w:p>
                          <w:p w14:paraId="0FC8A52D" w14:textId="77777777" w:rsidR="0062254D" w:rsidRDefault="0062254D" w:rsidP="0062254D">
                            <w:pPr>
                              <w:spacing w:before="200"/>
                              <w:jc w:val="right"/>
                              <w:rPr>
                                <w:i/>
                                <w:color w:val="202124"/>
                                <w:sz w:val="20"/>
                                <w:szCs w:val="20"/>
                                <w:highlight w:val="white"/>
                              </w:rPr>
                            </w:pPr>
                          </w:p>
                          <w:p w14:paraId="1F755830" w14:textId="77777777" w:rsidR="0062254D" w:rsidRDefault="0062254D" w:rsidP="0062254D">
                            <w:pPr>
                              <w:spacing w:before="200"/>
                              <w:jc w:val="right"/>
                              <w:rPr>
                                <w:i/>
                                <w:color w:val="202124"/>
                                <w:sz w:val="20"/>
                                <w:szCs w:val="20"/>
                                <w:highlight w:val="white"/>
                              </w:rPr>
                            </w:pPr>
                          </w:p>
                          <w:p w14:paraId="73C4DCB0" w14:textId="77777777" w:rsidR="0062254D" w:rsidRDefault="0062254D" w:rsidP="0062254D">
                            <w:pPr>
                              <w:spacing w:before="200"/>
                              <w:jc w:val="right"/>
                              <w:rPr>
                                <w:i/>
                                <w:color w:val="202124"/>
                                <w:sz w:val="20"/>
                                <w:szCs w:val="20"/>
                                <w:highlight w:val="white"/>
                              </w:rPr>
                            </w:pPr>
                          </w:p>
                          <w:p w14:paraId="106C6EB3" w14:textId="4BC09C58" w:rsidR="0062254D" w:rsidRPr="00CC1FD9" w:rsidRDefault="0062254D" w:rsidP="0062254D">
                            <w:pPr>
                              <w:pStyle w:val="NoSpacing"/>
                              <w:jc w:val="right"/>
                              <w:rPr>
                                <w:rFonts w:cstheme="minorHAnsi"/>
                                <w:i/>
                                <w:iCs/>
                                <w:sz w:val="18"/>
                                <w:szCs w:val="18"/>
                                <w:highlight w:val="white"/>
                              </w:rPr>
                            </w:pPr>
                            <w:r>
                              <w:rPr>
                                <w:rFonts w:cstheme="minorHAnsi"/>
                                <w:i/>
                                <w:iCs/>
                                <w:sz w:val="18"/>
                                <w:szCs w:val="18"/>
                                <w:highlight w:val="white"/>
                              </w:rPr>
                              <w:br/>
                              <w:t>[</w:t>
                            </w:r>
                            <w:r w:rsidRPr="00CC1FD9">
                              <w:rPr>
                                <w:rFonts w:cstheme="minorHAnsi"/>
                                <w:i/>
                                <w:iCs/>
                                <w:sz w:val="18"/>
                                <w:szCs w:val="18"/>
                                <w:highlight w:val="white"/>
                              </w:rPr>
                              <w:t xml:space="preserve">Taken from </w:t>
                            </w:r>
                            <w:r>
                              <w:rPr>
                                <w:rFonts w:cstheme="minorHAnsi"/>
                                <w:i/>
                                <w:iCs/>
                                <w:sz w:val="18"/>
                                <w:szCs w:val="18"/>
                                <w:highlight w:val="white"/>
                              </w:rPr>
                              <w:t xml:space="preserve"> </w:t>
                            </w:r>
                            <w:hyperlink r:id="rId8" w:history="1">
                              <w:r w:rsidRPr="00CC1FD9">
                                <w:rPr>
                                  <w:rStyle w:val="Hyperlink"/>
                                  <w:rFonts w:cstheme="minorHAnsi"/>
                                  <w:i/>
                                  <w:iCs/>
                                  <w:color w:val="548AB7" w:themeColor="accent1" w:themeShade="BF"/>
                                  <w:sz w:val="18"/>
                                  <w:szCs w:val="18"/>
                                  <w:highlight w:val="white"/>
                                </w:rPr>
                                <w:t>https://medium.com/@sameerkang/the-</w:t>
                              </w:r>
                              <w:r w:rsidRPr="00CC1FD9">
                                <w:rPr>
                                  <w:rStyle w:val="Hyperlink"/>
                                  <w:rFonts w:cstheme="minorHAnsi"/>
                                  <w:i/>
                                  <w:iCs/>
                                  <w:color w:val="548AB7" w:themeColor="accent1" w:themeShade="BF"/>
                                  <w:sz w:val="18"/>
                                  <w:szCs w:val="18"/>
                                  <w:highlight w:val="white"/>
                                </w:rPr>
                                <w:br/>
                                <w:t>denial-of-choice-hiv-aids-and-stigma-b42fa0b30a57</w:t>
                              </w:r>
                            </w:hyperlink>
                            <w:r w:rsidRPr="00CC1FD9">
                              <w:rPr>
                                <w:rFonts w:cstheme="minorHAnsi"/>
                                <w:i/>
                                <w:iCs/>
                                <w:color w:val="548AB7" w:themeColor="accent1" w:themeShade="BF"/>
                                <w:sz w:val="18"/>
                                <w:szCs w:val="18"/>
                                <w:highlight w:val="white"/>
                              </w:rPr>
                              <w:t xml:space="preserve">  </w:t>
                            </w:r>
                          </w:p>
                          <w:p w14:paraId="68984B6E" w14:textId="2ADF90BC" w:rsidR="0062254D" w:rsidRDefault="0062254D" w:rsidP="0062254D">
                            <w:pPr>
                              <w:jc w:val="right"/>
                            </w:pPr>
                            <w:r w:rsidRPr="00CC1FD9">
                              <w:rPr>
                                <w:rFonts w:cstheme="minorHAnsi"/>
                                <w:i/>
                                <w:iCs/>
                                <w:sz w:val="18"/>
                                <w:szCs w:val="18"/>
                                <w:highlight w:val="white"/>
                              </w:rPr>
                              <w:t>Accessed 20 February 2022</w:t>
                            </w:r>
                            <w:r>
                              <w:rPr>
                                <w:rFonts w:cstheme="minorHAnsi"/>
                                <w:i/>
                                <w:iCs/>
                                <w:sz w:val="18"/>
                                <w:szCs w:val="18"/>
                                <w:highlight w:val="whit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ABEAC" id="Rectangle 4" o:spid="_x0000_s1027" style="position:absolute;margin-left:9pt;margin-top:8.2pt;width:513.75pt;height: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" fillcolor="white [3201]" strokecolor="black [3200]">
                <v:textbox>
                  <w:txbxContent>
                    <w:p w14:paraId="5621680D" w14:textId="77777777" w:rsidR="0062254D" w:rsidRDefault="0062254D" w:rsidP="0062254D">
                      <w:pPr>
                        <w:spacing w:before="200"/>
                        <w:jc w:val="right"/>
                        <w:rPr>
                          <w:i/>
                          <w:color w:val="202124"/>
                          <w:sz w:val="20"/>
                          <w:szCs w:val="20"/>
                          <w:highlight w:val="white"/>
                        </w:rPr>
                      </w:pPr>
                    </w:p>
                    <w:p w14:paraId="5AA19D7A" w14:textId="77777777" w:rsidR="0062254D" w:rsidRDefault="0062254D" w:rsidP="0062254D">
                      <w:pPr>
                        <w:spacing w:before="200"/>
                        <w:jc w:val="right"/>
                        <w:rPr>
                          <w:i/>
                          <w:color w:val="202124"/>
                          <w:sz w:val="20"/>
                          <w:szCs w:val="20"/>
                          <w:highlight w:val="white"/>
                        </w:rPr>
                      </w:pPr>
                    </w:p>
                    <w:p w14:paraId="05233A99" w14:textId="77777777" w:rsidR="0062254D" w:rsidRDefault="0062254D" w:rsidP="0062254D">
                      <w:pPr>
                        <w:spacing w:before="200"/>
                        <w:jc w:val="right"/>
                        <w:rPr>
                          <w:i/>
                          <w:color w:val="202124"/>
                          <w:sz w:val="20"/>
                          <w:szCs w:val="20"/>
                          <w:highlight w:val="white"/>
                        </w:rPr>
                      </w:pPr>
                    </w:p>
                    <w:p w14:paraId="338BBAED" w14:textId="77777777" w:rsidR="0062254D" w:rsidRDefault="0062254D" w:rsidP="0062254D">
                      <w:pPr>
                        <w:spacing w:before="200"/>
                        <w:jc w:val="right"/>
                        <w:rPr>
                          <w:i/>
                          <w:color w:val="202124"/>
                          <w:sz w:val="20"/>
                          <w:szCs w:val="20"/>
                          <w:highlight w:val="white"/>
                        </w:rPr>
                      </w:pPr>
                    </w:p>
                    <w:p w14:paraId="128EEA8C" w14:textId="77777777" w:rsidR="0062254D" w:rsidRDefault="0062254D" w:rsidP="0062254D">
                      <w:pPr>
                        <w:spacing w:before="200"/>
                        <w:jc w:val="right"/>
                        <w:rPr>
                          <w:i/>
                          <w:color w:val="202124"/>
                          <w:sz w:val="20"/>
                          <w:szCs w:val="20"/>
                          <w:highlight w:val="white"/>
                        </w:rPr>
                      </w:pPr>
                    </w:p>
                    <w:p w14:paraId="0FC8A52D" w14:textId="77777777" w:rsidR="0062254D" w:rsidRDefault="0062254D" w:rsidP="0062254D">
                      <w:pPr>
                        <w:spacing w:before="200"/>
                        <w:jc w:val="right"/>
                        <w:rPr>
                          <w:i/>
                          <w:color w:val="202124"/>
                          <w:sz w:val="20"/>
                          <w:szCs w:val="20"/>
                          <w:highlight w:val="white"/>
                        </w:rPr>
                      </w:pPr>
                    </w:p>
                    <w:p w14:paraId="1F755830" w14:textId="77777777" w:rsidR="0062254D" w:rsidRDefault="0062254D" w:rsidP="0062254D">
                      <w:pPr>
                        <w:spacing w:before="200"/>
                        <w:jc w:val="right"/>
                        <w:rPr>
                          <w:i/>
                          <w:color w:val="202124"/>
                          <w:sz w:val="20"/>
                          <w:szCs w:val="20"/>
                          <w:highlight w:val="white"/>
                        </w:rPr>
                      </w:pPr>
                    </w:p>
                    <w:p w14:paraId="73C4DCB0" w14:textId="77777777" w:rsidR="0062254D" w:rsidRDefault="0062254D" w:rsidP="0062254D">
                      <w:pPr>
                        <w:spacing w:before="200"/>
                        <w:jc w:val="right"/>
                        <w:rPr>
                          <w:i/>
                          <w:color w:val="202124"/>
                          <w:sz w:val="20"/>
                          <w:szCs w:val="20"/>
                          <w:highlight w:val="white"/>
                        </w:rPr>
                      </w:pPr>
                    </w:p>
                    <w:p w14:paraId="106C6EB3" w14:textId="4BC09C58" w:rsidR="0062254D" w:rsidRPr="00CC1FD9" w:rsidRDefault="0062254D" w:rsidP="0062254D">
                      <w:pPr>
                        <w:pStyle w:val="NoSpacing"/>
                        <w:jc w:val="right"/>
                        <w:rPr>
                          <w:rFonts w:cstheme="minorHAnsi"/>
                          <w:i/>
                          <w:iCs/>
                          <w:sz w:val="18"/>
                          <w:szCs w:val="18"/>
                          <w:highlight w:val="white"/>
                        </w:rPr>
                      </w:pPr>
                      <w:r>
                        <w:rPr>
                          <w:rFonts w:cstheme="minorHAnsi"/>
                          <w:i/>
                          <w:iCs/>
                          <w:sz w:val="18"/>
                          <w:szCs w:val="18"/>
                          <w:highlight w:val="white"/>
                        </w:rPr>
                        <w:br/>
                        <w:t>[</w:t>
                      </w:r>
                      <w:r w:rsidRPr="00CC1FD9">
                        <w:rPr>
                          <w:rFonts w:cstheme="minorHAnsi"/>
                          <w:i/>
                          <w:iCs/>
                          <w:sz w:val="18"/>
                          <w:szCs w:val="18"/>
                          <w:highlight w:val="white"/>
                        </w:rPr>
                        <w:t xml:space="preserve">Taken from </w:t>
                      </w:r>
                      <w:r>
                        <w:rPr>
                          <w:rFonts w:cstheme="minorHAnsi"/>
                          <w:i/>
                          <w:iCs/>
                          <w:sz w:val="18"/>
                          <w:szCs w:val="18"/>
                          <w:highlight w:val="white"/>
                        </w:rPr>
                        <w:t xml:space="preserve"> </w:t>
                      </w:r>
                      <w:hyperlink r:id="rId9" w:history="1">
                        <w:r w:rsidRPr="00CC1FD9">
                          <w:rPr>
                            <w:rStyle w:val="Hyperlink"/>
                            <w:rFonts w:cstheme="minorHAnsi"/>
                            <w:i/>
                            <w:iCs/>
                            <w:color w:val="548AB7" w:themeColor="accent1" w:themeShade="BF"/>
                            <w:sz w:val="18"/>
                            <w:szCs w:val="18"/>
                            <w:highlight w:val="white"/>
                          </w:rPr>
                          <w:t>https://medium.com/@sameerkang/the-</w:t>
                        </w:r>
                        <w:r w:rsidRPr="00CC1FD9">
                          <w:rPr>
                            <w:rStyle w:val="Hyperlink"/>
                            <w:rFonts w:cstheme="minorHAnsi"/>
                            <w:i/>
                            <w:iCs/>
                            <w:color w:val="548AB7" w:themeColor="accent1" w:themeShade="BF"/>
                            <w:sz w:val="18"/>
                            <w:szCs w:val="18"/>
                            <w:highlight w:val="white"/>
                          </w:rPr>
                          <w:br/>
                          <w:t>denial-of-choice-hiv-aids-and-stigma-b42fa0b30a57</w:t>
                        </w:r>
                      </w:hyperlink>
                      <w:r w:rsidRPr="00CC1FD9">
                        <w:rPr>
                          <w:rFonts w:cstheme="minorHAnsi"/>
                          <w:i/>
                          <w:iCs/>
                          <w:color w:val="548AB7" w:themeColor="accent1" w:themeShade="BF"/>
                          <w:sz w:val="18"/>
                          <w:szCs w:val="18"/>
                          <w:highlight w:val="white"/>
                        </w:rPr>
                        <w:t xml:space="preserve">  </w:t>
                      </w:r>
                    </w:p>
                    <w:p w14:paraId="68984B6E" w14:textId="2ADF90BC" w:rsidR="0062254D" w:rsidRDefault="0062254D" w:rsidP="0062254D">
                      <w:pPr>
                        <w:jc w:val="right"/>
                      </w:pPr>
                      <w:r w:rsidRPr="00CC1FD9">
                        <w:rPr>
                          <w:rFonts w:cstheme="minorHAnsi"/>
                          <w:i/>
                          <w:iCs/>
                          <w:sz w:val="18"/>
                          <w:szCs w:val="18"/>
                          <w:highlight w:val="white"/>
                        </w:rPr>
                        <w:t>Accessed 20 February 2022</w:t>
                      </w:r>
                      <w:r>
                        <w:rPr>
                          <w:rFonts w:cstheme="minorHAnsi"/>
                          <w:i/>
                          <w:iCs/>
                          <w:sz w:val="18"/>
                          <w:szCs w:val="18"/>
                          <w:highlight w:val="white"/>
                        </w:rPr>
                        <w:t>]</w:t>
                      </w:r>
                    </w:p>
                  </w:txbxContent>
                </v:textbox>
              </v:rect>
            </w:pict>
          </mc:Fallback>
        </mc:AlternateContent>
      </w:r>
    </w:p>
    <w:p w14:paraId="2C97325A" w14:textId="77777777" w:rsidR="0062254D" w:rsidRDefault="0062254D" w:rsidP="0062254D">
      <w:pPr>
        <w:spacing w:after="200"/>
        <w:rPr>
          <w:color w:val="202124"/>
          <w:sz w:val="24"/>
          <w:szCs w:val="24"/>
        </w:rPr>
      </w:pPr>
      <w:r>
        <w:rPr>
          <w:noProof/>
        </w:rPr>
        <w:drawing>
          <wp:anchor distT="114300" distB="114300" distL="114300" distR="114300" simplePos="0" relativeHeight="251661312" behindDoc="0" locked="0" layoutInCell="1" hidden="0" allowOverlap="1" wp14:anchorId="7890AEF9" wp14:editId="61957B45">
            <wp:simplePos x="0" y="0"/>
            <wp:positionH relativeFrom="column">
              <wp:posOffset>1790700</wp:posOffset>
            </wp:positionH>
            <wp:positionV relativeFrom="paragraph">
              <wp:posOffset>27940</wp:posOffset>
            </wp:positionV>
            <wp:extent cx="2254401" cy="2232299"/>
            <wp:effectExtent l="12700" t="12700" r="12700" b="12700"/>
            <wp:wrapSquare wrapText="bothSides" distT="114300" distB="114300" distL="114300" distR="11430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254401" cy="2232299"/>
                    </a:xfrm>
                    <a:prstGeom prst="rect">
                      <a:avLst/>
                    </a:prstGeom>
                    <a:ln w="12700">
                      <a:solidFill>
                        <a:srgbClr val="000000"/>
                      </a:solidFill>
                      <a:prstDash val="solid"/>
                    </a:ln>
                  </pic:spPr>
                </pic:pic>
              </a:graphicData>
            </a:graphic>
          </wp:anchor>
        </w:drawing>
      </w:r>
    </w:p>
    <w:p w14:paraId="3F736A81" w14:textId="77777777" w:rsidR="0062254D" w:rsidRDefault="0062254D" w:rsidP="0062254D">
      <w:pPr>
        <w:spacing w:after="200"/>
        <w:rPr>
          <w:color w:val="202124"/>
          <w:sz w:val="24"/>
          <w:szCs w:val="24"/>
        </w:rPr>
      </w:pPr>
    </w:p>
    <w:p w14:paraId="49C9BF77" w14:textId="77777777" w:rsidR="0062254D" w:rsidRDefault="0062254D" w:rsidP="0062254D">
      <w:pPr>
        <w:spacing w:after="200"/>
        <w:rPr>
          <w:color w:val="202124"/>
          <w:sz w:val="24"/>
          <w:szCs w:val="24"/>
        </w:rPr>
      </w:pPr>
    </w:p>
    <w:p w14:paraId="5BC30195" w14:textId="77777777" w:rsidR="0062254D" w:rsidRDefault="0062254D" w:rsidP="0062254D">
      <w:pPr>
        <w:spacing w:after="200"/>
        <w:rPr>
          <w:color w:val="202124"/>
          <w:sz w:val="24"/>
          <w:szCs w:val="24"/>
        </w:rPr>
      </w:pPr>
    </w:p>
    <w:p w14:paraId="6320AAA9" w14:textId="77777777" w:rsidR="0062254D" w:rsidRDefault="0062254D" w:rsidP="0062254D">
      <w:pPr>
        <w:spacing w:after="200"/>
        <w:rPr>
          <w:color w:val="202124"/>
          <w:sz w:val="24"/>
          <w:szCs w:val="24"/>
        </w:rPr>
      </w:pPr>
    </w:p>
    <w:p w14:paraId="7740070F" w14:textId="77777777" w:rsidR="0062254D" w:rsidRDefault="0062254D" w:rsidP="0062254D">
      <w:pPr>
        <w:spacing w:after="200"/>
        <w:rPr>
          <w:color w:val="202124"/>
          <w:sz w:val="24"/>
          <w:szCs w:val="24"/>
        </w:rPr>
      </w:pPr>
    </w:p>
    <w:p w14:paraId="6E5BB957" w14:textId="77777777" w:rsidR="0062254D" w:rsidRDefault="0062254D" w:rsidP="0062254D">
      <w:pPr>
        <w:spacing w:after="200"/>
        <w:rPr>
          <w:color w:val="202124"/>
          <w:sz w:val="24"/>
          <w:szCs w:val="24"/>
        </w:rPr>
      </w:pPr>
    </w:p>
    <w:p w14:paraId="4FE23837" w14:textId="77777777" w:rsidR="0062254D" w:rsidRDefault="0062254D" w:rsidP="0062254D">
      <w:pPr>
        <w:spacing w:after="200"/>
        <w:rPr>
          <w:color w:val="202124"/>
          <w:sz w:val="24"/>
          <w:szCs w:val="24"/>
        </w:rPr>
      </w:pPr>
    </w:p>
    <w:p w14:paraId="34936854" w14:textId="77777777" w:rsidR="0062254D" w:rsidRDefault="0062254D" w:rsidP="0062254D">
      <w:pPr>
        <w:spacing w:after="200"/>
        <w:rPr>
          <w:color w:val="202124"/>
          <w:sz w:val="24"/>
          <w:szCs w:val="24"/>
        </w:rPr>
      </w:pPr>
    </w:p>
    <w:p w14:paraId="6B5205B0" w14:textId="7D748239" w:rsidR="0062254D" w:rsidRPr="00A427DA" w:rsidRDefault="0062254D" w:rsidP="0062254D">
      <w:pPr>
        <w:spacing w:before="200"/>
        <w:rPr>
          <w:rFonts w:ascii="Arial" w:hAnsi="Arial" w:cs="Arial"/>
          <w:color w:val="202124"/>
          <w:highlight w:val="white"/>
        </w:rPr>
      </w:pPr>
      <w:r>
        <w:rPr>
          <w:rFonts w:ascii="Arial" w:hAnsi="Arial" w:cs="Arial"/>
          <w:color w:val="202124"/>
          <w:highlight w:val="white"/>
        </w:rPr>
        <w:br/>
      </w:r>
      <w:r w:rsidRPr="00A427DA">
        <w:rPr>
          <w:rFonts w:ascii="Arial" w:hAnsi="Arial" w:cs="Arial"/>
          <w:color w:val="202124"/>
          <w:highlight w:val="white"/>
        </w:rPr>
        <w:t>Write paragraphs on HIV discrimination.</w:t>
      </w:r>
    </w:p>
    <w:p w14:paraId="44B1266D" w14:textId="77777777" w:rsidR="0062254D" w:rsidRPr="00A427DA" w:rsidRDefault="0062254D" w:rsidP="0062254D">
      <w:pPr>
        <w:rPr>
          <w:rFonts w:ascii="Arial" w:hAnsi="Arial" w:cs="Arial"/>
          <w:color w:val="202124"/>
          <w:highlight w:val="white"/>
        </w:rPr>
      </w:pPr>
      <w:r w:rsidRPr="00A427DA">
        <w:rPr>
          <w:rFonts w:ascii="Arial" w:hAnsi="Arial" w:cs="Arial"/>
          <w:color w:val="202124"/>
          <w:highlight w:val="white"/>
        </w:rPr>
        <w:t>Use the following as a guideline.</w:t>
      </w:r>
    </w:p>
    <w:p w14:paraId="5B1BF63E" w14:textId="77777777" w:rsidR="0062254D" w:rsidRDefault="0062254D" w:rsidP="0062254D">
      <w:pPr>
        <w:numPr>
          <w:ilvl w:val="0"/>
          <w:numId w:val="6"/>
        </w:numPr>
        <w:spacing w:before="200" w:after="0" w:line="276" w:lineRule="auto"/>
        <w:ind w:left="708" w:hanging="300"/>
        <w:rPr>
          <w:rFonts w:ascii="Arial" w:hAnsi="Arial" w:cs="Arial"/>
          <w:color w:val="202124"/>
          <w:highlight w:val="white"/>
        </w:rPr>
      </w:pPr>
      <w:r w:rsidRPr="00A427DA">
        <w:rPr>
          <w:rFonts w:ascii="Arial" w:hAnsi="Arial" w:cs="Arial"/>
          <w:color w:val="202124"/>
          <w:highlight w:val="white"/>
        </w:rPr>
        <w:t xml:space="preserve">Define the term </w:t>
      </w:r>
      <w:r w:rsidRPr="00A427DA">
        <w:rPr>
          <w:rFonts w:ascii="Arial" w:hAnsi="Arial" w:cs="Arial"/>
          <w:i/>
          <w:color w:val="202124"/>
          <w:highlight w:val="white"/>
        </w:rPr>
        <w:t>‘stigma</w:t>
      </w:r>
      <w:r w:rsidRPr="00A427DA">
        <w:rPr>
          <w:rFonts w:ascii="Arial" w:hAnsi="Arial" w:cs="Arial"/>
          <w:color w:val="202124"/>
          <w:highlight w:val="white"/>
        </w:rPr>
        <w:t>”. Provide an example of a stigma related to HIV.</w:t>
      </w:r>
      <w:r w:rsidRPr="00A427DA">
        <w:rPr>
          <w:rFonts w:ascii="Arial" w:hAnsi="Arial" w:cs="Arial"/>
          <w:color w:val="202124"/>
          <w:highlight w:val="white"/>
        </w:rPr>
        <w:tab/>
      </w:r>
      <w:r w:rsidRPr="00A427DA">
        <w:rPr>
          <w:rFonts w:ascii="Arial" w:hAnsi="Arial" w:cs="Arial"/>
          <w:color w:val="202124"/>
          <w:highlight w:val="white"/>
        </w:rPr>
        <w:tab/>
        <w:t xml:space="preserve">        (1+1)</w:t>
      </w:r>
      <w:r>
        <w:rPr>
          <w:rFonts w:ascii="Arial" w:hAnsi="Arial" w:cs="Arial"/>
          <w:color w:val="202124"/>
          <w:highlight w:val="white"/>
        </w:rPr>
        <w:t xml:space="preserve"> </w:t>
      </w:r>
      <w:r w:rsidRPr="00A427DA">
        <w:rPr>
          <w:rFonts w:ascii="Arial" w:hAnsi="Arial" w:cs="Arial"/>
          <w:color w:val="202124"/>
          <w:highlight w:val="white"/>
        </w:rPr>
        <w:t>(2)</w:t>
      </w:r>
    </w:p>
    <w:p w14:paraId="7A8FF7BD" w14:textId="77777777" w:rsidR="0062254D" w:rsidRDefault="0062254D" w:rsidP="0062254D">
      <w:pPr>
        <w:pStyle w:val="NoSpacing"/>
        <w:rPr>
          <w:highlight w:val="white"/>
        </w:rPr>
      </w:pPr>
    </w:p>
    <w:p w14:paraId="75C9C7F0" w14:textId="38D9744A" w:rsidR="0062254D" w:rsidRPr="0062254D" w:rsidRDefault="0062254D" w:rsidP="0062254D">
      <w:pPr>
        <w:pStyle w:val="NoSpacing"/>
        <w:rPr>
          <w:rFonts w:ascii="Arial" w:hAnsi="Arial" w:cs="Arial"/>
          <w:b/>
          <w:bCs/>
          <w:highlight w:val="white"/>
        </w:rPr>
      </w:pPr>
      <w:r w:rsidRPr="0062254D">
        <w:rPr>
          <w:b/>
          <w:bCs/>
          <w:highlight w:val="white"/>
        </w:rPr>
        <w:t xml:space="preserve">               </w:t>
      </w:r>
      <w:r w:rsidRPr="0062254D">
        <w:rPr>
          <w:rFonts w:ascii="Arial" w:hAnsi="Arial" w:cs="Arial"/>
          <w:b/>
          <w:bCs/>
          <w:highlight w:val="white"/>
        </w:rPr>
        <w:t>A mark of disgrace associated with a particular circumstance, quality, or person.</w:t>
      </w:r>
      <w:r w:rsidRPr="0062254D">
        <w:rPr>
          <w:rFonts w:ascii="Arial" w:eastAsia="Arial Unicode MS" w:hAnsi="Arial" w:cs="Arial"/>
          <w:b/>
          <w:bCs/>
        </w:rPr>
        <w:t xml:space="preserve"> </w:t>
      </w:r>
      <w:r w:rsidRPr="0062254D">
        <w:rPr>
          <w:rFonts w:ascii="Segoe UI Symbol" w:eastAsia="Arial Unicode MS" w:hAnsi="Segoe UI Symbol" w:cs="Segoe UI Symbol"/>
          <w:b/>
          <w:bCs/>
        </w:rPr>
        <w:t>✔</w:t>
      </w:r>
    </w:p>
    <w:p w14:paraId="59083D5E" w14:textId="3A8DEF06" w:rsidR="0062254D" w:rsidRPr="0062254D" w:rsidRDefault="0062254D" w:rsidP="0062254D">
      <w:pPr>
        <w:pStyle w:val="NoSpacing"/>
        <w:rPr>
          <w:rFonts w:ascii="Arial" w:hAnsi="Arial" w:cs="Arial"/>
          <w:b/>
          <w:bCs/>
          <w:color w:val="252525"/>
          <w:highlight w:val="white"/>
        </w:rPr>
      </w:pPr>
      <w:r w:rsidRPr="0062254D">
        <w:rPr>
          <w:rFonts w:ascii="Arial" w:hAnsi="Arial" w:cs="Arial"/>
          <w:b/>
          <w:bCs/>
          <w:i/>
          <w:iCs/>
          <w:color w:val="252525"/>
          <w:highlight w:val="white"/>
        </w:rPr>
        <w:t xml:space="preserve">             </w:t>
      </w:r>
      <w:r w:rsidRPr="0062254D">
        <w:rPr>
          <w:rFonts w:ascii="Arial" w:hAnsi="Arial" w:cs="Arial"/>
          <w:b/>
          <w:bCs/>
          <w:i/>
          <w:iCs/>
          <w:color w:val="252525"/>
          <w:highlight w:val="white"/>
        </w:rPr>
        <w:br/>
        <w:t xml:space="preserve">               Any ONE of the below for ONE mark</w:t>
      </w:r>
    </w:p>
    <w:p w14:paraId="2C2730AB" w14:textId="77777777" w:rsidR="0062254D" w:rsidRPr="0062254D" w:rsidRDefault="0062254D" w:rsidP="0062254D">
      <w:pPr>
        <w:pStyle w:val="NoSpacing"/>
        <w:rPr>
          <w:rFonts w:ascii="Arial" w:hAnsi="Arial" w:cs="Arial"/>
          <w:b/>
          <w:bCs/>
          <w:color w:val="252525"/>
          <w:highlight w:val="white"/>
        </w:rPr>
      </w:pPr>
    </w:p>
    <w:p w14:paraId="7682CAB6" w14:textId="77777777"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Getting HIV is a punishment for bad behaviour</w:t>
      </w:r>
      <w:r w:rsidRPr="0062254D">
        <w:rPr>
          <w:rFonts w:ascii="Segoe UI Symbol" w:eastAsia="Arial Unicode MS" w:hAnsi="Segoe UI Symbol" w:cs="Segoe UI Symbol"/>
          <w:b/>
          <w:bCs/>
        </w:rPr>
        <w:t>✔</w:t>
      </w:r>
    </w:p>
    <w:p w14:paraId="12A7A9F9" w14:textId="77777777"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People with HIV have themselves to blame</w:t>
      </w:r>
      <w:r w:rsidRPr="0062254D">
        <w:rPr>
          <w:rFonts w:ascii="Segoe UI Symbol" w:eastAsia="Arial Unicode MS" w:hAnsi="Segoe UI Symbol" w:cs="Segoe UI Symbol"/>
          <w:b/>
          <w:bCs/>
        </w:rPr>
        <w:t>✔</w:t>
      </w:r>
    </w:p>
    <w:p w14:paraId="453060B1" w14:textId="77777777"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Person with HIV must have done something wrong to deserve it</w:t>
      </w:r>
      <w:r w:rsidRPr="0062254D">
        <w:rPr>
          <w:rFonts w:ascii="Segoe UI Symbol" w:eastAsia="Arial Unicode MS" w:hAnsi="Segoe UI Symbol" w:cs="Segoe UI Symbol"/>
          <w:b/>
          <w:bCs/>
        </w:rPr>
        <w:t>✔</w:t>
      </w:r>
    </w:p>
    <w:p w14:paraId="6BFA38B8" w14:textId="77777777"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People with HIV should be ashamed of themselves</w:t>
      </w:r>
      <w:r w:rsidRPr="0062254D">
        <w:rPr>
          <w:rFonts w:ascii="Segoe UI Symbol" w:eastAsia="Arial Unicode MS" w:hAnsi="Segoe UI Symbol" w:cs="Segoe UI Symbol"/>
          <w:b/>
          <w:bCs/>
        </w:rPr>
        <w:t>✔</w:t>
      </w:r>
    </w:p>
    <w:p w14:paraId="795EE38D" w14:textId="5F6963FB"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 xml:space="preserve">If you drink from a tap/share cutlery/crockery with person with HIV, you will </w:t>
      </w:r>
      <w:r w:rsidRPr="0062254D">
        <w:rPr>
          <w:rFonts w:ascii="Arial" w:hAnsi="Arial" w:cs="Arial"/>
          <w:b/>
          <w:bCs/>
          <w:highlight w:val="white"/>
        </w:rPr>
        <w:br/>
        <w:t>get it too</w:t>
      </w:r>
      <w:r w:rsidRPr="0062254D">
        <w:rPr>
          <w:rFonts w:ascii="Segoe UI Symbol" w:eastAsia="Arial Unicode MS" w:hAnsi="Segoe UI Symbol" w:cs="Segoe UI Symbol"/>
          <w:b/>
          <w:bCs/>
        </w:rPr>
        <w:t>✔</w:t>
      </w:r>
    </w:p>
    <w:p w14:paraId="2C536D50" w14:textId="77777777" w:rsidR="0062254D" w:rsidRPr="0062254D" w:rsidRDefault="0062254D" w:rsidP="0062254D">
      <w:pPr>
        <w:pStyle w:val="NoSpacing"/>
        <w:numPr>
          <w:ilvl w:val="0"/>
          <w:numId w:val="8"/>
        </w:numPr>
        <w:rPr>
          <w:rFonts w:ascii="Arial" w:hAnsi="Arial" w:cs="Arial"/>
          <w:b/>
          <w:bCs/>
          <w:highlight w:val="white"/>
        </w:rPr>
      </w:pPr>
      <w:r w:rsidRPr="0062254D">
        <w:rPr>
          <w:rFonts w:ascii="Arial" w:hAnsi="Arial" w:cs="Arial"/>
          <w:b/>
          <w:bCs/>
          <w:highlight w:val="white"/>
        </w:rPr>
        <w:t>HIV is a death sentence</w:t>
      </w:r>
      <w:r w:rsidRPr="0062254D">
        <w:rPr>
          <w:rFonts w:ascii="Segoe UI Symbol" w:eastAsia="Arial Unicode MS" w:hAnsi="Segoe UI Symbol" w:cs="Segoe UI Symbol"/>
          <w:b/>
          <w:bCs/>
        </w:rPr>
        <w:t>✔</w:t>
      </w:r>
    </w:p>
    <w:p w14:paraId="692D755D" w14:textId="77777777" w:rsidR="0062254D" w:rsidRDefault="0062254D" w:rsidP="0062254D">
      <w:pPr>
        <w:spacing w:after="0" w:line="276" w:lineRule="auto"/>
        <w:ind w:left="720"/>
        <w:rPr>
          <w:b/>
          <w:color w:val="202124"/>
          <w:sz w:val="24"/>
          <w:szCs w:val="24"/>
          <w:highlight w:val="white"/>
        </w:rPr>
      </w:pPr>
    </w:p>
    <w:p w14:paraId="7512844E" w14:textId="77777777" w:rsidR="0062254D" w:rsidRPr="00A427DA" w:rsidRDefault="0062254D" w:rsidP="0062254D">
      <w:pPr>
        <w:numPr>
          <w:ilvl w:val="0"/>
          <w:numId w:val="6"/>
        </w:numPr>
        <w:spacing w:before="200" w:after="0" w:line="276" w:lineRule="auto"/>
        <w:ind w:left="708" w:hanging="300"/>
        <w:rPr>
          <w:rFonts w:ascii="Arial" w:hAnsi="Arial" w:cs="Arial"/>
          <w:color w:val="202124"/>
          <w:highlight w:val="white"/>
        </w:rPr>
      </w:pPr>
      <w:r w:rsidRPr="00A427DA">
        <w:rPr>
          <w:rFonts w:ascii="Arial" w:hAnsi="Arial" w:cs="Arial"/>
          <w:color w:val="202124"/>
          <w:highlight w:val="white"/>
        </w:rPr>
        <w:t>Explain TWO reasons why HIV discrimination can have dangerous health impacts.      (2x2)</w:t>
      </w:r>
      <w:r>
        <w:rPr>
          <w:rFonts w:ascii="Arial" w:hAnsi="Arial" w:cs="Arial"/>
          <w:color w:val="202124"/>
          <w:highlight w:val="white"/>
        </w:rPr>
        <w:t xml:space="preserve"> </w:t>
      </w:r>
      <w:r w:rsidRPr="00A427DA">
        <w:rPr>
          <w:rFonts w:ascii="Arial" w:hAnsi="Arial" w:cs="Arial"/>
          <w:color w:val="202124"/>
          <w:highlight w:val="white"/>
        </w:rPr>
        <w:t>(4)</w:t>
      </w:r>
    </w:p>
    <w:p w14:paraId="7A006F60" w14:textId="77777777" w:rsidR="0062254D" w:rsidRDefault="0062254D" w:rsidP="0062254D">
      <w:pPr>
        <w:rPr>
          <w:rFonts w:ascii="Arial" w:hAnsi="Arial" w:cs="Arial"/>
          <w:color w:val="202124"/>
          <w:highlight w:val="white"/>
        </w:rPr>
      </w:pPr>
    </w:p>
    <w:p w14:paraId="5D623977" w14:textId="59FAFE1F" w:rsidR="0062254D" w:rsidRPr="0062254D" w:rsidRDefault="0062254D" w:rsidP="0062254D">
      <w:pPr>
        <w:pStyle w:val="NoSpacing"/>
        <w:rPr>
          <w:rFonts w:ascii="Arial" w:hAnsi="Arial" w:cs="Arial"/>
          <w:b/>
          <w:bCs/>
          <w:i/>
          <w:iCs/>
        </w:rPr>
      </w:pPr>
      <w:r>
        <w:rPr>
          <w:b/>
          <w:bCs/>
          <w:i/>
          <w:iCs/>
        </w:rPr>
        <w:t xml:space="preserve">                      </w:t>
      </w:r>
      <w:r w:rsidRPr="0062254D">
        <w:rPr>
          <w:rFonts w:ascii="Arial" w:hAnsi="Arial" w:cs="Arial"/>
          <w:b/>
          <w:bCs/>
          <w:i/>
          <w:iCs/>
        </w:rPr>
        <w:t>Any TWO of the below for TWO marks each</w:t>
      </w:r>
    </w:p>
    <w:p w14:paraId="1C4383D7" w14:textId="1D10ACB9" w:rsidR="0062254D" w:rsidRPr="0062254D" w:rsidRDefault="0062254D" w:rsidP="0062254D">
      <w:pPr>
        <w:pStyle w:val="NoSpacing"/>
        <w:rPr>
          <w:rFonts w:ascii="Arial" w:hAnsi="Arial" w:cs="Arial"/>
          <w:b/>
          <w:bCs/>
          <w:i/>
          <w:iCs/>
        </w:rPr>
      </w:pPr>
      <w:r w:rsidRPr="0062254D">
        <w:rPr>
          <w:rFonts w:ascii="Arial" w:hAnsi="Arial" w:cs="Arial"/>
          <w:b/>
          <w:bCs/>
          <w:i/>
          <w:iCs/>
        </w:rPr>
        <w:t xml:space="preserve">                      (i.e. ONE mark for statement and ONE mark for qualifier / explanation)</w:t>
      </w:r>
    </w:p>
    <w:p w14:paraId="6525A160" w14:textId="77777777" w:rsidR="0062254D" w:rsidRPr="0062254D" w:rsidRDefault="0062254D" w:rsidP="0062254D">
      <w:pPr>
        <w:pStyle w:val="NoSpacing"/>
        <w:rPr>
          <w:rFonts w:ascii="Arial" w:hAnsi="Arial" w:cs="Arial"/>
        </w:rPr>
      </w:pPr>
    </w:p>
    <w:p w14:paraId="6FACCAA5" w14:textId="77777777" w:rsidR="0062254D" w:rsidRPr="0062254D" w:rsidRDefault="0062254D" w:rsidP="0062254D">
      <w:pPr>
        <w:pStyle w:val="NoSpacing"/>
        <w:numPr>
          <w:ilvl w:val="0"/>
          <w:numId w:val="10"/>
        </w:numPr>
        <w:rPr>
          <w:rFonts w:ascii="Arial" w:hAnsi="Arial" w:cs="Arial"/>
          <w:b/>
          <w:bCs/>
        </w:rPr>
      </w:pPr>
      <w:r w:rsidRPr="0062254D">
        <w:rPr>
          <w:rFonts w:ascii="Arial" w:hAnsi="Arial" w:cs="Arial"/>
          <w:b/>
          <w:bCs/>
        </w:rPr>
        <w:t xml:space="preserve">As people will keep their status quiet </w:t>
      </w:r>
      <w:r w:rsidRPr="0062254D">
        <w:rPr>
          <w:rFonts w:ascii="Segoe UI Symbol" w:hAnsi="Segoe UI Symbol" w:cs="Segoe UI Symbol"/>
          <w:b/>
          <w:bCs/>
        </w:rPr>
        <w:t>✔</w:t>
      </w:r>
      <w:r w:rsidRPr="0062254D">
        <w:rPr>
          <w:rFonts w:ascii="Arial" w:hAnsi="Arial" w:cs="Arial"/>
          <w:b/>
          <w:bCs/>
        </w:rPr>
        <w:t xml:space="preserve">and not get support they need </w:t>
      </w:r>
      <w:r w:rsidRPr="0062254D">
        <w:rPr>
          <w:rFonts w:ascii="Segoe UI Symbol" w:hAnsi="Segoe UI Symbol" w:cs="Segoe UI Symbol"/>
          <w:b/>
          <w:bCs/>
        </w:rPr>
        <w:t>✔</w:t>
      </w:r>
    </w:p>
    <w:p w14:paraId="52E715ED" w14:textId="77777777" w:rsidR="0062254D" w:rsidRPr="0062254D" w:rsidRDefault="0062254D" w:rsidP="0062254D">
      <w:pPr>
        <w:pStyle w:val="NoSpacing"/>
        <w:numPr>
          <w:ilvl w:val="0"/>
          <w:numId w:val="10"/>
        </w:numPr>
        <w:rPr>
          <w:rFonts w:ascii="Arial" w:hAnsi="Arial" w:cs="Arial"/>
          <w:b/>
          <w:bCs/>
        </w:rPr>
      </w:pPr>
      <w:r w:rsidRPr="0062254D">
        <w:rPr>
          <w:rFonts w:ascii="Arial" w:hAnsi="Arial" w:cs="Arial"/>
          <w:b/>
          <w:bCs/>
        </w:rPr>
        <w:t xml:space="preserve">They may not get treatment </w:t>
      </w:r>
      <w:r w:rsidRPr="0062254D">
        <w:rPr>
          <w:rFonts w:ascii="Segoe UI Symbol" w:hAnsi="Segoe UI Symbol" w:cs="Segoe UI Symbol"/>
          <w:b/>
          <w:bCs/>
        </w:rPr>
        <w:t>✔</w:t>
      </w:r>
      <w:r w:rsidRPr="0062254D">
        <w:rPr>
          <w:rFonts w:ascii="Arial" w:hAnsi="Arial" w:cs="Arial"/>
          <w:b/>
          <w:bCs/>
        </w:rPr>
        <w:t xml:space="preserve"> and thus get sicker without ARVs </w:t>
      </w:r>
      <w:r w:rsidRPr="0062254D">
        <w:rPr>
          <w:rFonts w:ascii="Segoe UI Symbol" w:hAnsi="Segoe UI Symbol" w:cs="Segoe UI Symbol"/>
          <w:b/>
          <w:bCs/>
        </w:rPr>
        <w:t>✔</w:t>
      </w:r>
    </w:p>
    <w:p w14:paraId="626A9B52" w14:textId="0A9389B7" w:rsidR="0062254D" w:rsidRPr="002304B4" w:rsidRDefault="0062254D" w:rsidP="0062254D">
      <w:pPr>
        <w:pStyle w:val="NoSpacing"/>
        <w:numPr>
          <w:ilvl w:val="0"/>
          <w:numId w:val="10"/>
        </w:numPr>
        <w:rPr>
          <w:rFonts w:ascii="Arial" w:hAnsi="Arial" w:cs="Arial"/>
          <w:b/>
          <w:bCs/>
          <w:i/>
          <w:highlight w:val="white"/>
        </w:rPr>
      </w:pPr>
      <w:r w:rsidRPr="0062254D">
        <w:rPr>
          <w:rFonts w:ascii="Arial" w:hAnsi="Arial" w:cs="Arial"/>
          <w:b/>
          <w:bCs/>
        </w:rPr>
        <w:t xml:space="preserve">Denial may mean that they do not get tested </w:t>
      </w:r>
      <w:r w:rsidRPr="0062254D">
        <w:rPr>
          <w:rFonts w:ascii="Segoe UI Symbol" w:hAnsi="Segoe UI Symbol" w:cs="Segoe UI Symbol"/>
          <w:b/>
          <w:bCs/>
        </w:rPr>
        <w:t>✔</w:t>
      </w:r>
      <w:r w:rsidRPr="0062254D">
        <w:rPr>
          <w:rFonts w:ascii="Arial" w:hAnsi="Arial" w:cs="Arial"/>
          <w:b/>
          <w:bCs/>
        </w:rPr>
        <w:t xml:space="preserve"> this could mean that they infect other people</w:t>
      </w:r>
      <w:r w:rsidRPr="0062254D">
        <w:rPr>
          <w:rFonts w:ascii="Segoe UI Symbol" w:hAnsi="Segoe UI Symbol" w:cs="Segoe UI Symbol"/>
          <w:b/>
          <w:bCs/>
        </w:rPr>
        <w:t>✔</w:t>
      </w:r>
    </w:p>
    <w:p w14:paraId="5916EA80" w14:textId="3B3B560F" w:rsidR="002304B4" w:rsidRDefault="002304B4" w:rsidP="002304B4">
      <w:pPr>
        <w:pStyle w:val="NoSpacing"/>
        <w:rPr>
          <w:rFonts w:ascii="Arial" w:hAnsi="Arial" w:cs="Arial"/>
          <w:b/>
          <w:bCs/>
          <w:i/>
          <w:highlight w:val="white"/>
        </w:rPr>
      </w:pPr>
    </w:p>
    <w:p w14:paraId="6E6157CF" w14:textId="2772A2A7" w:rsidR="002304B4" w:rsidRDefault="002304B4" w:rsidP="002304B4">
      <w:pPr>
        <w:pStyle w:val="NoSpacing"/>
        <w:rPr>
          <w:rFonts w:ascii="Arial" w:hAnsi="Arial" w:cs="Arial"/>
          <w:b/>
          <w:bCs/>
          <w:i/>
          <w:highlight w:val="white"/>
        </w:rPr>
      </w:pPr>
    </w:p>
    <w:p w14:paraId="73D69D48" w14:textId="0B5CD157" w:rsidR="002304B4" w:rsidRDefault="002304B4" w:rsidP="002304B4">
      <w:pPr>
        <w:pStyle w:val="NoSpacing"/>
        <w:rPr>
          <w:rFonts w:ascii="Arial" w:hAnsi="Arial" w:cs="Arial"/>
          <w:b/>
          <w:bCs/>
          <w:i/>
          <w:highlight w:val="white"/>
        </w:rPr>
      </w:pPr>
    </w:p>
    <w:p w14:paraId="02D7A597" w14:textId="25F84110" w:rsidR="002304B4" w:rsidRDefault="002304B4" w:rsidP="002304B4">
      <w:pPr>
        <w:pStyle w:val="NoSpacing"/>
        <w:rPr>
          <w:rFonts w:ascii="Arial" w:hAnsi="Arial" w:cs="Arial"/>
          <w:b/>
          <w:bCs/>
          <w:i/>
          <w:highlight w:val="white"/>
        </w:rPr>
      </w:pPr>
    </w:p>
    <w:p w14:paraId="3FE4C6ED" w14:textId="46B040D9" w:rsidR="002304B4" w:rsidRDefault="002304B4" w:rsidP="002304B4">
      <w:pPr>
        <w:pStyle w:val="NoSpacing"/>
        <w:rPr>
          <w:rFonts w:ascii="Arial" w:hAnsi="Arial" w:cs="Arial"/>
          <w:b/>
          <w:bCs/>
          <w:i/>
          <w:highlight w:val="white"/>
        </w:rPr>
      </w:pPr>
    </w:p>
    <w:p w14:paraId="72B49AFF" w14:textId="77777777" w:rsidR="002304B4" w:rsidRDefault="002304B4" w:rsidP="002304B4">
      <w:pPr>
        <w:pStyle w:val="NoSpacing"/>
        <w:rPr>
          <w:rFonts w:ascii="Arial" w:hAnsi="Arial" w:cs="Arial"/>
          <w:b/>
          <w:bCs/>
          <w:i/>
          <w:highlight w:val="white"/>
        </w:rPr>
      </w:pPr>
    </w:p>
    <w:p w14:paraId="61A3D95A" w14:textId="77777777" w:rsidR="002304B4" w:rsidRPr="002304B4" w:rsidRDefault="002304B4" w:rsidP="002304B4">
      <w:pPr>
        <w:pStyle w:val="NoSpacing"/>
        <w:numPr>
          <w:ilvl w:val="0"/>
          <w:numId w:val="11"/>
        </w:numPr>
        <w:rPr>
          <w:rFonts w:ascii="Arial" w:hAnsi="Arial" w:cs="Arial"/>
          <w:b/>
          <w:bCs/>
          <w:i/>
          <w:highlight w:val="white"/>
        </w:rPr>
      </w:pPr>
      <w:r w:rsidRPr="002304B4">
        <w:rPr>
          <w:rFonts w:ascii="Arial" w:hAnsi="Arial" w:cs="Arial"/>
          <w:highlight w:val="white"/>
        </w:rPr>
        <w:t xml:space="preserve">Recommend TWO ways in which learners can challenge stigmas that relate to HIV discrimination. </w:t>
      </w:r>
    </w:p>
    <w:p w14:paraId="1286E477" w14:textId="3E8B9401" w:rsidR="002304B4" w:rsidRPr="002304B4" w:rsidRDefault="002304B4" w:rsidP="002304B4">
      <w:pPr>
        <w:pStyle w:val="NoSpacing"/>
        <w:ind w:left="720"/>
        <w:rPr>
          <w:rFonts w:ascii="Arial" w:hAnsi="Arial" w:cs="Arial"/>
          <w:b/>
          <w:bCs/>
          <w:i/>
          <w:highlight w:val="white"/>
        </w:rPr>
      </w:pPr>
      <w:r>
        <w:rPr>
          <w:rFonts w:ascii="Arial" w:hAnsi="Arial" w:cs="Arial"/>
          <w:highlight w:val="white"/>
        </w:rPr>
        <w:t xml:space="preserve">  </w:t>
      </w:r>
      <w:r w:rsidRPr="002304B4">
        <w:rPr>
          <w:rFonts w:ascii="Arial" w:hAnsi="Arial" w:cs="Arial"/>
          <w:highlight w:val="white"/>
        </w:rPr>
        <w:t xml:space="preserve">                                                                                                                                            (2x2) (4)</w:t>
      </w:r>
    </w:p>
    <w:p w14:paraId="028D060D" w14:textId="640290B4" w:rsidR="002304B4" w:rsidRPr="002304B4" w:rsidRDefault="0062254D" w:rsidP="002304B4">
      <w:pPr>
        <w:pStyle w:val="NoSpacing"/>
        <w:rPr>
          <w:rFonts w:ascii="Arial" w:hAnsi="Arial" w:cs="Arial"/>
          <w:b/>
          <w:bCs/>
          <w:i/>
          <w:iCs/>
        </w:rPr>
      </w:pP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r>
      <w:r w:rsidRPr="00A427DA">
        <w:rPr>
          <w:highlight w:val="white"/>
        </w:rPr>
        <w:tab/>
        <w:t xml:space="preserve">                 </w:t>
      </w:r>
      <w:r>
        <w:rPr>
          <w:highlight w:val="white"/>
        </w:rPr>
        <w:br/>
      </w:r>
      <w:r w:rsidRPr="002304B4">
        <w:rPr>
          <w:rFonts w:ascii="Arial" w:hAnsi="Arial" w:cs="Arial"/>
          <w:b/>
          <w:bCs/>
          <w:highlight w:val="white"/>
        </w:rPr>
        <w:t xml:space="preserve"> </w:t>
      </w:r>
      <w:r w:rsidR="002304B4">
        <w:rPr>
          <w:rFonts w:ascii="Arial" w:hAnsi="Arial" w:cs="Arial"/>
          <w:b/>
          <w:bCs/>
        </w:rPr>
        <w:t xml:space="preserve">     </w:t>
      </w:r>
      <w:r w:rsidR="002304B4" w:rsidRPr="002304B4">
        <w:rPr>
          <w:rFonts w:ascii="Arial" w:hAnsi="Arial" w:cs="Arial"/>
          <w:b/>
          <w:bCs/>
          <w:i/>
          <w:iCs/>
        </w:rPr>
        <w:t>Any TWO of the below for TWO marks each</w:t>
      </w:r>
    </w:p>
    <w:p w14:paraId="772DE20F" w14:textId="51762421" w:rsidR="002304B4" w:rsidRPr="002304B4" w:rsidRDefault="002304B4" w:rsidP="002304B4">
      <w:pPr>
        <w:pStyle w:val="NoSpacing"/>
        <w:rPr>
          <w:rFonts w:ascii="Arial" w:hAnsi="Arial" w:cs="Arial"/>
          <w:b/>
          <w:bCs/>
        </w:rPr>
      </w:pPr>
      <w:r w:rsidRPr="002304B4">
        <w:rPr>
          <w:rFonts w:ascii="Arial" w:hAnsi="Arial" w:cs="Arial"/>
          <w:b/>
          <w:bCs/>
          <w:i/>
          <w:iCs/>
        </w:rPr>
        <w:t xml:space="preserve">      (i.e. ONE mark for statement and ONE mark for qualifier / explanation)</w:t>
      </w:r>
      <w:r>
        <w:rPr>
          <w:rFonts w:ascii="Arial" w:hAnsi="Arial" w:cs="Arial"/>
          <w:b/>
          <w:bCs/>
        </w:rPr>
        <w:br/>
      </w:r>
    </w:p>
    <w:p w14:paraId="36464247" w14:textId="77777777" w:rsidR="002304B4" w:rsidRPr="002304B4" w:rsidRDefault="002304B4" w:rsidP="002304B4">
      <w:pPr>
        <w:pStyle w:val="NoSpacing"/>
        <w:numPr>
          <w:ilvl w:val="0"/>
          <w:numId w:val="12"/>
        </w:numPr>
        <w:rPr>
          <w:rFonts w:ascii="Arial" w:hAnsi="Arial" w:cs="Arial"/>
          <w:b/>
          <w:bCs/>
        </w:rPr>
      </w:pPr>
      <w:r w:rsidRPr="002304B4">
        <w:rPr>
          <w:rFonts w:ascii="Arial" w:hAnsi="Arial" w:cs="Arial"/>
          <w:b/>
          <w:bCs/>
        </w:rPr>
        <w:t>Learn which words have negative meanings for people at risk for or living with HIV and which are empowering</w:t>
      </w:r>
      <w:r w:rsidRPr="002304B4">
        <w:rPr>
          <w:rFonts w:ascii="Segoe UI Symbol" w:hAnsi="Segoe UI Symbol" w:cs="Segoe UI Symbol"/>
          <w:b/>
          <w:bCs/>
        </w:rPr>
        <w:t>✔</w:t>
      </w:r>
      <w:r w:rsidRPr="002304B4">
        <w:rPr>
          <w:rFonts w:ascii="Arial" w:hAnsi="Arial" w:cs="Arial"/>
          <w:b/>
          <w:bCs/>
        </w:rPr>
        <w:t xml:space="preserve"> this will ensure that we use supportive language rather than stigmatising </w:t>
      </w:r>
      <w:r w:rsidRPr="002304B4">
        <w:rPr>
          <w:rFonts w:ascii="Segoe UI Symbol" w:hAnsi="Segoe UI Symbol" w:cs="Segoe UI Symbol"/>
          <w:b/>
          <w:bCs/>
        </w:rPr>
        <w:t>✔</w:t>
      </w:r>
    </w:p>
    <w:p w14:paraId="40696CB1" w14:textId="77777777" w:rsidR="002304B4" w:rsidRPr="002304B4" w:rsidRDefault="002304B4" w:rsidP="002304B4">
      <w:pPr>
        <w:pStyle w:val="NoSpacing"/>
        <w:numPr>
          <w:ilvl w:val="0"/>
          <w:numId w:val="12"/>
        </w:numPr>
        <w:rPr>
          <w:rFonts w:ascii="Arial" w:hAnsi="Arial" w:cs="Arial"/>
          <w:b/>
          <w:bCs/>
        </w:rPr>
      </w:pPr>
      <w:r w:rsidRPr="002304B4">
        <w:rPr>
          <w:rFonts w:ascii="Arial" w:hAnsi="Arial" w:cs="Arial"/>
          <w:b/>
          <w:bCs/>
        </w:rPr>
        <w:t>Reducing stigma and discrimination by offering support and speaking out to correct myths and stereotypes about HIV that you hear from others</w:t>
      </w:r>
      <w:r w:rsidRPr="002304B4">
        <w:rPr>
          <w:rFonts w:ascii="Segoe UI Symbol" w:hAnsi="Segoe UI Symbol" w:cs="Segoe UI Symbol"/>
          <w:b/>
          <w:bCs/>
        </w:rPr>
        <w:t>✔</w:t>
      </w:r>
      <w:r w:rsidRPr="002304B4">
        <w:rPr>
          <w:rFonts w:ascii="Arial" w:hAnsi="Arial" w:cs="Arial"/>
          <w:b/>
          <w:bCs/>
        </w:rPr>
        <w:t xml:space="preserve"> This can assist you and others </w:t>
      </w:r>
      <w:r w:rsidRPr="002304B4">
        <w:rPr>
          <w:rFonts w:ascii="Segoe UI Symbol" w:hAnsi="Segoe UI Symbol" w:cs="Segoe UI Symbol"/>
          <w:b/>
          <w:bCs/>
        </w:rPr>
        <w:t>✔</w:t>
      </w:r>
    </w:p>
    <w:p w14:paraId="277BA668" w14:textId="77777777" w:rsidR="002304B4" w:rsidRPr="002304B4" w:rsidRDefault="002304B4" w:rsidP="002304B4">
      <w:pPr>
        <w:pStyle w:val="NoSpacing"/>
        <w:numPr>
          <w:ilvl w:val="0"/>
          <w:numId w:val="12"/>
        </w:numPr>
        <w:rPr>
          <w:rFonts w:ascii="Arial" w:hAnsi="Arial" w:cs="Arial"/>
          <w:b/>
          <w:bCs/>
        </w:rPr>
      </w:pPr>
      <w:r w:rsidRPr="002304B4">
        <w:rPr>
          <w:rFonts w:ascii="Arial" w:hAnsi="Arial" w:cs="Arial"/>
          <w:b/>
          <w:bCs/>
        </w:rPr>
        <w:t>Get the facts</w:t>
      </w:r>
      <w:r w:rsidRPr="002304B4">
        <w:rPr>
          <w:rFonts w:ascii="Segoe UI Symbol" w:hAnsi="Segoe UI Symbol" w:cs="Segoe UI Symbol"/>
          <w:b/>
          <w:bCs/>
        </w:rPr>
        <w:t>✔</w:t>
      </w:r>
      <w:r w:rsidRPr="002304B4">
        <w:rPr>
          <w:rFonts w:ascii="Arial" w:hAnsi="Arial" w:cs="Arial"/>
          <w:b/>
          <w:bCs/>
        </w:rPr>
        <w:t xml:space="preserve"> This will help you know where to place your efforts and what to challenge</w:t>
      </w:r>
      <w:r w:rsidRPr="002304B4">
        <w:rPr>
          <w:rFonts w:ascii="Segoe UI Symbol" w:hAnsi="Segoe UI Symbol" w:cs="Segoe UI Symbol"/>
          <w:b/>
          <w:bCs/>
        </w:rPr>
        <w:t>✔</w:t>
      </w:r>
    </w:p>
    <w:p w14:paraId="4DABB108" w14:textId="77777777" w:rsidR="002304B4" w:rsidRPr="002304B4" w:rsidRDefault="002304B4" w:rsidP="002304B4">
      <w:pPr>
        <w:pStyle w:val="NoSpacing"/>
        <w:numPr>
          <w:ilvl w:val="0"/>
          <w:numId w:val="12"/>
        </w:numPr>
        <w:rPr>
          <w:rFonts w:ascii="Arial" w:hAnsi="Arial" w:cs="Arial"/>
          <w:b/>
          <w:bCs/>
        </w:rPr>
      </w:pPr>
      <w:r w:rsidRPr="002304B4">
        <w:rPr>
          <w:rFonts w:ascii="Arial" w:hAnsi="Arial" w:cs="Arial"/>
          <w:b/>
          <w:bCs/>
        </w:rPr>
        <w:t xml:space="preserve">Speak to people who are HIV positive </w:t>
      </w:r>
      <w:r w:rsidRPr="002304B4">
        <w:rPr>
          <w:rFonts w:ascii="Segoe UI Symbol" w:hAnsi="Segoe UI Symbol" w:cs="Segoe UI Symbol"/>
          <w:b/>
          <w:bCs/>
        </w:rPr>
        <w:t>✔</w:t>
      </w:r>
      <w:r w:rsidRPr="002304B4">
        <w:rPr>
          <w:rFonts w:ascii="Arial" w:hAnsi="Arial" w:cs="Arial"/>
          <w:b/>
          <w:bCs/>
        </w:rPr>
        <w:t xml:space="preserve"> This can give you a personal experience as well as challenge some of your preconceived ideas </w:t>
      </w:r>
      <w:r w:rsidRPr="002304B4">
        <w:rPr>
          <w:rFonts w:ascii="Segoe UI Symbol" w:hAnsi="Segoe UI Symbol" w:cs="Segoe UI Symbol"/>
          <w:b/>
          <w:bCs/>
        </w:rPr>
        <w:t>✔</w:t>
      </w:r>
    </w:p>
    <w:p w14:paraId="71E7F00B" w14:textId="4EB36429" w:rsidR="0062254D" w:rsidRPr="002304B4" w:rsidRDefault="002304B4" w:rsidP="002304B4">
      <w:pPr>
        <w:pStyle w:val="NoSpacing"/>
        <w:numPr>
          <w:ilvl w:val="0"/>
          <w:numId w:val="12"/>
        </w:numPr>
        <w:rPr>
          <w:rFonts w:ascii="Arial" w:hAnsi="Arial" w:cs="Arial"/>
          <w:b/>
          <w:bCs/>
          <w:highlight w:val="white"/>
        </w:rPr>
      </w:pPr>
      <w:r w:rsidRPr="002304B4">
        <w:rPr>
          <w:rFonts w:ascii="Arial" w:hAnsi="Arial" w:cs="Arial"/>
          <w:b/>
          <w:bCs/>
        </w:rPr>
        <w:t xml:space="preserve">Give your time to HIV-related efforts. </w:t>
      </w:r>
      <w:r w:rsidRPr="002304B4">
        <w:rPr>
          <w:rFonts w:ascii="Segoe UI Symbol" w:hAnsi="Segoe UI Symbol" w:cs="Segoe UI Symbol"/>
          <w:b/>
          <w:bCs/>
        </w:rPr>
        <w:t>✔</w:t>
      </w:r>
      <w:r w:rsidRPr="002304B4">
        <w:rPr>
          <w:rFonts w:ascii="Arial" w:hAnsi="Arial" w:cs="Arial"/>
          <w:b/>
          <w:bCs/>
        </w:rPr>
        <w:t xml:space="preserve"> This will help you to normalise HIV positive people and support of them</w:t>
      </w:r>
      <w:r w:rsidRPr="002304B4">
        <w:rPr>
          <w:rFonts w:ascii="Segoe UI Symbol" w:hAnsi="Segoe UI Symbol" w:cs="Segoe UI Symbol"/>
          <w:b/>
          <w:bCs/>
        </w:rPr>
        <w:t>✔</w:t>
      </w:r>
    </w:p>
    <w:p w14:paraId="2ED583B7" w14:textId="69F0D765" w:rsidR="0062254D" w:rsidRPr="00A427DA" w:rsidRDefault="0062254D" w:rsidP="0062254D">
      <w:pPr>
        <w:spacing w:before="200" w:after="0" w:line="276" w:lineRule="auto"/>
        <w:ind w:left="708"/>
        <w:rPr>
          <w:rFonts w:ascii="Arial" w:hAnsi="Arial" w:cs="Arial"/>
          <w:color w:val="202124"/>
          <w:highlight w:val="white"/>
        </w:rPr>
      </w:pPr>
      <w:r w:rsidRPr="00A427DA">
        <w:rPr>
          <w:rFonts w:ascii="Arial" w:hAnsi="Arial" w:cs="Arial"/>
          <w:i/>
          <w:color w:val="202124"/>
          <w:highlight w:val="white"/>
        </w:rPr>
        <w:br/>
      </w:r>
      <w:r w:rsidRPr="00A427DA">
        <w:rPr>
          <w:rFonts w:ascii="Arial" w:hAnsi="Arial" w:cs="Arial"/>
          <w:i/>
          <w:color w:val="202124"/>
          <w:highlight w:val="white"/>
        </w:rPr>
        <w:tab/>
      </w:r>
      <w:r>
        <w:rPr>
          <w:rFonts w:ascii="Arial" w:hAnsi="Arial" w:cs="Arial"/>
          <w:i/>
          <w:color w:val="202124"/>
          <w:highlight w:val="white"/>
        </w:rPr>
        <w:t xml:space="preserve">                 </w:t>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i/>
          <w:color w:val="202124"/>
          <w:highlight w:val="white"/>
        </w:rPr>
        <w:tab/>
      </w:r>
      <w:r w:rsidRPr="00A427DA">
        <w:rPr>
          <w:rFonts w:ascii="Arial" w:hAnsi="Arial" w:cs="Arial"/>
          <w:b/>
          <w:highlight w:val="white"/>
        </w:rPr>
        <w:t xml:space="preserve">   </w:t>
      </w:r>
      <w:r>
        <w:rPr>
          <w:rFonts w:ascii="Arial" w:hAnsi="Arial" w:cs="Arial"/>
          <w:b/>
          <w:highlight w:val="white"/>
        </w:rPr>
        <w:t xml:space="preserve">       </w:t>
      </w:r>
      <w:r w:rsidRPr="00A427DA">
        <w:rPr>
          <w:rFonts w:ascii="Arial" w:hAnsi="Arial" w:cs="Arial"/>
          <w:b/>
          <w:highlight w:val="white"/>
        </w:rPr>
        <w:t>[10]</w:t>
      </w:r>
    </w:p>
    <w:p w14:paraId="1A414C86" w14:textId="77777777" w:rsidR="0062254D" w:rsidRPr="00F554EC" w:rsidRDefault="0062254D" w:rsidP="00AB1D87">
      <w:pPr>
        <w:spacing w:after="0" w:line="276" w:lineRule="auto"/>
        <w:rPr>
          <w:rFonts w:ascii="Arial" w:hAnsi="Arial" w:cs="Arial"/>
        </w:rPr>
      </w:pPr>
    </w:p>
    <w:sectPr w:rsidR="0062254D" w:rsidRPr="00F554EC" w:rsidSect="00832836">
      <w:headerReference w:type="default" r:id="rId11"/>
      <w:footerReference w:type="default" r:id="rId12"/>
      <w:pgSz w:w="11906" w:h="16838" w:code="9"/>
      <w:pgMar w:top="720" w:right="720" w:bottom="720" w:left="720" w:header="720" w:footer="720" w:gutter="0"/>
      <w:pgBorders w:offsetFrom="page">
        <w:top w:val="single" w:sz="18" w:space="24" w:color="7030A0"/>
        <w:left w:val="single" w:sz="18" w:space="24" w:color="7030A0"/>
        <w:bottom w:val="single" w:sz="18" w:space="24" w:color="7030A0"/>
        <w:right w:val="single" w:sz="18" w:space="24" w:color="7030A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09179" w14:textId="77777777" w:rsidR="00D325EB" w:rsidRDefault="00D325EB" w:rsidP="00AD18BE">
      <w:pPr>
        <w:spacing w:after="0" w:line="240" w:lineRule="auto"/>
      </w:pPr>
      <w:r>
        <w:separator/>
      </w:r>
    </w:p>
  </w:endnote>
  <w:endnote w:type="continuationSeparator" w:id="0">
    <w:p w14:paraId="663C792C" w14:textId="77777777" w:rsidR="00D325EB" w:rsidRDefault="00D325EB" w:rsidP="00AD1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3E09" w14:textId="600D53DA" w:rsidR="00AD18BE" w:rsidRPr="00F554EC" w:rsidRDefault="00F554EC" w:rsidP="00F554EC">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©2023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75A92" w14:textId="77777777" w:rsidR="00D325EB" w:rsidRDefault="00D325EB" w:rsidP="00AD18BE">
      <w:pPr>
        <w:spacing w:after="0" w:line="240" w:lineRule="auto"/>
      </w:pPr>
      <w:r>
        <w:separator/>
      </w:r>
    </w:p>
  </w:footnote>
  <w:footnote w:type="continuationSeparator" w:id="0">
    <w:p w14:paraId="2E5CE9CB" w14:textId="77777777" w:rsidR="00D325EB" w:rsidRDefault="00D325EB" w:rsidP="00AD1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FAA3" w14:textId="4BE7A3C9" w:rsidR="00AD18BE" w:rsidRDefault="009B671D">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10833F4C" wp14:editId="044A525D">
          <wp:simplePos x="0" y="0"/>
          <wp:positionH relativeFrom="margin">
            <wp:posOffset>5410200</wp:posOffset>
          </wp:positionH>
          <wp:positionV relativeFrom="page">
            <wp:posOffset>360045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E0D69"/>
    <w:multiLevelType w:val="multilevel"/>
    <w:tmpl w:val="D808503C"/>
    <w:lvl w:ilvl="0">
      <w:start w:val="1"/>
      <w:numFmt w:val="bullet"/>
      <w:lvlText w:val="●"/>
      <w:lvlJc w:val="left"/>
      <w:pPr>
        <w:ind w:left="708" w:hanging="283"/>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88029DB"/>
    <w:multiLevelType w:val="hybridMultilevel"/>
    <w:tmpl w:val="02CCB38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D056246"/>
    <w:multiLevelType w:val="multilevel"/>
    <w:tmpl w:val="D808503C"/>
    <w:lvl w:ilvl="0">
      <w:start w:val="1"/>
      <w:numFmt w:val="bullet"/>
      <w:lvlText w:val="●"/>
      <w:lvlJc w:val="left"/>
      <w:pPr>
        <w:ind w:left="708" w:hanging="283"/>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1705E26"/>
    <w:multiLevelType w:val="hybridMultilevel"/>
    <w:tmpl w:val="289EA7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CEA2572"/>
    <w:multiLevelType w:val="hybridMultilevel"/>
    <w:tmpl w:val="9626DAF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8FD51C3"/>
    <w:multiLevelType w:val="multilevel"/>
    <w:tmpl w:val="EB48F258"/>
    <w:lvl w:ilvl="0">
      <w:start w:val="1"/>
      <w:numFmt w:val="bullet"/>
      <w:lvlText w:val="o"/>
      <w:lvlJc w:val="left"/>
      <w:pPr>
        <w:ind w:left="1559" w:hanging="283"/>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09A766A"/>
    <w:multiLevelType w:val="hybridMultilevel"/>
    <w:tmpl w:val="DD8E16B6"/>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1D64610"/>
    <w:multiLevelType w:val="hybridMultilevel"/>
    <w:tmpl w:val="475CE9B6"/>
    <w:lvl w:ilvl="0" w:tplc="1C090003">
      <w:start w:val="1"/>
      <w:numFmt w:val="bullet"/>
      <w:lvlText w:val="o"/>
      <w:lvlJc w:val="left"/>
      <w:pPr>
        <w:ind w:left="1494"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8481866"/>
    <w:multiLevelType w:val="hybridMultilevel"/>
    <w:tmpl w:val="4ABA0F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F090658"/>
    <w:multiLevelType w:val="hybridMultilevel"/>
    <w:tmpl w:val="413CED8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794D4D68"/>
    <w:multiLevelType w:val="multilevel"/>
    <w:tmpl w:val="88606F0E"/>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FE36A9F"/>
    <w:multiLevelType w:val="multilevel"/>
    <w:tmpl w:val="CC069112"/>
    <w:lvl w:ilvl="0">
      <w:start w:val="1"/>
      <w:numFmt w:val="bullet"/>
      <w:lvlText w:val="o"/>
      <w:lvlJc w:val="left"/>
      <w:pPr>
        <w:ind w:left="1286" w:hanging="359"/>
      </w:pPr>
      <w:rPr>
        <w:rFonts w:ascii="Courier New" w:hAnsi="Courier New" w:cs="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20494083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4520326">
    <w:abstractNumId w:val="4"/>
  </w:num>
  <w:num w:numId="3" w16cid:durableId="1289387376">
    <w:abstractNumId w:val="1"/>
  </w:num>
  <w:num w:numId="4" w16cid:durableId="81335663">
    <w:abstractNumId w:val="9"/>
  </w:num>
  <w:num w:numId="5" w16cid:durableId="545871473">
    <w:abstractNumId w:val="2"/>
  </w:num>
  <w:num w:numId="6" w16cid:durableId="1646662308">
    <w:abstractNumId w:val="10"/>
  </w:num>
  <w:num w:numId="7" w16cid:durableId="1874993991">
    <w:abstractNumId w:val="11"/>
  </w:num>
  <w:num w:numId="8" w16cid:durableId="157698504">
    <w:abstractNumId w:val="7"/>
  </w:num>
  <w:num w:numId="9" w16cid:durableId="1895308236">
    <w:abstractNumId w:val="0"/>
  </w:num>
  <w:num w:numId="10" w16cid:durableId="2043091461">
    <w:abstractNumId w:val="5"/>
  </w:num>
  <w:num w:numId="11" w16cid:durableId="71631879">
    <w:abstractNumId w:val="3"/>
  </w:num>
  <w:num w:numId="12" w16cid:durableId="501119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25F"/>
    <w:rsid w:val="00072218"/>
    <w:rsid w:val="000F1F48"/>
    <w:rsid w:val="00111F88"/>
    <w:rsid w:val="001C7BB1"/>
    <w:rsid w:val="00221D5B"/>
    <w:rsid w:val="002304B4"/>
    <w:rsid w:val="002330B3"/>
    <w:rsid w:val="002524A4"/>
    <w:rsid w:val="002E1E74"/>
    <w:rsid w:val="002F49A8"/>
    <w:rsid w:val="003E0C4C"/>
    <w:rsid w:val="00442F3E"/>
    <w:rsid w:val="00496EF6"/>
    <w:rsid w:val="004E14A6"/>
    <w:rsid w:val="00546494"/>
    <w:rsid w:val="00562061"/>
    <w:rsid w:val="005920D1"/>
    <w:rsid w:val="00606A37"/>
    <w:rsid w:val="00611CA5"/>
    <w:rsid w:val="0062254D"/>
    <w:rsid w:val="00630B59"/>
    <w:rsid w:val="00723D02"/>
    <w:rsid w:val="007575F8"/>
    <w:rsid w:val="00777B5E"/>
    <w:rsid w:val="00832836"/>
    <w:rsid w:val="00841A6E"/>
    <w:rsid w:val="00844130"/>
    <w:rsid w:val="008450D2"/>
    <w:rsid w:val="008E7E58"/>
    <w:rsid w:val="00952A92"/>
    <w:rsid w:val="009A6C3D"/>
    <w:rsid w:val="009B671D"/>
    <w:rsid w:val="009E3BFA"/>
    <w:rsid w:val="00AA5191"/>
    <w:rsid w:val="00AB1D87"/>
    <w:rsid w:val="00AD18BE"/>
    <w:rsid w:val="00B036F2"/>
    <w:rsid w:val="00B51C45"/>
    <w:rsid w:val="00BA625F"/>
    <w:rsid w:val="00C26370"/>
    <w:rsid w:val="00C50786"/>
    <w:rsid w:val="00C73FDD"/>
    <w:rsid w:val="00CD134A"/>
    <w:rsid w:val="00D325EB"/>
    <w:rsid w:val="00D538B9"/>
    <w:rsid w:val="00D56ECB"/>
    <w:rsid w:val="00D72C95"/>
    <w:rsid w:val="00DA2512"/>
    <w:rsid w:val="00DF0966"/>
    <w:rsid w:val="00E73705"/>
    <w:rsid w:val="00EC624B"/>
    <w:rsid w:val="00F339EF"/>
    <w:rsid w:val="00F547A1"/>
    <w:rsid w:val="00F554EC"/>
    <w:rsid w:val="00FE23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68A42"/>
  <w15:chartTrackingRefBased/>
  <w15:docId w15:val="{A80D8ADF-12CC-4A1F-B1DB-E0E2262E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5F"/>
    <w:pPr>
      <w:spacing w:after="160" w:line="259"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94B6D2" w:themeColor="accent1"/>
        <w:bottom w:val="single" w:sz="4" w:space="10" w:color="94B6D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AD1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8BE"/>
    <w:rPr>
      <w:rFonts w:asciiTheme="minorHAnsi" w:hAnsiTheme="minorHAnsi"/>
    </w:rPr>
  </w:style>
  <w:style w:type="paragraph" w:styleId="Footer">
    <w:name w:val="footer"/>
    <w:basedOn w:val="Normal"/>
    <w:link w:val="FooterChar"/>
    <w:uiPriority w:val="99"/>
    <w:unhideWhenUsed/>
    <w:rsid w:val="00AD1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8BE"/>
    <w:rPr>
      <w:rFonts w:asciiTheme="minorHAnsi" w:hAnsiTheme="minorHAnsi"/>
    </w:rPr>
  </w:style>
  <w:style w:type="paragraph" w:styleId="NormalWeb">
    <w:name w:val="Normal (Web)"/>
    <w:basedOn w:val="Normal"/>
    <w:semiHidden/>
    <w:unhideWhenUsed/>
    <w:rsid w:val="00AB1D87"/>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39"/>
    <w:rsid w:val="003E0C4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1A6E"/>
    <w:pPr>
      <w:ind w:left="720"/>
      <w:contextualSpacing/>
    </w:pPr>
  </w:style>
  <w:style w:type="paragraph" w:styleId="NoSpacing">
    <w:name w:val="No Spacing"/>
    <w:uiPriority w:val="1"/>
    <w:qFormat/>
    <w:rsid w:val="0062254D"/>
    <w:pPr>
      <w:spacing w:line="240" w:lineRule="auto"/>
    </w:pPr>
    <w:rPr>
      <w:rFonts w:asciiTheme="minorHAnsi" w:hAnsiTheme="minorHAnsi"/>
    </w:rPr>
  </w:style>
  <w:style w:type="character" w:styleId="Hyperlink">
    <w:name w:val="Hyperlink"/>
    <w:basedOn w:val="DefaultParagraphFont"/>
    <w:uiPriority w:val="99"/>
    <w:unhideWhenUsed/>
    <w:rsid w:val="0062254D"/>
    <w:rPr>
      <w:color w:val="F7B61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8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sameerkang/the-denial-of-choice-hiv-aids-and-stigma-b42fa0b30a5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medium.com/@sameerkang/the-denial-of-choice-hiv-aids-and-stigma-b42fa0b30a5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1008</Words>
  <Characters>5599</Characters>
  <Application>Microsoft Office Word</Application>
  <DocSecurity>0</DocSecurity>
  <Lines>5599</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31</cp:revision>
  <dcterms:created xsi:type="dcterms:W3CDTF">2023-02-10T03:21:00Z</dcterms:created>
  <dcterms:modified xsi:type="dcterms:W3CDTF">2023-03-28T12:05:00Z</dcterms:modified>
</cp:coreProperties>
</file>