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30FE7D" w14:textId="469FDC4C" w:rsidR="00D318B5" w:rsidRPr="00A66B7A" w:rsidRDefault="00D318B5" w:rsidP="00BF3B63">
      <w:pPr>
        <w:spacing w:after="0" w:line="240" w:lineRule="auto"/>
        <w:rPr>
          <w:rFonts w:eastAsia="Times New Roman" w:cs="Calibri"/>
          <w:b/>
          <w:bCs/>
          <w:color w:val="000000"/>
          <w:sz w:val="28"/>
          <w:szCs w:val="28"/>
          <w:u w:val="single"/>
        </w:rPr>
      </w:pPr>
      <w:r w:rsidRPr="00A66B7A">
        <w:rPr>
          <w:noProof/>
          <w14:ligatures w14:val="standardContextual"/>
        </w:rPr>
        <w:drawing>
          <wp:anchor distT="0" distB="0" distL="114300" distR="114300" simplePos="0" relativeHeight="251659264" behindDoc="0" locked="0" layoutInCell="1" allowOverlap="1" wp14:anchorId="7DD3361C" wp14:editId="2F41CA7F">
            <wp:simplePos x="0" y="0"/>
            <wp:positionH relativeFrom="margin">
              <wp:align>center</wp:align>
            </wp:positionH>
            <wp:positionV relativeFrom="margin">
              <wp:posOffset>38100</wp:posOffset>
            </wp:positionV>
            <wp:extent cx="6846570" cy="1447800"/>
            <wp:effectExtent l="0" t="0" r="0" b="0"/>
            <wp:wrapSquare wrapText="bothSides"/>
            <wp:docPr id="1479700463" name="Picture 1"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700463" name="Picture 1" descr="A computer screen shot of a computer&#10;&#10;Description automatically generated"/>
                    <pic:cNvPicPr/>
                  </pic:nvPicPr>
                  <pic:blipFill rotWithShape="1">
                    <a:blip r:embed="rId7">
                      <a:extLst>
                        <a:ext uri="{28A0092B-C50C-407E-A947-70E740481C1C}">
                          <a14:useLocalDpi xmlns:a14="http://schemas.microsoft.com/office/drawing/2010/main" val="0"/>
                        </a:ext>
                      </a:extLst>
                    </a:blip>
                    <a:srcRect l="5589" t="33358" r="10280" b="25638"/>
                    <a:stretch/>
                  </pic:blipFill>
                  <pic:spPr bwMode="auto">
                    <a:xfrm>
                      <a:off x="0" y="0"/>
                      <a:ext cx="6846570" cy="1447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A25FDB" w14:textId="7D1D32C1" w:rsidR="000142FF" w:rsidRPr="00A66B7A" w:rsidRDefault="000142FF" w:rsidP="00D318B5">
      <w:pPr>
        <w:spacing w:after="0" w:line="240" w:lineRule="auto"/>
        <w:jc w:val="center"/>
        <w:rPr>
          <w:rFonts w:ascii="Times New Roman" w:eastAsia="Times New Roman" w:hAnsi="Times New Roman" w:cs="Times New Roman"/>
          <w:szCs w:val="24"/>
        </w:rPr>
      </w:pPr>
      <w:r w:rsidRPr="00A66B7A">
        <w:rPr>
          <w:rFonts w:eastAsia="Times New Roman" w:cs="Calibri"/>
          <w:b/>
          <w:bCs/>
          <w:color w:val="000000"/>
          <w:sz w:val="28"/>
          <w:szCs w:val="28"/>
          <w:u w:val="single"/>
        </w:rPr>
        <w:t>Content Summary</w:t>
      </w:r>
    </w:p>
    <w:p w14:paraId="7860BE95" w14:textId="77777777" w:rsidR="00C8368D" w:rsidRPr="00A66B7A" w:rsidRDefault="00C8368D" w:rsidP="00363DF1">
      <w:pPr>
        <w:pStyle w:val="NoSpacing"/>
        <w:rPr>
          <w:rFonts w:ascii="Calibri" w:hAnsi="Calibri" w:cs="Calibri"/>
          <w:bCs/>
          <w:color w:val="000000" w:themeColor="text1"/>
          <w:sz w:val="24"/>
          <w:szCs w:val="24"/>
          <w14:textOutline w14:w="0" w14:cap="flat" w14:cmpd="sng" w14:algn="ctr">
            <w14:noFill/>
            <w14:prstDash w14:val="solid"/>
            <w14:round/>
          </w14:textOutline>
        </w:rPr>
      </w:pPr>
    </w:p>
    <w:p w14:paraId="353D3CCF" w14:textId="5D01D5D7" w:rsidR="00B936C3" w:rsidRPr="00A66B7A" w:rsidRDefault="00363DF1" w:rsidP="00363DF1">
      <w:pPr>
        <w:pBdr>
          <w:bottom w:val="single" w:sz="4" w:space="1" w:color="auto"/>
        </w:pBdr>
        <w:spacing w:after="0" w:line="240" w:lineRule="auto"/>
        <w:rPr>
          <w:rFonts w:cs="Calibri"/>
          <w:b/>
          <w:bCs/>
          <w:sz w:val="28"/>
          <w:szCs w:val="28"/>
        </w:rPr>
      </w:pPr>
      <w:r w:rsidRPr="00A66B7A">
        <w:rPr>
          <w:rFonts w:cs="Calibri"/>
          <w:b/>
          <w:bCs/>
          <w:sz w:val="28"/>
          <w:szCs w:val="28"/>
        </w:rPr>
        <w:t>LESSON 1</w:t>
      </w:r>
    </w:p>
    <w:p w14:paraId="6F67600C" w14:textId="77777777" w:rsidR="00B936C3" w:rsidRPr="00A66B7A" w:rsidRDefault="00B936C3" w:rsidP="00363DF1">
      <w:pPr>
        <w:spacing w:after="0" w:line="240" w:lineRule="auto"/>
        <w:rPr>
          <w:rFonts w:cs="Calibri"/>
          <w:szCs w:val="24"/>
        </w:rPr>
      </w:pPr>
    </w:p>
    <w:p w14:paraId="6895C1D8" w14:textId="48917F6B" w:rsidR="000739EF" w:rsidRPr="00A66B7A" w:rsidRDefault="000739EF" w:rsidP="00363DF1">
      <w:pPr>
        <w:tabs>
          <w:tab w:val="left" w:pos="1951"/>
        </w:tabs>
        <w:spacing w:after="0" w:line="240" w:lineRule="auto"/>
        <w:jc w:val="both"/>
        <w:rPr>
          <w:rFonts w:cs="Calibri"/>
          <w:b/>
          <w:bCs/>
          <w:szCs w:val="24"/>
        </w:rPr>
      </w:pPr>
      <w:r w:rsidRPr="00A66B7A">
        <w:rPr>
          <w:rFonts w:cs="Calibri"/>
          <w:b/>
          <w:bCs/>
          <w:sz w:val="28"/>
          <w:szCs w:val="28"/>
        </w:rPr>
        <w:t xml:space="preserve">KEY CONCEPTS and EXPLANATION: </w:t>
      </w:r>
    </w:p>
    <w:p w14:paraId="6DC65AF3" w14:textId="4AEA3128" w:rsidR="002861B2" w:rsidRPr="00A66B7A" w:rsidRDefault="002861B2" w:rsidP="00620950">
      <w:pPr>
        <w:numPr>
          <w:ilvl w:val="0"/>
          <w:numId w:val="24"/>
        </w:numPr>
        <w:tabs>
          <w:tab w:val="left" w:pos="1951"/>
        </w:tabs>
        <w:spacing w:after="160" w:line="259" w:lineRule="auto"/>
        <w:contextualSpacing/>
        <w:rPr>
          <w:rFonts w:eastAsia="Calibri" w:cs="Calibri"/>
          <w:lang w:eastAsia="en-US"/>
        </w:rPr>
      </w:pPr>
      <w:r w:rsidRPr="00A66B7A">
        <w:rPr>
          <w:rFonts w:eastAsia="Calibri" w:cs="Calibri"/>
          <w:b/>
          <w:bCs/>
          <w:szCs w:val="24"/>
          <w:lang w:eastAsia="en-US"/>
        </w:rPr>
        <w:t xml:space="preserve">Human factors: </w:t>
      </w:r>
      <w:r w:rsidRPr="00A66B7A">
        <w:rPr>
          <w:rFonts w:eastAsia="Calibri" w:cs="Calibri"/>
          <w:szCs w:val="24"/>
          <w:lang w:eastAsia="en-US"/>
        </w:rPr>
        <w:t>Human and individual characteristics that influence our behaviour which can affect our health and safety.</w:t>
      </w:r>
      <w:r w:rsidR="00756779" w:rsidRPr="00A66B7A">
        <w:rPr>
          <w:rFonts w:eastAsia="Calibri" w:cs="Calibri"/>
          <w:szCs w:val="24"/>
          <w:lang w:eastAsia="en-US"/>
        </w:rPr>
        <w:t xml:space="preserve"> </w:t>
      </w:r>
      <w:r w:rsidRPr="00A66B7A">
        <w:rPr>
          <w:rFonts w:eastAsia="Calibri" w:cs="Calibri"/>
          <w:szCs w:val="24"/>
          <w:lang w:eastAsia="en-US"/>
        </w:rPr>
        <w:t>E.g. Low self-esteem resul</w:t>
      </w:r>
      <w:r w:rsidR="00A867CF" w:rsidRPr="00A66B7A">
        <w:rPr>
          <w:rFonts w:eastAsia="Calibri" w:cs="Calibri"/>
          <w:szCs w:val="24"/>
          <w:lang w:eastAsia="en-US"/>
        </w:rPr>
        <w:t>ts</w:t>
      </w:r>
      <w:r w:rsidRPr="00A66B7A">
        <w:rPr>
          <w:rFonts w:eastAsia="Calibri" w:cs="Calibri"/>
          <w:szCs w:val="24"/>
          <w:lang w:eastAsia="en-US"/>
        </w:rPr>
        <w:t xml:space="preserve"> in risky behaviour.</w:t>
      </w:r>
    </w:p>
    <w:p w14:paraId="6D9C18A8" w14:textId="2050E932" w:rsidR="002861B2" w:rsidRPr="00A66B7A" w:rsidRDefault="002861B2" w:rsidP="002861B2">
      <w:pPr>
        <w:numPr>
          <w:ilvl w:val="0"/>
          <w:numId w:val="24"/>
        </w:numPr>
        <w:tabs>
          <w:tab w:val="left" w:pos="1951"/>
        </w:tabs>
        <w:spacing w:after="160" w:line="259" w:lineRule="auto"/>
        <w:contextualSpacing/>
        <w:rPr>
          <w:rFonts w:eastAsia="Calibri" w:cs="Calibri"/>
          <w:lang w:eastAsia="en-US"/>
        </w:rPr>
      </w:pPr>
      <w:r w:rsidRPr="00A66B7A">
        <w:rPr>
          <w:rFonts w:eastAsia="Calibri" w:cs="Calibri"/>
          <w:b/>
          <w:bCs/>
          <w:szCs w:val="24"/>
          <w:lang w:eastAsia="en-US"/>
        </w:rPr>
        <w:t xml:space="preserve">Environmental factors: </w:t>
      </w:r>
      <w:r w:rsidRPr="00A66B7A">
        <w:rPr>
          <w:rFonts w:eastAsia="Calibri" w:cs="Calibri"/>
          <w:szCs w:val="24"/>
          <w:lang w:eastAsia="en-US"/>
        </w:rPr>
        <w:t xml:space="preserve">Issues in our surroundings (the natural world) that contribute to ill health, </w:t>
      </w:r>
      <w:r w:rsidR="00756779" w:rsidRPr="00A66B7A">
        <w:rPr>
          <w:rFonts w:eastAsia="Calibri" w:cs="Calibri"/>
          <w:szCs w:val="24"/>
          <w:lang w:eastAsia="en-US"/>
        </w:rPr>
        <w:t>a</w:t>
      </w:r>
      <w:r w:rsidRPr="00A66B7A">
        <w:rPr>
          <w:rFonts w:eastAsia="Calibri" w:cs="Calibri"/>
          <w:szCs w:val="24"/>
          <w:lang w:eastAsia="en-US"/>
        </w:rPr>
        <w:t xml:space="preserve">ccidents, disasters, and crises such as floods and extreme temperatures. </w:t>
      </w:r>
    </w:p>
    <w:p w14:paraId="186AD2F4" w14:textId="1208B841" w:rsidR="002861B2" w:rsidRPr="00A66B7A" w:rsidRDefault="002861B2" w:rsidP="002861B2">
      <w:pPr>
        <w:numPr>
          <w:ilvl w:val="0"/>
          <w:numId w:val="24"/>
        </w:numPr>
        <w:tabs>
          <w:tab w:val="left" w:pos="1951"/>
        </w:tabs>
        <w:spacing w:after="160" w:line="259" w:lineRule="auto"/>
        <w:contextualSpacing/>
        <w:rPr>
          <w:rFonts w:eastAsia="Calibri" w:cs="Calibri"/>
          <w:lang w:eastAsia="en-US"/>
        </w:rPr>
      </w:pPr>
      <w:r w:rsidRPr="00A66B7A">
        <w:rPr>
          <w:rFonts w:eastAsia="Calibri" w:cs="Calibri"/>
          <w:b/>
          <w:bCs/>
          <w:szCs w:val="24"/>
          <w:lang w:eastAsia="en-US"/>
        </w:rPr>
        <w:t xml:space="preserve">Lifestyle diseases: </w:t>
      </w:r>
      <w:r w:rsidRPr="00A66B7A">
        <w:rPr>
          <w:rFonts w:eastAsia="Calibri" w:cs="Calibri"/>
          <w:szCs w:val="24"/>
          <w:lang w:eastAsia="en-US"/>
        </w:rPr>
        <w:t>Illnesses linked to the way we live that can be prevented by</w:t>
      </w:r>
      <w:r w:rsidR="00E30005" w:rsidRPr="00A66B7A">
        <w:rPr>
          <w:rFonts w:eastAsia="Calibri" w:cs="Calibri"/>
          <w:szCs w:val="24"/>
          <w:lang w:eastAsia="en-US"/>
        </w:rPr>
        <w:t xml:space="preserve"> </w:t>
      </w:r>
      <w:r w:rsidRPr="00A66B7A">
        <w:rPr>
          <w:rFonts w:eastAsia="Calibri" w:cs="Calibri"/>
          <w:szCs w:val="24"/>
          <w:lang w:eastAsia="en-US"/>
        </w:rPr>
        <w:t xml:space="preserve">changing one's nutrition, environment and general lifestyle. </w:t>
      </w:r>
    </w:p>
    <w:p w14:paraId="552BA019" w14:textId="77777777" w:rsidR="002861B2" w:rsidRPr="00A66B7A" w:rsidRDefault="002861B2" w:rsidP="002861B2">
      <w:pPr>
        <w:numPr>
          <w:ilvl w:val="0"/>
          <w:numId w:val="24"/>
        </w:numPr>
        <w:tabs>
          <w:tab w:val="left" w:pos="1951"/>
        </w:tabs>
        <w:spacing w:after="160" w:line="259" w:lineRule="auto"/>
        <w:contextualSpacing/>
        <w:rPr>
          <w:rFonts w:eastAsia="Calibri" w:cs="Calibri"/>
          <w:lang w:eastAsia="en-US"/>
        </w:rPr>
      </w:pPr>
      <w:r w:rsidRPr="00A66B7A">
        <w:rPr>
          <w:rFonts w:eastAsia="Calibri" w:cs="Calibri"/>
          <w:b/>
          <w:bCs/>
          <w:szCs w:val="24"/>
          <w:lang w:eastAsia="en-US"/>
        </w:rPr>
        <w:t xml:space="preserve">Natural disasters: </w:t>
      </w:r>
      <w:r w:rsidRPr="00A66B7A">
        <w:rPr>
          <w:rFonts w:eastAsia="Calibri" w:cs="Calibri"/>
          <w:szCs w:val="24"/>
          <w:lang w:eastAsia="en-US"/>
        </w:rPr>
        <w:t xml:space="preserve">A sudden accident or natural catastrophe that causes great damage or loss of life such as fires, floods, tsunamis, and earthquakes. </w:t>
      </w:r>
    </w:p>
    <w:p w14:paraId="05A9C789" w14:textId="70D72F62" w:rsidR="002861B2" w:rsidRPr="00A66B7A" w:rsidRDefault="002861B2" w:rsidP="002861B2">
      <w:pPr>
        <w:numPr>
          <w:ilvl w:val="0"/>
          <w:numId w:val="24"/>
        </w:numPr>
        <w:tabs>
          <w:tab w:val="left" w:pos="1951"/>
        </w:tabs>
        <w:spacing w:after="160" w:line="259" w:lineRule="auto"/>
        <w:contextualSpacing/>
        <w:rPr>
          <w:rFonts w:eastAsia="Calibri" w:cs="Calibri"/>
          <w:lang w:eastAsia="en-US"/>
        </w:rPr>
      </w:pPr>
      <w:r w:rsidRPr="00A66B7A">
        <w:rPr>
          <w:rFonts w:eastAsia="Calibri" w:cs="Calibri"/>
          <w:b/>
          <w:bCs/>
          <w:szCs w:val="24"/>
          <w:lang w:eastAsia="en-US"/>
        </w:rPr>
        <w:t>Hazard</w:t>
      </w:r>
      <w:r w:rsidR="00C06492" w:rsidRPr="00A66B7A">
        <w:rPr>
          <w:rFonts w:eastAsia="Calibri" w:cs="Calibri"/>
          <w:b/>
          <w:bCs/>
          <w:szCs w:val="24"/>
          <w:lang w:eastAsia="en-US"/>
        </w:rPr>
        <w:t>s</w:t>
      </w:r>
      <w:r w:rsidRPr="00A66B7A">
        <w:rPr>
          <w:rFonts w:eastAsia="Calibri" w:cs="Calibri"/>
          <w:b/>
          <w:bCs/>
          <w:szCs w:val="24"/>
          <w:lang w:eastAsia="en-US"/>
        </w:rPr>
        <w:t xml:space="preserve">: </w:t>
      </w:r>
      <w:r w:rsidRPr="00A66B7A">
        <w:rPr>
          <w:rFonts w:eastAsia="Calibri" w:cs="Calibri"/>
          <w:szCs w:val="24"/>
          <w:lang w:eastAsia="en-US"/>
        </w:rPr>
        <w:t xml:space="preserve">Dangers, risks, or threats that are usually caused by humans, such as pollution, toxic waste, deforestation etc. </w:t>
      </w:r>
    </w:p>
    <w:p w14:paraId="5D588E30" w14:textId="77777777" w:rsidR="002861B2" w:rsidRPr="00A66B7A" w:rsidRDefault="002861B2" w:rsidP="002861B2">
      <w:pPr>
        <w:numPr>
          <w:ilvl w:val="0"/>
          <w:numId w:val="24"/>
        </w:numPr>
        <w:tabs>
          <w:tab w:val="left" w:pos="1951"/>
        </w:tabs>
        <w:spacing w:after="160" w:line="259" w:lineRule="auto"/>
        <w:contextualSpacing/>
        <w:rPr>
          <w:rFonts w:eastAsia="Calibri" w:cs="Calibri"/>
          <w:lang w:eastAsia="en-US"/>
        </w:rPr>
      </w:pPr>
      <w:r w:rsidRPr="00A66B7A">
        <w:rPr>
          <w:rFonts w:eastAsia="Calibri" w:cs="Calibri"/>
          <w:b/>
          <w:bCs/>
          <w:szCs w:val="24"/>
          <w:lang w:eastAsia="en-US"/>
        </w:rPr>
        <w:t xml:space="preserve">Ill-health: </w:t>
      </w:r>
      <w:r w:rsidRPr="00A66B7A">
        <w:rPr>
          <w:rFonts w:eastAsia="Calibri" w:cs="Calibri"/>
          <w:szCs w:val="24"/>
          <w:lang w:eastAsia="en-US"/>
        </w:rPr>
        <w:t xml:space="preserve">Illness, sickness, or a medical condition that makes you unwell that can be prevented or avoided. </w:t>
      </w:r>
    </w:p>
    <w:p w14:paraId="2953A2DA" w14:textId="77777777" w:rsidR="002861B2" w:rsidRPr="00A66B7A" w:rsidRDefault="002861B2" w:rsidP="002861B2">
      <w:pPr>
        <w:numPr>
          <w:ilvl w:val="0"/>
          <w:numId w:val="24"/>
        </w:numPr>
        <w:tabs>
          <w:tab w:val="left" w:pos="1951"/>
        </w:tabs>
        <w:spacing w:after="160" w:line="259" w:lineRule="auto"/>
        <w:contextualSpacing/>
        <w:rPr>
          <w:rFonts w:eastAsia="Calibri" w:cs="Calibri"/>
          <w:lang w:eastAsia="en-US"/>
        </w:rPr>
      </w:pPr>
      <w:r w:rsidRPr="00A66B7A">
        <w:rPr>
          <w:rFonts w:eastAsia="Calibri" w:cs="Calibri"/>
          <w:b/>
          <w:bCs/>
          <w:szCs w:val="24"/>
          <w:lang w:eastAsia="en-US"/>
        </w:rPr>
        <w:t xml:space="preserve">Accidents: </w:t>
      </w:r>
      <w:r w:rsidRPr="00A66B7A">
        <w:rPr>
          <w:rFonts w:eastAsia="Calibri" w:cs="Calibri"/>
          <w:szCs w:val="24"/>
          <w:lang w:eastAsia="en-US"/>
        </w:rPr>
        <w:t xml:space="preserve">Mishaps/misfortunes which happen unexpectedly. </w:t>
      </w:r>
    </w:p>
    <w:p w14:paraId="089B4FC1" w14:textId="295FD580" w:rsidR="002861B2" w:rsidRPr="00A66B7A" w:rsidRDefault="002861B2" w:rsidP="002861B2">
      <w:pPr>
        <w:numPr>
          <w:ilvl w:val="0"/>
          <w:numId w:val="24"/>
        </w:numPr>
        <w:tabs>
          <w:tab w:val="left" w:pos="1951"/>
        </w:tabs>
        <w:spacing w:after="160" w:line="259" w:lineRule="auto"/>
        <w:contextualSpacing/>
        <w:rPr>
          <w:rFonts w:eastAsia="Calibri" w:cs="Calibri"/>
          <w:lang w:eastAsia="en-US"/>
        </w:rPr>
      </w:pPr>
      <w:r w:rsidRPr="00A66B7A">
        <w:rPr>
          <w:rFonts w:eastAsia="Calibri" w:cs="Calibri"/>
          <w:b/>
          <w:bCs/>
          <w:szCs w:val="24"/>
          <w:lang w:eastAsia="en-US"/>
        </w:rPr>
        <w:t xml:space="preserve">Crises: </w:t>
      </w:r>
      <w:r w:rsidR="00E30005" w:rsidRPr="00A66B7A">
        <w:rPr>
          <w:rFonts w:eastAsia="Calibri" w:cs="Calibri"/>
          <w:szCs w:val="24"/>
          <w:lang w:eastAsia="en-US"/>
        </w:rPr>
        <w:t>Emergencies</w:t>
      </w:r>
      <w:r w:rsidRPr="00A66B7A">
        <w:rPr>
          <w:rFonts w:eastAsia="Calibri" w:cs="Calibri"/>
          <w:szCs w:val="24"/>
          <w:lang w:eastAsia="en-US"/>
        </w:rPr>
        <w:t xml:space="preserve"> that cause great distress and upheaval, sudden change, or disruption. </w:t>
      </w:r>
    </w:p>
    <w:p w14:paraId="494F4853" w14:textId="77777777" w:rsidR="002861B2" w:rsidRPr="00A66B7A" w:rsidRDefault="002861B2" w:rsidP="002861B2">
      <w:pPr>
        <w:numPr>
          <w:ilvl w:val="0"/>
          <w:numId w:val="24"/>
        </w:numPr>
        <w:tabs>
          <w:tab w:val="left" w:pos="1951"/>
        </w:tabs>
        <w:spacing w:after="160" w:line="259" w:lineRule="auto"/>
        <w:contextualSpacing/>
        <w:rPr>
          <w:rFonts w:eastAsia="Calibri" w:cs="Calibri"/>
          <w:lang w:eastAsia="en-US"/>
        </w:rPr>
      </w:pPr>
      <w:r w:rsidRPr="00A66B7A">
        <w:rPr>
          <w:rFonts w:eastAsia="Calibri" w:cs="Calibri"/>
          <w:b/>
          <w:bCs/>
          <w:szCs w:val="24"/>
          <w:lang w:eastAsia="en-US"/>
        </w:rPr>
        <w:t xml:space="preserve">Disasters: </w:t>
      </w:r>
      <w:r w:rsidRPr="00A66B7A">
        <w:rPr>
          <w:rFonts w:eastAsia="Calibri" w:cs="Calibri"/>
          <w:szCs w:val="24"/>
          <w:lang w:eastAsia="en-US"/>
        </w:rPr>
        <w:t xml:space="preserve">Tragedies/events that cause adversity, devastation, damage, or destruction.  </w:t>
      </w:r>
    </w:p>
    <w:p w14:paraId="2119A8A9" w14:textId="77777777" w:rsidR="008F60AE" w:rsidRPr="00A66B7A" w:rsidRDefault="008F60AE" w:rsidP="00363DF1">
      <w:pPr>
        <w:spacing w:after="0" w:line="240" w:lineRule="auto"/>
        <w:rPr>
          <w:rFonts w:cs="Calibri"/>
          <w:szCs w:val="24"/>
        </w:rPr>
      </w:pPr>
      <w:r w:rsidRPr="00A66B7A">
        <w:rPr>
          <w:rFonts w:cs="Calibri"/>
          <w:szCs w:val="24"/>
        </w:rPr>
        <w:t xml:space="preserve"> </w:t>
      </w:r>
    </w:p>
    <w:p w14:paraId="70680ECB" w14:textId="77777777" w:rsidR="008F60AE" w:rsidRPr="00A66B7A" w:rsidRDefault="008F60AE" w:rsidP="00363DF1">
      <w:pPr>
        <w:spacing w:after="0" w:line="240" w:lineRule="auto"/>
        <w:rPr>
          <w:rFonts w:cs="Calibri"/>
          <w:b/>
          <w:bCs/>
          <w:szCs w:val="24"/>
        </w:rPr>
      </w:pPr>
      <w:r w:rsidRPr="00A66B7A">
        <w:rPr>
          <w:rFonts w:cs="Calibri"/>
          <w:b/>
          <w:bCs/>
          <w:szCs w:val="24"/>
        </w:rPr>
        <w:t xml:space="preserve">Psychological factors </w:t>
      </w:r>
    </w:p>
    <w:p w14:paraId="73F8533E" w14:textId="77777777" w:rsidR="003626E8" w:rsidRPr="00A66B7A" w:rsidRDefault="003626E8" w:rsidP="003626E8">
      <w:pPr>
        <w:numPr>
          <w:ilvl w:val="0"/>
          <w:numId w:val="25"/>
        </w:numPr>
        <w:spacing w:after="0" w:line="240" w:lineRule="auto"/>
        <w:rPr>
          <w:rFonts w:cs="Calibri"/>
          <w:szCs w:val="24"/>
        </w:rPr>
      </w:pPr>
      <w:r w:rsidRPr="00A66B7A">
        <w:rPr>
          <w:rFonts w:cs="Calibri"/>
          <w:szCs w:val="24"/>
        </w:rPr>
        <w:t xml:space="preserve">People with low self-esteem and poor coping skills/techniques may turn to alcohol or other substances to feel better, which can lead to risky behaviours and accidents. </w:t>
      </w:r>
    </w:p>
    <w:p w14:paraId="189E6BE2" w14:textId="77777777" w:rsidR="003626E8" w:rsidRPr="00A66B7A" w:rsidRDefault="003626E8" w:rsidP="003626E8">
      <w:pPr>
        <w:numPr>
          <w:ilvl w:val="0"/>
          <w:numId w:val="25"/>
        </w:numPr>
        <w:spacing w:after="0" w:line="240" w:lineRule="auto"/>
        <w:rPr>
          <w:rFonts w:cs="Calibri"/>
          <w:szCs w:val="24"/>
        </w:rPr>
      </w:pPr>
      <w:r w:rsidRPr="00A66B7A">
        <w:rPr>
          <w:rFonts w:cs="Calibri"/>
          <w:szCs w:val="24"/>
        </w:rPr>
        <w:t xml:space="preserve">Issues which involve the mental and emotional aspects of being human. Some psychological factors can cause physical illness as the body and mind interact closely. This is known as a </w:t>
      </w:r>
      <w:r w:rsidRPr="00A66B7A">
        <w:rPr>
          <w:rFonts w:cs="Calibri"/>
          <w:b/>
          <w:bCs/>
          <w:szCs w:val="24"/>
        </w:rPr>
        <w:t>psychosomatic illness</w:t>
      </w:r>
      <w:r w:rsidRPr="00A66B7A">
        <w:rPr>
          <w:rFonts w:cs="Calibri"/>
          <w:szCs w:val="24"/>
        </w:rPr>
        <w:t xml:space="preserve">. It may start with emotional stress but can become physical, for example, stress can lead to having a stroke. This illness is real and needs to be treated. </w:t>
      </w:r>
    </w:p>
    <w:p w14:paraId="109D8868" w14:textId="77777777" w:rsidR="003626E8" w:rsidRPr="00A66B7A" w:rsidRDefault="003626E8" w:rsidP="003626E8">
      <w:pPr>
        <w:numPr>
          <w:ilvl w:val="0"/>
          <w:numId w:val="25"/>
        </w:numPr>
        <w:spacing w:after="0" w:line="240" w:lineRule="auto"/>
        <w:rPr>
          <w:rFonts w:cs="Calibri"/>
          <w:szCs w:val="24"/>
        </w:rPr>
      </w:pPr>
      <w:r w:rsidRPr="00A66B7A">
        <w:rPr>
          <w:rFonts w:cs="Calibri"/>
          <w:szCs w:val="24"/>
        </w:rPr>
        <w:t xml:space="preserve">Some </w:t>
      </w:r>
      <w:r w:rsidRPr="00A66B7A">
        <w:rPr>
          <w:rFonts w:cs="Calibri"/>
          <w:b/>
          <w:bCs/>
          <w:szCs w:val="24"/>
        </w:rPr>
        <w:t>examples</w:t>
      </w:r>
      <w:r w:rsidRPr="00A66B7A">
        <w:rPr>
          <w:rFonts w:cs="Calibri"/>
          <w:szCs w:val="24"/>
        </w:rPr>
        <w:t xml:space="preserve"> of psychological factors that cause ill-health are: Negative self-image or low self-esteem which may lead to risky behaviour and unsafe sexual behaviour which could then lead to sexually transmitted infections (</w:t>
      </w:r>
      <w:proofErr w:type="spellStart"/>
      <w:r w:rsidRPr="00A66B7A">
        <w:rPr>
          <w:rFonts w:cs="Calibri"/>
          <w:szCs w:val="24"/>
        </w:rPr>
        <w:t>STIs</w:t>
      </w:r>
      <w:proofErr w:type="spellEnd"/>
      <w:r w:rsidRPr="00A66B7A">
        <w:rPr>
          <w:rFonts w:cs="Calibri"/>
          <w:szCs w:val="24"/>
        </w:rPr>
        <w:t xml:space="preserve">) such as HIV and AIDS. </w:t>
      </w:r>
    </w:p>
    <w:p w14:paraId="292A4448" w14:textId="77777777" w:rsidR="000142FF" w:rsidRPr="00A66B7A" w:rsidRDefault="000142FF" w:rsidP="00363DF1">
      <w:pPr>
        <w:spacing w:after="0" w:line="240" w:lineRule="auto"/>
        <w:rPr>
          <w:rFonts w:cs="Calibri"/>
          <w:b/>
          <w:bCs/>
          <w:szCs w:val="24"/>
        </w:rPr>
      </w:pPr>
    </w:p>
    <w:p w14:paraId="0440D450" w14:textId="77777777" w:rsidR="00C71E81" w:rsidRPr="00A66B7A" w:rsidRDefault="00C71E81" w:rsidP="006902BF">
      <w:pPr>
        <w:spacing w:after="0" w:line="240" w:lineRule="auto"/>
        <w:jc w:val="both"/>
        <w:rPr>
          <w:rFonts w:cs="Calibri"/>
          <w:b/>
          <w:bCs/>
          <w:szCs w:val="24"/>
          <w:lang w:val="af-ZA"/>
        </w:rPr>
      </w:pPr>
      <w:r w:rsidRPr="00A66B7A">
        <w:rPr>
          <w:rFonts w:cs="Calibri"/>
          <w:b/>
          <w:bCs/>
          <w:szCs w:val="24"/>
        </w:rPr>
        <w:t xml:space="preserve">Social factors </w:t>
      </w:r>
    </w:p>
    <w:p w14:paraId="461DC2C6" w14:textId="77777777" w:rsidR="00C71E81" w:rsidRPr="00A66B7A" w:rsidRDefault="00C71E81" w:rsidP="00022BE4">
      <w:pPr>
        <w:pStyle w:val="ListParagraph"/>
        <w:numPr>
          <w:ilvl w:val="0"/>
          <w:numId w:val="38"/>
        </w:numPr>
        <w:spacing w:after="0" w:line="240" w:lineRule="auto"/>
        <w:ind w:hanging="436"/>
        <w:jc w:val="both"/>
        <w:rPr>
          <w:rFonts w:cs="Calibri"/>
          <w:szCs w:val="24"/>
          <w:lang w:val="af-ZA"/>
        </w:rPr>
      </w:pPr>
      <w:r w:rsidRPr="00A66B7A">
        <w:rPr>
          <w:rFonts w:cs="Calibri"/>
          <w:szCs w:val="24"/>
        </w:rPr>
        <w:t xml:space="preserve">Issues involving people, the community and the public (how people behave towards each other and the social conditions in which they live) can affect their health and make them sick. </w:t>
      </w:r>
    </w:p>
    <w:p w14:paraId="0EA9C674" w14:textId="5B0EEDA4" w:rsidR="00756779" w:rsidRPr="00A66B7A" w:rsidRDefault="00756779">
      <w:pPr>
        <w:spacing w:after="0"/>
        <w:rPr>
          <w:rFonts w:cs="Calibri"/>
          <w:szCs w:val="24"/>
          <w:lang w:val="af-ZA"/>
        </w:rPr>
      </w:pPr>
      <w:r w:rsidRPr="00A66B7A">
        <w:rPr>
          <w:rFonts w:cs="Calibri"/>
          <w:szCs w:val="24"/>
          <w:lang w:val="af-ZA"/>
        </w:rPr>
        <w:br w:type="page"/>
      </w:r>
    </w:p>
    <w:p w14:paraId="66BF9B8B" w14:textId="77777777" w:rsidR="00C71E81" w:rsidRPr="00A66B7A" w:rsidRDefault="00C71E81" w:rsidP="006902BF">
      <w:pPr>
        <w:spacing w:after="0" w:line="240" w:lineRule="auto"/>
        <w:jc w:val="both"/>
        <w:rPr>
          <w:rFonts w:cs="Calibri"/>
          <w:szCs w:val="24"/>
          <w:lang w:val="af-ZA"/>
        </w:rPr>
      </w:pPr>
    </w:p>
    <w:p w14:paraId="222F18E6" w14:textId="77777777" w:rsidR="00C71E81" w:rsidRPr="00A66B7A" w:rsidRDefault="00C71E81" w:rsidP="006902BF">
      <w:pPr>
        <w:spacing w:after="0" w:line="240" w:lineRule="auto"/>
        <w:jc w:val="both"/>
        <w:rPr>
          <w:rFonts w:cs="Calibri"/>
          <w:szCs w:val="24"/>
          <w:lang w:val="af-ZA"/>
        </w:rPr>
      </w:pPr>
      <w:r w:rsidRPr="00A66B7A">
        <w:rPr>
          <w:rFonts w:cs="Calibri"/>
          <w:b/>
          <w:bCs/>
          <w:szCs w:val="24"/>
        </w:rPr>
        <w:t>For example:</w:t>
      </w:r>
    </w:p>
    <w:p w14:paraId="03DAF159" w14:textId="338EA58B" w:rsidR="00C71E81" w:rsidRPr="00A66B7A" w:rsidRDefault="00C71E81" w:rsidP="00022BE4">
      <w:pPr>
        <w:numPr>
          <w:ilvl w:val="0"/>
          <w:numId w:val="35"/>
        </w:numPr>
        <w:spacing w:after="0" w:line="240" w:lineRule="auto"/>
        <w:ind w:hanging="436"/>
        <w:jc w:val="both"/>
        <w:rPr>
          <w:rFonts w:cs="Calibri"/>
          <w:szCs w:val="24"/>
          <w:lang w:val="af-ZA"/>
        </w:rPr>
      </w:pPr>
      <w:r w:rsidRPr="00A66B7A">
        <w:rPr>
          <w:rFonts w:cs="Calibri"/>
          <w:szCs w:val="24"/>
        </w:rPr>
        <w:t xml:space="preserve">Peer pressure can lead to </w:t>
      </w:r>
      <w:r w:rsidR="00F108E9" w:rsidRPr="00A66B7A">
        <w:rPr>
          <w:rFonts w:cs="Calibri"/>
          <w:szCs w:val="24"/>
        </w:rPr>
        <w:t>poor</w:t>
      </w:r>
      <w:r w:rsidRPr="00A66B7A">
        <w:rPr>
          <w:rFonts w:cs="Calibri"/>
          <w:szCs w:val="24"/>
        </w:rPr>
        <w:t xml:space="preserve"> decision-making.</w:t>
      </w:r>
    </w:p>
    <w:p w14:paraId="016982E2" w14:textId="02719DD7" w:rsidR="00C71E81" w:rsidRPr="00A66B7A" w:rsidRDefault="00C71E81" w:rsidP="00022BE4">
      <w:pPr>
        <w:numPr>
          <w:ilvl w:val="0"/>
          <w:numId w:val="35"/>
        </w:numPr>
        <w:spacing w:after="0" w:line="240" w:lineRule="auto"/>
        <w:ind w:hanging="436"/>
        <w:jc w:val="both"/>
        <w:rPr>
          <w:rFonts w:cs="Calibri"/>
          <w:szCs w:val="24"/>
          <w:lang w:val="af-ZA"/>
        </w:rPr>
      </w:pPr>
      <w:r w:rsidRPr="00A66B7A">
        <w:rPr>
          <w:rFonts w:cs="Calibri"/>
          <w:szCs w:val="24"/>
        </w:rPr>
        <w:t>Domestic violence can lead to injuries and cause mental illness</w:t>
      </w:r>
      <w:r w:rsidR="00F108E9" w:rsidRPr="00A66B7A">
        <w:rPr>
          <w:rFonts w:cs="Calibri"/>
          <w:szCs w:val="24"/>
        </w:rPr>
        <w:t>.</w:t>
      </w:r>
    </w:p>
    <w:p w14:paraId="47CEB746" w14:textId="77777777" w:rsidR="00C71E81" w:rsidRPr="00A66B7A" w:rsidRDefault="00C71E81" w:rsidP="00022BE4">
      <w:pPr>
        <w:numPr>
          <w:ilvl w:val="0"/>
          <w:numId w:val="35"/>
        </w:numPr>
        <w:spacing w:after="0" w:line="240" w:lineRule="auto"/>
        <w:ind w:hanging="436"/>
        <w:jc w:val="both"/>
        <w:rPr>
          <w:rFonts w:cs="Calibri"/>
          <w:szCs w:val="24"/>
          <w:lang w:val="af-ZA"/>
        </w:rPr>
      </w:pPr>
      <w:r w:rsidRPr="00A66B7A">
        <w:rPr>
          <w:rFonts w:cs="Calibri"/>
          <w:szCs w:val="24"/>
        </w:rPr>
        <w:t>Discrimination can lead to poor self-esteem and ultimately depression.</w:t>
      </w:r>
    </w:p>
    <w:p w14:paraId="6059C17C" w14:textId="3D765D7D" w:rsidR="00C71E81" w:rsidRPr="00A66B7A" w:rsidRDefault="00C71E81" w:rsidP="00022BE4">
      <w:pPr>
        <w:numPr>
          <w:ilvl w:val="0"/>
          <w:numId w:val="35"/>
        </w:numPr>
        <w:spacing w:after="0" w:line="240" w:lineRule="auto"/>
        <w:ind w:hanging="436"/>
        <w:jc w:val="both"/>
        <w:rPr>
          <w:rFonts w:cs="Calibri"/>
          <w:szCs w:val="24"/>
          <w:lang w:val="af-ZA"/>
        </w:rPr>
      </w:pPr>
      <w:r w:rsidRPr="00A66B7A">
        <w:rPr>
          <w:rFonts w:cs="Calibri"/>
          <w:szCs w:val="24"/>
        </w:rPr>
        <w:t>Different forms of addiction e.</w:t>
      </w:r>
      <w:r w:rsidR="001B170B" w:rsidRPr="00A66B7A">
        <w:rPr>
          <w:rFonts w:cs="Calibri"/>
          <w:szCs w:val="24"/>
        </w:rPr>
        <w:t>g.</w:t>
      </w:r>
      <w:r w:rsidRPr="00A66B7A">
        <w:rPr>
          <w:rFonts w:cs="Calibri"/>
          <w:szCs w:val="24"/>
        </w:rPr>
        <w:t xml:space="preserve"> </w:t>
      </w:r>
      <w:r w:rsidR="001B170B" w:rsidRPr="00A66B7A">
        <w:rPr>
          <w:rFonts w:cs="Calibri"/>
          <w:szCs w:val="24"/>
        </w:rPr>
        <w:t>d</w:t>
      </w:r>
      <w:r w:rsidRPr="00A66B7A">
        <w:rPr>
          <w:rFonts w:cs="Calibri"/>
          <w:szCs w:val="24"/>
        </w:rPr>
        <w:t xml:space="preserve">rug addiction, alcoholism and social media addiction can cause physical and mental damage. </w:t>
      </w:r>
    </w:p>
    <w:p w14:paraId="6E609B2B" w14:textId="634CBFD8" w:rsidR="00C71E81" w:rsidRPr="00A66B7A" w:rsidRDefault="00C71E81" w:rsidP="00022BE4">
      <w:pPr>
        <w:numPr>
          <w:ilvl w:val="0"/>
          <w:numId w:val="35"/>
        </w:numPr>
        <w:spacing w:after="0" w:line="240" w:lineRule="auto"/>
        <w:ind w:hanging="436"/>
        <w:jc w:val="both"/>
        <w:rPr>
          <w:rFonts w:cs="Calibri"/>
          <w:szCs w:val="24"/>
          <w:lang w:val="af-ZA"/>
        </w:rPr>
      </w:pPr>
      <w:r w:rsidRPr="00A66B7A">
        <w:rPr>
          <w:rFonts w:cs="Calibri"/>
          <w:szCs w:val="24"/>
        </w:rPr>
        <w:t xml:space="preserve">Low literacy can lead to ignorance and medication may be used incorrectly or </w:t>
      </w:r>
      <w:r w:rsidR="001B170B" w:rsidRPr="00A66B7A">
        <w:rPr>
          <w:rFonts w:cs="Calibri"/>
          <w:szCs w:val="24"/>
        </w:rPr>
        <w:t>people</w:t>
      </w:r>
      <w:r w:rsidRPr="00A66B7A">
        <w:rPr>
          <w:rFonts w:cs="Calibri"/>
          <w:szCs w:val="24"/>
        </w:rPr>
        <w:t xml:space="preserve"> may </w:t>
      </w:r>
      <w:r w:rsidR="001B170B" w:rsidRPr="00A66B7A">
        <w:rPr>
          <w:rFonts w:cs="Calibri"/>
          <w:szCs w:val="24"/>
        </w:rPr>
        <w:t>have a lack of</w:t>
      </w:r>
      <w:r w:rsidR="0015011F" w:rsidRPr="00A66B7A">
        <w:rPr>
          <w:rFonts w:cs="Calibri"/>
          <w:szCs w:val="24"/>
        </w:rPr>
        <w:t xml:space="preserve"> knowledge regarding</w:t>
      </w:r>
      <w:r w:rsidRPr="00A66B7A">
        <w:rPr>
          <w:rFonts w:cs="Calibri"/>
          <w:szCs w:val="24"/>
        </w:rPr>
        <w:t xml:space="preserve"> healthy lifestyles.</w:t>
      </w:r>
    </w:p>
    <w:p w14:paraId="0B2DBAC2" w14:textId="77777777" w:rsidR="00C71E81" w:rsidRPr="00A66B7A" w:rsidRDefault="00C71E81" w:rsidP="006902BF">
      <w:pPr>
        <w:spacing w:after="0" w:line="240" w:lineRule="auto"/>
        <w:ind w:left="720"/>
        <w:jc w:val="both"/>
        <w:rPr>
          <w:rFonts w:cs="Calibri"/>
          <w:szCs w:val="24"/>
          <w:lang w:val="af-ZA"/>
        </w:rPr>
      </w:pPr>
    </w:p>
    <w:p w14:paraId="74625AF2" w14:textId="77777777" w:rsidR="00C71E81" w:rsidRPr="00A66B7A" w:rsidRDefault="00C71E81" w:rsidP="006902BF">
      <w:pPr>
        <w:spacing w:after="0" w:line="240" w:lineRule="auto"/>
        <w:jc w:val="both"/>
        <w:rPr>
          <w:rFonts w:cs="Calibri"/>
          <w:b/>
          <w:szCs w:val="24"/>
          <w:lang w:val="af-ZA"/>
        </w:rPr>
      </w:pPr>
      <w:r w:rsidRPr="00A66B7A">
        <w:rPr>
          <w:rFonts w:cs="Calibri"/>
          <w:b/>
          <w:szCs w:val="24"/>
        </w:rPr>
        <w:t>Socio-economic factors</w:t>
      </w:r>
    </w:p>
    <w:p w14:paraId="7C47F823" w14:textId="77777777" w:rsidR="00C71E81" w:rsidRPr="00A66B7A" w:rsidRDefault="00C71E81" w:rsidP="00022BE4">
      <w:pPr>
        <w:pStyle w:val="ListParagraph"/>
        <w:numPr>
          <w:ilvl w:val="0"/>
          <w:numId w:val="35"/>
        </w:numPr>
        <w:spacing w:line="240" w:lineRule="auto"/>
        <w:ind w:hanging="436"/>
        <w:rPr>
          <w:rFonts w:cs="Calibri"/>
          <w:szCs w:val="24"/>
          <w:lang w:val="af-ZA"/>
        </w:rPr>
      </w:pPr>
      <w:r w:rsidRPr="00A66B7A">
        <w:rPr>
          <w:rFonts w:cs="Calibri"/>
          <w:szCs w:val="24"/>
        </w:rPr>
        <w:t xml:space="preserve">Issues involving both people and economic factors. These factors can affect human circumstances and health. </w:t>
      </w:r>
    </w:p>
    <w:p w14:paraId="70074B3A" w14:textId="77777777" w:rsidR="00C71E81" w:rsidRPr="00A66B7A" w:rsidRDefault="00C71E81" w:rsidP="00022BE4">
      <w:pPr>
        <w:pStyle w:val="ListParagraph"/>
        <w:numPr>
          <w:ilvl w:val="0"/>
          <w:numId w:val="35"/>
        </w:numPr>
        <w:spacing w:line="240" w:lineRule="auto"/>
        <w:ind w:hanging="436"/>
        <w:rPr>
          <w:rFonts w:cs="Calibri"/>
          <w:szCs w:val="24"/>
          <w:lang w:val="af-ZA"/>
        </w:rPr>
      </w:pPr>
      <w:r w:rsidRPr="00A66B7A">
        <w:rPr>
          <w:rFonts w:cs="Calibri"/>
          <w:szCs w:val="24"/>
        </w:rPr>
        <w:t xml:space="preserve">Poverty and poor living conditions can also contribute to poor health, as people may not have access to proper sanitation, infrastructure or healthcare. </w:t>
      </w:r>
    </w:p>
    <w:p w14:paraId="62DDDB4A" w14:textId="2862FCBF" w:rsidR="00C71E81" w:rsidRPr="00A66B7A" w:rsidRDefault="00C71E81" w:rsidP="00022BE4">
      <w:pPr>
        <w:pStyle w:val="ListParagraph"/>
        <w:numPr>
          <w:ilvl w:val="0"/>
          <w:numId w:val="35"/>
        </w:numPr>
        <w:spacing w:line="240" w:lineRule="auto"/>
        <w:ind w:hanging="436"/>
        <w:rPr>
          <w:rFonts w:cs="Calibri"/>
          <w:szCs w:val="24"/>
          <w:lang w:val="af-ZA"/>
        </w:rPr>
      </w:pPr>
      <w:r w:rsidRPr="00A66B7A">
        <w:rPr>
          <w:rFonts w:cs="Calibri"/>
          <w:szCs w:val="24"/>
        </w:rPr>
        <w:t>Overcrowding due to poverty increases the risk of accidents and can contribute to poor health. (e.g. burns due to lamps and candles falling over</w:t>
      </w:r>
      <w:r w:rsidR="007069A2" w:rsidRPr="00A66B7A">
        <w:rPr>
          <w:rFonts w:cs="Calibri"/>
          <w:szCs w:val="24"/>
        </w:rPr>
        <w:t>.</w:t>
      </w:r>
      <w:r w:rsidRPr="00A66B7A">
        <w:rPr>
          <w:rFonts w:cs="Calibri"/>
          <w:szCs w:val="24"/>
        </w:rPr>
        <w:t>)</w:t>
      </w:r>
    </w:p>
    <w:p w14:paraId="7432A363" w14:textId="77777777" w:rsidR="00C71E81" w:rsidRPr="00A66B7A" w:rsidRDefault="00C71E81" w:rsidP="00022BE4">
      <w:pPr>
        <w:pStyle w:val="ListParagraph"/>
        <w:numPr>
          <w:ilvl w:val="0"/>
          <w:numId w:val="35"/>
        </w:numPr>
        <w:spacing w:line="240" w:lineRule="auto"/>
        <w:ind w:hanging="436"/>
        <w:rPr>
          <w:rFonts w:cs="Calibri"/>
          <w:szCs w:val="24"/>
          <w:lang w:val="af-ZA"/>
        </w:rPr>
      </w:pPr>
      <w:r w:rsidRPr="00A66B7A">
        <w:rPr>
          <w:rFonts w:cs="Calibri"/>
          <w:szCs w:val="24"/>
        </w:rPr>
        <w:t xml:space="preserve">Poverty gives rise to limited access to clean water and proper sanitation which can lead to the spread of disease. </w:t>
      </w:r>
    </w:p>
    <w:p w14:paraId="55B2F052" w14:textId="68719C37" w:rsidR="00C71E81" w:rsidRPr="00A66B7A" w:rsidRDefault="00C71E81" w:rsidP="00022BE4">
      <w:pPr>
        <w:pStyle w:val="ListParagraph"/>
        <w:numPr>
          <w:ilvl w:val="0"/>
          <w:numId w:val="35"/>
        </w:numPr>
        <w:spacing w:line="240" w:lineRule="auto"/>
        <w:ind w:hanging="436"/>
        <w:rPr>
          <w:rFonts w:cs="Calibri"/>
          <w:szCs w:val="24"/>
          <w:lang w:val="af-ZA"/>
        </w:rPr>
      </w:pPr>
      <w:r w:rsidRPr="00A66B7A">
        <w:rPr>
          <w:rFonts w:cs="Calibri"/>
          <w:szCs w:val="24"/>
        </w:rPr>
        <w:t xml:space="preserve">Unemployment and lack of income cause </w:t>
      </w:r>
      <w:r w:rsidR="00FA17A7" w:rsidRPr="00A66B7A">
        <w:rPr>
          <w:rFonts w:cs="Calibri"/>
          <w:szCs w:val="24"/>
        </w:rPr>
        <w:t>inadequate</w:t>
      </w:r>
      <w:r w:rsidRPr="00A66B7A">
        <w:rPr>
          <w:rFonts w:cs="Calibri"/>
          <w:szCs w:val="24"/>
        </w:rPr>
        <w:t xml:space="preserve"> food</w:t>
      </w:r>
      <w:r w:rsidR="00FA17A7" w:rsidRPr="00A66B7A">
        <w:rPr>
          <w:rFonts w:cs="Calibri"/>
          <w:szCs w:val="24"/>
        </w:rPr>
        <w:t xml:space="preserve"> </w:t>
      </w:r>
      <w:r w:rsidR="00293687" w:rsidRPr="00A66B7A">
        <w:rPr>
          <w:rFonts w:cs="Calibri"/>
          <w:szCs w:val="24"/>
        </w:rPr>
        <w:t>consumption</w:t>
      </w:r>
      <w:r w:rsidR="00FA17A7" w:rsidRPr="00A66B7A">
        <w:rPr>
          <w:rFonts w:cs="Calibri"/>
          <w:szCs w:val="24"/>
        </w:rPr>
        <w:t xml:space="preserve"> which</w:t>
      </w:r>
      <w:r w:rsidR="00293687" w:rsidRPr="00A66B7A">
        <w:rPr>
          <w:rFonts w:cs="Calibri"/>
          <w:szCs w:val="24"/>
        </w:rPr>
        <w:t xml:space="preserve"> </w:t>
      </w:r>
      <w:r w:rsidRPr="00A66B7A">
        <w:rPr>
          <w:rFonts w:cs="Calibri"/>
          <w:szCs w:val="24"/>
        </w:rPr>
        <w:t>lead</w:t>
      </w:r>
      <w:r w:rsidR="00293687" w:rsidRPr="00A66B7A">
        <w:rPr>
          <w:rFonts w:cs="Calibri"/>
          <w:szCs w:val="24"/>
        </w:rPr>
        <w:t>s</w:t>
      </w:r>
      <w:r w:rsidRPr="00A66B7A">
        <w:rPr>
          <w:rFonts w:cs="Calibri"/>
          <w:szCs w:val="24"/>
        </w:rPr>
        <w:t xml:space="preserve"> to malnutrition. Poor quality food, in turn, can lead to malnutrition. </w:t>
      </w:r>
    </w:p>
    <w:p w14:paraId="52E6CCAE" w14:textId="558A54B3" w:rsidR="008F60AE" w:rsidRPr="00A66B7A" w:rsidRDefault="008F60AE" w:rsidP="00363DF1">
      <w:pPr>
        <w:spacing w:after="0" w:line="240" w:lineRule="auto"/>
        <w:rPr>
          <w:rFonts w:cs="Calibri"/>
          <w:b/>
          <w:bCs/>
          <w:szCs w:val="24"/>
        </w:rPr>
      </w:pPr>
      <w:r w:rsidRPr="00A66B7A">
        <w:rPr>
          <w:rFonts w:cs="Calibri"/>
          <w:b/>
          <w:bCs/>
          <w:szCs w:val="24"/>
        </w:rPr>
        <w:t xml:space="preserve">Religious factors </w:t>
      </w:r>
    </w:p>
    <w:p w14:paraId="4F434697" w14:textId="77777777" w:rsidR="00F239F3" w:rsidRPr="00A66B7A" w:rsidRDefault="00F239F3" w:rsidP="00F239F3">
      <w:pPr>
        <w:numPr>
          <w:ilvl w:val="0"/>
          <w:numId w:val="39"/>
        </w:numPr>
        <w:spacing w:after="160" w:line="259" w:lineRule="auto"/>
        <w:ind w:hanging="436"/>
        <w:contextualSpacing/>
        <w:rPr>
          <w:rFonts w:eastAsia="Calibri" w:cs="Calibri"/>
          <w:szCs w:val="24"/>
          <w:lang w:eastAsia="en-US"/>
        </w:rPr>
      </w:pPr>
      <w:r w:rsidRPr="00A66B7A">
        <w:rPr>
          <w:rFonts w:eastAsia="Calibri" w:cs="Calibri"/>
          <w:szCs w:val="24"/>
          <w:lang w:eastAsia="en-US"/>
        </w:rPr>
        <w:t xml:space="preserve">Religious practices and beliefs might also possibly cause ill-health. </w:t>
      </w:r>
    </w:p>
    <w:p w14:paraId="62F7FD73" w14:textId="77777777" w:rsidR="00F239F3" w:rsidRPr="00A66B7A" w:rsidRDefault="00F239F3" w:rsidP="00F239F3">
      <w:pPr>
        <w:numPr>
          <w:ilvl w:val="0"/>
          <w:numId w:val="39"/>
        </w:numPr>
        <w:spacing w:after="160" w:line="259" w:lineRule="auto"/>
        <w:ind w:hanging="436"/>
        <w:contextualSpacing/>
        <w:rPr>
          <w:rFonts w:eastAsia="Calibri" w:cs="Calibri"/>
          <w:szCs w:val="24"/>
          <w:lang w:eastAsia="en-US"/>
        </w:rPr>
      </w:pPr>
      <w:r w:rsidRPr="00A66B7A">
        <w:rPr>
          <w:rFonts w:eastAsia="Calibri" w:cs="Calibri"/>
          <w:szCs w:val="24"/>
          <w:lang w:eastAsia="en-US"/>
        </w:rPr>
        <w:t xml:space="preserve">For example, some religions may prevent people from taking medicine or having a blood transfusion which may lead to serious illness/death; other religions believe that only their god can cure them, which leads them to refuse medical treatment of any form. </w:t>
      </w:r>
    </w:p>
    <w:p w14:paraId="5EC30283" w14:textId="77777777" w:rsidR="00F239F3" w:rsidRPr="00A66B7A" w:rsidRDefault="00F239F3" w:rsidP="00F239F3">
      <w:pPr>
        <w:numPr>
          <w:ilvl w:val="0"/>
          <w:numId w:val="39"/>
        </w:numPr>
        <w:spacing w:after="0" w:line="259" w:lineRule="auto"/>
        <w:ind w:hanging="436"/>
        <w:contextualSpacing/>
        <w:rPr>
          <w:rFonts w:eastAsia="Calibri" w:cs="Calibri"/>
          <w:szCs w:val="24"/>
          <w:lang w:eastAsia="en-US"/>
        </w:rPr>
      </w:pPr>
      <w:r w:rsidRPr="00A66B7A">
        <w:rPr>
          <w:rFonts w:eastAsia="Calibri" w:cs="Calibri"/>
          <w:szCs w:val="24"/>
          <w:lang w:eastAsia="en-US"/>
        </w:rPr>
        <w:t>In some religions various potions and medicines are mixed and given to sick people. Many of these medicines have not been scientifically tested or may have a negative interaction with other medicines that the person is already taking or may not be good for their health e.g. taking herbal medicines together with prescribed antibiotics can impact the effectiveness of the antibiotic, thus causing serious illness.</w:t>
      </w:r>
    </w:p>
    <w:p w14:paraId="00AF62AA" w14:textId="7A443E58" w:rsidR="000142FF" w:rsidRPr="00A66B7A" w:rsidRDefault="00F239F3" w:rsidP="00F239F3">
      <w:pPr>
        <w:pStyle w:val="ListParagraph"/>
        <w:numPr>
          <w:ilvl w:val="0"/>
          <w:numId w:val="39"/>
        </w:numPr>
        <w:spacing w:after="0" w:line="240" w:lineRule="auto"/>
        <w:ind w:hanging="436"/>
        <w:rPr>
          <w:rFonts w:cs="Calibri"/>
          <w:b/>
          <w:bCs/>
          <w:szCs w:val="24"/>
        </w:rPr>
      </w:pPr>
      <w:r w:rsidRPr="00A66B7A">
        <w:rPr>
          <w:rFonts w:eastAsia="Calibri" w:cs="Calibri"/>
          <w:szCs w:val="24"/>
          <w:lang w:eastAsia="en-US"/>
        </w:rPr>
        <w:t>Religions and beliefs that promote the sharing of a communal cup (passed from one person to another) can also cause illnesses such as the flu or mouth sores to spread</w:t>
      </w:r>
    </w:p>
    <w:p w14:paraId="6FDB64E2" w14:textId="77777777" w:rsidR="00F239F3" w:rsidRPr="00A66B7A" w:rsidRDefault="00F239F3" w:rsidP="00F239F3">
      <w:pPr>
        <w:pStyle w:val="ListParagraph"/>
        <w:spacing w:after="0" w:line="240" w:lineRule="auto"/>
        <w:rPr>
          <w:rFonts w:cs="Calibri"/>
          <w:b/>
          <w:bCs/>
          <w:szCs w:val="24"/>
        </w:rPr>
      </w:pPr>
    </w:p>
    <w:p w14:paraId="55A5F4A4" w14:textId="5091B3E6" w:rsidR="008F60AE" w:rsidRPr="00A66B7A" w:rsidRDefault="008F60AE" w:rsidP="00363DF1">
      <w:pPr>
        <w:spacing w:after="0" w:line="240" w:lineRule="auto"/>
        <w:rPr>
          <w:rFonts w:cs="Calibri"/>
          <w:b/>
          <w:bCs/>
          <w:szCs w:val="24"/>
        </w:rPr>
      </w:pPr>
      <w:r w:rsidRPr="00A66B7A">
        <w:rPr>
          <w:rFonts w:cs="Calibri"/>
          <w:b/>
          <w:bCs/>
          <w:szCs w:val="24"/>
        </w:rPr>
        <w:t xml:space="preserve">Cultural practices  </w:t>
      </w:r>
    </w:p>
    <w:p w14:paraId="29CB20DB" w14:textId="77777777" w:rsidR="00507F1B" w:rsidRPr="00A66B7A" w:rsidRDefault="00507F1B" w:rsidP="00507F1B">
      <w:pPr>
        <w:numPr>
          <w:ilvl w:val="0"/>
          <w:numId w:val="25"/>
        </w:numPr>
        <w:spacing w:after="0" w:line="240" w:lineRule="auto"/>
        <w:rPr>
          <w:rFonts w:cs="Calibri"/>
          <w:szCs w:val="24"/>
        </w:rPr>
      </w:pPr>
      <w:r w:rsidRPr="00A66B7A">
        <w:rPr>
          <w:rFonts w:cs="Calibri"/>
          <w:szCs w:val="24"/>
        </w:rPr>
        <w:t xml:space="preserve">Certain practices, such as </w:t>
      </w:r>
      <w:r w:rsidRPr="00A66B7A">
        <w:rPr>
          <w:rFonts w:cs="Calibri"/>
          <w:b/>
          <w:bCs/>
          <w:szCs w:val="24"/>
        </w:rPr>
        <w:t>wife inheritance</w:t>
      </w:r>
      <w:r w:rsidRPr="00A66B7A">
        <w:rPr>
          <w:rFonts w:cs="Calibri"/>
          <w:szCs w:val="24"/>
        </w:rPr>
        <w:t xml:space="preserve"> (when a widow is inherited by the brother or other male relative of her deceased husband) can lead to unfaithfulness and the spread of sexually transmitted infections.</w:t>
      </w:r>
    </w:p>
    <w:p w14:paraId="70B83FDB" w14:textId="77777777" w:rsidR="00507F1B" w:rsidRPr="00A66B7A" w:rsidRDefault="00507F1B" w:rsidP="00507F1B">
      <w:pPr>
        <w:numPr>
          <w:ilvl w:val="0"/>
          <w:numId w:val="25"/>
        </w:numPr>
        <w:spacing w:after="0" w:line="240" w:lineRule="auto"/>
        <w:rPr>
          <w:rFonts w:cs="Calibri"/>
          <w:szCs w:val="24"/>
        </w:rPr>
      </w:pPr>
      <w:r w:rsidRPr="00A66B7A">
        <w:rPr>
          <w:rFonts w:cs="Calibri"/>
          <w:szCs w:val="24"/>
        </w:rPr>
        <w:t xml:space="preserve">Although there are many cultural influences/practices which are beneficial, helpful, and healing, there are also practices which can cause damage or ill-health. </w:t>
      </w:r>
    </w:p>
    <w:p w14:paraId="6776ADA4" w14:textId="30196825" w:rsidR="00507F1B" w:rsidRPr="00A66B7A" w:rsidRDefault="00507F1B" w:rsidP="00507F1B">
      <w:pPr>
        <w:numPr>
          <w:ilvl w:val="0"/>
          <w:numId w:val="25"/>
        </w:numPr>
        <w:spacing w:after="0" w:line="240" w:lineRule="auto"/>
        <w:rPr>
          <w:rFonts w:cs="Calibri"/>
          <w:szCs w:val="24"/>
        </w:rPr>
      </w:pPr>
      <w:r w:rsidRPr="00A66B7A">
        <w:rPr>
          <w:rFonts w:cs="Calibri"/>
          <w:szCs w:val="24"/>
        </w:rPr>
        <w:t>There are cultural practices which are often aimed at benefiting males and causing harm to females. Female genital mutilation and cutting, child marriage, wife inheritance/</w:t>
      </w:r>
      <w:proofErr w:type="spellStart"/>
      <w:r w:rsidRPr="00A66B7A">
        <w:rPr>
          <w:rFonts w:cs="Calibri"/>
          <w:szCs w:val="24"/>
        </w:rPr>
        <w:t>unkungena</w:t>
      </w:r>
      <w:proofErr w:type="spellEnd"/>
      <w:r w:rsidRPr="00A66B7A">
        <w:rPr>
          <w:rFonts w:cs="Calibri"/>
          <w:szCs w:val="24"/>
        </w:rPr>
        <w:t xml:space="preserve">, arranged marriages and polygamous marriages place women at </w:t>
      </w:r>
      <w:r w:rsidR="00201DA5" w:rsidRPr="00A66B7A">
        <w:rPr>
          <w:rFonts w:cs="Calibri"/>
          <w:szCs w:val="24"/>
        </w:rPr>
        <w:t>higher risk of abuse and contracting an STI (e.g. HIV)</w:t>
      </w:r>
    </w:p>
    <w:p w14:paraId="55587990" w14:textId="77777777" w:rsidR="00883EAD" w:rsidRPr="00A66B7A" w:rsidRDefault="00883EAD" w:rsidP="00883EAD">
      <w:pPr>
        <w:pStyle w:val="ListParagraph"/>
        <w:numPr>
          <w:ilvl w:val="0"/>
          <w:numId w:val="25"/>
        </w:numPr>
        <w:spacing w:after="160" w:line="259" w:lineRule="auto"/>
        <w:ind w:left="709"/>
        <w:rPr>
          <w:rFonts w:cs="Calibri"/>
          <w:szCs w:val="24"/>
        </w:rPr>
      </w:pPr>
      <w:r w:rsidRPr="00A66B7A">
        <w:rPr>
          <w:rFonts w:cs="Calibri"/>
          <w:szCs w:val="24"/>
        </w:rPr>
        <w:t xml:space="preserve">Other examples of harmful cultural practices include male child preference where female foetuses are aborted, female babies are killed at birth and female children are neglected. Circumcision performed by untrained or careless people (who do not take enough care to prevent infection) can cause serious harm to an individual.   </w:t>
      </w:r>
    </w:p>
    <w:p w14:paraId="3E3C62DA" w14:textId="77777777" w:rsidR="00883EAD" w:rsidRPr="00A66B7A" w:rsidRDefault="00883EAD" w:rsidP="00883EAD">
      <w:pPr>
        <w:pStyle w:val="ListParagraph"/>
        <w:numPr>
          <w:ilvl w:val="0"/>
          <w:numId w:val="25"/>
        </w:numPr>
        <w:spacing w:after="160" w:line="259" w:lineRule="auto"/>
        <w:ind w:left="709"/>
        <w:rPr>
          <w:rFonts w:cs="Calibri"/>
          <w:szCs w:val="24"/>
        </w:rPr>
      </w:pPr>
      <w:r w:rsidRPr="00A66B7A">
        <w:rPr>
          <w:rFonts w:cs="Calibri"/>
          <w:szCs w:val="24"/>
        </w:rPr>
        <w:t>A culture of silence where it is taboo to speak about sex, relationships, and matters of reproductive health leads to misinformation, myths and lack of knowledge, which could make a person reluctant to visit a clinic and receive treatment that could save their life.</w:t>
      </w:r>
    </w:p>
    <w:p w14:paraId="2DA9215C" w14:textId="77777777" w:rsidR="00883EAD" w:rsidRPr="00A66B7A" w:rsidRDefault="00883EAD" w:rsidP="00883EAD">
      <w:pPr>
        <w:pStyle w:val="ListParagraph"/>
        <w:numPr>
          <w:ilvl w:val="0"/>
          <w:numId w:val="25"/>
        </w:numPr>
        <w:spacing w:after="160" w:line="259" w:lineRule="auto"/>
        <w:ind w:left="709"/>
        <w:rPr>
          <w:rFonts w:cs="Calibri"/>
          <w:szCs w:val="24"/>
        </w:rPr>
      </w:pPr>
      <w:r w:rsidRPr="00A66B7A">
        <w:rPr>
          <w:rFonts w:cs="Calibri"/>
          <w:szCs w:val="24"/>
        </w:rPr>
        <w:t xml:space="preserve">In some cultures there are nutritional taboos; some food may not be eaten by pregnant mothers and their babies which can cause malnutrition. </w:t>
      </w:r>
    </w:p>
    <w:p w14:paraId="43CD3032" w14:textId="77777777" w:rsidR="000142FF" w:rsidRPr="00A66B7A" w:rsidRDefault="000142FF" w:rsidP="00363DF1">
      <w:pPr>
        <w:spacing w:after="0" w:line="240" w:lineRule="auto"/>
        <w:rPr>
          <w:rFonts w:cs="Calibri"/>
          <w:b/>
          <w:bCs/>
          <w:szCs w:val="24"/>
        </w:rPr>
      </w:pPr>
    </w:p>
    <w:p w14:paraId="20585C73" w14:textId="6368BAA5" w:rsidR="008F60AE" w:rsidRPr="00A66B7A" w:rsidRDefault="008F60AE" w:rsidP="00363DF1">
      <w:pPr>
        <w:spacing w:after="0" w:line="240" w:lineRule="auto"/>
        <w:rPr>
          <w:rFonts w:cs="Calibri"/>
          <w:b/>
          <w:bCs/>
          <w:szCs w:val="24"/>
        </w:rPr>
      </w:pPr>
      <w:r w:rsidRPr="00A66B7A">
        <w:rPr>
          <w:rFonts w:cs="Calibri"/>
          <w:b/>
          <w:bCs/>
          <w:szCs w:val="24"/>
        </w:rPr>
        <w:t xml:space="preserve">Different knowledge perspective </w:t>
      </w:r>
    </w:p>
    <w:p w14:paraId="3BA4CE9D" w14:textId="0A113F2A" w:rsidR="00411F5A" w:rsidRPr="00A66B7A" w:rsidRDefault="00411F5A" w:rsidP="00411F5A">
      <w:pPr>
        <w:numPr>
          <w:ilvl w:val="0"/>
          <w:numId w:val="26"/>
        </w:numPr>
        <w:spacing w:after="0" w:line="240" w:lineRule="auto"/>
        <w:contextualSpacing/>
      </w:pPr>
      <w:r w:rsidRPr="00A66B7A">
        <w:rPr>
          <w:rFonts w:eastAsia="Calibri" w:cs="Calibri"/>
          <w:szCs w:val="24"/>
          <w:lang w:eastAsia="en-US"/>
        </w:rPr>
        <w:t>This is the viewpoint or outlook one has e.g. facts and information can be seen from a particular viewpoint, outlook, or angle</w:t>
      </w:r>
      <w:r w:rsidR="00E6228A" w:rsidRPr="00A66B7A">
        <w:rPr>
          <w:rFonts w:eastAsia="Calibri" w:cs="Calibri"/>
          <w:szCs w:val="24"/>
          <w:lang w:eastAsia="en-US"/>
        </w:rPr>
        <w:t xml:space="preserve">. </w:t>
      </w:r>
      <w:r w:rsidR="00E6228A" w:rsidRPr="00A66B7A">
        <w:t>Different people have different ways of understanding and interpreting things.</w:t>
      </w:r>
    </w:p>
    <w:p w14:paraId="21462211" w14:textId="288F68B3" w:rsidR="00411F5A" w:rsidRPr="00A66B7A" w:rsidRDefault="00411F5A">
      <w:pPr>
        <w:spacing w:after="0"/>
        <w:rPr>
          <w:rFonts w:cs="Calibri"/>
          <w:szCs w:val="24"/>
        </w:rPr>
      </w:pPr>
    </w:p>
    <w:p w14:paraId="1A95A591" w14:textId="77777777" w:rsidR="008F60AE" w:rsidRPr="00A66B7A" w:rsidRDefault="008F60AE" w:rsidP="00363DF1">
      <w:pPr>
        <w:spacing w:after="0" w:line="240" w:lineRule="auto"/>
        <w:rPr>
          <w:rFonts w:cs="Calibri"/>
          <w:b/>
          <w:bCs/>
          <w:sz w:val="28"/>
          <w:szCs w:val="28"/>
        </w:rPr>
      </w:pPr>
      <w:r w:rsidRPr="00A66B7A">
        <w:rPr>
          <w:rFonts w:cs="Calibri"/>
          <w:b/>
          <w:bCs/>
          <w:sz w:val="28"/>
          <w:szCs w:val="28"/>
        </w:rPr>
        <w:t xml:space="preserve"> LIFESTYLE DISEASES </w:t>
      </w:r>
    </w:p>
    <w:p w14:paraId="142E586C" w14:textId="3C2695F3" w:rsidR="003041B2" w:rsidRPr="00A66B7A" w:rsidRDefault="003041B2" w:rsidP="003041B2">
      <w:pPr>
        <w:pStyle w:val="ListParagraph"/>
        <w:numPr>
          <w:ilvl w:val="0"/>
          <w:numId w:val="27"/>
        </w:numPr>
        <w:spacing w:after="160" w:line="259" w:lineRule="auto"/>
        <w:rPr>
          <w:rFonts w:cs="Calibri"/>
          <w:szCs w:val="24"/>
        </w:rPr>
      </w:pPr>
      <w:r w:rsidRPr="00A66B7A">
        <w:rPr>
          <w:rFonts w:cs="Calibri"/>
          <w:szCs w:val="24"/>
        </w:rPr>
        <w:t xml:space="preserve">Lifestyle diseases are diseases linked with the way people live their </w:t>
      </w:r>
      <w:r w:rsidR="00E30005" w:rsidRPr="00A66B7A">
        <w:rPr>
          <w:rFonts w:cs="Calibri"/>
          <w:szCs w:val="24"/>
        </w:rPr>
        <w:t>lives</w:t>
      </w:r>
      <w:r w:rsidRPr="00A66B7A">
        <w:rPr>
          <w:rFonts w:cs="Calibri"/>
          <w:szCs w:val="24"/>
        </w:rPr>
        <w:t xml:space="preserve"> and the result of an unhealthy lifestyle: Lack of physical activity, unhealthy eating, use of alcohol, drugs and smoking.</w:t>
      </w:r>
    </w:p>
    <w:p w14:paraId="5102D2D8" w14:textId="77777777" w:rsidR="003041B2" w:rsidRPr="00A66B7A" w:rsidRDefault="003041B2" w:rsidP="003041B2">
      <w:pPr>
        <w:pStyle w:val="ListParagraph"/>
        <w:numPr>
          <w:ilvl w:val="0"/>
          <w:numId w:val="27"/>
        </w:numPr>
        <w:spacing w:after="160" w:line="259" w:lineRule="auto"/>
        <w:rPr>
          <w:rFonts w:cs="Calibri"/>
          <w:szCs w:val="24"/>
        </w:rPr>
      </w:pPr>
      <w:r w:rsidRPr="00A66B7A">
        <w:rPr>
          <w:rFonts w:cs="Calibri"/>
          <w:szCs w:val="24"/>
        </w:rPr>
        <w:t xml:space="preserve">Lifestyle diseases can also be caused by factors that are not up to the individual, such as poverty and gender imbalances. </w:t>
      </w:r>
    </w:p>
    <w:p w14:paraId="3866FEB5" w14:textId="77777777" w:rsidR="00C707FA" w:rsidRPr="00A66B7A" w:rsidRDefault="003041B2" w:rsidP="00C707FA">
      <w:pPr>
        <w:pStyle w:val="ListParagraph"/>
        <w:numPr>
          <w:ilvl w:val="0"/>
          <w:numId w:val="27"/>
        </w:numPr>
        <w:spacing w:after="160" w:line="259" w:lineRule="auto"/>
        <w:rPr>
          <w:rFonts w:cs="Calibri"/>
          <w:szCs w:val="24"/>
        </w:rPr>
      </w:pPr>
      <w:r w:rsidRPr="00A66B7A">
        <w:rPr>
          <w:rFonts w:cs="Calibri"/>
          <w:szCs w:val="24"/>
        </w:rPr>
        <w:t xml:space="preserve">It is important to remember that one of the characteristics of lifestyle diseases is that they are preventable. </w:t>
      </w:r>
    </w:p>
    <w:p w14:paraId="24B766BC" w14:textId="3AD92B82" w:rsidR="008F60AE" w:rsidRPr="00A66B7A" w:rsidRDefault="00C707FA" w:rsidP="00C707FA">
      <w:pPr>
        <w:pStyle w:val="ListParagraph"/>
        <w:numPr>
          <w:ilvl w:val="0"/>
          <w:numId w:val="27"/>
        </w:numPr>
        <w:spacing w:after="160" w:line="259" w:lineRule="auto"/>
        <w:rPr>
          <w:rFonts w:cs="Calibri"/>
          <w:szCs w:val="24"/>
        </w:rPr>
      </w:pPr>
      <w:r w:rsidRPr="00A66B7A">
        <w:rPr>
          <w:rFonts w:cs="Calibri"/>
          <w:szCs w:val="24"/>
        </w:rPr>
        <w:t xml:space="preserve">Some examples of lifestyle diseases include cancer, hypertension, hepatitis B, hypertension, diseases of the heart and circulatory system, tuberculosis, and </w:t>
      </w:r>
      <w:proofErr w:type="spellStart"/>
      <w:r w:rsidRPr="00A66B7A">
        <w:rPr>
          <w:rFonts w:cs="Calibri"/>
          <w:szCs w:val="24"/>
        </w:rPr>
        <w:t>STIs</w:t>
      </w:r>
      <w:proofErr w:type="spellEnd"/>
      <w:r w:rsidRPr="00A66B7A">
        <w:rPr>
          <w:rFonts w:cs="Calibri"/>
          <w:szCs w:val="24"/>
        </w:rPr>
        <w:t xml:space="preserve"> (sexually transmitted infections, including HIV/AIDS).</w:t>
      </w:r>
      <w:r w:rsidR="008F60AE" w:rsidRPr="00A66B7A">
        <w:rPr>
          <w:rFonts w:cs="Calibri"/>
          <w:szCs w:val="24"/>
        </w:rPr>
        <w:t xml:space="preserve"> </w:t>
      </w:r>
    </w:p>
    <w:p w14:paraId="383B9AAA" w14:textId="77777777" w:rsidR="001938F3" w:rsidRPr="00A66B7A" w:rsidRDefault="001938F3" w:rsidP="00363DF1">
      <w:pPr>
        <w:spacing w:after="0" w:line="240" w:lineRule="auto"/>
        <w:rPr>
          <w:rFonts w:cs="Calibri"/>
          <w:szCs w:val="24"/>
        </w:rPr>
      </w:pPr>
    </w:p>
    <w:p w14:paraId="3A8F39D9" w14:textId="77777777" w:rsidR="001E6E44" w:rsidRPr="00A66B7A" w:rsidRDefault="001E6E44" w:rsidP="00363DF1">
      <w:pPr>
        <w:tabs>
          <w:tab w:val="left" w:pos="1951"/>
        </w:tabs>
        <w:spacing w:after="0" w:line="240" w:lineRule="auto"/>
        <w:jc w:val="both"/>
        <w:rPr>
          <w:rFonts w:cs="Calibri"/>
          <w:b/>
          <w:bCs/>
          <w:szCs w:val="24"/>
        </w:rPr>
      </w:pPr>
      <w:r w:rsidRPr="00A66B7A">
        <w:rPr>
          <w:rFonts w:cs="Calibri"/>
          <w:b/>
          <w:bCs/>
          <w:sz w:val="28"/>
          <w:szCs w:val="28"/>
        </w:rPr>
        <w:t xml:space="preserve">KEY CONCEPTS and EXPLANATION: </w:t>
      </w:r>
    </w:p>
    <w:p w14:paraId="72AF0719" w14:textId="2F535E00" w:rsidR="001E6E44" w:rsidRPr="00A66B7A" w:rsidRDefault="001E6E44" w:rsidP="00BF3B63">
      <w:pPr>
        <w:pStyle w:val="ListParagraph"/>
        <w:numPr>
          <w:ilvl w:val="0"/>
          <w:numId w:val="11"/>
        </w:numPr>
        <w:tabs>
          <w:tab w:val="left" w:pos="3368"/>
        </w:tabs>
        <w:spacing w:after="0" w:line="240" w:lineRule="auto"/>
        <w:rPr>
          <w:rFonts w:cs="Calibri"/>
        </w:rPr>
      </w:pPr>
      <w:r w:rsidRPr="00A66B7A">
        <w:rPr>
          <w:rFonts w:cs="Calibri"/>
          <w:b/>
          <w:bCs/>
          <w:szCs w:val="24"/>
        </w:rPr>
        <w:t>Cancer</w:t>
      </w:r>
      <w:r w:rsidR="00B21422" w:rsidRPr="00A66B7A">
        <w:rPr>
          <w:rFonts w:cs="Calibri"/>
          <w:b/>
          <w:bCs/>
          <w:szCs w:val="24"/>
        </w:rPr>
        <w:t xml:space="preserve">: </w:t>
      </w:r>
      <w:r w:rsidR="00C707FA" w:rsidRPr="00A66B7A">
        <w:rPr>
          <w:rFonts w:cs="Calibri"/>
          <w:szCs w:val="24"/>
        </w:rPr>
        <w:t>T</w:t>
      </w:r>
      <w:r w:rsidRPr="00A66B7A">
        <w:rPr>
          <w:rFonts w:cs="Calibri"/>
          <w:szCs w:val="24"/>
        </w:rPr>
        <w:t xml:space="preserve">hese are </w:t>
      </w:r>
      <w:r w:rsidR="00E30005" w:rsidRPr="00A66B7A">
        <w:rPr>
          <w:rFonts w:cs="Calibri"/>
          <w:szCs w:val="24"/>
        </w:rPr>
        <w:t xml:space="preserve">a </w:t>
      </w:r>
      <w:r w:rsidRPr="00A66B7A">
        <w:rPr>
          <w:rFonts w:cs="Calibri"/>
          <w:szCs w:val="24"/>
        </w:rPr>
        <w:t xml:space="preserve">range of diseases in which abnormal cells increase and spread out of control. </w:t>
      </w:r>
    </w:p>
    <w:p w14:paraId="3FB05094" w14:textId="5D3D6FD8" w:rsidR="001E6E44" w:rsidRPr="00A66B7A" w:rsidRDefault="001E6E44" w:rsidP="00BF3B63">
      <w:pPr>
        <w:pStyle w:val="ListParagraph"/>
        <w:numPr>
          <w:ilvl w:val="0"/>
          <w:numId w:val="11"/>
        </w:numPr>
        <w:tabs>
          <w:tab w:val="left" w:pos="3368"/>
        </w:tabs>
        <w:spacing w:after="0" w:line="240" w:lineRule="auto"/>
        <w:rPr>
          <w:rFonts w:cs="Calibri"/>
        </w:rPr>
      </w:pPr>
      <w:r w:rsidRPr="00A66B7A">
        <w:rPr>
          <w:rFonts w:cs="Calibri"/>
          <w:b/>
          <w:bCs/>
          <w:szCs w:val="24"/>
        </w:rPr>
        <w:t>Hepatitis B</w:t>
      </w:r>
      <w:r w:rsidR="00B21422" w:rsidRPr="00A66B7A">
        <w:rPr>
          <w:rFonts w:cs="Calibri"/>
          <w:b/>
          <w:bCs/>
          <w:szCs w:val="24"/>
        </w:rPr>
        <w:t xml:space="preserve">: </w:t>
      </w:r>
      <w:r w:rsidR="00C707FA" w:rsidRPr="00A66B7A">
        <w:rPr>
          <w:rFonts w:cs="Calibri"/>
          <w:szCs w:val="24"/>
        </w:rPr>
        <w:t>A</w:t>
      </w:r>
      <w:r w:rsidR="00B21422" w:rsidRPr="00A66B7A">
        <w:rPr>
          <w:rFonts w:cs="Calibri"/>
          <w:szCs w:val="24"/>
        </w:rPr>
        <w:t xml:space="preserve"> </w:t>
      </w:r>
      <w:r w:rsidR="00C707FA" w:rsidRPr="00A66B7A">
        <w:rPr>
          <w:rFonts w:cs="Calibri"/>
          <w:szCs w:val="24"/>
        </w:rPr>
        <w:t>type</w:t>
      </w:r>
      <w:r w:rsidR="00B21422" w:rsidRPr="00A66B7A">
        <w:rPr>
          <w:rFonts w:cs="Calibri"/>
          <w:szCs w:val="24"/>
        </w:rPr>
        <w:t xml:space="preserve"> of liver infection which can lead to liver disease and liver </w:t>
      </w:r>
      <w:r w:rsidR="00D3128C" w:rsidRPr="00A66B7A">
        <w:rPr>
          <w:rFonts w:cs="Calibri"/>
          <w:szCs w:val="24"/>
        </w:rPr>
        <w:t>cancer.</w:t>
      </w:r>
      <w:r w:rsidR="00B21422" w:rsidRPr="00A66B7A">
        <w:rPr>
          <w:rFonts w:cs="Calibri"/>
          <w:szCs w:val="24"/>
        </w:rPr>
        <w:t xml:space="preserve"> </w:t>
      </w:r>
    </w:p>
    <w:p w14:paraId="6A101967" w14:textId="137236F3" w:rsidR="001E6E44" w:rsidRPr="00A66B7A" w:rsidRDefault="001E6E44" w:rsidP="00BF3B63">
      <w:pPr>
        <w:pStyle w:val="ListParagraph"/>
        <w:numPr>
          <w:ilvl w:val="0"/>
          <w:numId w:val="11"/>
        </w:numPr>
        <w:tabs>
          <w:tab w:val="left" w:pos="3368"/>
        </w:tabs>
        <w:spacing w:after="0" w:line="240" w:lineRule="auto"/>
        <w:rPr>
          <w:rFonts w:cs="Calibri"/>
        </w:rPr>
      </w:pPr>
      <w:r w:rsidRPr="00A66B7A">
        <w:rPr>
          <w:rFonts w:cs="Calibri"/>
          <w:b/>
          <w:bCs/>
          <w:szCs w:val="24"/>
        </w:rPr>
        <w:t>Hypertension</w:t>
      </w:r>
      <w:r w:rsidR="00B21422" w:rsidRPr="00A66B7A">
        <w:rPr>
          <w:rFonts w:cs="Calibri"/>
          <w:b/>
          <w:bCs/>
          <w:szCs w:val="24"/>
        </w:rPr>
        <w:t xml:space="preserve">: </w:t>
      </w:r>
      <w:r w:rsidR="00C707FA" w:rsidRPr="00A66B7A">
        <w:rPr>
          <w:rFonts w:cs="Calibri"/>
          <w:szCs w:val="24"/>
        </w:rPr>
        <w:t>A</w:t>
      </w:r>
      <w:r w:rsidR="00B21422" w:rsidRPr="00A66B7A">
        <w:rPr>
          <w:rFonts w:cs="Calibri"/>
          <w:szCs w:val="24"/>
        </w:rPr>
        <w:t xml:space="preserve">n illness where the blood pressure in the arteries is constantly high. </w:t>
      </w:r>
    </w:p>
    <w:p w14:paraId="06AB63E1" w14:textId="28D675E5" w:rsidR="001E6E44" w:rsidRPr="00A66B7A" w:rsidRDefault="001E6E44" w:rsidP="00BF3B63">
      <w:pPr>
        <w:pStyle w:val="ListParagraph"/>
        <w:numPr>
          <w:ilvl w:val="0"/>
          <w:numId w:val="11"/>
        </w:numPr>
        <w:tabs>
          <w:tab w:val="left" w:pos="3368"/>
        </w:tabs>
        <w:spacing w:after="0" w:line="240" w:lineRule="auto"/>
        <w:rPr>
          <w:rFonts w:cs="Calibri"/>
        </w:rPr>
      </w:pPr>
      <w:r w:rsidRPr="00A66B7A">
        <w:rPr>
          <w:rFonts w:cs="Calibri"/>
          <w:b/>
          <w:bCs/>
          <w:szCs w:val="24"/>
        </w:rPr>
        <w:t>Circulatory system diseases</w:t>
      </w:r>
      <w:r w:rsidR="00B21422" w:rsidRPr="00A66B7A">
        <w:rPr>
          <w:rFonts w:cs="Calibri"/>
          <w:b/>
          <w:bCs/>
          <w:szCs w:val="24"/>
        </w:rPr>
        <w:t xml:space="preserve">: </w:t>
      </w:r>
      <w:r w:rsidR="00C707FA" w:rsidRPr="00A66B7A">
        <w:rPr>
          <w:rFonts w:cs="Calibri"/>
          <w:szCs w:val="24"/>
        </w:rPr>
        <w:t>A</w:t>
      </w:r>
      <w:r w:rsidR="00B21422" w:rsidRPr="00A66B7A">
        <w:rPr>
          <w:rFonts w:cs="Calibri"/>
          <w:szCs w:val="24"/>
        </w:rPr>
        <w:t xml:space="preserve">bnormalities of the heart and vessel system </w:t>
      </w:r>
    </w:p>
    <w:p w14:paraId="782371F2" w14:textId="6FF5E3E1" w:rsidR="001E6E44" w:rsidRPr="00A66B7A" w:rsidRDefault="001E6E44" w:rsidP="00BF3B63">
      <w:pPr>
        <w:pStyle w:val="ListParagraph"/>
        <w:numPr>
          <w:ilvl w:val="0"/>
          <w:numId w:val="11"/>
        </w:numPr>
        <w:tabs>
          <w:tab w:val="left" w:pos="3368"/>
        </w:tabs>
        <w:spacing w:after="0" w:line="240" w:lineRule="auto"/>
        <w:rPr>
          <w:rFonts w:cs="Calibri"/>
        </w:rPr>
      </w:pPr>
      <w:r w:rsidRPr="00A66B7A">
        <w:rPr>
          <w:rFonts w:cs="Calibri"/>
          <w:b/>
          <w:bCs/>
          <w:szCs w:val="24"/>
        </w:rPr>
        <w:t>Cardiovascular diseases</w:t>
      </w:r>
      <w:r w:rsidR="00B21422" w:rsidRPr="00A66B7A">
        <w:rPr>
          <w:rFonts w:cs="Calibri"/>
          <w:b/>
          <w:bCs/>
          <w:szCs w:val="24"/>
        </w:rPr>
        <w:t xml:space="preserve">: </w:t>
      </w:r>
      <w:r w:rsidR="00C707FA" w:rsidRPr="00A66B7A">
        <w:rPr>
          <w:rFonts w:cs="Calibri"/>
          <w:szCs w:val="24"/>
        </w:rPr>
        <w:t xml:space="preserve">A </w:t>
      </w:r>
      <w:r w:rsidR="00B21422" w:rsidRPr="00A66B7A">
        <w:rPr>
          <w:rFonts w:cs="Calibri"/>
          <w:szCs w:val="24"/>
        </w:rPr>
        <w:t>group of diseases that involve</w:t>
      </w:r>
      <w:r w:rsidR="00C707FA" w:rsidRPr="00A66B7A">
        <w:rPr>
          <w:rFonts w:cs="Calibri"/>
          <w:szCs w:val="24"/>
        </w:rPr>
        <w:t>s</w:t>
      </w:r>
      <w:r w:rsidR="00B21422" w:rsidRPr="00A66B7A">
        <w:rPr>
          <w:rFonts w:cs="Calibri"/>
          <w:szCs w:val="24"/>
        </w:rPr>
        <w:t xml:space="preserve"> the heart, blood vessels, arteries and veins. </w:t>
      </w:r>
    </w:p>
    <w:p w14:paraId="02D74E7F" w14:textId="4DC3657F" w:rsidR="001E6E44" w:rsidRPr="00A66B7A" w:rsidRDefault="001E6E44" w:rsidP="00BF3B63">
      <w:pPr>
        <w:pStyle w:val="ListParagraph"/>
        <w:numPr>
          <w:ilvl w:val="0"/>
          <w:numId w:val="11"/>
        </w:numPr>
        <w:tabs>
          <w:tab w:val="left" w:pos="3368"/>
        </w:tabs>
        <w:spacing w:after="0" w:line="240" w:lineRule="auto"/>
        <w:rPr>
          <w:rFonts w:cs="Calibri"/>
        </w:rPr>
      </w:pPr>
      <w:r w:rsidRPr="00A66B7A">
        <w:rPr>
          <w:rFonts w:cs="Calibri"/>
          <w:b/>
          <w:bCs/>
          <w:szCs w:val="24"/>
        </w:rPr>
        <w:t>Tuberculosis</w:t>
      </w:r>
      <w:r w:rsidR="00B21422" w:rsidRPr="00A66B7A">
        <w:rPr>
          <w:rFonts w:cs="Calibri"/>
          <w:b/>
          <w:bCs/>
          <w:szCs w:val="24"/>
        </w:rPr>
        <w:t xml:space="preserve">: </w:t>
      </w:r>
      <w:r w:rsidR="00C707FA" w:rsidRPr="00A66B7A">
        <w:rPr>
          <w:rFonts w:cs="Calibri"/>
          <w:szCs w:val="24"/>
        </w:rPr>
        <w:t>A</w:t>
      </w:r>
      <w:r w:rsidR="00B21422" w:rsidRPr="00A66B7A">
        <w:rPr>
          <w:rFonts w:cs="Calibri"/>
          <w:szCs w:val="24"/>
        </w:rPr>
        <w:t xml:space="preserve">n infectious disease caused by </w:t>
      </w:r>
      <w:r w:rsidR="00E30005" w:rsidRPr="00A66B7A">
        <w:rPr>
          <w:rFonts w:cs="Calibri"/>
          <w:szCs w:val="24"/>
        </w:rPr>
        <w:t xml:space="preserve">a </w:t>
      </w:r>
      <w:r w:rsidR="00B21422" w:rsidRPr="00A66B7A">
        <w:rPr>
          <w:rFonts w:cs="Calibri"/>
          <w:szCs w:val="24"/>
        </w:rPr>
        <w:t xml:space="preserve">bacterium which </w:t>
      </w:r>
      <w:r w:rsidR="00E30005" w:rsidRPr="00A66B7A">
        <w:rPr>
          <w:rFonts w:cs="Calibri"/>
          <w:szCs w:val="24"/>
        </w:rPr>
        <w:t>spreads</w:t>
      </w:r>
      <w:r w:rsidR="00B21422" w:rsidRPr="00A66B7A">
        <w:rPr>
          <w:rFonts w:cs="Calibri"/>
          <w:szCs w:val="24"/>
        </w:rPr>
        <w:t xml:space="preserve"> through airborne and infectious droplets. </w:t>
      </w:r>
    </w:p>
    <w:p w14:paraId="18EB2219" w14:textId="428A8717" w:rsidR="001E6E44" w:rsidRPr="00A66B7A" w:rsidRDefault="001E6E44" w:rsidP="00BF3B63">
      <w:pPr>
        <w:pStyle w:val="ListParagraph"/>
        <w:numPr>
          <w:ilvl w:val="0"/>
          <w:numId w:val="11"/>
        </w:numPr>
        <w:tabs>
          <w:tab w:val="left" w:pos="3368"/>
        </w:tabs>
        <w:spacing w:after="0" w:line="240" w:lineRule="auto"/>
        <w:rPr>
          <w:rFonts w:cs="Calibri"/>
        </w:rPr>
      </w:pPr>
      <w:r w:rsidRPr="00A66B7A">
        <w:rPr>
          <w:rFonts w:cs="Calibri"/>
          <w:b/>
          <w:bCs/>
          <w:szCs w:val="24"/>
        </w:rPr>
        <w:t>Sexually Transmitted Infections</w:t>
      </w:r>
      <w:r w:rsidR="00B21422" w:rsidRPr="00A66B7A">
        <w:rPr>
          <w:rFonts w:cs="Calibri"/>
          <w:b/>
          <w:bCs/>
          <w:szCs w:val="24"/>
        </w:rPr>
        <w:t xml:space="preserve">: </w:t>
      </w:r>
      <w:r w:rsidR="00C707FA" w:rsidRPr="00A66B7A">
        <w:rPr>
          <w:rFonts w:cs="Calibri"/>
          <w:szCs w:val="24"/>
        </w:rPr>
        <w:t>I</w:t>
      </w:r>
      <w:r w:rsidR="00B21422" w:rsidRPr="00A66B7A">
        <w:rPr>
          <w:rFonts w:cs="Calibri"/>
          <w:szCs w:val="24"/>
        </w:rPr>
        <w:t xml:space="preserve">nfections which are spread from person to person during sexual contact. </w:t>
      </w:r>
    </w:p>
    <w:p w14:paraId="0F87E943" w14:textId="1ACAB2EA" w:rsidR="001E6E44" w:rsidRPr="00A66B7A" w:rsidRDefault="001E6E44" w:rsidP="00BF3B63">
      <w:pPr>
        <w:pStyle w:val="ListParagraph"/>
        <w:numPr>
          <w:ilvl w:val="0"/>
          <w:numId w:val="11"/>
        </w:numPr>
        <w:tabs>
          <w:tab w:val="left" w:pos="3368"/>
        </w:tabs>
        <w:spacing w:after="0" w:line="240" w:lineRule="auto"/>
        <w:rPr>
          <w:rFonts w:cs="Calibri"/>
        </w:rPr>
      </w:pPr>
      <w:r w:rsidRPr="00A66B7A">
        <w:rPr>
          <w:rFonts w:cs="Calibri"/>
          <w:b/>
          <w:bCs/>
          <w:szCs w:val="24"/>
        </w:rPr>
        <w:t>Poverty</w:t>
      </w:r>
      <w:r w:rsidR="00B21422" w:rsidRPr="00A66B7A">
        <w:rPr>
          <w:rFonts w:cs="Calibri"/>
          <w:b/>
          <w:bCs/>
          <w:szCs w:val="24"/>
        </w:rPr>
        <w:t xml:space="preserve">: </w:t>
      </w:r>
      <w:r w:rsidR="00C707FA" w:rsidRPr="00A66B7A">
        <w:rPr>
          <w:rFonts w:cs="Calibri"/>
          <w:szCs w:val="24"/>
        </w:rPr>
        <w:t>L</w:t>
      </w:r>
      <w:r w:rsidR="00B21422" w:rsidRPr="00A66B7A">
        <w:rPr>
          <w:rFonts w:cs="Calibri"/>
          <w:szCs w:val="24"/>
        </w:rPr>
        <w:t xml:space="preserve">ack of money to provide for one’s basic needs. </w:t>
      </w:r>
    </w:p>
    <w:p w14:paraId="6C0C6117" w14:textId="0FCAF517" w:rsidR="001E6E44" w:rsidRPr="00A66B7A" w:rsidRDefault="001E6E44" w:rsidP="00BF3B63">
      <w:pPr>
        <w:pStyle w:val="ListParagraph"/>
        <w:numPr>
          <w:ilvl w:val="0"/>
          <w:numId w:val="11"/>
        </w:numPr>
        <w:tabs>
          <w:tab w:val="left" w:pos="3368"/>
        </w:tabs>
        <w:spacing w:after="0" w:line="240" w:lineRule="auto"/>
        <w:rPr>
          <w:rFonts w:cs="Calibri"/>
        </w:rPr>
      </w:pPr>
      <w:r w:rsidRPr="00A66B7A">
        <w:rPr>
          <w:rFonts w:cs="Calibri"/>
          <w:b/>
          <w:bCs/>
          <w:szCs w:val="24"/>
        </w:rPr>
        <w:t>Gender roles</w:t>
      </w:r>
      <w:r w:rsidR="00B21422" w:rsidRPr="00A66B7A">
        <w:rPr>
          <w:rFonts w:cs="Calibri"/>
          <w:b/>
          <w:bCs/>
          <w:szCs w:val="24"/>
        </w:rPr>
        <w:t xml:space="preserve">: </w:t>
      </w:r>
      <w:r w:rsidR="00C707FA" w:rsidRPr="00A66B7A">
        <w:rPr>
          <w:rFonts w:cs="Calibri"/>
          <w:szCs w:val="24"/>
        </w:rPr>
        <w:t>T</w:t>
      </w:r>
      <w:r w:rsidR="00B21422" w:rsidRPr="00A66B7A">
        <w:rPr>
          <w:rFonts w:cs="Calibri"/>
          <w:szCs w:val="24"/>
        </w:rPr>
        <w:t xml:space="preserve">he different roles and responsibilities assigned to men and women by society. </w:t>
      </w:r>
    </w:p>
    <w:p w14:paraId="04B96307" w14:textId="77777777" w:rsidR="008F60AE" w:rsidRPr="00A66B7A" w:rsidRDefault="008F60AE" w:rsidP="00363DF1">
      <w:pPr>
        <w:spacing w:after="0" w:line="240" w:lineRule="auto"/>
        <w:rPr>
          <w:rFonts w:cs="Calibri"/>
          <w:szCs w:val="24"/>
        </w:rPr>
      </w:pPr>
      <w:r w:rsidRPr="00A66B7A">
        <w:rPr>
          <w:rFonts w:cs="Calibri"/>
          <w:szCs w:val="24"/>
        </w:rPr>
        <w:t xml:space="preserve"> </w:t>
      </w:r>
    </w:p>
    <w:p w14:paraId="5718A722" w14:textId="77777777" w:rsidR="008F60AE" w:rsidRPr="00A66B7A" w:rsidRDefault="008F60AE" w:rsidP="00363DF1">
      <w:pPr>
        <w:spacing w:after="0" w:line="240" w:lineRule="auto"/>
        <w:rPr>
          <w:rFonts w:cs="Calibri"/>
          <w:b/>
          <w:bCs/>
          <w:szCs w:val="24"/>
        </w:rPr>
      </w:pPr>
      <w:r w:rsidRPr="00A66B7A">
        <w:rPr>
          <w:rFonts w:cs="Calibri"/>
          <w:b/>
          <w:bCs/>
          <w:szCs w:val="24"/>
        </w:rPr>
        <w:t xml:space="preserve">Cancers  </w:t>
      </w:r>
    </w:p>
    <w:p w14:paraId="0AD4480B" w14:textId="2BBFFF7B" w:rsidR="00F1270D" w:rsidRPr="00A66B7A" w:rsidRDefault="00F1270D" w:rsidP="00F1270D">
      <w:pPr>
        <w:numPr>
          <w:ilvl w:val="0"/>
          <w:numId w:val="27"/>
        </w:numPr>
        <w:spacing w:after="0" w:line="240" w:lineRule="auto"/>
        <w:rPr>
          <w:rFonts w:cs="Calibri"/>
          <w:szCs w:val="24"/>
        </w:rPr>
      </w:pPr>
      <w:r w:rsidRPr="00A66B7A">
        <w:rPr>
          <w:rFonts w:cs="Calibri"/>
          <w:szCs w:val="24"/>
        </w:rPr>
        <w:t xml:space="preserve">Cervical cancer in women </w:t>
      </w:r>
      <w:r w:rsidR="00E30005" w:rsidRPr="00A66B7A">
        <w:rPr>
          <w:rFonts w:cs="Calibri"/>
          <w:szCs w:val="24"/>
        </w:rPr>
        <w:t>affects</w:t>
      </w:r>
      <w:r w:rsidRPr="00A66B7A">
        <w:rPr>
          <w:rFonts w:cs="Calibri"/>
          <w:szCs w:val="24"/>
        </w:rPr>
        <w:t xml:space="preserve"> as many as 1 in 34 South African women</w:t>
      </w:r>
      <w:r w:rsidR="004233DA" w:rsidRPr="00A66B7A">
        <w:rPr>
          <w:rFonts w:cs="Calibri"/>
          <w:szCs w:val="24"/>
        </w:rPr>
        <w:t xml:space="preserve">. </w:t>
      </w:r>
      <w:r w:rsidR="00823F9C" w:rsidRPr="00A66B7A">
        <w:rPr>
          <w:rFonts w:cs="Calibri"/>
          <w:szCs w:val="24"/>
        </w:rPr>
        <w:t>I</w:t>
      </w:r>
      <w:r w:rsidR="004233DA" w:rsidRPr="00A66B7A">
        <w:rPr>
          <w:rFonts w:cstheme="minorHAnsi"/>
          <w:szCs w:val="24"/>
        </w:rPr>
        <w:t>t is a slow-growing cancer that may not show symptoms but can be found in screening.</w:t>
      </w:r>
      <w:r w:rsidRPr="00A66B7A">
        <w:rPr>
          <w:rFonts w:cs="Calibri"/>
          <w:szCs w:val="24"/>
        </w:rPr>
        <w:t xml:space="preserve"> </w:t>
      </w:r>
    </w:p>
    <w:p w14:paraId="0CDC86CC" w14:textId="77777777" w:rsidR="00F1270D" w:rsidRPr="00A66B7A" w:rsidRDefault="00F1270D" w:rsidP="00F1270D">
      <w:pPr>
        <w:numPr>
          <w:ilvl w:val="0"/>
          <w:numId w:val="27"/>
        </w:numPr>
        <w:spacing w:after="0" w:line="240" w:lineRule="auto"/>
        <w:rPr>
          <w:rFonts w:cs="Calibri"/>
          <w:szCs w:val="24"/>
        </w:rPr>
      </w:pPr>
      <w:r w:rsidRPr="00A66B7A">
        <w:rPr>
          <w:rFonts w:cs="Calibri"/>
          <w:szCs w:val="24"/>
        </w:rPr>
        <w:t xml:space="preserve">Lung cancer is a tumour in the lungs caused primarily by smoking tobacco and exposure to asbestos, environmental tobacco smoke, and exposures to other harmful carcinogens. </w:t>
      </w:r>
    </w:p>
    <w:p w14:paraId="032BE773" w14:textId="2B36CBD1" w:rsidR="00F1270D" w:rsidRPr="00A66B7A" w:rsidRDefault="00F1270D" w:rsidP="00F1270D">
      <w:pPr>
        <w:numPr>
          <w:ilvl w:val="0"/>
          <w:numId w:val="27"/>
        </w:numPr>
        <w:spacing w:after="0" w:line="240" w:lineRule="auto"/>
        <w:rPr>
          <w:rFonts w:cs="Calibri"/>
          <w:szCs w:val="24"/>
        </w:rPr>
      </w:pPr>
      <w:r w:rsidRPr="00A66B7A">
        <w:rPr>
          <w:rFonts w:cs="Calibri"/>
          <w:szCs w:val="24"/>
        </w:rPr>
        <w:t>Prostate cancer starts in the male prostate gland (</w:t>
      </w:r>
      <w:r w:rsidR="00E30005" w:rsidRPr="00A66B7A">
        <w:rPr>
          <w:rFonts w:cs="Calibri"/>
          <w:szCs w:val="24"/>
        </w:rPr>
        <w:t xml:space="preserve">a </w:t>
      </w:r>
      <w:r w:rsidRPr="00A66B7A">
        <w:rPr>
          <w:rFonts w:cs="Calibri"/>
          <w:szCs w:val="24"/>
        </w:rPr>
        <w:t xml:space="preserve">small gland which is part of the male reproductive organ). </w:t>
      </w:r>
    </w:p>
    <w:p w14:paraId="00F729ED" w14:textId="77777777" w:rsidR="000142FF" w:rsidRPr="00A66B7A" w:rsidRDefault="000142FF" w:rsidP="00363DF1">
      <w:pPr>
        <w:spacing w:after="0" w:line="240" w:lineRule="auto"/>
        <w:rPr>
          <w:rFonts w:cs="Calibri"/>
          <w:b/>
          <w:bCs/>
          <w:szCs w:val="24"/>
        </w:rPr>
      </w:pPr>
    </w:p>
    <w:p w14:paraId="5B5BA877" w14:textId="31BED4D1" w:rsidR="008F60AE" w:rsidRPr="00A66B7A" w:rsidRDefault="008F60AE" w:rsidP="00363DF1">
      <w:pPr>
        <w:spacing w:after="0" w:line="240" w:lineRule="auto"/>
        <w:rPr>
          <w:rFonts w:cs="Calibri"/>
          <w:b/>
          <w:bCs/>
          <w:szCs w:val="24"/>
        </w:rPr>
      </w:pPr>
      <w:r w:rsidRPr="00A66B7A">
        <w:rPr>
          <w:rFonts w:cs="Calibri"/>
          <w:b/>
          <w:bCs/>
          <w:szCs w:val="24"/>
        </w:rPr>
        <w:t xml:space="preserve">Hepatitis B </w:t>
      </w:r>
    </w:p>
    <w:p w14:paraId="07948226" w14:textId="77777777" w:rsidR="00154768" w:rsidRPr="00A66B7A" w:rsidRDefault="00154768" w:rsidP="00154768">
      <w:pPr>
        <w:numPr>
          <w:ilvl w:val="0"/>
          <w:numId w:val="27"/>
        </w:numPr>
        <w:spacing w:after="0" w:line="240" w:lineRule="auto"/>
        <w:rPr>
          <w:rFonts w:cs="Calibri"/>
          <w:szCs w:val="24"/>
        </w:rPr>
      </w:pPr>
      <w:r w:rsidRPr="00A66B7A">
        <w:rPr>
          <w:rFonts w:cs="Calibri"/>
          <w:szCs w:val="24"/>
        </w:rPr>
        <w:t xml:space="preserve">The most common serious liver infection in the world.  </w:t>
      </w:r>
    </w:p>
    <w:p w14:paraId="6751A1FA" w14:textId="77777777" w:rsidR="00154768" w:rsidRPr="00A66B7A" w:rsidRDefault="00154768" w:rsidP="00154768">
      <w:pPr>
        <w:numPr>
          <w:ilvl w:val="0"/>
          <w:numId w:val="27"/>
        </w:numPr>
        <w:spacing w:after="0" w:line="240" w:lineRule="auto"/>
        <w:rPr>
          <w:rFonts w:cs="Calibri"/>
          <w:szCs w:val="24"/>
        </w:rPr>
      </w:pPr>
      <w:r w:rsidRPr="00A66B7A">
        <w:rPr>
          <w:rFonts w:cs="Calibri"/>
          <w:szCs w:val="24"/>
        </w:rPr>
        <w:t xml:space="preserve">Having chronic hepatitis B increases one’s risk of developing liver failure, liver cancer or cirrhosis — a condition that permanently scars the liver. </w:t>
      </w:r>
    </w:p>
    <w:p w14:paraId="41BFDA2C" w14:textId="77777777" w:rsidR="00154768" w:rsidRPr="00A66B7A" w:rsidRDefault="00154768" w:rsidP="00154768">
      <w:pPr>
        <w:numPr>
          <w:ilvl w:val="0"/>
          <w:numId w:val="27"/>
        </w:numPr>
        <w:spacing w:after="0" w:line="240" w:lineRule="auto"/>
        <w:rPr>
          <w:rFonts w:cs="Calibri"/>
          <w:szCs w:val="24"/>
        </w:rPr>
      </w:pPr>
      <w:r w:rsidRPr="00A66B7A">
        <w:rPr>
          <w:rFonts w:cs="Calibri"/>
          <w:szCs w:val="24"/>
        </w:rPr>
        <w:t xml:space="preserve">Hepatitis B spreads when people come into contact with the blood, open sores, or bodily fluids of someone who has the hepatitis B virus. </w:t>
      </w:r>
    </w:p>
    <w:p w14:paraId="73F47E4B" w14:textId="77777777" w:rsidR="000142FF" w:rsidRPr="00A66B7A" w:rsidRDefault="000142FF" w:rsidP="00363DF1">
      <w:pPr>
        <w:spacing w:after="0" w:line="240" w:lineRule="auto"/>
        <w:rPr>
          <w:rFonts w:cs="Calibri"/>
          <w:b/>
          <w:bCs/>
          <w:szCs w:val="24"/>
        </w:rPr>
      </w:pPr>
    </w:p>
    <w:p w14:paraId="6DCC5554" w14:textId="25100DF7" w:rsidR="008F60AE" w:rsidRPr="00A66B7A" w:rsidRDefault="008F60AE" w:rsidP="00363DF1">
      <w:pPr>
        <w:spacing w:after="0" w:line="240" w:lineRule="auto"/>
        <w:rPr>
          <w:rFonts w:cs="Calibri"/>
          <w:b/>
          <w:bCs/>
          <w:szCs w:val="24"/>
        </w:rPr>
      </w:pPr>
      <w:r w:rsidRPr="00A66B7A">
        <w:rPr>
          <w:rFonts w:cs="Calibri"/>
          <w:b/>
          <w:bCs/>
          <w:szCs w:val="24"/>
        </w:rPr>
        <w:t xml:space="preserve">Hypertension </w:t>
      </w:r>
    </w:p>
    <w:p w14:paraId="4B4D6313" w14:textId="77777777" w:rsidR="00BD6DE7" w:rsidRPr="00A66B7A" w:rsidRDefault="00BD6DE7" w:rsidP="00BD6DE7">
      <w:pPr>
        <w:numPr>
          <w:ilvl w:val="0"/>
          <w:numId w:val="27"/>
        </w:numPr>
        <w:spacing w:after="0" w:line="240" w:lineRule="auto"/>
        <w:rPr>
          <w:rFonts w:cs="Calibri"/>
          <w:szCs w:val="24"/>
        </w:rPr>
      </w:pPr>
      <w:r w:rsidRPr="00A66B7A">
        <w:rPr>
          <w:rFonts w:cs="Calibri"/>
          <w:szCs w:val="24"/>
        </w:rPr>
        <w:t>It is also known as high blood pressure. It is a long-term condition that occurs when blood pressure in the arteries is consistently high.</w:t>
      </w:r>
    </w:p>
    <w:p w14:paraId="72DEBC65" w14:textId="77777777" w:rsidR="00BD6DE7" w:rsidRPr="00A66B7A" w:rsidRDefault="00BD6DE7" w:rsidP="00BD6DE7">
      <w:pPr>
        <w:numPr>
          <w:ilvl w:val="0"/>
          <w:numId w:val="27"/>
        </w:numPr>
        <w:spacing w:after="0" w:line="240" w:lineRule="auto"/>
        <w:rPr>
          <w:rFonts w:cs="Calibri"/>
          <w:szCs w:val="24"/>
        </w:rPr>
      </w:pPr>
      <w:r w:rsidRPr="00A66B7A">
        <w:rPr>
          <w:rFonts w:cs="Calibri"/>
          <w:szCs w:val="24"/>
        </w:rPr>
        <w:t>Referred to as the ‘silent killer’ because people are not aware that they are suffering from hypertension. '</w:t>
      </w:r>
    </w:p>
    <w:p w14:paraId="1591C71F" w14:textId="61DC323E" w:rsidR="000142FF" w:rsidRPr="00A66B7A" w:rsidRDefault="00006B02" w:rsidP="002601C9">
      <w:pPr>
        <w:pStyle w:val="ListParagraph"/>
        <w:numPr>
          <w:ilvl w:val="0"/>
          <w:numId w:val="27"/>
        </w:numPr>
        <w:spacing w:after="160" w:line="259" w:lineRule="auto"/>
        <w:rPr>
          <w:rFonts w:cstheme="minorHAnsi"/>
          <w:szCs w:val="24"/>
        </w:rPr>
      </w:pPr>
      <w:r w:rsidRPr="00A66B7A">
        <w:rPr>
          <w:rFonts w:cstheme="minorHAnsi"/>
          <w:szCs w:val="24"/>
        </w:rPr>
        <w:t xml:space="preserve">Some contributory lifestyle factors that can lead to hypertension include poor diet, poverty, stressful lifestyle, lack of education and difficulty in accessing medical care. </w:t>
      </w:r>
    </w:p>
    <w:p w14:paraId="24522AAD" w14:textId="059DE61E" w:rsidR="008F60AE" w:rsidRPr="00A66B7A" w:rsidRDefault="008F60AE" w:rsidP="00363DF1">
      <w:pPr>
        <w:spacing w:after="0" w:line="240" w:lineRule="auto"/>
        <w:rPr>
          <w:rFonts w:cs="Calibri"/>
          <w:b/>
          <w:bCs/>
          <w:szCs w:val="24"/>
        </w:rPr>
      </w:pPr>
      <w:r w:rsidRPr="00A66B7A">
        <w:rPr>
          <w:rFonts w:cs="Calibri"/>
          <w:b/>
          <w:bCs/>
          <w:szCs w:val="24"/>
        </w:rPr>
        <w:t xml:space="preserve">Tuberculosis  </w:t>
      </w:r>
    </w:p>
    <w:p w14:paraId="7EBCD27D" w14:textId="77777777" w:rsidR="007253BA" w:rsidRPr="00A66B7A" w:rsidRDefault="007253BA" w:rsidP="007253BA">
      <w:pPr>
        <w:numPr>
          <w:ilvl w:val="0"/>
          <w:numId w:val="27"/>
        </w:numPr>
        <w:spacing w:after="0" w:line="240" w:lineRule="auto"/>
        <w:rPr>
          <w:rFonts w:cs="Calibri"/>
          <w:szCs w:val="24"/>
        </w:rPr>
      </w:pPr>
      <w:r w:rsidRPr="00A66B7A">
        <w:rPr>
          <w:rFonts w:cs="Calibri"/>
          <w:szCs w:val="24"/>
        </w:rPr>
        <w:t>Tuberculosis (TB) is a contagious and potentially fatal bacterial infection that spreads through the air when an infected person coughs, sneezes, or spits.</w:t>
      </w:r>
    </w:p>
    <w:p w14:paraId="2CE40936" w14:textId="5E95368E" w:rsidR="007253BA" w:rsidRPr="00A66B7A" w:rsidRDefault="007253BA" w:rsidP="007253BA">
      <w:pPr>
        <w:numPr>
          <w:ilvl w:val="0"/>
          <w:numId w:val="27"/>
        </w:numPr>
        <w:spacing w:after="0" w:line="240" w:lineRule="auto"/>
        <w:rPr>
          <w:rFonts w:cs="Calibri"/>
          <w:szCs w:val="24"/>
        </w:rPr>
      </w:pPr>
      <w:r w:rsidRPr="00A66B7A">
        <w:rPr>
          <w:rFonts w:cs="Calibri"/>
          <w:szCs w:val="24"/>
        </w:rPr>
        <w:t xml:space="preserve">It is one of the leading causes of death in South Africa and most common in conditions of poverty and </w:t>
      </w:r>
      <w:r w:rsidR="00E30005" w:rsidRPr="00A66B7A">
        <w:rPr>
          <w:rFonts w:cs="Calibri"/>
          <w:szCs w:val="24"/>
        </w:rPr>
        <w:t>overcrowding</w:t>
      </w:r>
      <w:r w:rsidRPr="00A66B7A">
        <w:rPr>
          <w:rFonts w:cs="Calibri"/>
          <w:szCs w:val="24"/>
        </w:rPr>
        <w:t xml:space="preserve">. </w:t>
      </w:r>
    </w:p>
    <w:p w14:paraId="43422393" w14:textId="77777777" w:rsidR="007253BA" w:rsidRPr="00A66B7A" w:rsidRDefault="007253BA" w:rsidP="007253BA">
      <w:pPr>
        <w:numPr>
          <w:ilvl w:val="0"/>
          <w:numId w:val="27"/>
        </w:numPr>
        <w:spacing w:after="0" w:line="240" w:lineRule="auto"/>
        <w:rPr>
          <w:rFonts w:cs="Calibri"/>
          <w:szCs w:val="24"/>
        </w:rPr>
      </w:pPr>
      <w:r w:rsidRPr="00A66B7A">
        <w:rPr>
          <w:rFonts w:cs="Calibri"/>
          <w:szCs w:val="24"/>
        </w:rPr>
        <w:t xml:space="preserve">Pulmonary or lung TB is the most widespread and contagious form of active TB although TB can occur in other parts of the body, people living with HIV are at higher risk of developing TB because their immune systems cannot resist the TB bacteria. </w:t>
      </w:r>
    </w:p>
    <w:p w14:paraId="0CACB269" w14:textId="77777777" w:rsidR="000142FF" w:rsidRPr="00A66B7A" w:rsidRDefault="000142FF" w:rsidP="00363DF1">
      <w:pPr>
        <w:spacing w:after="0" w:line="240" w:lineRule="auto"/>
        <w:rPr>
          <w:rFonts w:cs="Calibri"/>
          <w:b/>
          <w:bCs/>
          <w:szCs w:val="24"/>
        </w:rPr>
      </w:pPr>
    </w:p>
    <w:p w14:paraId="3195E40C" w14:textId="1490A8E9" w:rsidR="008F60AE" w:rsidRPr="00A66B7A" w:rsidRDefault="008F60AE" w:rsidP="00363DF1">
      <w:pPr>
        <w:spacing w:after="0" w:line="240" w:lineRule="auto"/>
        <w:rPr>
          <w:rFonts w:cs="Calibri"/>
          <w:b/>
          <w:bCs/>
          <w:szCs w:val="24"/>
        </w:rPr>
      </w:pPr>
      <w:r w:rsidRPr="00A66B7A">
        <w:rPr>
          <w:rFonts w:cs="Calibri"/>
          <w:b/>
          <w:bCs/>
          <w:szCs w:val="24"/>
        </w:rPr>
        <w:t xml:space="preserve">Sexually Transmitted Infections </w:t>
      </w:r>
    </w:p>
    <w:p w14:paraId="2A4C4EB0" w14:textId="77777777" w:rsidR="008F4D69" w:rsidRPr="00A66B7A" w:rsidRDefault="008F4D69" w:rsidP="008F4D69">
      <w:pPr>
        <w:pStyle w:val="ListParagraph"/>
        <w:numPr>
          <w:ilvl w:val="0"/>
          <w:numId w:val="27"/>
        </w:numPr>
        <w:spacing w:after="160" w:line="259" w:lineRule="auto"/>
        <w:rPr>
          <w:rFonts w:cs="Calibri"/>
          <w:szCs w:val="24"/>
        </w:rPr>
      </w:pPr>
      <w:r w:rsidRPr="00A66B7A">
        <w:rPr>
          <w:rFonts w:cs="Calibri"/>
          <w:szCs w:val="24"/>
        </w:rPr>
        <w:t>More than 1 million sexually transmitted infections (</w:t>
      </w:r>
      <w:proofErr w:type="spellStart"/>
      <w:r w:rsidRPr="00A66B7A">
        <w:rPr>
          <w:rFonts w:cs="Calibri"/>
          <w:szCs w:val="24"/>
        </w:rPr>
        <w:t>STIs</w:t>
      </w:r>
      <w:proofErr w:type="spellEnd"/>
      <w:r w:rsidRPr="00A66B7A">
        <w:rPr>
          <w:rFonts w:cs="Calibri"/>
          <w:szCs w:val="24"/>
        </w:rPr>
        <w:t xml:space="preserve">) are acquired globally every day. </w:t>
      </w:r>
    </w:p>
    <w:p w14:paraId="4C7370D5" w14:textId="62929AEF" w:rsidR="008F4D69" w:rsidRPr="00A66B7A" w:rsidRDefault="008F4D69" w:rsidP="008F4D69">
      <w:pPr>
        <w:pStyle w:val="ListParagraph"/>
        <w:numPr>
          <w:ilvl w:val="0"/>
          <w:numId w:val="27"/>
        </w:numPr>
        <w:spacing w:after="160" w:line="259" w:lineRule="auto"/>
        <w:rPr>
          <w:rFonts w:cs="Calibri"/>
          <w:szCs w:val="24"/>
        </w:rPr>
      </w:pPr>
      <w:r w:rsidRPr="00A66B7A">
        <w:rPr>
          <w:rFonts w:cs="Calibri"/>
          <w:szCs w:val="24"/>
        </w:rPr>
        <w:t xml:space="preserve">Some high-level sexually transmitted infections like syphilis, gonorrhoea and HIV in South Africa </w:t>
      </w:r>
      <w:r w:rsidR="003E74F7" w:rsidRPr="00A66B7A">
        <w:rPr>
          <w:rFonts w:cs="Calibri"/>
          <w:szCs w:val="24"/>
        </w:rPr>
        <w:t xml:space="preserve">are </w:t>
      </w:r>
      <w:r w:rsidRPr="00A66B7A">
        <w:rPr>
          <w:rFonts w:cs="Calibri"/>
          <w:szCs w:val="24"/>
        </w:rPr>
        <w:t>partly the result of gender imbalance:</w:t>
      </w:r>
    </w:p>
    <w:p w14:paraId="03BC6C61" w14:textId="77777777" w:rsidR="008F4D69" w:rsidRPr="00A66B7A" w:rsidRDefault="008F4D69" w:rsidP="008F4D69">
      <w:pPr>
        <w:pStyle w:val="ListParagraph"/>
        <w:numPr>
          <w:ilvl w:val="0"/>
          <w:numId w:val="27"/>
        </w:numPr>
        <w:spacing w:after="160" w:line="259" w:lineRule="auto"/>
        <w:rPr>
          <w:rFonts w:cs="Calibri"/>
          <w:szCs w:val="24"/>
        </w:rPr>
      </w:pPr>
      <w:r w:rsidRPr="00A66B7A">
        <w:rPr>
          <w:rFonts w:cs="Calibri"/>
          <w:szCs w:val="24"/>
        </w:rPr>
        <w:t>Women have fewer choices regarding their sexual health.</w:t>
      </w:r>
    </w:p>
    <w:p w14:paraId="6E968646" w14:textId="77777777" w:rsidR="008F4D69" w:rsidRPr="00A66B7A" w:rsidRDefault="008F4D69" w:rsidP="008F4D69">
      <w:pPr>
        <w:pStyle w:val="ListParagraph"/>
        <w:numPr>
          <w:ilvl w:val="0"/>
          <w:numId w:val="27"/>
        </w:numPr>
        <w:spacing w:after="160" w:line="259" w:lineRule="auto"/>
        <w:rPr>
          <w:rFonts w:cs="Calibri"/>
          <w:szCs w:val="24"/>
        </w:rPr>
      </w:pPr>
      <w:r w:rsidRPr="00A66B7A">
        <w:rPr>
          <w:rFonts w:cs="Calibri"/>
          <w:szCs w:val="24"/>
        </w:rPr>
        <w:t>The low status of women makes them vulnerable to sexual abuse.</w:t>
      </w:r>
    </w:p>
    <w:p w14:paraId="1FAA1EBF" w14:textId="77777777" w:rsidR="008F4D69" w:rsidRPr="00A66B7A" w:rsidRDefault="008F4D69" w:rsidP="008F4D69">
      <w:pPr>
        <w:pStyle w:val="ListParagraph"/>
        <w:numPr>
          <w:ilvl w:val="0"/>
          <w:numId w:val="27"/>
        </w:numPr>
        <w:spacing w:after="160" w:line="259" w:lineRule="auto"/>
        <w:rPr>
          <w:rFonts w:cs="Calibri"/>
          <w:szCs w:val="24"/>
        </w:rPr>
      </w:pPr>
      <w:r w:rsidRPr="00A66B7A">
        <w:rPr>
          <w:rFonts w:cs="Calibri"/>
          <w:szCs w:val="24"/>
        </w:rPr>
        <w:t>Women often have little/no say in relationships.</w:t>
      </w:r>
    </w:p>
    <w:p w14:paraId="5C6A4DD7" w14:textId="77777777" w:rsidR="008F4D69" w:rsidRPr="00A66B7A" w:rsidRDefault="008F4D69" w:rsidP="008F4D69">
      <w:pPr>
        <w:pStyle w:val="ListParagraph"/>
        <w:numPr>
          <w:ilvl w:val="0"/>
          <w:numId w:val="27"/>
        </w:numPr>
        <w:spacing w:after="160" w:line="259" w:lineRule="auto"/>
        <w:rPr>
          <w:rFonts w:cs="Calibri"/>
          <w:szCs w:val="24"/>
        </w:rPr>
      </w:pPr>
      <w:r w:rsidRPr="00A66B7A">
        <w:rPr>
          <w:rFonts w:cs="Calibri"/>
          <w:szCs w:val="24"/>
        </w:rPr>
        <w:t xml:space="preserve">Women in abusive relationships cannot negotiate safer sex. </w:t>
      </w:r>
    </w:p>
    <w:p w14:paraId="7144B448" w14:textId="77777777" w:rsidR="000142FF" w:rsidRPr="00A66B7A" w:rsidRDefault="000142FF" w:rsidP="00363DF1">
      <w:pPr>
        <w:spacing w:after="0" w:line="240" w:lineRule="auto"/>
        <w:rPr>
          <w:rFonts w:cs="Calibri"/>
          <w:b/>
          <w:bCs/>
          <w:szCs w:val="24"/>
        </w:rPr>
      </w:pPr>
    </w:p>
    <w:p w14:paraId="4D183C1B" w14:textId="58452FB9" w:rsidR="008F60AE" w:rsidRPr="00A66B7A" w:rsidRDefault="008F60AE" w:rsidP="00363DF1">
      <w:pPr>
        <w:spacing w:after="0" w:line="240" w:lineRule="auto"/>
        <w:rPr>
          <w:rFonts w:cs="Calibri"/>
          <w:b/>
          <w:bCs/>
          <w:szCs w:val="24"/>
        </w:rPr>
      </w:pPr>
      <w:r w:rsidRPr="00A66B7A">
        <w:rPr>
          <w:rFonts w:cs="Calibri"/>
          <w:b/>
          <w:bCs/>
          <w:szCs w:val="24"/>
        </w:rPr>
        <w:t xml:space="preserve">Disease of the heart and circulatory system </w:t>
      </w:r>
    </w:p>
    <w:p w14:paraId="70F0F11B" w14:textId="77777777" w:rsidR="00C34F6B" w:rsidRPr="00A66B7A" w:rsidRDefault="00C34F6B" w:rsidP="00C34F6B">
      <w:pPr>
        <w:numPr>
          <w:ilvl w:val="0"/>
          <w:numId w:val="27"/>
        </w:numPr>
        <w:spacing w:after="0" w:line="240" w:lineRule="auto"/>
        <w:rPr>
          <w:rFonts w:cs="Calibri"/>
          <w:szCs w:val="24"/>
        </w:rPr>
      </w:pPr>
      <w:r w:rsidRPr="00A66B7A">
        <w:rPr>
          <w:rFonts w:cs="Calibri"/>
          <w:szCs w:val="24"/>
        </w:rPr>
        <w:t xml:space="preserve">The leading contributory condition to circulatory system disease is hypertension. </w:t>
      </w:r>
    </w:p>
    <w:p w14:paraId="665E9CD5" w14:textId="5F2D123D" w:rsidR="00C34F6B" w:rsidRPr="00A66B7A" w:rsidRDefault="00C34F6B" w:rsidP="00C34F6B">
      <w:pPr>
        <w:numPr>
          <w:ilvl w:val="0"/>
          <w:numId w:val="27"/>
        </w:numPr>
        <w:spacing w:after="0" w:line="240" w:lineRule="auto"/>
        <w:rPr>
          <w:rFonts w:cs="Calibri"/>
          <w:szCs w:val="24"/>
        </w:rPr>
      </w:pPr>
      <w:r w:rsidRPr="00A66B7A">
        <w:rPr>
          <w:rFonts w:cs="Calibri"/>
          <w:szCs w:val="24"/>
        </w:rPr>
        <w:t xml:space="preserve">Some other examples include heart </w:t>
      </w:r>
      <w:r w:rsidR="00E30005" w:rsidRPr="00A66B7A">
        <w:rPr>
          <w:rFonts w:cs="Calibri"/>
          <w:szCs w:val="24"/>
        </w:rPr>
        <w:t>disease</w:t>
      </w:r>
      <w:r w:rsidRPr="00A66B7A">
        <w:rPr>
          <w:rFonts w:cs="Calibri"/>
          <w:szCs w:val="24"/>
        </w:rPr>
        <w:t xml:space="preserve"> and stroke. </w:t>
      </w:r>
    </w:p>
    <w:p w14:paraId="56B37351" w14:textId="5780607E" w:rsidR="00C34F6B" w:rsidRPr="00A66B7A" w:rsidRDefault="00C34F6B" w:rsidP="00C34F6B">
      <w:pPr>
        <w:numPr>
          <w:ilvl w:val="0"/>
          <w:numId w:val="27"/>
        </w:numPr>
        <w:spacing w:after="0" w:line="240" w:lineRule="auto"/>
        <w:rPr>
          <w:rFonts w:cs="Calibri"/>
          <w:szCs w:val="24"/>
        </w:rPr>
      </w:pPr>
      <w:r w:rsidRPr="00A66B7A">
        <w:rPr>
          <w:rFonts w:cs="Calibri"/>
          <w:szCs w:val="24"/>
        </w:rPr>
        <w:t>It is the number one cause of death</w:t>
      </w:r>
      <w:r w:rsidR="002601C9" w:rsidRPr="00A66B7A">
        <w:rPr>
          <w:rFonts w:cs="Calibri"/>
          <w:szCs w:val="24"/>
        </w:rPr>
        <w:t>s</w:t>
      </w:r>
      <w:r w:rsidRPr="00A66B7A">
        <w:rPr>
          <w:rFonts w:cs="Calibri"/>
          <w:szCs w:val="24"/>
        </w:rPr>
        <w:t xml:space="preserve"> globally.</w:t>
      </w:r>
    </w:p>
    <w:p w14:paraId="3D5BBF65" w14:textId="248B28EA" w:rsidR="00C34F6B" w:rsidRPr="00A66B7A" w:rsidRDefault="00C34F6B" w:rsidP="00C34F6B">
      <w:pPr>
        <w:numPr>
          <w:ilvl w:val="0"/>
          <w:numId w:val="27"/>
        </w:numPr>
        <w:spacing w:after="0" w:line="240" w:lineRule="auto"/>
        <w:rPr>
          <w:rFonts w:cs="Calibri"/>
          <w:szCs w:val="24"/>
        </w:rPr>
      </w:pPr>
      <w:r w:rsidRPr="00A66B7A">
        <w:rPr>
          <w:rFonts w:cs="Calibri"/>
          <w:szCs w:val="24"/>
        </w:rPr>
        <w:t xml:space="preserve">These diseases seriously affect </w:t>
      </w:r>
      <w:r w:rsidR="000C5440" w:rsidRPr="00A66B7A">
        <w:rPr>
          <w:rFonts w:cs="Calibri"/>
          <w:szCs w:val="24"/>
        </w:rPr>
        <w:t>low-middle-income</w:t>
      </w:r>
      <w:r w:rsidRPr="00A66B7A">
        <w:rPr>
          <w:rFonts w:cs="Calibri"/>
          <w:szCs w:val="24"/>
        </w:rPr>
        <w:t xml:space="preserve"> groups and </w:t>
      </w:r>
      <w:r w:rsidR="00E30005" w:rsidRPr="00A66B7A">
        <w:rPr>
          <w:rFonts w:cs="Calibri"/>
          <w:szCs w:val="24"/>
        </w:rPr>
        <w:t>occur</w:t>
      </w:r>
      <w:r w:rsidRPr="00A66B7A">
        <w:rPr>
          <w:rFonts w:cs="Calibri"/>
          <w:szCs w:val="24"/>
        </w:rPr>
        <w:t xml:space="preserve"> equally in men and women. </w:t>
      </w:r>
    </w:p>
    <w:p w14:paraId="3A4D5B0B" w14:textId="77777777" w:rsidR="008F60AE" w:rsidRPr="00A66B7A" w:rsidRDefault="008F60AE" w:rsidP="00363DF1">
      <w:pPr>
        <w:spacing w:after="0" w:line="240" w:lineRule="auto"/>
        <w:ind w:left="-360" w:firstLine="60"/>
        <w:rPr>
          <w:rFonts w:cs="Calibri"/>
          <w:szCs w:val="24"/>
        </w:rPr>
      </w:pPr>
    </w:p>
    <w:p w14:paraId="5D99AFD2" w14:textId="77777777" w:rsidR="00AE7905" w:rsidRPr="00A66B7A" w:rsidRDefault="00AE7905" w:rsidP="00363DF1">
      <w:pPr>
        <w:spacing w:after="0" w:line="240" w:lineRule="auto"/>
        <w:ind w:left="-360" w:firstLine="60"/>
        <w:rPr>
          <w:rFonts w:cs="Calibri"/>
          <w:szCs w:val="24"/>
        </w:rPr>
      </w:pPr>
    </w:p>
    <w:p w14:paraId="15E3F5C1" w14:textId="77777777" w:rsidR="00AE7905" w:rsidRPr="00A66B7A" w:rsidRDefault="00AE7905" w:rsidP="00363DF1">
      <w:pPr>
        <w:spacing w:after="0" w:line="240" w:lineRule="auto"/>
        <w:ind w:left="-360" w:firstLine="60"/>
        <w:rPr>
          <w:rFonts w:cs="Calibri"/>
          <w:szCs w:val="24"/>
        </w:rPr>
      </w:pPr>
    </w:p>
    <w:p w14:paraId="44AA876B" w14:textId="77777777" w:rsidR="008F60AE" w:rsidRPr="00A66B7A" w:rsidRDefault="008F60AE" w:rsidP="00363DF1">
      <w:pPr>
        <w:spacing w:after="0" w:line="240" w:lineRule="auto"/>
        <w:rPr>
          <w:rFonts w:cs="Calibri"/>
          <w:b/>
          <w:bCs/>
          <w:sz w:val="28"/>
          <w:szCs w:val="28"/>
        </w:rPr>
      </w:pPr>
      <w:r w:rsidRPr="00A66B7A">
        <w:rPr>
          <w:rFonts w:cs="Calibri"/>
          <w:b/>
          <w:bCs/>
          <w:sz w:val="28"/>
          <w:szCs w:val="28"/>
        </w:rPr>
        <w:t>LIFESTYLE DISEASES AS A RESULT OF POVERTY AND GENDER IMBALANCES</w:t>
      </w:r>
    </w:p>
    <w:p w14:paraId="1C68859A" w14:textId="77777777" w:rsidR="00AA5D45" w:rsidRPr="00A66B7A" w:rsidRDefault="008F60AE" w:rsidP="00363DF1">
      <w:pPr>
        <w:spacing w:after="0" w:line="240" w:lineRule="auto"/>
        <w:rPr>
          <w:rFonts w:cs="Calibri"/>
          <w:szCs w:val="24"/>
        </w:rPr>
      </w:pPr>
      <w:r w:rsidRPr="00A66B7A">
        <w:rPr>
          <w:rFonts w:cs="Calibri"/>
          <w:b/>
          <w:bCs/>
          <w:szCs w:val="24"/>
        </w:rPr>
        <w:t>Poverty:</w:t>
      </w:r>
      <w:r w:rsidRPr="00A66B7A">
        <w:rPr>
          <w:rFonts w:cs="Calibri"/>
          <w:szCs w:val="24"/>
        </w:rPr>
        <w:t xml:space="preserve"> </w:t>
      </w:r>
    </w:p>
    <w:p w14:paraId="0F17CA72" w14:textId="77777777" w:rsidR="00AA5D45" w:rsidRPr="00A66B7A" w:rsidRDefault="00AA5D45" w:rsidP="00AA5D45">
      <w:pPr>
        <w:numPr>
          <w:ilvl w:val="0"/>
          <w:numId w:val="28"/>
        </w:numPr>
        <w:spacing w:after="0" w:line="240" w:lineRule="auto"/>
        <w:rPr>
          <w:rFonts w:cs="Calibri"/>
          <w:szCs w:val="24"/>
        </w:rPr>
      </w:pPr>
      <w:r w:rsidRPr="00A66B7A">
        <w:rPr>
          <w:rFonts w:cs="Calibri"/>
          <w:szCs w:val="24"/>
        </w:rPr>
        <w:t xml:space="preserve">The lives of individuals experiencing poverty are marked by heightened deprivation, limited access to medical care and support services, diminished hope, and heightened stress. </w:t>
      </w:r>
    </w:p>
    <w:p w14:paraId="1EBE2AE4" w14:textId="77777777" w:rsidR="00AA5D45" w:rsidRPr="00A66B7A" w:rsidRDefault="00AA5D45" w:rsidP="00AA5D45">
      <w:pPr>
        <w:numPr>
          <w:ilvl w:val="0"/>
          <w:numId w:val="28"/>
        </w:numPr>
        <w:spacing w:after="0" w:line="240" w:lineRule="auto"/>
        <w:rPr>
          <w:rFonts w:cs="Calibri"/>
          <w:b/>
          <w:bCs/>
          <w:szCs w:val="24"/>
        </w:rPr>
      </w:pPr>
      <w:r w:rsidRPr="00A66B7A">
        <w:rPr>
          <w:rFonts w:cs="Calibri"/>
          <w:szCs w:val="24"/>
        </w:rPr>
        <w:t xml:space="preserve">The main diseases of poverty are TB, HIV and AIDS and malnutrition. People who live in poverty are also at a greater risk of lifestyle diseases, because of their limited choices and a lack of money to access health care e.g. they may not have money for transport to get to a clinic, buy medicines, or cannot afford to take time off from work to get medical care and rest. </w:t>
      </w:r>
    </w:p>
    <w:p w14:paraId="6D4B1268" w14:textId="77777777" w:rsidR="00363DF1" w:rsidRPr="00A66B7A" w:rsidRDefault="00363DF1" w:rsidP="00363DF1">
      <w:pPr>
        <w:spacing w:after="0" w:line="240" w:lineRule="auto"/>
        <w:rPr>
          <w:rFonts w:cs="Calibri"/>
          <w:szCs w:val="24"/>
        </w:rPr>
      </w:pPr>
    </w:p>
    <w:p w14:paraId="2A0D24C2" w14:textId="77777777" w:rsidR="003F4D26" w:rsidRPr="00A66B7A" w:rsidRDefault="003F4D26" w:rsidP="003F4D26">
      <w:pPr>
        <w:spacing w:after="0" w:line="240" w:lineRule="auto"/>
        <w:rPr>
          <w:rFonts w:cs="Calibri"/>
          <w:b/>
          <w:bCs/>
          <w:szCs w:val="24"/>
        </w:rPr>
      </w:pPr>
      <w:r w:rsidRPr="00A66B7A">
        <w:rPr>
          <w:rFonts w:cs="Calibri"/>
          <w:b/>
          <w:bCs/>
          <w:szCs w:val="24"/>
        </w:rPr>
        <w:t xml:space="preserve">Poverty also results in: </w:t>
      </w:r>
    </w:p>
    <w:p w14:paraId="5547E856" w14:textId="3881872E" w:rsidR="003F4D26" w:rsidRPr="00A66B7A" w:rsidRDefault="003F4D26" w:rsidP="003F4D26">
      <w:pPr>
        <w:numPr>
          <w:ilvl w:val="0"/>
          <w:numId w:val="28"/>
        </w:numPr>
        <w:spacing w:after="0" w:line="240" w:lineRule="auto"/>
        <w:rPr>
          <w:rFonts w:cs="Calibri"/>
          <w:szCs w:val="24"/>
        </w:rPr>
      </w:pPr>
      <w:r w:rsidRPr="00A66B7A">
        <w:rPr>
          <w:rFonts w:cs="Calibri"/>
          <w:szCs w:val="24"/>
        </w:rPr>
        <w:t xml:space="preserve">Poor sanitation and lack of water in the community can lead to diseases. </w:t>
      </w:r>
    </w:p>
    <w:p w14:paraId="42A91E7B" w14:textId="1A2EB13F" w:rsidR="003F4D26" w:rsidRPr="00A66B7A" w:rsidRDefault="003F4D26" w:rsidP="003F4D26">
      <w:pPr>
        <w:numPr>
          <w:ilvl w:val="0"/>
          <w:numId w:val="28"/>
        </w:numPr>
        <w:spacing w:after="0" w:line="240" w:lineRule="auto"/>
        <w:rPr>
          <w:rFonts w:cs="Calibri"/>
          <w:szCs w:val="24"/>
        </w:rPr>
      </w:pPr>
      <w:r w:rsidRPr="00A66B7A">
        <w:rPr>
          <w:rFonts w:cs="Calibri"/>
          <w:szCs w:val="24"/>
        </w:rPr>
        <w:t xml:space="preserve">Food insecurity: People </w:t>
      </w:r>
      <w:r w:rsidR="00DA7F3D" w:rsidRPr="00A66B7A">
        <w:rPr>
          <w:rFonts w:cs="Calibri"/>
          <w:szCs w:val="24"/>
        </w:rPr>
        <w:t xml:space="preserve">don't have </w:t>
      </w:r>
      <w:r w:rsidRPr="00A66B7A">
        <w:rPr>
          <w:rFonts w:cs="Calibri"/>
          <w:szCs w:val="24"/>
        </w:rPr>
        <w:t xml:space="preserve">access to enough food or healthy food. Less balanced and nutritious meals weaken the immune system which </w:t>
      </w:r>
      <w:r w:rsidR="00E30005" w:rsidRPr="00A66B7A">
        <w:rPr>
          <w:rFonts w:cs="Calibri"/>
          <w:szCs w:val="24"/>
        </w:rPr>
        <w:t>puts</w:t>
      </w:r>
      <w:r w:rsidRPr="00A66B7A">
        <w:rPr>
          <w:rFonts w:cs="Calibri"/>
          <w:szCs w:val="24"/>
        </w:rPr>
        <w:t xml:space="preserve"> people at risk of contracting infections and diseases. </w:t>
      </w:r>
    </w:p>
    <w:p w14:paraId="6D033C75" w14:textId="77777777" w:rsidR="003F4D26" w:rsidRPr="00A66B7A" w:rsidRDefault="003F4D26" w:rsidP="003F4D26">
      <w:pPr>
        <w:numPr>
          <w:ilvl w:val="0"/>
          <w:numId w:val="28"/>
        </w:numPr>
        <w:spacing w:after="0" w:line="240" w:lineRule="auto"/>
        <w:rPr>
          <w:rFonts w:cs="Calibri"/>
          <w:szCs w:val="24"/>
        </w:rPr>
      </w:pPr>
      <w:r w:rsidRPr="00A66B7A">
        <w:rPr>
          <w:rFonts w:cs="Calibri"/>
          <w:szCs w:val="24"/>
        </w:rPr>
        <w:t xml:space="preserve">Overcrowding due to a lack of adequate housing results in poor ventilation which could cause TB to spread easily. </w:t>
      </w:r>
    </w:p>
    <w:p w14:paraId="3033444C" w14:textId="77777777" w:rsidR="003F4D26" w:rsidRPr="00A66B7A" w:rsidRDefault="003F4D26" w:rsidP="003F4D26">
      <w:pPr>
        <w:numPr>
          <w:ilvl w:val="0"/>
          <w:numId w:val="28"/>
        </w:numPr>
        <w:spacing w:after="0" w:line="240" w:lineRule="auto"/>
        <w:rPr>
          <w:rFonts w:cs="Calibri"/>
          <w:szCs w:val="24"/>
        </w:rPr>
      </w:pPr>
      <w:r w:rsidRPr="00A66B7A">
        <w:rPr>
          <w:rFonts w:cs="Calibri"/>
          <w:szCs w:val="24"/>
        </w:rPr>
        <w:t xml:space="preserve">Women being forced to engage in sex for money to survive are also at a higher risk of contracting </w:t>
      </w:r>
      <w:proofErr w:type="spellStart"/>
      <w:r w:rsidRPr="00A66B7A">
        <w:rPr>
          <w:rFonts w:cs="Calibri"/>
          <w:szCs w:val="24"/>
        </w:rPr>
        <w:t>STIs</w:t>
      </w:r>
      <w:proofErr w:type="spellEnd"/>
      <w:r w:rsidRPr="00A66B7A">
        <w:rPr>
          <w:rFonts w:cs="Calibri"/>
          <w:szCs w:val="24"/>
        </w:rPr>
        <w:t xml:space="preserve"> and passing it on. </w:t>
      </w:r>
    </w:p>
    <w:p w14:paraId="0C619701" w14:textId="77777777" w:rsidR="008F60AE" w:rsidRPr="00A66B7A" w:rsidRDefault="008F60AE" w:rsidP="00363DF1">
      <w:pPr>
        <w:spacing w:after="0" w:line="240" w:lineRule="auto"/>
        <w:rPr>
          <w:rFonts w:cs="Calibri"/>
          <w:szCs w:val="24"/>
        </w:rPr>
      </w:pPr>
      <w:r w:rsidRPr="00A66B7A">
        <w:rPr>
          <w:rFonts w:cs="Calibri"/>
          <w:szCs w:val="24"/>
        </w:rPr>
        <w:t xml:space="preserve"> </w:t>
      </w:r>
    </w:p>
    <w:p w14:paraId="3ED66518" w14:textId="529C506E" w:rsidR="00D165A2" w:rsidRPr="00A66B7A" w:rsidRDefault="008F60AE" w:rsidP="00D165A2">
      <w:pPr>
        <w:rPr>
          <w:rFonts w:cs="Calibri"/>
          <w:szCs w:val="24"/>
        </w:rPr>
      </w:pPr>
      <w:r w:rsidRPr="00A66B7A">
        <w:rPr>
          <w:rFonts w:cs="Calibri"/>
          <w:b/>
          <w:bCs/>
          <w:szCs w:val="24"/>
        </w:rPr>
        <w:t>Gender imbalance</w:t>
      </w:r>
      <w:r w:rsidR="00E30005" w:rsidRPr="00A66B7A">
        <w:rPr>
          <w:rFonts w:cs="Calibri"/>
          <w:b/>
          <w:bCs/>
          <w:szCs w:val="24"/>
        </w:rPr>
        <w:t xml:space="preserve"> </w:t>
      </w:r>
      <w:r w:rsidR="00D165A2" w:rsidRPr="00A66B7A">
        <w:rPr>
          <w:rFonts w:cs="Calibri"/>
          <w:szCs w:val="24"/>
        </w:rPr>
        <w:t xml:space="preserve">is a result of the continuous discrimination of one group of people based </w:t>
      </w:r>
      <w:r w:rsidR="00E30005" w:rsidRPr="00A66B7A">
        <w:rPr>
          <w:rFonts w:cs="Calibri"/>
          <w:szCs w:val="24"/>
        </w:rPr>
        <w:t>on</w:t>
      </w:r>
      <w:r w:rsidR="00D165A2" w:rsidRPr="00A66B7A">
        <w:rPr>
          <w:rFonts w:cs="Calibri"/>
          <w:szCs w:val="24"/>
        </w:rPr>
        <w:t xml:space="preserve"> gender and manifests itself differently </w:t>
      </w:r>
      <w:r w:rsidR="00F73FFD" w:rsidRPr="00A66B7A">
        <w:rPr>
          <w:rFonts w:cs="Calibri"/>
          <w:szCs w:val="24"/>
        </w:rPr>
        <w:t xml:space="preserve">depending on the </w:t>
      </w:r>
      <w:r w:rsidR="00D165A2" w:rsidRPr="00A66B7A">
        <w:rPr>
          <w:rFonts w:cs="Calibri"/>
          <w:szCs w:val="24"/>
        </w:rPr>
        <w:t xml:space="preserve">politics, country, race, culture, and economic situation.  </w:t>
      </w:r>
    </w:p>
    <w:p w14:paraId="41F12C40" w14:textId="77777777" w:rsidR="00D165A2" w:rsidRPr="00A66B7A" w:rsidRDefault="00D165A2" w:rsidP="00D165A2">
      <w:pPr>
        <w:numPr>
          <w:ilvl w:val="0"/>
          <w:numId w:val="28"/>
        </w:numPr>
        <w:spacing w:after="0" w:line="240" w:lineRule="auto"/>
        <w:rPr>
          <w:rFonts w:cs="Calibri"/>
          <w:szCs w:val="24"/>
        </w:rPr>
      </w:pPr>
      <w:r w:rsidRPr="00A66B7A">
        <w:rPr>
          <w:rFonts w:cs="Calibri"/>
          <w:szCs w:val="24"/>
        </w:rPr>
        <w:t xml:space="preserve">It is a causal factor of violence against women. While gender discrimination happens to both men and women in individual situations, discrimination against women is prevalent (widespread) in South Africa and the whole world.  </w:t>
      </w:r>
    </w:p>
    <w:p w14:paraId="5C3B679E" w14:textId="1D52D069" w:rsidR="00D165A2" w:rsidRPr="00A66B7A" w:rsidRDefault="00D165A2" w:rsidP="00D165A2">
      <w:pPr>
        <w:numPr>
          <w:ilvl w:val="0"/>
          <w:numId w:val="28"/>
        </w:numPr>
        <w:spacing w:after="0" w:line="240" w:lineRule="auto"/>
        <w:rPr>
          <w:rFonts w:cs="Calibri"/>
          <w:szCs w:val="24"/>
        </w:rPr>
      </w:pPr>
      <w:r w:rsidRPr="00A66B7A">
        <w:rPr>
          <w:rFonts w:cs="Calibri"/>
          <w:szCs w:val="24"/>
        </w:rPr>
        <w:t xml:space="preserve">Gender imbalances or inequalities affect the health of both men and women but discrimination against women e.g. unequal power relationships, can prevent women from getting </w:t>
      </w:r>
      <w:r w:rsidR="00E30005" w:rsidRPr="00A66B7A">
        <w:rPr>
          <w:rFonts w:cs="Calibri"/>
          <w:szCs w:val="24"/>
        </w:rPr>
        <w:t xml:space="preserve">the </w:t>
      </w:r>
      <w:r w:rsidRPr="00A66B7A">
        <w:rPr>
          <w:rFonts w:cs="Calibri"/>
          <w:szCs w:val="24"/>
        </w:rPr>
        <w:t xml:space="preserve">health care they need for living a healthy life. </w:t>
      </w:r>
    </w:p>
    <w:p w14:paraId="61661B13" w14:textId="6E030677" w:rsidR="008F60AE" w:rsidRPr="00A66B7A" w:rsidRDefault="008F60AE" w:rsidP="00D165A2">
      <w:pPr>
        <w:spacing w:after="0" w:line="240" w:lineRule="auto"/>
        <w:rPr>
          <w:rFonts w:cs="Calibri"/>
          <w:szCs w:val="24"/>
        </w:rPr>
      </w:pPr>
    </w:p>
    <w:p w14:paraId="5713C2EF" w14:textId="77777777" w:rsidR="00CD21B7" w:rsidRPr="00A66B7A" w:rsidRDefault="00CD21B7" w:rsidP="00363DF1">
      <w:pPr>
        <w:spacing w:after="0" w:line="240" w:lineRule="auto"/>
        <w:rPr>
          <w:rFonts w:cs="Calibri"/>
          <w:szCs w:val="24"/>
        </w:rPr>
      </w:pPr>
    </w:p>
    <w:p w14:paraId="6BDC9D33" w14:textId="5D4F93E5" w:rsidR="00B936C3" w:rsidRPr="00A66B7A" w:rsidRDefault="00363DF1" w:rsidP="00363DF1">
      <w:pPr>
        <w:pBdr>
          <w:bottom w:val="single" w:sz="4" w:space="1" w:color="auto"/>
        </w:pBdr>
        <w:spacing w:after="0" w:line="240" w:lineRule="auto"/>
        <w:rPr>
          <w:rFonts w:cs="Calibri"/>
          <w:b/>
          <w:bCs/>
          <w:sz w:val="28"/>
          <w:szCs w:val="28"/>
        </w:rPr>
      </w:pPr>
      <w:r w:rsidRPr="00A66B7A">
        <w:rPr>
          <w:rFonts w:cs="Calibri"/>
          <w:b/>
          <w:bCs/>
          <w:sz w:val="28"/>
          <w:szCs w:val="28"/>
        </w:rPr>
        <w:t>LESSON 2</w:t>
      </w:r>
    </w:p>
    <w:p w14:paraId="72808E37" w14:textId="77777777" w:rsidR="00EE3932" w:rsidRPr="00A66B7A" w:rsidRDefault="00EE3932" w:rsidP="00363DF1">
      <w:pPr>
        <w:pStyle w:val="Default"/>
        <w:rPr>
          <w:rFonts w:ascii="Calibri" w:hAnsi="Calibri" w:cs="Calibri"/>
        </w:rPr>
      </w:pPr>
    </w:p>
    <w:p w14:paraId="00371CF3" w14:textId="77777777" w:rsidR="004D7FB1" w:rsidRPr="00A66B7A" w:rsidRDefault="004D7FB1" w:rsidP="00363DF1">
      <w:pPr>
        <w:spacing w:after="0" w:line="240" w:lineRule="auto"/>
        <w:rPr>
          <w:rFonts w:cs="Calibri"/>
          <w:b/>
          <w:bCs/>
          <w:szCs w:val="24"/>
        </w:rPr>
      </w:pPr>
      <w:r w:rsidRPr="00A66B7A">
        <w:rPr>
          <w:rFonts w:cs="Calibri"/>
          <w:b/>
          <w:bCs/>
          <w:szCs w:val="24"/>
        </w:rPr>
        <w:t xml:space="preserve">LIFESTYLE DISEASES: CONTRIBUTING FACTORS AND INTERVENTION STRATEGIES </w:t>
      </w:r>
    </w:p>
    <w:p w14:paraId="5D5E445B" w14:textId="6A885F85" w:rsidR="004D7FB1" w:rsidRPr="00A66B7A" w:rsidRDefault="004D7FB1" w:rsidP="00363DF1">
      <w:pPr>
        <w:spacing w:after="0" w:line="240" w:lineRule="auto"/>
        <w:rPr>
          <w:rFonts w:cs="Calibri"/>
          <w:b/>
          <w:bCs/>
          <w:szCs w:val="24"/>
        </w:rPr>
      </w:pPr>
      <w:r w:rsidRPr="00A66B7A">
        <w:rPr>
          <w:rFonts w:cs="Calibri"/>
          <w:b/>
          <w:bCs/>
          <w:szCs w:val="24"/>
        </w:rPr>
        <w:t>Contributing factors to lifestyle diseases</w:t>
      </w:r>
      <w:r w:rsidR="000142FF" w:rsidRPr="00A66B7A">
        <w:rPr>
          <w:rFonts w:cs="Calibri"/>
          <w:b/>
          <w:bCs/>
          <w:szCs w:val="24"/>
        </w:rPr>
        <w:t>:</w:t>
      </w:r>
    </w:p>
    <w:p w14:paraId="0CF97D05" w14:textId="2769ADE4" w:rsidR="007F019E" w:rsidRPr="00A66B7A" w:rsidRDefault="007F019E" w:rsidP="007F019E">
      <w:pPr>
        <w:numPr>
          <w:ilvl w:val="0"/>
          <w:numId w:val="9"/>
        </w:numPr>
        <w:spacing w:after="0" w:line="240" w:lineRule="auto"/>
        <w:rPr>
          <w:rFonts w:cs="Calibri"/>
          <w:szCs w:val="24"/>
        </w:rPr>
      </w:pPr>
      <w:r w:rsidRPr="00A66B7A">
        <w:rPr>
          <w:rFonts w:cs="Calibri"/>
          <w:b/>
          <w:bCs/>
          <w:szCs w:val="24"/>
        </w:rPr>
        <w:t xml:space="preserve">Eating habits: </w:t>
      </w:r>
      <w:r w:rsidRPr="00A66B7A">
        <w:rPr>
          <w:rFonts w:cs="Calibri"/>
          <w:szCs w:val="24"/>
        </w:rPr>
        <w:t xml:space="preserve">bad eating habits and </w:t>
      </w:r>
      <w:r w:rsidR="00E30005" w:rsidRPr="00A66B7A">
        <w:rPr>
          <w:rFonts w:cs="Calibri"/>
          <w:szCs w:val="24"/>
        </w:rPr>
        <w:t xml:space="preserve">an </w:t>
      </w:r>
      <w:r w:rsidRPr="00A66B7A">
        <w:rPr>
          <w:rFonts w:cs="Calibri"/>
          <w:szCs w:val="24"/>
        </w:rPr>
        <w:t xml:space="preserve">unbalanced diet cause ill-health e.g. </w:t>
      </w:r>
      <w:r w:rsidR="00DA7F3D" w:rsidRPr="00A66B7A">
        <w:rPr>
          <w:rFonts w:cs="Calibri"/>
          <w:szCs w:val="24"/>
        </w:rPr>
        <w:t xml:space="preserve">becoming </w:t>
      </w:r>
      <w:r w:rsidRPr="00A66B7A">
        <w:rPr>
          <w:rFonts w:cs="Calibri"/>
          <w:szCs w:val="24"/>
        </w:rPr>
        <w:t xml:space="preserve">overweight or obesity.  </w:t>
      </w:r>
    </w:p>
    <w:p w14:paraId="5A3DEF8C" w14:textId="77777777" w:rsidR="007F019E" w:rsidRPr="00A66B7A" w:rsidRDefault="007F019E" w:rsidP="007F019E">
      <w:pPr>
        <w:numPr>
          <w:ilvl w:val="0"/>
          <w:numId w:val="9"/>
        </w:numPr>
        <w:spacing w:after="0" w:line="240" w:lineRule="auto"/>
        <w:rPr>
          <w:rFonts w:cs="Calibri"/>
          <w:szCs w:val="24"/>
        </w:rPr>
      </w:pPr>
      <w:r w:rsidRPr="00A66B7A">
        <w:rPr>
          <w:rFonts w:cs="Calibri"/>
          <w:szCs w:val="24"/>
        </w:rPr>
        <w:t xml:space="preserve">Lack of exercise is associated with various illnesses such as obesity, heart disease and general lack of well-being. </w:t>
      </w:r>
    </w:p>
    <w:p w14:paraId="151BB9AF" w14:textId="78198476" w:rsidR="007F019E" w:rsidRPr="00A66B7A" w:rsidRDefault="007F019E" w:rsidP="007F019E">
      <w:pPr>
        <w:numPr>
          <w:ilvl w:val="0"/>
          <w:numId w:val="9"/>
        </w:numPr>
        <w:spacing w:after="0" w:line="240" w:lineRule="auto"/>
        <w:rPr>
          <w:rFonts w:cs="Calibri"/>
          <w:b/>
          <w:bCs/>
          <w:szCs w:val="24"/>
        </w:rPr>
      </w:pPr>
      <w:r w:rsidRPr="00A66B7A">
        <w:rPr>
          <w:rFonts w:cs="Calibri"/>
          <w:b/>
          <w:bCs/>
          <w:szCs w:val="24"/>
        </w:rPr>
        <w:t>Smoking/tobacco use</w:t>
      </w:r>
      <w:r w:rsidRPr="00A66B7A">
        <w:rPr>
          <w:rFonts w:cs="Calibri"/>
          <w:szCs w:val="24"/>
        </w:rPr>
        <w:t xml:space="preserve"> is responsible </w:t>
      </w:r>
      <w:r w:rsidR="00E30005" w:rsidRPr="00A66B7A">
        <w:rPr>
          <w:rFonts w:cs="Calibri"/>
          <w:szCs w:val="24"/>
        </w:rPr>
        <w:t>for</w:t>
      </w:r>
      <w:r w:rsidRPr="00A66B7A">
        <w:rPr>
          <w:rFonts w:cs="Calibri"/>
          <w:szCs w:val="24"/>
        </w:rPr>
        <w:t xml:space="preserve"> 80% of lung cancer deaths and is linked to reduced fertility in women, risk of miscarriages, and early/</w:t>
      </w:r>
      <w:r w:rsidR="00E30005" w:rsidRPr="00A66B7A">
        <w:rPr>
          <w:rFonts w:cs="Calibri"/>
          <w:szCs w:val="24"/>
        </w:rPr>
        <w:t>stillbirths</w:t>
      </w:r>
      <w:r w:rsidRPr="00A66B7A">
        <w:rPr>
          <w:rFonts w:cs="Calibri"/>
          <w:szCs w:val="24"/>
        </w:rPr>
        <w:t>. Pneumonia and asthma are aggravated by smoking, and it can cause poor circulation and blood flow.</w:t>
      </w:r>
      <w:r w:rsidRPr="00A66B7A">
        <w:rPr>
          <w:rFonts w:cs="Calibri"/>
          <w:b/>
          <w:bCs/>
          <w:szCs w:val="24"/>
        </w:rPr>
        <w:t xml:space="preserve"> </w:t>
      </w:r>
    </w:p>
    <w:p w14:paraId="63AF30A9" w14:textId="222A3599" w:rsidR="007F019E" w:rsidRPr="00A66B7A" w:rsidRDefault="007F019E" w:rsidP="007F019E">
      <w:pPr>
        <w:numPr>
          <w:ilvl w:val="0"/>
          <w:numId w:val="9"/>
        </w:numPr>
        <w:spacing w:after="0" w:line="240" w:lineRule="auto"/>
        <w:rPr>
          <w:rFonts w:cs="Calibri"/>
          <w:b/>
          <w:bCs/>
          <w:szCs w:val="24"/>
        </w:rPr>
      </w:pPr>
      <w:r w:rsidRPr="00A66B7A">
        <w:rPr>
          <w:rFonts w:cs="Calibri"/>
          <w:b/>
          <w:bCs/>
          <w:szCs w:val="24"/>
        </w:rPr>
        <w:t xml:space="preserve">Substance abuse: </w:t>
      </w:r>
      <w:r w:rsidRPr="00A66B7A">
        <w:rPr>
          <w:rFonts w:cs="Calibri"/>
          <w:szCs w:val="24"/>
        </w:rPr>
        <w:t xml:space="preserve">Studies show that the smoking of marijuana is linked to mental illness including depression and anxiety, it can </w:t>
      </w:r>
      <w:r w:rsidR="00E30005" w:rsidRPr="00A66B7A">
        <w:rPr>
          <w:rFonts w:cs="Calibri"/>
          <w:szCs w:val="24"/>
        </w:rPr>
        <w:t>suppress</w:t>
      </w:r>
      <w:r w:rsidRPr="00A66B7A">
        <w:rPr>
          <w:rFonts w:cs="Calibri"/>
          <w:szCs w:val="24"/>
        </w:rPr>
        <w:t xml:space="preserve"> the immune system making one more vulnerable to illness and disease.</w:t>
      </w:r>
      <w:r w:rsidRPr="00A66B7A">
        <w:rPr>
          <w:rFonts w:cs="Calibri"/>
          <w:b/>
          <w:bCs/>
          <w:szCs w:val="24"/>
        </w:rPr>
        <w:t xml:space="preserve"> </w:t>
      </w:r>
    </w:p>
    <w:p w14:paraId="52EAA52D" w14:textId="75134966" w:rsidR="007F019E" w:rsidRPr="00A66B7A" w:rsidRDefault="007F019E" w:rsidP="007F019E">
      <w:pPr>
        <w:numPr>
          <w:ilvl w:val="0"/>
          <w:numId w:val="9"/>
        </w:numPr>
        <w:spacing w:after="0" w:line="240" w:lineRule="auto"/>
        <w:rPr>
          <w:rFonts w:cs="Calibri"/>
          <w:b/>
          <w:bCs/>
          <w:szCs w:val="24"/>
        </w:rPr>
      </w:pPr>
      <w:r w:rsidRPr="00A66B7A">
        <w:rPr>
          <w:rFonts w:cs="Calibri"/>
          <w:b/>
          <w:bCs/>
          <w:szCs w:val="24"/>
        </w:rPr>
        <w:t xml:space="preserve">Unsafe sexual behaviours: </w:t>
      </w:r>
      <w:r w:rsidR="00BC4AE1" w:rsidRPr="00A66B7A">
        <w:rPr>
          <w:rFonts w:cstheme="minorHAnsi"/>
          <w:szCs w:val="24"/>
        </w:rPr>
        <w:t>Women who have been sexually active in their teens (especially if they were younger than 18 years old) and with many sexual partners, have a higher risk of developing</w:t>
      </w:r>
      <w:r w:rsidRPr="00A66B7A">
        <w:rPr>
          <w:rFonts w:cs="Calibri"/>
          <w:szCs w:val="24"/>
        </w:rPr>
        <w:t xml:space="preserve"> cervical cancer as well as </w:t>
      </w:r>
      <w:proofErr w:type="spellStart"/>
      <w:r w:rsidRPr="00A66B7A">
        <w:rPr>
          <w:rFonts w:cs="Calibri"/>
          <w:szCs w:val="24"/>
        </w:rPr>
        <w:t>STIs</w:t>
      </w:r>
      <w:proofErr w:type="spellEnd"/>
      <w:r w:rsidRPr="00A66B7A">
        <w:rPr>
          <w:rFonts w:cs="Calibri"/>
          <w:szCs w:val="24"/>
        </w:rPr>
        <w:t xml:space="preserve"> like HIV and AIDS.</w:t>
      </w:r>
    </w:p>
    <w:p w14:paraId="5E0587D1" w14:textId="77777777" w:rsidR="004D7FB1" w:rsidRPr="00A66B7A" w:rsidRDefault="004D7FB1" w:rsidP="00363DF1">
      <w:pPr>
        <w:spacing w:after="0" w:line="240" w:lineRule="auto"/>
        <w:rPr>
          <w:rFonts w:cs="Calibri"/>
          <w:szCs w:val="24"/>
        </w:rPr>
      </w:pPr>
      <w:r w:rsidRPr="00A66B7A">
        <w:rPr>
          <w:rFonts w:cs="Calibri"/>
          <w:szCs w:val="24"/>
        </w:rPr>
        <w:t xml:space="preserve">  </w:t>
      </w:r>
    </w:p>
    <w:p w14:paraId="153854D0" w14:textId="77777777" w:rsidR="004D7FB1" w:rsidRPr="00A66B7A" w:rsidRDefault="004D7FB1" w:rsidP="00363DF1">
      <w:pPr>
        <w:spacing w:after="0" w:line="240" w:lineRule="auto"/>
        <w:rPr>
          <w:rFonts w:cs="Calibri"/>
          <w:b/>
          <w:bCs/>
          <w:szCs w:val="24"/>
        </w:rPr>
      </w:pPr>
      <w:r w:rsidRPr="00A66B7A">
        <w:rPr>
          <w:rFonts w:cs="Calibri"/>
          <w:b/>
          <w:bCs/>
          <w:szCs w:val="24"/>
        </w:rPr>
        <w:t xml:space="preserve">Intervention strategies </w:t>
      </w:r>
    </w:p>
    <w:p w14:paraId="4935D747" w14:textId="77777777" w:rsidR="00A503AF" w:rsidRPr="00A66B7A" w:rsidRDefault="00A503AF" w:rsidP="00A503AF">
      <w:pPr>
        <w:pStyle w:val="ListParagraph"/>
        <w:numPr>
          <w:ilvl w:val="0"/>
          <w:numId w:val="30"/>
        </w:numPr>
        <w:ind w:left="426"/>
        <w:rPr>
          <w:rFonts w:cs="Calibri"/>
          <w:szCs w:val="24"/>
        </w:rPr>
      </w:pPr>
      <w:r w:rsidRPr="00A66B7A">
        <w:rPr>
          <w:rFonts w:cs="Calibri"/>
          <w:b/>
          <w:bCs/>
          <w:szCs w:val="24"/>
        </w:rPr>
        <w:t>Prevention</w:t>
      </w:r>
      <w:r w:rsidRPr="00A66B7A">
        <w:rPr>
          <w:rFonts w:cs="Calibri"/>
          <w:szCs w:val="24"/>
        </w:rPr>
        <w:t xml:space="preserve">: The best way to prevent or lower the risk of lifestyle diseases is to avoid the bad habits and behaviours that contribute to lifestyle diseases e.g. avoid consuming large amounts of sugar and salt, avoid all tobacco products, etc. </w:t>
      </w:r>
    </w:p>
    <w:p w14:paraId="319094E3" w14:textId="13837BED" w:rsidR="00A503AF" w:rsidRPr="00A66B7A" w:rsidRDefault="00A503AF" w:rsidP="00A503AF">
      <w:pPr>
        <w:pStyle w:val="ListParagraph"/>
        <w:numPr>
          <w:ilvl w:val="0"/>
          <w:numId w:val="30"/>
        </w:numPr>
        <w:ind w:left="426"/>
        <w:rPr>
          <w:rFonts w:cs="Calibri"/>
          <w:szCs w:val="24"/>
        </w:rPr>
      </w:pPr>
      <w:r w:rsidRPr="00A66B7A">
        <w:rPr>
          <w:rFonts w:cs="Calibri"/>
          <w:b/>
          <w:bCs/>
          <w:szCs w:val="24"/>
        </w:rPr>
        <w:t>Abstain</w:t>
      </w:r>
      <w:r w:rsidRPr="00A66B7A">
        <w:rPr>
          <w:rFonts w:cs="Calibri"/>
          <w:szCs w:val="24"/>
        </w:rPr>
        <w:t xml:space="preserve">: The best way to prevent </w:t>
      </w:r>
      <w:proofErr w:type="spellStart"/>
      <w:r w:rsidRPr="00A66B7A">
        <w:rPr>
          <w:rFonts w:cs="Calibri"/>
          <w:szCs w:val="24"/>
        </w:rPr>
        <w:t>STIs</w:t>
      </w:r>
      <w:proofErr w:type="spellEnd"/>
      <w:r w:rsidRPr="00A66B7A">
        <w:rPr>
          <w:rFonts w:cs="Calibri"/>
          <w:szCs w:val="24"/>
        </w:rPr>
        <w:t xml:space="preserve"> is to abstain (restrain oneself from doing or enjoying something) from sexual intercourse</w:t>
      </w:r>
      <w:r w:rsidR="00E30005" w:rsidRPr="00A66B7A">
        <w:rPr>
          <w:rFonts w:cs="Calibri"/>
          <w:szCs w:val="24"/>
        </w:rPr>
        <w:t xml:space="preserve">. </w:t>
      </w:r>
      <w:r w:rsidRPr="00A66B7A">
        <w:rPr>
          <w:rFonts w:cs="Calibri"/>
          <w:szCs w:val="24"/>
        </w:rPr>
        <w:t>To prevent lung cancer, abstain from smoking.</w:t>
      </w:r>
    </w:p>
    <w:p w14:paraId="12AC96FE" w14:textId="77777777" w:rsidR="00A503AF" w:rsidRPr="00A66B7A" w:rsidRDefault="00A503AF" w:rsidP="00A503AF">
      <w:pPr>
        <w:pStyle w:val="ListParagraph"/>
        <w:numPr>
          <w:ilvl w:val="0"/>
          <w:numId w:val="30"/>
        </w:numPr>
        <w:ind w:left="426"/>
        <w:rPr>
          <w:rFonts w:cs="Calibri"/>
          <w:szCs w:val="24"/>
        </w:rPr>
      </w:pPr>
      <w:r w:rsidRPr="00A66B7A">
        <w:rPr>
          <w:rFonts w:cs="Calibri"/>
          <w:b/>
          <w:bCs/>
          <w:szCs w:val="24"/>
        </w:rPr>
        <w:t>Adapt:</w:t>
      </w:r>
      <w:r w:rsidRPr="00A66B7A">
        <w:rPr>
          <w:rFonts w:cs="Calibri"/>
          <w:szCs w:val="24"/>
        </w:rPr>
        <w:t xml:space="preserve"> One may lower the risk of cancer by adapting your diet e.g. lower your meat intake or become a vegetarian; consume products that are high in omega-3 fatty acids such as fish. </w:t>
      </w:r>
    </w:p>
    <w:p w14:paraId="0DB33BC2" w14:textId="77777777" w:rsidR="004D7FB1" w:rsidRPr="00A66B7A" w:rsidRDefault="004D7FB1" w:rsidP="00363DF1">
      <w:pPr>
        <w:spacing w:after="0" w:line="240" w:lineRule="auto"/>
        <w:rPr>
          <w:rFonts w:cs="Calibri"/>
          <w:b/>
          <w:bCs/>
          <w:szCs w:val="24"/>
        </w:rPr>
      </w:pPr>
    </w:p>
    <w:p w14:paraId="300845D0" w14:textId="77777777" w:rsidR="004D7FB1" w:rsidRPr="00A66B7A" w:rsidRDefault="004D7FB1" w:rsidP="00363DF1">
      <w:pPr>
        <w:spacing w:after="0" w:line="240" w:lineRule="auto"/>
        <w:rPr>
          <w:rFonts w:cs="Calibri"/>
          <w:b/>
          <w:bCs/>
          <w:szCs w:val="24"/>
        </w:rPr>
      </w:pPr>
      <w:r w:rsidRPr="00A66B7A">
        <w:rPr>
          <w:rFonts w:cs="Calibri"/>
          <w:b/>
          <w:bCs/>
          <w:szCs w:val="24"/>
        </w:rPr>
        <w:t xml:space="preserve">Intervention Strategies: </w:t>
      </w:r>
    </w:p>
    <w:p w14:paraId="1DD41DAC" w14:textId="77777777" w:rsidR="00111A57" w:rsidRPr="00A66B7A" w:rsidRDefault="00111A57" w:rsidP="00A503AF">
      <w:pPr>
        <w:pStyle w:val="ListParagraph"/>
        <w:numPr>
          <w:ilvl w:val="0"/>
          <w:numId w:val="31"/>
        </w:numPr>
        <w:spacing w:after="0" w:line="240" w:lineRule="auto"/>
        <w:rPr>
          <w:rFonts w:cs="Calibri"/>
          <w:szCs w:val="24"/>
        </w:rPr>
      </w:pPr>
      <w:r w:rsidRPr="00A66B7A">
        <w:rPr>
          <w:rFonts w:cs="Calibri"/>
          <w:szCs w:val="24"/>
        </w:rPr>
        <w:t xml:space="preserve">Protect people from tobacco smoke by banning smoking in public areas, raising taxes on tobacco and using warning messaging about the danger of tobacco use on product packaging. </w:t>
      </w:r>
    </w:p>
    <w:p w14:paraId="6D83068E" w14:textId="77777777" w:rsidR="00111A57" w:rsidRPr="00A66B7A" w:rsidRDefault="00111A57" w:rsidP="00A503AF">
      <w:pPr>
        <w:pStyle w:val="ListParagraph"/>
        <w:numPr>
          <w:ilvl w:val="0"/>
          <w:numId w:val="31"/>
        </w:numPr>
        <w:spacing w:after="0" w:line="240" w:lineRule="auto"/>
        <w:rPr>
          <w:rFonts w:cs="Calibri"/>
          <w:szCs w:val="24"/>
        </w:rPr>
      </w:pPr>
      <w:r w:rsidRPr="00A66B7A">
        <w:rPr>
          <w:rFonts w:cs="Calibri"/>
          <w:szCs w:val="24"/>
        </w:rPr>
        <w:t xml:space="preserve">Educate people on healthy lifestyles, </w:t>
      </w:r>
      <w:proofErr w:type="spellStart"/>
      <w:r w:rsidRPr="00A66B7A">
        <w:rPr>
          <w:rFonts w:cs="Calibri"/>
          <w:szCs w:val="24"/>
        </w:rPr>
        <w:t>STIs</w:t>
      </w:r>
      <w:proofErr w:type="spellEnd"/>
      <w:r w:rsidRPr="00A66B7A">
        <w:rPr>
          <w:rFonts w:cs="Calibri"/>
          <w:szCs w:val="24"/>
        </w:rPr>
        <w:t xml:space="preserve"> including HIV, early detection, regular screening, and visits to the clinic.</w:t>
      </w:r>
    </w:p>
    <w:p w14:paraId="569F62D5" w14:textId="77777777" w:rsidR="00111A57" w:rsidRPr="00A66B7A" w:rsidRDefault="00111A57" w:rsidP="00A503AF">
      <w:pPr>
        <w:pStyle w:val="ListParagraph"/>
        <w:numPr>
          <w:ilvl w:val="0"/>
          <w:numId w:val="31"/>
        </w:numPr>
        <w:spacing w:after="0" w:line="240" w:lineRule="auto"/>
        <w:rPr>
          <w:rFonts w:cs="Calibri"/>
          <w:szCs w:val="24"/>
        </w:rPr>
      </w:pPr>
      <w:r w:rsidRPr="00A66B7A">
        <w:rPr>
          <w:rFonts w:cs="Calibri"/>
          <w:szCs w:val="24"/>
        </w:rPr>
        <w:t xml:space="preserve">Promote testing for HIV.  </w:t>
      </w:r>
    </w:p>
    <w:p w14:paraId="3B9F58ED" w14:textId="77777777" w:rsidR="00111A57" w:rsidRPr="00A66B7A" w:rsidRDefault="00111A57" w:rsidP="00A503AF">
      <w:pPr>
        <w:pStyle w:val="ListParagraph"/>
        <w:numPr>
          <w:ilvl w:val="0"/>
          <w:numId w:val="31"/>
        </w:numPr>
        <w:spacing w:after="0" w:line="240" w:lineRule="auto"/>
        <w:rPr>
          <w:rFonts w:cs="Calibri"/>
          <w:szCs w:val="24"/>
        </w:rPr>
      </w:pPr>
      <w:r w:rsidRPr="00A66B7A">
        <w:rPr>
          <w:rFonts w:cs="Calibri"/>
          <w:szCs w:val="24"/>
        </w:rPr>
        <w:t xml:space="preserve">Create community awareness about nutrition and promote backyard gardens. </w:t>
      </w:r>
    </w:p>
    <w:p w14:paraId="6B2343E0" w14:textId="3635DEB5" w:rsidR="00111A57" w:rsidRPr="00A66B7A" w:rsidRDefault="00111A57" w:rsidP="00A503AF">
      <w:pPr>
        <w:pStyle w:val="ListParagraph"/>
        <w:numPr>
          <w:ilvl w:val="0"/>
          <w:numId w:val="31"/>
        </w:numPr>
        <w:spacing w:after="0" w:line="240" w:lineRule="auto"/>
        <w:rPr>
          <w:rFonts w:cs="Calibri"/>
          <w:szCs w:val="24"/>
        </w:rPr>
      </w:pPr>
      <w:r w:rsidRPr="00A66B7A">
        <w:rPr>
          <w:rFonts w:cs="Calibri"/>
          <w:szCs w:val="24"/>
        </w:rPr>
        <w:t>Limit access to alcohol by banning alcohol advertisements and raising taxes on alcohol.</w:t>
      </w:r>
    </w:p>
    <w:p w14:paraId="42EFE907" w14:textId="77777777" w:rsidR="00111A57" w:rsidRPr="00A66B7A" w:rsidRDefault="00111A57" w:rsidP="00A503AF">
      <w:pPr>
        <w:pStyle w:val="ListParagraph"/>
        <w:numPr>
          <w:ilvl w:val="0"/>
          <w:numId w:val="31"/>
        </w:numPr>
        <w:spacing w:after="0" w:line="240" w:lineRule="auto"/>
        <w:rPr>
          <w:rFonts w:cs="Calibri"/>
          <w:szCs w:val="24"/>
        </w:rPr>
      </w:pPr>
      <w:r w:rsidRPr="00A66B7A">
        <w:rPr>
          <w:rFonts w:cs="Calibri"/>
          <w:szCs w:val="24"/>
        </w:rPr>
        <w:t xml:space="preserve">Reduce salt intake by avoiding foods with a high salt content. </w:t>
      </w:r>
    </w:p>
    <w:p w14:paraId="08CB86BD" w14:textId="77777777" w:rsidR="00111A57" w:rsidRPr="00A66B7A" w:rsidRDefault="00111A57" w:rsidP="00A503AF">
      <w:pPr>
        <w:pStyle w:val="ListParagraph"/>
        <w:numPr>
          <w:ilvl w:val="0"/>
          <w:numId w:val="31"/>
        </w:numPr>
        <w:spacing w:after="0" w:line="240" w:lineRule="auto"/>
        <w:rPr>
          <w:rFonts w:cs="Calibri"/>
          <w:szCs w:val="24"/>
        </w:rPr>
      </w:pPr>
      <w:r w:rsidRPr="00A66B7A">
        <w:rPr>
          <w:rFonts w:cs="Calibri"/>
          <w:szCs w:val="24"/>
        </w:rPr>
        <w:t xml:space="preserve">Replace trans-fat in food with polyunsaturated fat. </w:t>
      </w:r>
    </w:p>
    <w:p w14:paraId="5CA53426" w14:textId="77777777" w:rsidR="004D7FB1" w:rsidRPr="00A66B7A" w:rsidRDefault="004D7FB1" w:rsidP="00363DF1">
      <w:pPr>
        <w:spacing w:after="0" w:line="240" w:lineRule="auto"/>
        <w:rPr>
          <w:rFonts w:cs="Calibri"/>
          <w:szCs w:val="24"/>
        </w:rPr>
      </w:pPr>
      <w:r w:rsidRPr="00A66B7A">
        <w:rPr>
          <w:rFonts w:cs="Calibri"/>
          <w:szCs w:val="24"/>
        </w:rPr>
        <w:t xml:space="preserve"> </w:t>
      </w:r>
    </w:p>
    <w:p w14:paraId="74D1B229" w14:textId="1069BEB7" w:rsidR="002C2DCF" w:rsidRPr="00A66B7A" w:rsidRDefault="004D7FB1" w:rsidP="002C2DCF">
      <w:pPr>
        <w:spacing w:after="0" w:line="240" w:lineRule="auto"/>
        <w:rPr>
          <w:rFonts w:cs="Calibri"/>
          <w:szCs w:val="24"/>
        </w:rPr>
      </w:pPr>
      <w:r w:rsidRPr="00A66B7A">
        <w:rPr>
          <w:rFonts w:cs="Calibri"/>
          <w:b/>
          <w:bCs/>
          <w:szCs w:val="24"/>
        </w:rPr>
        <w:t xml:space="preserve">Control and Management: </w:t>
      </w:r>
      <w:r w:rsidR="002C2DCF" w:rsidRPr="00A66B7A">
        <w:rPr>
          <w:rFonts w:cs="Calibri"/>
          <w:szCs w:val="24"/>
        </w:rPr>
        <w:t>If you control something, it means you manage it</w:t>
      </w:r>
      <w:r w:rsidR="003126F0" w:rsidRPr="00A66B7A">
        <w:rPr>
          <w:rFonts w:cs="Calibri"/>
          <w:szCs w:val="24"/>
        </w:rPr>
        <w:t>,</w:t>
      </w:r>
      <w:r w:rsidR="002C2DCF" w:rsidRPr="00A66B7A">
        <w:rPr>
          <w:rFonts w:cs="Calibri"/>
          <w:szCs w:val="24"/>
        </w:rPr>
        <w:t xml:space="preserve"> so that it does not become a crisis or disaster. For example:</w:t>
      </w:r>
    </w:p>
    <w:p w14:paraId="28C280CA" w14:textId="148E4C6D" w:rsidR="00123A0E" w:rsidRPr="00A66B7A" w:rsidRDefault="00123A0E" w:rsidP="00123A0E">
      <w:pPr>
        <w:pStyle w:val="ListParagraph"/>
        <w:numPr>
          <w:ilvl w:val="0"/>
          <w:numId w:val="40"/>
        </w:numPr>
        <w:spacing w:after="160" w:line="259" w:lineRule="auto"/>
        <w:ind w:left="709"/>
        <w:rPr>
          <w:rFonts w:cstheme="minorHAnsi"/>
          <w:szCs w:val="24"/>
        </w:rPr>
      </w:pPr>
      <w:r w:rsidRPr="00A66B7A">
        <w:rPr>
          <w:rFonts w:cstheme="minorHAnsi"/>
          <w:szCs w:val="24"/>
        </w:rPr>
        <w:t>To avoid contracting/to control the spread of TB</w:t>
      </w:r>
      <w:r w:rsidR="003303FC" w:rsidRPr="00A66B7A">
        <w:rPr>
          <w:rFonts w:cstheme="minorHAnsi"/>
          <w:szCs w:val="24"/>
        </w:rPr>
        <w:t>,</w:t>
      </w:r>
      <w:r w:rsidRPr="00A66B7A">
        <w:rPr>
          <w:rFonts w:cstheme="minorHAnsi"/>
          <w:szCs w:val="24"/>
        </w:rPr>
        <w:t xml:space="preserve"> you can:</w:t>
      </w:r>
    </w:p>
    <w:p w14:paraId="48D38DB0" w14:textId="77777777" w:rsidR="00123A0E" w:rsidRPr="00A66B7A" w:rsidRDefault="00123A0E" w:rsidP="00123A0E">
      <w:pPr>
        <w:pStyle w:val="ListParagraph"/>
        <w:numPr>
          <w:ilvl w:val="0"/>
          <w:numId w:val="41"/>
        </w:numPr>
        <w:spacing w:after="160" w:line="259" w:lineRule="auto"/>
        <w:ind w:left="1134"/>
        <w:rPr>
          <w:rFonts w:cstheme="minorHAnsi"/>
          <w:szCs w:val="24"/>
        </w:rPr>
      </w:pPr>
      <w:r w:rsidRPr="00A66B7A">
        <w:rPr>
          <w:rFonts w:cstheme="minorHAnsi"/>
          <w:szCs w:val="24"/>
        </w:rPr>
        <w:t xml:space="preserve">Open the windows and let fresh air come into your home. </w:t>
      </w:r>
    </w:p>
    <w:p w14:paraId="76EF7DA3" w14:textId="77777777" w:rsidR="00123A0E" w:rsidRPr="00A66B7A" w:rsidRDefault="00123A0E" w:rsidP="00123A0E">
      <w:pPr>
        <w:pStyle w:val="ListParagraph"/>
        <w:numPr>
          <w:ilvl w:val="0"/>
          <w:numId w:val="41"/>
        </w:numPr>
        <w:spacing w:after="160" w:line="259" w:lineRule="auto"/>
        <w:ind w:left="1134"/>
        <w:rPr>
          <w:rFonts w:cstheme="minorHAnsi"/>
          <w:szCs w:val="24"/>
        </w:rPr>
      </w:pPr>
      <w:r w:rsidRPr="00A66B7A">
        <w:rPr>
          <w:rFonts w:cstheme="minorHAnsi"/>
          <w:szCs w:val="24"/>
        </w:rPr>
        <w:t xml:space="preserve">Help and encourage people to follow the treatment instructions and take their medication. </w:t>
      </w:r>
    </w:p>
    <w:p w14:paraId="5CB3DB36" w14:textId="3216B5B5" w:rsidR="00123A0E" w:rsidRPr="00A66B7A" w:rsidRDefault="00123A0E" w:rsidP="00123A0E">
      <w:pPr>
        <w:pStyle w:val="ListParagraph"/>
        <w:numPr>
          <w:ilvl w:val="0"/>
          <w:numId w:val="40"/>
        </w:numPr>
        <w:spacing w:after="160" w:line="259" w:lineRule="auto"/>
        <w:ind w:left="709"/>
        <w:rPr>
          <w:rFonts w:cstheme="minorHAnsi"/>
          <w:szCs w:val="24"/>
        </w:rPr>
      </w:pPr>
      <w:r w:rsidRPr="00A66B7A">
        <w:rPr>
          <w:rFonts w:cstheme="minorHAnsi"/>
          <w:szCs w:val="24"/>
        </w:rPr>
        <w:t>To prevent heart attack or stroke if you have hypertension</w:t>
      </w:r>
      <w:r w:rsidR="003303FC" w:rsidRPr="00A66B7A">
        <w:rPr>
          <w:rFonts w:cstheme="minorHAnsi"/>
          <w:szCs w:val="24"/>
        </w:rPr>
        <w:t>,</w:t>
      </w:r>
      <w:r w:rsidRPr="00A66B7A">
        <w:rPr>
          <w:rFonts w:cstheme="minorHAnsi"/>
          <w:szCs w:val="24"/>
        </w:rPr>
        <w:t xml:space="preserve"> you can: </w:t>
      </w:r>
    </w:p>
    <w:p w14:paraId="7AED9056" w14:textId="77777777" w:rsidR="00123A0E" w:rsidRPr="00A66B7A" w:rsidRDefault="00123A0E" w:rsidP="00123A0E">
      <w:pPr>
        <w:pStyle w:val="ListParagraph"/>
        <w:numPr>
          <w:ilvl w:val="0"/>
          <w:numId w:val="42"/>
        </w:numPr>
        <w:spacing w:after="160" w:line="259" w:lineRule="auto"/>
        <w:ind w:left="1134"/>
        <w:rPr>
          <w:rFonts w:cstheme="minorHAnsi"/>
          <w:szCs w:val="24"/>
        </w:rPr>
      </w:pPr>
      <w:r w:rsidRPr="00A66B7A">
        <w:rPr>
          <w:rFonts w:cstheme="minorHAnsi"/>
          <w:szCs w:val="24"/>
        </w:rPr>
        <w:t xml:space="preserve">Eat healthy e.g. less salt, less fats and follow a healthier diet. </w:t>
      </w:r>
    </w:p>
    <w:p w14:paraId="06C73EC3" w14:textId="77777777" w:rsidR="00123A0E" w:rsidRPr="00A66B7A" w:rsidRDefault="00123A0E" w:rsidP="00123A0E">
      <w:pPr>
        <w:pStyle w:val="ListParagraph"/>
        <w:numPr>
          <w:ilvl w:val="0"/>
          <w:numId w:val="42"/>
        </w:numPr>
        <w:spacing w:after="160" w:line="259" w:lineRule="auto"/>
        <w:ind w:left="1134"/>
        <w:rPr>
          <w:rFonts w:cstheme="minorHAnsi"/>
          <w:szCs w:val="24"/>
        </w:rPr>
      </w:pPr>
      <w:r w:rsidRPr="00A66B7A">
        <w:rPr>
          <w:rFonts w:cstheme="minorHAnsi"/>
          <w:szCs w:val="24"/>
        </w:rPr>
        <w:t xml:space="preserve">Do regular physical exercise.  </w:t>
      </w:r>
    </w:p>
    <w:p w14:paraId="24BF7AB6" w14:textId="77777777" w:rsidR="00123A0E" w:rsidRPr="00A66B7A" w:rsidRDefault="00123A0E" w:rsidP="00123A0E">
      <w:pPr>
        <w:pStyle w:val="ListParagraph"/>
        <w:numPr>
          <w:ilvl w:val="0"/>
          <w:numId w:val="42"/>
        </w:numPr>
        <w:spacing w:after="160" w:line="259" w:lineRule="auto"/>
        <w:ind w:left="1134"/>
        <w:rPr>
          <w:rFonts w:cstheme="minorHAnsi"/>
          <w:szCs w:val="24"/>
        </w:rPr>
      </w:pPr>
      <w:r w:rsidRPr="00A66B7A">
        <w:rPr>
          <w:rFonts w:cstheme="minorHAnsi"/>
          <w:szCs w:val="24"/>
        </w:rPr>
        <w:t xml:space="preserve">Lose weight. </w:t>
      </w:r>
    </w:p>
    <w:p w14:paraId="60D3509D" w14:textId="77777777" w:rsidR="00123A0E" w:rsidRPr="00A66B7A" w:rsidRDefault="00123A0E" w:rsidP="00123A0E">
      <w:pPr>
        <w:pStyle w:val="ListParagraph"/>
        <w:numPr>
          <w:ilvl w:val="0"/>
          <w:numId w:val="42"/>
        </w:numPr>
        <w:spacing w:after="160" w:line="259" w:lineRule="auto"/>
        <w:ind w:left="1134"/>
        <w:rPr>
          <w:rFonts w:cstheme="minorHAnsi"/>
          <w:szCs w:val="24"/>
        </w:rPr>
      </w:pPr>
      <w:r w:rsidRPr="00A66B7A">
        <w:rPr>
          <w:rFonts w:cstheme="minorHAnsi"/>
          <w:szCs w:val="24"/>
        </w:rPr>
        <w:t xml:space="preserve">Stop smoking.  </w:t>
      </w:r>
    </w:p>
    <w:p w14:paraId="0D8197B9" w14:textId="4421CAAA" w:rsidR="004D7FB1" w:rsidRPr="00A66B7A" w:rsidRDefault="00123A0E" w:rsidP="00123A0E">
      <w:pPr>
        <w:pStyle w:val="ListParagraph"/>
        <w:numPr>
          <w:ilvl w:val="0"/>
          <w:numId w:val="42"/>
        </w:numPr>
        <w:spacing w:after="160" w:line="259" w:lineRule="auto"/>
        <w:ind w:left="1134"/>
        <w:rPr>
          <w:rFonts w:cstheme="minorHAnsi"/>
          <w:szCs w:val="24"/>
        </w:rPr>
      </w:pPr>
      <w:r w:rsidRPr="00A66B7A">
        <w:rPr>
          <w:rFonts w:cstheme="minorHAnsi"/>
          <w:szCs w:val="24"/>
        </w:rPr>
        <w:t xml:space="preserve">Deal with your stress by applying relaxation techniques. </w:t>
      </w:r>
      <w:r w:rsidR="004D7FB1" w:rsidRPr="00A66B7A">
        <w:rPr>
          <w:rFonts w:cs="Calibri"/>
          <w:szCs w:val="24"/>
        </w:rPr>
        <w:t xml:space="preserve"> </w:t>
      </w:r>
    </w:p>
    <w:p w14:paraId="2AA3CEA0" w14:textId="77777777" w:rsidR="0092480E" w:rsidRPr="00A66B7A" w:rsidRDefault="004D7FB1" w:rsidP="0092480E">
      <w:pPr>
        <w:spacing w:after="0" w:line="240" w:lineRule="auto"/>
        <w:rPr>
          <w:rFonts w:cs="Calibri"/>
          <w:szCs w:val="24"/>
        </w:rPr>
      </w:pPr>
      <w:r w:rsidRPr="00A66B7A">
        <w:rPr>
          <w:rFonts w:cs="Calibri"/>
          <w:b/>
          <w:bCs/>
          <w:szCs w:val="24"/>
        </w:rPr>
        <w:t xml:space="preserve">Early Detection: </w:t>
      </w:r>
      <w:r w:rsidR="0092480E" w:rsidRPr="00A66B7A">
        <w:rPr>
          <w:rFonts w:cs="Calibri"/>
          <w:szCs w:val="24"/>
        </w:rPr>
        <w:t xml:space="preserve">The earlier a disease is detected, the more likely it can be cured or managed properly. Early management can save lives and prevent or delay serious complications. Screening tests can be done to detect health problems even before symptoms appear. This can be done through medical examinations or self-examination. </w:t>
      </w:r>
      <w:r w:rsidR="0092480E" w:rsidRPr="00A66B7A">
        <w:rPr>
          <w:rFonts w:cs="Calibri"/>
          <w:b/>
          <w:bCs/>
          <w:szCs w:val="24"/>
        </w:rPr>
        <w:t>For example:</w:t>
      </w:r>
      <w:r w:rsidR="0092480E" w:rsidRPr="00A66B7A">
        <w:rPr>
          <w:rFonts w:cs="Calibri"/>
          <w:szCs w:val="24"/>
        </w:rPr>
        <w:t xml:space="preserve"> </w:t>
      </w:r>
    </w:p>
    <w:p w14:paraId="693A9DF9" w14:textId="77777777" w:rsidR="0092480E" w:rsidRPr="00A66B7A" w:rsidRDefault="0092480E" w:rsidP="0092480E">
      <w:pPr>
        <w:pStyle w:val="ListParagraph"/>
        <w:numPr>
          <w:ilvl w:val="0"/>
          <w:numId w:val="34"/>
        </w:numPr>
        <w:spacing w:after="0" w:line="240" w:lineRule="auto"/>
        <w:rPr>
          <w:rFonts w:cs="Calibri"/>
          <w:szCs w:val="24"/>
        </w:rPr>
      </w:pPr>
      <w:r w:rsidRPr="00A66B7A">
        <w:rPr>
          <w:rFonts w:cs="Calibri"/>
          <w:szCs w:val="24"/>
        </w:rPr>
        <w:t xml:space="preserve">Although hypertension is a chronic disease for which there is no cure, the earlier it is detected, the better one can manage it. </w:t>
      </w:r>
    </w:p>
    <w:p w14:paraId="08CB4F19" w14:textId="77777777" w:rsidR="0092480E" w:rsidRPr="00A66B7A" w:rsidRDefault="0092480E" w:rsidP="0092480E">
      <w:pPr>
        <w:pStyle w:val="ListParagraph"/>
        <w:numPr>
          <w:ilvl w:val="0"/>
          <w:numId w:val="34"/>
        </w:numPr>
        <w:spacing w:after="0" w:line="240" w:lineRule="auto"/>
        <w:rPr>
          <w:rFonts w:cs="Calibri"/>
          <w:szCs w:val="24"/>
        </w:rPr>
      </w:pPr>
      <w:r w:rsidRPr="00A66B7A">
        <w:rPr>
          <w:rFonts w:cs="Calibri"/>
          <w:szCs w:val="24"/>
        </w:rPr>
        <w:t xml:space="preserve">Another example is cancer, where there is good success rate of survival with early detection. </w:t>
      </w:r>
    </w:p>
    <w:p w14:paraId="7AA62C4C" w14:textId="0907D642" w:rsidR="0092480E" w:rsidRPr="00A66B7A" w:rsidRDefault="0092480E" w:rsidP="0092480E">
      <w:pPr>
        <w:pStyle w:val="ListParagraph"/>
        <w:numPr>
          <w:ilvl w:val="0"/>
          <w:numId w:val="34"/>
        </w:numPr>
        <w:spacing w:after="0" w:line="240" w:lineRule="auto"/>
        <w:rPr>
          <w:rFonts w:cs="Calibri"/>
          <w:szCs w:val="24"/>
        </w:rPr>
      </w:pPr>
      <w:r w:rsidRPr="00A66B7A">
        <w:rPr>
          <w:rFonts w:cs="Calibri"/>
          <w:szCs w:val="24"/>
        </w:rPr>
        <w:t xml:space="preserve">HIV testing can lead to early treatment </w:t>
      </w:r>
      <w:r w:rsidR="00123A0E" w:rsidRPr="00A66B7A">
        <w:rPr>
          <w:rFonts w:cs="Calibri"/>
          <w:szCs w:val="24"/>
        </w:rPr>
        <w:t>for</w:t>
      </w:r>
      <w:r w:rsidRPr="00A66B7A">
        <w:rPr>
          <w:rFonts w:cs="Calibri"/>
          <w:szCs w:val="24"/>
        </w:rPr>
        <w:t xml:space="preserve"> those who are infected and may prevent them from spreading the disease to others. </w:t>
      </w:r>
    </w:p>
    <w:p w14:paraId="6780A89C" w14:textId="0F0C7CB4" w:rsidR="004D7FB1" w:rsidRPr="00A66B7A" w:rsidRDefault="004D7FB1" w:rsidP="00363DF1">
      <w:pPr>
        <w:spacing w:after="0" w:line="240" w:lineRule="auto"/>
        <w:rPr>
          <w:rFonts w:cs="Calibri"/>
          <w:szCs w:val="24"/>
        </w:rPr>
      </w:pPr>
    </w:p>
    <w:p w14:paraId="57E6E034" w14:textId="441F491B" w:rsidR="00F6588A" w:rsidRPr="00A66B7A" w:rsidRDefault="004D7FB1" w:rsidP="00F6588A">
      <w:pPr>
        <w:spacing w:after="0" w:line="240" w:lineRule="auto"/>
        <w:rPr>
          <w:rFonts w:cs="Calibri"/>
          <w:szCs w:val="24"/>
        </w:rPr>
      </w:pPr>
      <w:r w:rsidRPr="00A66B7A">
        <w:rPr>
          <w:rFonts w:cs="Calibri"/>
          <w:b/>
          <w:bCs/>
          <w:szCs w:val="24"/>
        </w:rPr>
        <w:t xml:space="preserve">Treatment: </w:t>
      </w:r>
      <w:r w:rsidR="00F6588A" w:rsidRPr="00A66B7A">
        <w:rPr>
          <w:rFonts w:cs="Calibri"/>
          <w:szCs w:val="24"/>
        </w:rPr>
        <w:t xml:space="preserve">Treatment is medical care e.g. surgery, medication </w:t>
      </w:r>
      <w:r w:rsidR="00ED288C" w:rsidRPr="00A66B7A">
        <w:rPr>
          <w:rFonts w:cs="Calibri"/>
          <w:szCs w:val="24"/>
        </w:rPr>
        <w:t>or other forms of</w:t>
      </w:r>
      <w:r w:rsidR="00F6588A" w:rsidRPr="00A66B7A">
        <w:rPr>
          <w:rFonts w:cs="Calibri"/>
          <w:szCs w:val="24"/>
        </w:rPr>
        <w:t xml:space="preserve"> therapy that deal with diseases so that someone can feel better or become healthy again. </w:t>
      </w:r>
      <w:r w:rsidR="00E30005" w:rsidRPr="00A66B7A">
        <w:rPr>
          <w:rFonts w:cs="Calibri"/>
          <w:szCs w:val="24"/>
        </w:rPr>
        <w:t>Treatment aims</w:t>
      </w:r>
      <w:r w:rsidR="00F6588A" w:rsidRPr="00A66B7A">
        <w:rPr>
          <w:rFonts w:cs="Calibri"/>
          <w:szCs w:val="24"/>
        </w:rPr>
        <w:t xml:space="preserve"> to cure the disease or to reduce/ease the symptoms. Lifestyle changes such as changing one's diet, exercising, and taking part in activities to reduce stress are usually recommended in combination with medical treatment. </w:t>
      </w:r>
    </w:p>
    <w:p w14:paraId="5F75879B" w14:textId="77777777" w:rsidR="00F6588A" w:rsidRPr="00A66B7A" w:rsidRDefault="00F6588A" w:rsidP="00F6588A">
      <w:pPr>
        <w:spacing w:after="0" w:line="240" w:lineRule="auto"/>
        <w:rPr>
          <w:rFonts w:cs="Calibri"/>
          <w:szCs w:val="24"/>
        </w:rPr>
      </w:pPr>
    </w:p>
    <w:p w14:paraId="0162B3CB" w14:textId="08D41B56" w:rsidR="00F6588A" w:rsidRPr="00A66B7A" w:rsidRDefault="00E30005" w:rsidP="00F6588A">
      <w:pPr>
        <w:spacing w:after="0" w:line="240" w:lineRule="auto"/>
        <w:rPr>
          <w:rFonts w:cs="Calibri"/>
          <w:szCs w:val="24"/>
        </w:rPr>
      </w:pPr>
      <w:r w:rsidRPr="00A66B7A">
        <w:rPr>
          <w:rFonts w:cs="Calibri"/>
          <w:szCs w:val="24"/>
        </w:rPr>
        <w:t>People must have</w:t>
      </w:r>
      <w:r w:rsidR="00F6588A" w:rsidRPr="00A66B7A">
        <w:rPr>
          <w:rFonts w:cs="Calibri"/>
          <w:szCs w:val="24"/>
        </w:rPr>
        <w:t xml:space="preserve"> access to treatment and follow their treatment as per recommendation. If the course of medication is interrupted e.g. medication for TB and HIV, </w:t>
      </w:r>
      <w:r w:rsidR="004C4F70" w:rsidRPr="00A66B7A">
        <w:rPr>
          <w:rFonts w:cstheme="minorHAnsi"/>
          <w:szCs w:val="24"/>
        </w:rPr>
        <w:t>the bacteria can develop resistance (decrease in effectiveness) to the medication and cannot be treated with the said medication.</w:t>
      </w:r>
    </w:p>
    <w:p w14:paraId="0614C72D" w14:textId="52B83F56" w:rsidR="004D7FB1" w:rsidRPr="00A66B7A" w:rsidRDefault="004D7FB1" w:rsidP="00F6588A">
      <w:pPr>
        <w:spacing w:after="0" w:line="240" w:lineRule="auto"/>
        <w:rPr>
          <w:rFonts w:cs="Calibri"/>
          <w:szCs w:val="24"/>
        </w:rPr>
      </w:pPr>
      <w:r w:rsidRPr="00A66B7A">
        <w:rPr>
          <w:rFonts w:cs="Calibri"/>
          <w:szCs w:val="24"/>
        </w:rPr>
        <w:t xml:space="preserve"> </w:t>
      </w:r>
    </w:p>
    <w:p w14:paraId="760C9174" w14:textId="354A2C62" w:rsidR="008B4F06" w:rsidRPr="00A66B7A" w:rsidRDefault="004D7FB1" w:rsidP="008B4F06">
      <w:pPr>
        <w:spacing w:after="0" w:line="240" w:lineRule="auto"/>
        <w:rPr>
          <w:rFonts w:cs="Calibri"/>
          <w:szCs w:val="24"/>
        </w:rPr>
      </w:pPr>
      <w:r w:rsidRPr="00A66B7A">
        <w:rPr>
          <w:rFonts w:cs="Calibri"/>
          <w:b/>
          <w:bCs/>
          <w:szCs w:val="24"/>
        </w:rPr>
        <w:t xml:space="preserve">Care and Support: </w:t>
      </w:r>
      <w:r w:rsidR="00E30005" w:rsidRPr="00A66B7A">
        <w:rPr>
          <w:rFonts w:cs="Calibri"/>
          <w:szCs w:val="24"/>
        </w:rPr>
        <w:t>People must get</w:t>
      </w:r>
      <w:r w:rsidR="008B4F06" w:rsidRPr="00A66B7A">
        <w:rPr>
          <w:rFonts w:cs="Calibri"/>
          <w:szCs w:val="24"/>
        </w:rPr>
        <w:t xml:space="preserve"> the correct care and support to continue their treatment programme. </w:t>
      </w:r>
    </w:p>
    <w:p w14:paraId="5DF5197C" w14:textId="77777777" w:rsidR="008B4F06" w:rsidRPr="00A66B7A" w:rsidRDefault="008B4F06" w:rsidP="008B4F06">
      <w:pPr>
        <w:spacing w:after="0" w:line="240" w:lineRule="auto"/>
        <w:rPr>
          <w:rFonts w:cs="Calibri"/>
          <w:szCs w:val="24"/>
        </w:rPr>
      </w:pPr>
    </w:p>
    <w:p w14:paraId="58C57521" w14:textId="5F194F23" w:rsidR="008B4F06" w:rsidRPr="00A66B7A" w:rsidRDefault="008B4F06" w:rsidP="008B4F06">
      <w:pPr>
        <w:spacing w:after="0" w:line="240" w:lineRule="auto"/>
        <w:rPr>
          <w:rFonts w:cs="Calibri"/>
          <w:szCs w:val="24"/>
        </w:rPr>
      </w:pPr>
      <w:r w:rsidRPr="00A66B7A">
        <w:rPr>
          <w:rFonts w:cs="Calibri"/>
          <w:szCs w:val="24"/>
        </w:rPr>
        <w:t>Clinic sisters, social workers, psychologists, and community support groups form part of care and support programmes. Patients’ needs are assessed, and a care plan is created. Patients should be educated about the disease and be referred to the correct services and support groups to help not only the patient</w:t>
      </w:r>
      <w:r w:rsidR="00E24F81" w:rsidRPr="00A66B7A">
        <w:rPr>
          <w:rFonts w:cs="Calibri"/>
          <w:szCs w:val="24"/>
        </w:rPr>
        <w:t>,</w:t>
      </w:r>
      <w:r w:rsidRPr="00A66B7A">
        <w:rPr>
          <w:rFonts w:cs="Calibri"/>
          <w:szCs w:val="24"/>
        </w:rPr>
        <w:t xml:space="preserve"> but also their families. Organisations are also involved in care and support e.g. South African National AIDS Council</w:t>
      </w:r>
      <w:r w:rsidR="00E30005" w:rsidRPr="00A66B7A">
        <w:rPr>
          <w:rFonts w:cs="Calibri"/>
          <w:szCs w:val="24"/>
        </w:rPr>
        <w:t xml:space="preserve"> </w:t>
      </w:r>
      <w:r w:rsidRPr="00A66B7A">
        <w:rPr>
          <w:rFonts w:cs="Calibri"/>
          <w:szCs w:val="24"/>
        </w:rPr>
        <w:t xml:space="preserve">which assists in testing and treatment. </w:t>
      </w:r>
    </w:p>
    <w:p w14:paraId="0CC78E93" w14:textId="20B063F9" w:rsidR="004D7FB1" w:rsidRPr="00A66B7A" w:rsidRDefault="004D7FB1" w:rsidP="008B4F06">
      <w:pPr>
        <w:spacing w:after="0"/>
        <w:rPr>
          <w:rFonts w:cs="Calibri"/>
          <w:szCs w:val="24"/>
        </w:rPr>
      </w:pPr>
    </w:p>
    <w:p w14:paraId="5EB55A64" w14:textId="77777777" w:rsidR="004D7FB1" w:rsidRPr="00A66B7A" w:rsidRDefault="004D7FB1" w:rsidP="00363DF1">
      <w:pPr>
        <w:pBdr>
          <w:bottom w:val="single" w:sz="4" w:space="1" w:color="auto"/>
        </w:pBdr>
        <w:spacing w:after="0" w:line="240" w:lineRule="auto"/>
        <w:rPr>
          <w:rFonts w:cs="Calibri"/>
          <w:sz w:val="28"/>
          <w:szCs w:val="28"/>
        </w:rPr>
      </w:pPr>
      <w:r w:rsidRPr="00A66B7A">
        <w:rPr>
          <w:rFonts w:cs="Calibri"/>
          <w:b/>
          <w:bCs/>
          <w:sz w:val="28"/>
          <w:szCs w:val="28"/>
        </w:rPr>
        <w:t>COMMITMENT TO PARTICIPATE IN PHYSICAL ACTIVITIES FOR LONG-TERM ENGAGEMENT</w:t>
      </w:r>
      <w:r w:rsidRPr="00A66B7A">
        <w:rPr>
          <w:rFonts w:cs="Calibri"/>
          <w:sz w:val="28"/>
          <w:szCs w:val="28"/>
        </w:rPr>
        <w:t xml:space="preserve">: </w:t>
      </w:r>
    </w:p>
    <w:p w14:paraId="6E59A8FC" w14:textId="77777777" w:rsidR="004D7FB1" w:rsidRPr="00A66B7A" w:rsidRDefault="004D7FB1" w:rsidP="00363DF1">
      <w:pPr>
        <w:spacing w:after="0" w:line="240" w:lineRule="auto"/>
        <w:rPr>
          <w:rFonts w:cs="Calibri"/>
          <w:szCs w:val="24"/>
        </w:rPr>
      </w:pPr>
      <w:r w:rsidRPr="00A66B7A">
        <w:rPr>
          <w:rFonts w:cs="Calibri"/>
          <w:szCs w:val="24"/>
        </w:rPr>
        <w:t xml:space="preserve">Committing to long-term participation in physical exercise helps prevent lifestyle diseases and has mental, emotional, and social benefits. </w:t>
      </w:r>
    </w:p>
    <w:p w14:paraId="00B4B2A7" w14:textId="77777777" w:rsidR="004D7FB1" w:rsidRPr="00A66B7A" w:rsidRDefault="004D7FB1" w:rsidP="00363DF1">
      <w:pPr>
        <w:spacing w:after="0" w:line="240" w:lineRule="auto"/>
        <w:rPr>
          <w:rFonts w:cs="Calibri"/>
          <w:szCs w:val="24"/>
        </w:rPr>
      </w:pPr>
    </w:p>
    <w:p w14:paraId="2F3661BF" w14:textId="07CAFC3D" w:rsidR="004D7FB1" w:rsidRPr="00A66B7A" w:rsidRDefault="00E634D2" w:rsidP="00363DF1">
      <w:pPr>
        <w:spacing w:after="0" w:line="240" w:lineRule="auto"/>
        <w:rPr>
          <w:rFonts w:cs="Calibri"/>
          <w:b/>
          <w:bCs/>
          <w:szCs w:val="24"/>
        </w:rPr>
      </w:pPr>
      <w:r w:rsidRPr="00A66B7A">
        <w:rPr>
          <w:rFonts w:cs="Calibri"/>
          <w:b/>
          <w:bCs/>
          <w:szCs w:val="24"/>
        </w:rPr>
        <w:t xml:space="preserve">THE PHYSICAL, MENTAL, SOCIAL AND EMOTIONAL EFFECTS OF LONG-TERM PARTICIPATION: </w:t>
      </w:r>
    </w:p>
    <w:p w14:paraId="70975BDA" w14:textId="77777777" w:rsidR="00E634D2" w:rsidRPr="00A66B7A" w:rsidRDefault="00E634D2" w:rsidP="00363DF1">
      <w:pPr>
        <w:spacing w:after="0" w:line="240" w:lineRule="auto"/>
        <w:rPr>
          <w:rFonts w:cs="Calibri"/>
          <w:b/>
          <w:bCs/>
          <w:szCs w:val="24"/>
        </w:rPr>
      </w:pPr>
    </w:p>
    <w:tbl>
      <w:tblPr>
        <w:tblStyle w:val="TableGrid"/>
        <w:tblW w:w="0" w:type="auto"/>
        <w:tblLook w:val="04A0" w:firstRow="1" w:lastRow="0" w:firstColumn="1" w:lastColumn="0" w:noHBand="0" w:noVBand="1"/>
      </w:tblPr>
      <w:tblGrid>
        <w:gridCol w:w="5228"/>
        <w:gridCol w:w="5228"/>
      </w:tblGrid>
      <w:tr w:rsidR="0067187E" w:rsidRPr="00A66B7A" w14:paraId="603F007E" w14:textId="77777777" w:rsidTr="0067187E">
        <w:tc>
          <w:tcPr>
            <w:tcW w:w="5228" w:type="dxa"/>
          </w:tcPr>
          <w:p w14:paraId="2BD40FC8" w14:textId="77777777" w:rsidR="0067187E" w:rsidRPr="00A66B7A" w:rsidRDefault="0067187E" w:rsidP="0067187E">
            <w:pPr>
              <w:pStyle w:val="NoSpacing"/>
              <w:rPr>
                <w:rFonts w:ascii="Calibri" w:hAnsi="Calibri" w:cs="Calibri"/>
                <w:b/>
                <w:sz w:val="24"/>
                <w:szCs w:val="24"/>
              </w:rPr>
            </w:pPr>
            <w:r w:rsidRPr="00A66B7A">
              <w:rPr>
                <w:rFonts w:ascii="Calibri" w:hAnsi="Calibri" w:cs="Calibri"/>
                <w:b/>
                <w:sz w:val="24"/>
                <w:szCs w:val="24"/>
              </w:rPr>
              <w:t xml:space="preserve">Physical benefits </w:t>
            </w:r>
          </w:p>
          <w:p w14:paraId="5B959760" w14:textId="77777777" w:rsidR="003D38C9" w:rsidRPr="00A66B7A" w:rsidRDefault="003D38C9" w:rsidP="003D38C9">
            <w:pPr>
              <w:pStyle w:val="NoSpacing"/>
              <w:numPr>
                <w:ilvl w:val="0"/>
                <w:numId w:val="12"/>
              </w:numPr>
              <w:rPr>
                <w:rFonts w:ascii="Calibri" w:hAnsi="Calibri" w:cs="Calibri"/>
                <w:sz w:val="24"/>
                <w:szCs w:val="24"/>
              </w:rPr>
            </w:pPr>
            <w:r w:rsidRPr="00A66B7A">
              <w:rPr>
                <w:rFonts w:ascii="Calibri" w:hAnsi="Calibri" w:cs="Calibri"/>
                <w:sz w:val="24"/>
                <w:szCs w:val="24"/>
              </w:rPr>
              <w:t>Stronger bones.</w:t>
            </w:r>
          </w:p>
          <w:p w14:paraId="14DD21D5" w14:textId="77777777" w:rsidR="003D38C9" w:rsidRPr="00A66B7A" w:rsidRDefault="003D38C9" w:rsidP="003D38C9">
            <w:pPr>
              <w:pStyle w:val="NoSpacing"/>
              <w:numPr>
                <w:ilvl w:val="0"/>
                <w:numId w:val="12"/>
              </w:numPr>
              <w:rPr>
                <w:rFonts w:ascii="Calibri" w:hAnsi="Calibri" w:cs="Calibri"/>
                <w:sz w:val="24"/>
                <w:szCs w:val="24"/>
              </w:rPr>
            </w:pPr>
            <w:r w:rsidRPr="00A66B7A">
              <w:rPr>
                <w:rFonts w:ascii="Calibri" w:hAnsi="Calibri" w:cs="Calibri"/>
                <w:sz w:val="24"/>
                <w:szCs w:val="24"/>
              </w:rPr>
              <w:t xml:space="preserve">Protection from osteoporosis. </w:t>
            </w:r>
          </w:p>
          <w:p w14:paraId="0267A7B3" w14:textId="77777777" w:rsidR="003D38C9" w:rsidRPr="00A66B7A" w:rsidRDefault="003D38C9" w:rsidP="003D38C9">
            <w:pPr>
              <w:pStyle w:val="NoSpacing"/>
              <w:numPr>
                <w:ilvl w:val="0"/>
                <w:numId w:val="12"/>
              </w:numPr>
              <w:rPr>
                <w:rFonts w:ascii="Calibri" w:hAnsi="Calibri" w:cs="Calibri"/>
                <w:sz w:val="24"/>
                <w:szCs w:val="24"/>
              </w:rPr>
            </w:pPr>
            <w:r w:rsidRPr="00A66B7A">
              <w:rPr>
                <w:rFonts w:ascii="Calibri" w:hAnsi="Calibri" w:cs="Calibri"/>
                <w:sz w:val="24"/>
                <w:szCs w:val="24"/>
              </w:rPr>
              <w:t>Reduced risk of heart attack and stroke.</w:t>
            </w:r>
          </w:p>
          <w:p w14:paraId="5D991DCC" w14:textId="77777777" w:rsidR="003D38C9" w:rsidRPr="00A66B7A" w:rsidRDefault="003D38C9" w:rsidP="003D38C9">
            <w:pPr>
              <w:pStyle w:val="NoSpacing"/>
              <w:numPr>
                <w:ilvl w:val="0"/>
                <w:numId w:val="12"/>
              </w:numPr>
              <w:rPr>
                <w:rFonts w:ascii="Calibri" w:hAnsi="Calibri" w:cs="Calibri"/>
                <w:sz w:val="24"/>
                <w:szCs w:val="24"/>
              </w:rPr>
            </w:pPr>
            <w:r w:rsidRPr="00A66B7A">
              <w:rPr>
                <w:rFonts w:ascii="Calibri" w:hAnsi="Calibri" w:cs="Calibri"/>
                <w:sz w:val="24"/>
                <w:szCs w:val="24"/>
              </w:rPr>
              <w:t>Increased protection from viral diseases.</w:t>
            </w:r>
          </w:p>
          <w:p w14:paraId="5618F58D" w14:textId="77777777" w:rsidR="003D38C9" w:rsidRPr="00A66B7A" w:rsidRDefault="003D38C9" w:rsidP="003D38C9">
            <w:pPr>
              <w:pStyle w:val="NoSpacing"/>
              <w:numPr>
                <w:ilvl w:val="0"/>
                <w:numId w:val="12"/>
              </w:numPr>
              <w:rPr>
                <w:rFonts w:ascii="Calibri" w:hAnsi="Calibri" w:cs="Calibri"/>
                <w:sz w:val="24"/>
                <w:szCs w:val="24"/>
              </w:rPr>
            </w:pPr>
            <w:r w:rsidRPr="00A66B7A">
              <w:rPr>
                <w:rFonts w:ascii="Calibri" w:hAnsi="Calibri" w:cs="Calibri"/>
                <w:sz w:val="24"/>
                <w:szCs w:val="24"/>
              </w:rPr>
              <w:t xml:space="preserve">Prevention of diabetes. </w:t>
            </w:r>
          </w:p>
          <w:p w14:paraId="778EC5BE" w14:textId="1690F5EC" w:rsidR="0067187E" w:rsidRPr="00A66B7A" w:rsidRDefault="003D38C9" w:rsidP="003D38C9">
            <w:pPr>
              <w:pStyle w:val="NoSpacing"/>
              <w:numPr>
                <w:ilvl w:val="0"/>
                <w:numId w:val="12"/>
              </w:numPr>
              <w:rPr>
                <w:rFonts w:ascii="Calibri" w:hAnsi="Calibri" w:cs="Calibri"/>
                <w:sz w:val="24"/>
                <w:szCs w:val="24"/>
              </w:rPr>
            </w:pPr>
            <w:r w:rsidRPr="00A66B7A">
              <w:rPr>
                <w:rFonts w:ascii="Calibri" w:hAnsi="Calibri" w:cs="Calibri"/>
                <w:sz w:val="24"/>
                <w:szCs w:val="24"/>
              </w:rPr>
              <w:t>Improved general health and fitness.</w:t>
            </w:r>
          </w:p>
        </w:tc>
        <w:tc>
          <w:tcPr>
            <w:tcW w:w="5228" w:type="dxa"/>
          </w:tcPr>
          <w:p w14:paraId="33EC0DEB" w14:textId="77777777" w:rsidR="0067187E" w:rsidRPr="00A66B7A" w:rsidRDefault="0067187E" w:rsidP="0067187E">
            <w:pPr>
              <w:pStyle w:val="NoSpacing"/>
              <w:rPr>
                <w:rFonts w:ascii="Calibri" w:hAnsi="Calibri" w:cs="Calibri"/>
                <w:b/>
                <w:sz w:val="24"/>
                <w:szCs w:val="24"/>
              </w:rPr>
            </w:pPr>
            <w:r w:rsidRPr="00A66B7A">
              <w:rPr>
                <w:rFonts w:ascii="Calibri" w:hAnsi="Calibri" w:cs="Calibri"/>
                <w:b/>
                <w:sz w:val="24"/>
                <w:szCs w:val="24"/>
              </w:rPr>
              <w:t>Mental benefits</w:t>
            </w:r>
          </w:p>
          <w:p w14:paraId="697DA5A9" w14:textId="77777777" w:rsidR="00CB23FF" w:rsidRPr="00A66B7A" w:rsidRDefault="00CB23FF" w:rsidP="00CB23FF">
            <w:pPr>
              <w:pStyle w:val="NoSpacing"/>
              <w:numPr>
                <w:ilvl w:val="0"/>
                <w:numId w:val="13"/>
              </w:numPr>
              <w:rPr>
                <w:rFonts w:ascii="Calibri" w:hAnsi="Calibri" w:cs="Calibri"/>
                <w:sz w:val="24"/>
                <w:szCs w:val="24"/>
              </w:rPr>
            </w:pPr>
            <w:r w:rsidRPr="00A66B7A">
              <w:rPr>
                <w:rFonts w:ascii="Calibri" w:hAnsi="Calibri" w:cs="Calibri"/>
                <w:sz w:val="24"/>
                <w:szCs w:val="24"/>
              </w:rPr>
              <w:t>Clears the mind.</w:t>
            </w:r>
          </w:p>
          <w:p w14:paraId="1449329E" w14:textId="77777777" w:rsidR="00CB23FF" w:rsidRPr="00A66B7A" w:rsidRDefault="00CB23FF" w:rsidP="00CB23FF">
            <w:pPr>
              <w:pStyle w:val="NoSpacing"/>
              <w:numPr>
                <w:ilvl w:val="0"/>
                <w:numId w:val="13"/>
              </w:numPr>
              <w:rPr>
                <w:rFonts w:ascii="Calibri" w:hAnsi="Calibri" w:cs="Calibri"/>
                <w:sz w:val="24"/>
                <w:szCs w:val="24"/>
              </w:rPr>
            </w:pPr>
            <w:r w:rsidRPr="00A66B7A">
              <w:rPr>
                <w:rFonts w:ascii="Calibri" w:hAnsi="Calibri" w:cs="Calibri"/>
                <w:sz w:val="24"/>
                <w:szCs w:val="24"/>
              </w:rPr>
              <w:t>Keeps the mind alert.</w:t>
            </w:r>
          </w:p>
          <w:p w14:paraId="57279DC1" w14:textId="77777777" w:rsidR="00CB23FF" w:rsidRPr="00A66B7A" w:rsidRDefault="00CB23FF" w:rsidP="00CB23FF">
            <w:pPr>
              <w:pStyle w:val="NoSpacing"/>
              <w:numPr>
                <w:ilvl w:val="0"/>
                <w:numId w:val="13"/>
              </w:numPr>
              <w:rPr>
                <w:rFonts w:ascii="Calibri" w:hAnsi="Calibri" w:cs="Calibri"/>
                <w:sz w:val="24"/>
                <w:szCs w:val="24"/>
              </w:rPr>
            </w:pPr>
            <w:r w:rsidRPr="00A66B7A">
              <w:rPr>
                <w:rFonts w:ascii="Calibri" w:hAnsi="Calibri" w:cs="Calibri"/>
                <w:sz w:val="24"/>
                <w:szCs w:val="24"/>
              </w:rPr>
              <w:t>Helps to prevent mental diseases.</w:t>
            </w:r>
          </w:p>
          <w:p w14:paraId="25DBE475" w14:textId="77777777" w:rsidR="00CB23FF" w:rsidRPr="00A66B7A" w:rsidRDefault="00CB23FF" w:rsidP="00CB23FF">
            <w:pPr>
              <w:pStyle w:val="NoSpacing"/>
              <w:numPr>
                <w:ilvl w:val="0"/>
                <w:numId w:val="13"/>
              </w:numPr>
              <w:rPr>
                <w:rFonts w:ascii="Calibri" w:hAnsi="Calibri" w:cs="Calibri"/>
                <w:sz w:val="24"/>
                <w:szCs w:val="24"/>
              </w:rPr>
            </w:pPr>
            <w:r w:rsidRPr="00A66B7A">
              <w:rPr>
                <w:rFonts w:ascii="Calibri" w:hAnsi="Calibri" w:cs="Calibri"/>
                <w:sz w:val="24"/>
                <w:szCs w:val="24"/>
              </w:rPr>
              <w:t>Prevents negative thinking.</w:t>
            </w:r>
          </w:p>
          <w:p w14:paraId="3B44FA31" w14:textId="00E4EDA6" w:rsidR="0067187E" w:rsidRPr="00A66B7A" w:rsidRDefault="0067187E" w:rsidP="0067187E">
            <w:pPr>
              <w:pStyle w:val="NoSpacing"/>
              <w:ind w:left="360"/>
              <w:rPr>
                <w:rFonts w:ascii="Calibri" w:hAnsi="Calibri" w:cs="Calibri"/>
                <w:sz w:val="24"/>
                <w:szCs w:val="24"/>
              </w:rPr>
            </w:pPr>
          </w:p>
        </w:tc>
      </w:tr>
      <w:tr w:rsidR="0067187E" w14:paraId="17E7455D" w14:textId="77777777" w:rsidTr="00184680">
        <w:trPr>
          <w:trHeight w:val="2370"/>
        </w:trPr>
        <w:tc>
          <w:tcPr>
            <w:tcW w:w="5228" w:type="dxa"/>
          </w:tcPr>
          <w:p w14:paraId="2A148F0F" w14:textId="77777777" w:rsidR="0067187E" w:rsidRPr="00A66B7A" w:rsidRDefault="0067187E" w:rsidP="0067187E">
            <w:pPr>
              <w:pStyle w:val="NoSpacing"/>
              <w:rPr>
                <w:rFonts w:ascii="Calibri" w:hAnsi="Calibri" w:cs="Calibri"/>
                <w:b/>
                <w:sz w:val="24"/>
                <w:szCs w:val="24"/>
              </w:rPr>
            </w:pPr>
            <w:r w:rsidRPr="00A66B7A">
              <w:rPr>
                <w:rFonts w:ascii="Calibri" w:hAnsi="Calibri" w:cs="Calibri"/>
                <w:b/>
                <w:sz w:val="24"/>
                <w:szCs w:val="24"/>
              </w:rPr>
              <w:t xml:space="preserve">Social benefits </w:t>
            </w:r>
          </w:p>
          <w:p w14:paraId="257D17F1" w14:textId="77777777" w:rsidR="00184680" w:rsidRPr="00A66B7A" w:rsidRDefault="00184680" w:rsidP="00184680">
            <w:pPr>
              <w:pStyle w:val="NoSpacing"/>
              <w:numPr>
                <w:ilvl w:val="0"/>
                <w:numId w:val="14"/>
              </w:numPr>
              <w:rPr>
                <w:rFonts w:ascii="Calibri" w:hAnsi="Calibri" w:cs="Calibri"/>
                <w:sz w:val="24"/>
                <w:szCs w:val="24"/>
              </w:rPr>
            </w:pPr>
            <w:r w:rsidRPr="00A66B7A">
              <w:rPr>
                <w:rFonts w:ascii="Calibri" w:hAnsi="Calibri" w:cs="Calibri"/>
                <w:sz w:val="24"/>
                <w:szCs w:val="24"/>
              </w:rPr>
              <w:t>Make and keep friends.</w:t>
            </w:r>
          </w:p>
          <w:p w14:paraId="4B0C3817" w14:textId="77777777" w:rsidR="00184680" w:rsidRPr="00A66B7A" w:rsidRDefault="00184680" w:rsidP="00184680">
            <w:pPr>
              <w:pStyle w:val="NoSpacing"/>
              <w:numPr>
                <w:ilvl w:val="0"/>
                <w:numId w:val="14"/>
              </w:numPr>
              <w:rPr>
                <w:rFonts w:ascii="Calibri" w:hAnsi="Calibri" w:cs="Calibri"/>
                <w:sz w:val="24"/>
                <w:szCs w:val="24"/>
              </w:rPr>
            </w:pPr>
            <w:r w:rsidRPr="00A66B7A">
              <w:rPr>
                <w:rFonts w:ascii="Calibri" w:hAnsi="Calibri" w:cs="Calibri"/>
                <w:sz w:val="24"/>
                <w:szCs w:val="24"/>
              </w:rPr>
              <w:t xml:space="preserve">Helps to integrate in a new situation. </w:t>
            </w:r>
          </w:p>
          <w:p w14:paraId="2ED0A565" w14:textId="77777777" w:rsidR="00184680" w:rsidRPr="00A66B7A" w:rsidRDefault="00184680" w:rsidP="00184680">
            <w:pPr>
              <w:pStyle w:val="NoSpacing"/>
              <w:numPr>
                <w:ilvl w:val="0"/>
                <w:numId w:val="14"/>
              </w:numPr>
              <w:rPr>
                <w:rFonts w:ascii="Calibri" w:hAnsi="Calibri" w:cs="Calibri"/>
                <w:sz w:val="24"/>
                <w:szCs w:val="24"/>
              </w:rPr>
            </w:pPr>
            <w:r w:rsidRPr="00A66B7A">
              <w:rPr>
                <w:rFonts w:ascii="Calibri" w:hAnsi="Calibri" w:cs="Calibri"/>
                <w:sz w:val="24"/>
                <w:szCs w:val="24"/>
              </w:rPr>
              <w:t>Meet people.</w:t>
            </w:r>
          </w:p>
          <w:p w14:paraId="1565E1C5" w14:textId="77777777" w:rsidR="00184680" w:rsidRPr="00A66B7A" w:rsidRDefault="00184680" w:rsidP="00184680">
            <w:pPr>
              <w:pStyle w:val="NoSpacing"/>
              <w:numPr>
                <w:ilvl w:val="0"/>
                <w:numId w:val="14"/>
              </w:numPr>
              <w:rPr>
                <w:rFonts w:ascii="Calibri" w:hAnsi="Calibri" w:cs="Calibri"/>
                <w:sz w:val="24"/>
                <w:szCs w:val="24"/>
              </w:rPr>
            </w:pPr>
            <w:r w:rsidRPr="00A66B7A">
              <w:rPr>
                <w:rFonts w:ascii="Calibri" w:hAnsi="Calibri" w:cs="Calibri"/>
                <w:sz w:val="24"/>
                <w:szCs w:val="24"/>
              </w:rPr>
              <w:t>Prevents loneliness.</w:t>
            </w:r>
          </w:p>
          <w:p w14:paraId="00930063" w14:textId="77777777" w:rsidR="00184680" w:rsidRPr="00A66B7A" w:rsidRDefault="00184680" w:rsidP="00184680">
            <w:pPr>
              <w:pStyle w:val="NoSpacing"/>
              <w:numPr>
                <w:ilvl w:val="0"/>
                <w:numId w:val="14"/>
              </w:numPr>
              <w:rPr>
                <w:rFonts w:ascii="Calibri" w:hAnsi="Calibri" w:cs="Calibri"/>
                <w:sz w:val="24"/>
                <w:szCs w:val="24"/>
              </w:rPr>
            </w:pPr>
            <w:r w:rsidRPr="00A66B7A">
              <w:rPr>
                <w:rFonts w:ascii="Calibri" w:hAnsi="Calibri" w:cs="Calibri"/>
                <w:sz w:val="24"/>
                <w:szCs w:val="24"/>
              </w:rPr>
              <w:t>Promotes social support.</w:t>
            </w:r>
          </w:p>
          <w:p w14:paraId="228283D3" w14:textId="77777777" w:rsidR="00184680" w:rsidRPr="00A66B7A" w:rsidRDefault="00184680" w:rsidP="00184680">
            <w:pPr>
              <w:pStyle w:val="NoSpacing"/>
              <w:numPr>
                <w:ilvl w:val="0"/>
                <w:numId w:val="14"/>
              </w:numPr>
              <w:rPr>
                <w:rFonts w:ascii="Calibri" w:hAnsi="Calibri" w:cs="Calibri"/>
                <w:sz w:val="24"/>
                <w:szCs w:val="24"/>
              </w:rPr>
            </w:pPr>
            <w:r w:rsidRPr="00A66B7A">
              <w:rPr>
                <w:rFonts w:ascii="Calibri" w:hAnsi="Calibri" w:cs="Calibri"/>
                <w:sz w:val="24"/>
                <w:szCs w:val="24"/>
              </w:rPr>
              <w:t>Decreases absenteeism at work due to a healthier immune system.</w:t>
            </w:r>
          </w:p>
          <w:p w14:paraId="6C02C1AE" w14:textId="54857E26" w:rsidR="0067187E" w:rsidRPr="00A66B7A" w:rsidRDefault="00184680" w:rsidP="00184680">
            <w:pPr>
              <w:pStyle w:val="NoSpacing"/>
              <w:numPr>
                <w:ilvl w:val="0"/>
                <w:numId w:val="14"/>
              </w:numPr>
              <w:rPr>
                <w:rFonts w:ascii="Calibri" w:hAnsi="Calibri" w:cs="Calibri"/>
                <w:sz w:val="24"/>
                <w:szCs w:val="24"/>
              </w:rPr>
            </w:pPr>
            <w:r w:rsidRPr="00A66B7A">
              <w:rPr>
                <w:rFonts w:ascii="Calibri" w:hAnsi="Calibri" w:cs="Calibri"/>
                <w:sz w:val="24"/>
                <w:szCs w:val="24"/>
              </w:rPr>
              <w:t xml:space="preserve">Reduces health costs in terms of preventing diseases. </w:t>
            </w:r>
          </w:p>
        </w:tc>
        <w:tc>
          <w:tcPr>
            <w:tcW w:w="5228" w:type="dxa"/>
          </w:tcPr>
          <w:p w14:paraId="637C15F2" w14:textId="77777777" w:rsidR="0067187E" w:rsidRPr="00A66B7A" w:rsidRDefault="0067187E" w:rsidP="0067187E">
            <w:pPr>
              <w:pStyle w:val="NoSpacing"/>
              <w:rPr>
                <w:rFonts w:ascii="Calibri" w:hAnsi="Calibri" w:cs="Calibri"/>
                <w:b/>
                <w:sz w:val="24"/>
                <w:szCs w:val="24"/>
              </w:rPr>
            </w:pPr>
            <w:r w:rsidRPr="00A66B7A">
              <w:rPr>
                <w:rFonts w:ascii="Calibri" w:hAnsi="Calibri" w:cs="Calibri"/>
                <w:b/>
                <w:sz w:val="24"/>
                <w:szCs w:val="24"/>
              </w:rPr>
              <w:t xml:space="preserve">Emotional benefits </w:t>
            </w:r>
          </w:p>
          <w:p w14:paraId="1EC90FA1" w14:textId="77777777" w:rsidR="007A5236" w:rsidRPr="00A66B7A" w:rsidRDefault="007A5236" w:rsidP="007A5236">
            <w:pPr>
              <w:pStyle w:val="NoSpacing"/>
              <w:numPr>
                <w:ilvl w:val="0"/>
                <w:numId w:val="15"/>
              </w:numPr>
              <w:rPr>
                <w:rFonts w:ascii="Calibri" w:hAnsi="Calibri" w:cs="Calibri"/>
                <w:sz w:val="24"/>
                <w:szCs w:val="24"/>
              </w:rPr>
            </w:pPr>
            <w:r w:rsidRPr="00A66B7A">
              <w:rPr>
                <w:rFonts w:ascii="Calibri" w:hAnsi="Calibri" w:cs="Calibri"/>
                <w:sz w:val="24"/>
                <w:szCs w:val="24"/>
              </w:rPr>
              <w:t>Enjoyment</w:t>
            </w:r>
          </w:p>
          <w:p w14:paraId="22695B1F" w14:textId="77777777" w:rsidR="007A5236" w:rsidRPr="00A66B7A" w:rsidRDefault="007A5236" w:rsidP="007A5236">
            <w:pPr>
              <w:pStyle w:val="NoSpacing"/>
              <w:numPr>
                <w:ilvl w:val="0"/>
                <w:numId w:val="15"/>
              </w:numPr>
              <w:rPr>
                <w:rFonts w:ascii="Calibri" w:hAnsi="Calibri" w:cs="Calibri"/>
                <w:sz w:val="24"/>
                <w:szCs w:val="24"/>
              </w:rPr>
            </w:pPr>
            <w:r w:rsidRPr="00A66B7A">
              <w:rPr>
                <w:rFonts w:ascii="Calibri" w:hAnsi="Calibri" w:cs="Calibri"/>
                <w:sz w:val="24"/>
                <w:szCs w:val="24"/>
              </w:rPr>
              <w:t>Feelings of self-worth improve.</w:t>
            </w:r>
          </w:p>
          <w:p w14:paraId="3ED9809D" w14:textId="77777777" w:rsidR="007A5236" w:rsidRPr="00A66B7A" w:rsidRDefault="007A5236" w:rsidP="007A5236">
            <w:pPr>
              <w:pStyle w:val="NoSpacing"/>
              <w:numPr>
                <w:ilvl w:val="0"/>
                <w:numId w:val="15"/>
              </w:numPr>
              <w:rPr>
                <w:rFonts w:ascii="Calibri" w:hAnsi="Calibri" w:cs="Calibri"/>
                <w:sz w:val="24"/>
                <w:szCs w:val="24"/>
              </w:rPr>
            </w:pPr>
            <w:r w:rsidRPr="00A66B7A">
              <w:rPr>
                <w:rFonts w:ascii="Calibri" w:hAnsi="Calibri" w:cs="Calibri"/>
                <w:sz w:val="24"/>
                <w:szCs w:val="24"/>
              </w:rPr>
              <w:t>Relaxation reduces stress.</w:t>
            </w:r>
          </w:p>
          <w:p w14:paraId="3927E466" w14:textId="77777777" w:rsidR="007A5236" w:rsidRPr="00A66B7A" w:rsidRDefault="007A5236" w:rsidP="007A5236">
            <w:pPr>
              <w:pStyle w:val="NoSpacing"/>
              <w:numPr>
                <w:ilvl w:val="0"/>
                <w:numId w:val="15"/>
              </w:numPr>
              <w:rPr>
                <w:rFonts w:ascii="Calibri" w:hAnsi="Calibri" w:cs="Calibri"/>
                <w:sz w:val="24"/>
                <w:szCs w:val="24"/>
              </w:rPr>
            </w:pPr>
            <w:r w:rsidRPr="00A66B7A">
              <w:rPr>
                <w:rFonts w:ascii="Calibri" w:hAnsi="Calibri" w:cs="Calibri"/>
                <w:sz w:val="24"/>
                <w:szCs w:val="24"/>
              </w:rPr>
              <w:t>Having fun and laughing keeps you happy.</w:t>
            </w:r>
          </w:p>
          <w:p w14:paraId="4A71DCF8" w14:textId="77777777" w:rsidR="007A5236" w:rsidRPr="00A66B7A" w:rsidRDefault="007A5236" w:rsidP="007A5236">
            <w:pPr>
              <w:pStyle w:val="NoSpacing"/>
              <w:numPr>
                <w:ilvl w:val="0"/>
                <w:numId w:val="15"/>
              </w:numPr>
              <w:rPr>
                <w:rFonts w:ascii="Calibri" w:hAnsi="Calibri" w:cs="Calibri"/>
                <w:sz w:val="24"/>
                <w:szCs w:val="24"/>
              </w:rPr>
            </w:pPr>
            <w:r w:rsidRPr="00A66B7A">
              <w:rPr>
                <w:rFonts w:ascii="Calibri" w:hAnsi="Calibri" w:cs="Calibri"/>
                <w:sz w:val="24"/>
                <w:szCs w:val="24"/>
              </w:rPr>
              <w:t>Feeling good about yourself.</w:t>
            </w:r>
          </w:p>
          <w:p w14:paraId="0D36ED9D" w14:textId="77777777" w:rsidR="007A5236" w:rsidRPr="00A66B7A" w:rsidRDefault="007A5236" w:rsidP="007A5236">
            <w:pPr>
              <w:pStyle w:val="NoSpacing"/>
              <w:numPr>
                <w:ilvl w:val="0"/>
                <w:numId w:val="15"/>
              </w:numPr>
              <w:rPr>
                <w:rFonts w:ascii="Calibri" w:hAnsi="Calibri" w:cs="Calibri"/>
                <w:sz w:val="24"/>
                <w:szCs w:val="24"/>
              </w:rPr>
            </w:pPr>
            <w:r w:rsidRPr="00A66B7A">
              <w:rPr>
                <w:rFonts w:ascii="Calibri" w:hAnsi="Calibri" w:cs="Calibri"/>
                <w:sz w:val="24"/>
                <w:szCs w:val="24"/>
              </w:rPr>
              <w:t>Looking forward to activities.</w:t>
            </w:r>
          </w:p>
          <w:p w14:paraId="0F465982" w14:textId="77777777" w:rsidR="007A5236" w:rsidRPr="00A66B7A" w:rsidRDefault="007A5236" w:rsidP="007A5236">
            <w:pPr>
              <w:pStyle w:val="NoSpacing"/>
              <w:numPr>
                <w:ilvl w:val="0"/>
                <w:numId w:val="15"/>
              </w:numPr>
              <w:rPr>
                <w:rFonts w:ascii="Calibri" w:hAnsi="Calibri" w:cs="Calibri"/>
                <w:sz w:val="24"/>
                <w:szCs w:val="24"/>
              </w:rPr>
            </w:pPr>
            <w:r w:rsidRPr="00A66B7A">
              <w:rPr>
                <w:rFonts w:ascii="Calibri" w:hAnsi="Calibri" w:cs="Calibri"/>
                <w:sz w:val="24"/>
                <w:szCs w:val="24"/>
              </w:rPr>
              <w:t>Prevents depression.</w:t>
            </w:r>
          </w:p>
          <w:p w14:paraId="18E48FEB" w14:textId="77777777" w:rsidR="007A5236" w:rsidRPr="00A66B7A" w:rsidRDefault="007A5236" w:rsidP="007A5236">
            <w:pPr>
              <w:pStyle w:val="NoSpacing"/>
              <w:numPr>
                <w:ilvl w:val="0"/>
                <w:numId w:val="15"/>
              </w:numPr>
              <w:rPr>
                <w:rFonts w:ascii="Calibri" w:hAnsi="Calibri" w:cs="Calibri"/>
                <w:sz w:val="24"/>
                <w:szCs w:val="24"/>
              </w:rPr>
            </w:pPr>
            <w:r w:rsidRPr="00A66B7A">
              <w:rPr>
                <w:rFonts w:ascii="Calibri" w:hAnsi="Calibri" w:cs="Calibri"/>
                <w:sz w:val="24"/>
                <w:szCs w:val="24"/>
              </w:rPr>
              <w:t xml:space="preserve">Prevents stress. </w:t>
            </w:r>
          </w:p>
          <w:p w14:paraId="40CD1D3B" w14:textId="7D1B753B" w:rsidR="0067187E" w:rsidRPr="00A66B7A" w:rsidRDefault="007A5236" w:rsidP="007A5236">
            <w:pPr>
              <w:pStyle w:val="NoSpacing"/>
              <w:numPr>
                <w:ilvl w:val="0"/>
                <w:numId w:val="15"/>
              </w:numPr>
              <w:rPr>
                <w:rFonts w:ascii="Calibri" w:hAnsi="Calibri" w:cs="Calibri"/>
                <w:sz w:val="24"/>
                <w:szCs w:val="24"/>
              </w:rPr>
            </w:pPr>
            <w:r w:rsidRPr="00A66B7A">
              <w:rPr>
                <w:rFonts w:ascii="Calibri" w:hAnsi="Calibri" w:cs="Calibri"/>
                <w:sz w:val="24"/>
                <w:szCs w:val="24"/>
              </w:rPr>
              <w:t>Personal satisfaction.</w:t>
            </w:r>
          </w:p>
        </w:tc>
      </w:tr>
    </w:tbl>
    <w:p w14:paraId="7F2211F3" w14:textId="77777777" w:rsidR="0067187E" w:rsidRDefault="0067187E" w:rsidP="00FA20B5">
      <w:pPr>
        <w:spacing w:after="0" w:line="240" w:lineRule="auto"/>
        <w:rPr>
          <w:rFonts w:cs="Calibri"/>
          <w:b/>
          <w:bCs/>
          <w:szCs w:val="24"/>
        </w:rPr>
      </w:pPr>
    </w:p>
    <w:sectPr w:rsidR="0067187E" w:rsidSect="00A867CF">
      <w:headerReference w:type="default" r:id="rId8"/>
      <w:footerReference w:type="default" r:id="rId9"/>
      <w:pgSz w:w="11906" w:h="16838" w:code="9"/>
      <w:pgMar w:top="720" w:right="720" w:bottom="720" w:left="720" w:header="720" w:footer="56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D52C53" w14:textId="77777777" w:rsidR="004A00C7" w:rsidRDefault="004A00C7" w:rsidP="004871F1">
      <w:pPr>
        <w:spacing w:after="0" w:line="240" w:lineRule="auto"/>
      </w:pPr>
      <w:r>
        <w:separator/>
      </w:r>
    </w:p>
  </w:endnote>
  <w:endnote w:type="continuationSeparator" w:id="0">
    <w:p w14:paraId="18C24626" w14:textId="77777777" w:rsidR="004A00C7" w:rsidRDefault="004A00C7" w:rsidP="00487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DF224" w14:textId="4D073B9A" w:rsidR="004871F1" w:rsidRPr="00C75921" w:rsidRDefault="00C75921" w:rsidP="00C75921">
    <w:pPr>
      <w:pBdr>
        <w:top w:val="nil"/>
        <w:left w:val="nil"/>
        <w:bottom w:val="nil"/>
        <w:right w:val="nil"/>
        <w:between w:val="nil"/>
      </w:pBdr>
      <w:jc w:val="center"/>
      <w:rPr>
        <w:rFonts w:eastAsia="Cambria" w:cs="Calibri"/>
        <w:color w:val="000000"/>
        <w:sz w:val="20"/>
        <w:szCs w:val="20"/>
      </w:rPr>
    </w:pPr>
    <w:r w:rsidRPr="00322537">
      <w:rPr>
        <w:rFonts w:eastAsia="Cambria" w:cs="Calibri"/>
        <w:color w:val="000000"/>
        <w:sz w:val="20"/>
        <w:szCs w:val="20"/>
      </w:rPr>
      <w:t>©202</w:t>
    </w:r>
    <w:r>
      <w:rPr>
        <w:rFonts w:eastAsia="Cambria" w:cs="Calibri"/>
        <w:color w:val="000000"/>
        <w:sz w:val="20"/>
        <w:szCs w:val="20"/>
      </w:rPr>
      <w:t>4</w:t>
    </w:r>
    <w:r w:rsidRPr="00322537">
      <w:rPr>
        <w:rFonts w:eastAsia="Cambria" w:cs="Calibri"/>
        <w:color w:val="000000"/>
        <w:sz w:val="20"/>
        <w:szCs w:val="20"/>
      </w:rPr>
      <w:t xml:space="preserve"> Teenactiv</w:t>
    </w:r>
    <w:r w:rsidRPr="00322537">
      <w:rPr>
        <w:rFonts w:eastAsia="Cambria" w:cs="Calibri"/>
        <w:color w:val="000000"/>
        <w:sz w:val="20"/>
        <w:szCs w:val="20"/>
      </w:rPr>
      <w:tab/>
      <w:t xml:space="preserve">                                                                           </w:t>
    </w:r>
    <w:r w:rsidRPr="00322537">
      <w:rPr>
        <w:rFonts w:eastAsia="Cambria" w:cs="Calibri"/>
        <w:color w:val="000000"/>
        <w:sz w:val="20"/>
        <w:szCs w:val="20"/>
      </w:rPr>
      <w:tab/>
    </w:r>
    <w:r w:rsidRPr="00322537">
      <w:rPr>
        <w:rFonts w:eastAsia="Cambria" w:cs="Calibri"/>
        <w:color w:val="000000"/>
        <w:sz w:val="20"/>
        <w:szCs w:val="20"/>
      </w:rPr>
      <w:fldChar w:fldCharType="begin"/>
    </w:r>
    <w:r w:rsidRPr="00322537">
      <w:rPr>
        <w:rFonts w:eastAsia="Cambria" w:cs="Calibri"/>
        <w:color w:val="000000"/>
        <w:sz w:val="20"/>
        <w:szCs w:val="20"/>
      </w:rPr>
      <w:instrText>PAGE</w:instrText>
    </w:r>
    <w:r w:rsidRPr="00322537">
      <w:rPr>
        <w:rFonts w:eastAsia="Cambria" w:cs="Calibri"/>
        <w:color w:val="000000"/>
        <w:sz w:val="20"/>
        <w:szCs w:val="20"/>
      </w:rPr>
      <w:fldChar w:fldCharType="separate"/>
    </w:r>
    <w:r>
      <w:rPr>
        <w:rFonts w:eastAsia="Cambria" w:cs="Calibri"/>
        <w:color w:val="000000"/>
        <w:sz w:val="20"/>
        <w:szCs w:val="20"/>
      </w:rPr>
      <w:t>1</w:t>
    </w:r>
    <w:r w:rsidRPr="00322537">
      <w:rPr>
        <w:rFonts w:eastAsia="Cambria" w:cs="Calibri"/>
        <w:color w:val="000000"/>
        <w:sz w:val="20"/>
        <w:szCs w:val="20"/>
      </w:rPr>
      <w:fldChar w:fldCharType="end"/>
    </w:r>
    <w:r w:rsidRPr="00322537">
      <w:rPr>
        <w:rFonts w:eastAsia="Cambria" w:cs="Calibri"/>
        <w:color w:val="000000"/>
        <w:sz w:val="20"/>
        <w:szCs w:val="20"/>
      </w:rPr>
      <w:tab/>
      <w:t xml:space="preserve">                                               </w:t>
    </w:r>
    <w:r w:rsidRPr="00322537">
      <w:rPr>
        <w:rFonts w:eastAsia="Cambria" w:cs="Calibri"/>
        <w:color w:val="000000"/>
        <w:sz w:val="20"/>
        <w:szCs w:val="20"/>
      </w:rPr>
      <w:tab/>
    </w:r>
    <w:r w:rsidRPr="00322537">
      <w:rPr>
        <w:rFonts w:eastAsia="Cambria" w:cs="Calibri"/>
        <w:color w:val="000000"/>
        <w:sz w:val="20"/>
        <w:szCs w:val="20"/>
      </w:rPr>
      <w:tab/>
      <w:t xml:space="preserve">  </w:t>
    </w:r>
    <w:hyperlink r:id="rId1">
      <w:r w:rsidRPr="00322537">
        <w:rPr>
          <w:rFonts w:eastAsia="Cambria" w:cs="Calibri"/>
          <w:color w:val="0000FF"/>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D0389E" w14:textId="77777777" w:rsidR="004A00C7" w:rsidRDefault="004A00C7" w:rsidP="004871F1">
      <w:pPr>
        <w:spacing w:after="0" w:line="240" w:lineRule="auto"/>
      </w:pPr>
      <w:r>
        <w:separator/>
      </w:r>
    </w:p>
  </w:footnote>
  <w:footnote w:type="continuationSeparator" w:id="0">
    <w:p w14:paraId="219FD1C1" w14:textId="77777777" w:rsidR="004A00C7" w:rsidRDefault="004A00C7" w:rsidP="004871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663C61" w14:textId="75BE6D36" w:rsidR="00BF3B63" w:rsidRDefault="00BF3B63">
    <w:pPr>
      <w:pStyle w:val="Header"/>
    </w:pPr>
    <w:r>
      <w:rPr>
        <w:noProof/>
        <w:bdr w:val="none" w:sz="0" w:space="0" w:color="auto" w:frame="1"/>
      </w:rPr>
      <w:drawing>
        <wp:anchor distT="0" distB="0" distL="114300" distR="114300" simplePos="0" relativeHeight="251659264" behindDoc="1" locked="0" layoutInCell="1" allowOverlap="1" wp14:anchorId="072E5066" wp14:editId="08F3B69B">
          <wp:simplePos x="0" y="0"/>
          <wp:positionH relativeFrom="margin">
            <wp:align>right</wp:align>
          </wp:positionH>
          <wp:positionV relativeFrom="margin">
            <wp:posOffset>-331470</wp:posOffset>
          </wp:positionV>
          <wp:extent cx="1028700" cy="324485"/>
          <wp:effectExtent l="0" t="0" r="0" b="0"/>
          <wp:wrapTight wrapText="bothSides">
            <wp:wrapPolygon edited="0">
              <wp:start x="0" y="0"/>
              <wp:lineTo x="0" y="20290"/>
              <wp:lineTo x="21200" y="20290"/>
              <wp:lineTo x="21200" y="0"/>
              <wp:lineTo x="0" y="0"/>
            </wp:wrapPolygon>
          </wp:wrapTight>
          <wp:docPr id="498550885" name="Picture 2" descr="Logo, company name &#10; &#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 &#10; &#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3244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D6DFCC" w14:textId="508ABE96" w:rsidR="004871F1" w:rsidRDefault="004871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009EC"/>
    <w:multiLevelType w:val="hybridMultilevel"/>
    <w:tmpl w:val="94A0529E"/>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0338E"/>
    <w:multiLevelType w:val="hybridMultilevel"/>
    <w:tmpl w:val="FE4AEBE2"/>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08B667EF"/>
    <w:multiLevelType w:val="hybridMultilevel"/>
    <w:tmpl w:val="1BA867EE"/>
    <w:lvl w:ilvl="0" w:tplc="EFEE36EA">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09386501"/>
    <w:multiLevelType w:val="hybridMultilevel"/>
    <w:tmpl w:val="21809C36"/>
    <w:lvl w:ilvl="0" w:tplc="5FE68842">
      <w:numFmt w:val="bullet"/>
      <w:lvlText w:val="-"/>
      <w:lvlJc w:val="left"/>
      <w:pPr>
        <w:ind w:left="360" w:hanging="360"/>
      </w:pPr>
      <w:rPr>
        <w:rFonts w:ascii="Calibri" w:eastAsia="Arial" w:hAnsi="Calibri" w:cs="Calibri"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0F961653"/>
    <w:multiLevelType w:val="hybridMultilevel"/>
    <w:tmpl w:val="224AF8FE"/>
    <w:lvl w:ilvl="0" w:tplc="5FE68842">
      <w:numFmt w:val="bullet"/>
      <w:lvlText w:val="-"/>
      <w:lvlJc w:val="left"/>
      <w:pPr>
        <w:ind w:left="360" w:hanging="360"/>
      </w:pPr>
      <w:rPr>
        <w:rFonts w:ascii="Calibri" w:eastAsia="Arial" w:hAnsi="Calibri" w:cs="Calibri"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1216768D"/>
    <w:multiLevelType w:val="hybridMultilevel"/>
    <w:tmpl w:val="7D8E1AB2"/>
    <w:lvl w:ilvl="0" w:tplc="1C090003">
      <w:start w:val="1"/>
      <w:numFmt w:val="bullet"/>
      <w:lvlText w:val="o"/>
      <w:lvlJc w:val="left"/>
      <w:pPr>
        <w:ind w:left="720" w:hanging="360"/>
      </w:pPr>
      <w:rPr>
        <w:rFonts w:ascii="Courier New" w:hAnsi="Courier New" w:cs="Courier New" w:hint="default"/>
        <w:sz w:val="28"/>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D50AAF"/>
    <w:multiLevelType w:val="hybridMultilevel"/>
    <w:tmpl w:val="290AD740"/>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14AA61E4"/>
    <w:multiLevelType w:val="hybridMultilevel"/>
    <w:tmpl w:val="6AFCB6D6"/>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285773"/>
    <w:multiLevelType w:val="multilevel"/>
    <w:tmpl w:val="15189C4A"/>
    <w:lvl w:ilvl="0">
      <w:start w:val="1"/>
      <w:numFmt w:val="bullet"/>
      <w:lvlText w:val=""/>
      <w:lvlJc w:val="left"/>
      <w:pPr>
        <w:tabs>
          <w:tab w:val="num" w:pos="720"/>
        </w:tabs>
        <w:ind w:left="720" w:hanging="720"/>
      </w:pPr>
      <w:rPr>
        <w:rFonts w:ascii="Symbol" w:hAnsi="Symbol" w:hint="default"/>
        <w:sz w:val="28"/>
        <w:szCs w:val="28"/>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58B3A5E"/>
    <w:multiLevelType w:val="multilevel"/>
    <w:tmpl w:val="8240691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7DE5F88"/>
    <w:multiLevelType w:val="hybridMultilevel"/>
    <w:tmpl w:val="7EDE8002"/>
    <w:lvl w:ilvl="0" w:tplc="EFEE36EA">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214A41C8"/>
    <w:multiLevelType w:val="hybridMultilevel"/>
    <w:tmpl w:val="D3FACF4C"/>
    <w:lvl w:ilvl="0" w:tplc="BD783DE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4B30BA"/>
    <w:multiLevelType w:val="hybridMultilevel"/>
    <w:tmpl w:val="13CCFCE4"/>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2758089A"/>
    <w:multiLevelType w:val="hybridMultilevel"/>
    <w:tmpl w:val="6E4A84DA"/>
    <w:lvl w:ilvl="0" w:tplc="1C090003">
      <w:start w:val="1"/>
      <w:numFmt w:val="bullet"/>
      <w:lvlText w:val="o"/>
      <w:lvlJc w:val="left"/>
      <w:pPr>
        <w:ind w:left="720" w:hanging="360"/>
      </w:pPr>
      <w:rPr>
        <w:rFonts w:ascii="Courier New" w:hAnsi="Courier New" w:cs="Courier New" w:hint="default"/>
        <w:sz w:val="28"/>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7CF76DA"/>
    <w:multiLevelType w:val="hybridMultilevel"/>
    <w:tmpl w:val="B6CE8EBA"/>
    <w:lvl w:ilvl="0" w:tplc="5FE68842">
      <w:numFmt w:val="bullet"/>
      <w:lvlText w:val="-"/>
      <w:lvlJc w:val="left"/>
      <w:pPr>
        <w:ind w:left="720" w:hanging="360"/>
      </w:pPr>
      <w:rPr>
        <w:rFonts w:ascii="Calibri" w:eastAsia="Arial"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960035C"/>
    <w:multiLevelType w:val="hybridMultilevel"/>
    <w:tmpl w:val="081429E6"/>
    <w:lvl w:ilvl="0" w:tplc="5FE68842">
      <w:numFmt w:val="bullet"/>
      <w:lvlText w:val="-"/>
      <w:lvlJc w:val="left"/>
      <w:pPr>
        <w:ind w:left="360" w:hanging="360"/>
      </w:pPr>
      <w:rPr>
        <w:rFonts w:ascii="Calibri" w:eastAsia="Arial" w:hAnsi="Calibri" w:cs="Calibri"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15:restartNumberingAfterBreak="0">
    <w:nsid w:val="2A554C4B"/>
    <w:multiLevelType w:val="hybridMultilevel"/>
    <w:tmpl w:val="58A2BE94"/>
    <w:lvl w:ilvl="0" w:tplc="5FE68842">
      <w:numFmt w:val="bullet"/>
      <w:lvlText w:val="-"/>
      <w:lvlJc w:val="left"/>
      <w:pPr>
        <w:ind w:left="360" w:hanging="360"/>
      </w:pPr>
      <w:rPr>
        <w:rFonts w:ascii="Calibri" w:eastAsia="Arial" w:hAnsi="Calibri" w:cs="Calibri"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15:restartNumberingAfterBreak="0">
    <w:nsid w:val="2B3F3FDB"/>
    <w:multiLevelType w:val="hybridMultilevel"/>
    <w:tmpl w:val="C91CCA84"/>
    <w:lvl w:ilvl="0" w:tplc="EFEE36EA">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2DA13E48"/>
    <w:multiLevelType w:val="hybridMultilevel"/>
    <w:tmpl w:val="27A44534"/>
    <w:lvl w:ilvl="0" w:tplc="EFEE36EA">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9" w15:restartNumberingAfterBreak="0">
    <w:nsid w:val="2F7B47DE"/>
    <w:multiLevelType w:val="hybridMultilevel"/>
    <w:tmpl w:val="CEE825EC"/>
    <w:lvl w:ilvl="0" w:tplc="4E94043C">
      <w:start w:val="1"/>
      <w:numFmt w:val="bullet"/>
      <w:lvlText w:val=""/>
      <w:lvlJc w:val="left"/>
      <w:pPr>
        <w:ind w:left="360" w:hanging="360"/>
      </w:pPr>
      <w:rPr>
        <w:rFonts w:ascii="Symbol" w:hAnsi="Symbol" w:hint="default"/>
        <w:sz w:val="28"/>
        <w:szCs w:val="2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2F9405F7"/>
    <w:multiLevelType w:val="hybridMultilevel"/>
    <w:tmpl w:val="5252A082"/>
    <w:lvl w:ilvl="0" w:tplc="BD783DE0">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336E45BE"/>
    <w:multiLevelType w:val="hybridMultilevel"/>
    <w:tmpl w:val="EB12C0FC"/>
    <w:lvl w:ilvl="0" w:tplc="EFEE36EA">
      <w:start w:val="1"/>
      <w:numFmt w:val="bullet"/>
      <w:lvlText w:val="•"/>
      <w:lvlJc w:val="left"/>
      <w:pPr>
        <w:ind w:left="360"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3B0A1DEF"/>
    <w:multiLevelType w:val="hybridMultilevel"/>
    <w:tmpl w:val="0FF4788C"/>
    <w:lvl w:ilvl="0" w:tplc="BD783DE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ED3629"/>
    <w:multiLevelType w:val="hybridMultilevel"/>
    <w:tmpl w:val="274E1EF6"/>
    <w:lvl w:ilvl="0" w:tplc="BD783DE0">
      <w:start w:val="1"/>
      <w:numFmt w:val="bullet"/>
      <w:lvlText w:val=""/>
      <w:lvlJc w:val="left"/>
      <w:pPr>
        <w:ind w:left="360" w:hanging="360"/>
      </w:pPr>
      <w:rPr>
        <w:rFonts w:ascii="Wingdings" w:hAnsi="Wingdings" w:hint="default"/>
        <w:sz w:val="28"/>
        <w:szCs w:val="2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424A5CE5"/>
    <w:multiLevelType w:val="hybridMultilevel"/>
    <w:tmpl w:val="F20C4D52"/>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5007AF"/>
    <w:multiLevelType w:val="hybridMultilevel"/>
    <w:tmpl w:val="D0F27992"/>
    <w:lvl w:ilvl="0" w:tplc="5FE68842">
      <w:numFmt w:val="bullet"/>
      <w:lvlText w:val="-"/>
      <w:lvlJc w:val="left"/>
      <w:pPr>
        <w:ind w:left="360" w:hanging="360"/>
      </w:pPr>
      <w:rPr>
        <w:rFonts w:ascii="Calibri" w:eastAsia="Arial" w:hAnsi="Calibri" w:cs="Calibri"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15:restartNumberingAfterBreak="0">
    <w:nsid w:val="45324FA3"/>
    <w:multiLevelType w:val="hybridMultilevel"/>
    <w:tmpl w:val="BFA6DDBC"/>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7" w15:restartNumberingAfterBreak="0">
    <w:nsid w:val="4574364C"/>
    <w:multiLevelType w:val="hybridMultilevel"/>
    <w:tmpl w:val="6B4CDDF2"/>
    <w:lvl w:ilvl="0" w:tplc="5FE68842">
      <w:numFmt w:val="bullet"/>
      <w:lvlText w:val="-"/>
      <w:lvlJc w:val="left"/>
      <w:pPr>
        <w:ind w:left="360" w:hanging="360"/>
      </w:pPr>
      <w:rPr>
        <w:rFonts w:ascii="Calibri" w:eastAsia="Arial" w:hAnsi="Calibri" w:cs="Calibri"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8" w15:restartNumberingAfterBreak="0">
    <w:nsid w:val="576C102F"/>
    <w:multiLevelType w:val="hybridMultilevel"/>
    <w:tmpl w:val="03CCF856"/>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57E36056"/>
    <w:multiLevelType w:val="hybridMultilevel"/>
    <w:tmpl w:val="045C7FEA"/>
    <w:lvl w:ilvl="0" w:tplc="5FE68842">
      <w:numFmt w:val="bullet"/>
      <w:lvlText w:val="-"/>
      <w:lvlJc w:val="left"/>
      <w:pPr>
        <w:ind w:left="360" w:hanging="360"/>
      </w:pPr>
      <w:rPr>
        <w:rFonts w:ascii="Calibri" w:eastAsia="Arial" w:hAnsi="Calibri" w:cs="Calibri"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582B3178"/>
    <w:multiLevelType w:val="hybridMultilevel"/>
    <w:tmpl w:val="EF5095DC"/>
    <w:lvl w:ilvl="0" w:tplc="5FE68842">
      <w:numFmt w:val="bullet"/>
      <w:lvlText w:val="-"/>
      <w:lvlJc w:val="left"/>
      <w:pPr>
        <w:ind w:left="360" w:hanging="360"/>
      </w:pPr>
      <w:rPr>
        <w:rFonts w:ascii="Calibri" w:eastAsia="Arial" w:hAnsi="Calibri" w:cs="Calibri"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1" w15:restartNumberingAfterBreak="0">
    <w:nsid w:val="589E75B1"/>
    <w:multiLevelType w:val="hybridMultilevel"/>
    <w:tmpl w:val="8F009C32"/>
    <w:lvl w:ilvl="0" w:tplc="EFEE36EA">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2" w15:restartNumberingAfterBreak="0">
    <w:nsid w:val="59461835"/>
    <w:multiLevelType w:val="hybridMultilevel"/>
    <w:tmpl w:val="CCAA53A6"/>
    <w:lvl w:ilvl="0" w:tplc="EFEE36EA">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3" w15:restartNumberingAfterBreak="0">
    <w:nsid w:val="5CE47254"/>
    <w:multiLevelType w:val="hybridMultilevel"/>
    <w:tmpl w:val="85EC1E7A"/>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E503E6"/>
    <w:multiLevelType w:val="multilevel"/>
    <w:tmpl w:val="8240691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615C4A49"/>
    <w:multiLevelType w:val="hybridMultilevel"/>
    <w:tmpl w:val="4BC8C46E"/>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D95863"/>
    <w:multiLevelType w:val="hybridMultilevel"/>
    <w:tmpl w:val="A8DEBEF6"/>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C23D14"/>
    <w:multiLevelType w:val="hybridMultilevel"/>
    <w:tmpl w:val="DB8E6BB0"/>
    <w:lvl w:ilvl="0" w:tplc="4E94043C">
      <w:start w:val="1"/>
      <w:numFmt w:val="bullet"/>
      <w:lvlText w:val=""/>
      <w:lvlJc w:val="left"/>
      <w:pPr>
        <w:ind w:left="720" w:hanging="360"/>
      </w:pPr>
      <w:rPr>
        <w:rFonts w:ascii="Symbol" w:hAnsi="Symbol" w:hint="default"/>
        <w:sz w:val="28"/>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7B67B17"/>
    <w:multiLevelType w:val="hybridMultilevel"/>
    <w:tmpl w:val="2A626784"/>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F429C3"/>
    <w:multiLevelType w:val="multilevel"/>
    <w:tmpl w:val="C8E0F1B2"/>
    <w:lvl w:ilvl="0">
      <w:start w:val="1"/>
      <w:numFmt w:val="bullet"/>
      <w:lvlText w:val=""/>
      <w:lvlJc w:val="left"/>
      <w:pPr>
        <w:tabs>
          <w:tab w:val="num" w:pos="720"/>
        </w:tabs>
        <w:ind w:left="720" w:hanging="720"/>
      </w:pPr>
      <w:rPr>
        <w:rFonts w:ascii="Symbol" w:hAnsi="Symbol" w:hint="default"/>
        <w:sz w:val="28"/>
        <w:szCs w:val="28"/>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70400928"/>
    <w:multiLevelType w:val="hybridMultilevel"/>
    <w:tmpl w:val="00CCE066"/>
    <w:lvl w:ilvl="0" w:tplc="3842B92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3D5F39"/>
    <w:multiLevelType w:val="hybridMultilevel"/>
    <w:tmpl w:val="446092F6"/>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0331564">
    <w:abstractNumId w:val="3"/>
  </w:num>
  <w:num w:numId="2" w16cid:durableId="2128037719">
    <w:abstractNumId w:val="4"/>
  </w:num>
  <w:num w:numId="3" w16cid:durableId="355733373">
    <w:abstractNumId w:val="29"/>
  </w:num>
  <w:num w:numId="4" w16cid:durableId="720060290">
    <w:abstractNumId w:val="15"/>
  </w:num>
  <w:num w:numId="5" w16cid:durableId="443426703">
    <w:abstractNumId w:val="25"/>
  </w:num>
  <w:num w:numId="6" w16cid:durableId="1302227022">
    <w:abstractNumId w:val="30"/>
  </w:num>
  <w:num w:numId="7" w16cid:durableId="1877235545">
    <w:abstractNumId w:val="14"/>
  </w:num>
  <w:num w:numId="8" w16cid:durableId="1859468893">
    <w:abstractNumId w:val="27"/>
  </w:num>
  <w:num w:numId="9" w16cid:durableId="133302359">
    <w:abstractNumId w:val="16"/>
  </w:num>
  <w:num w:numId="10" w16cid:durableId="836505448">
    <w:abstractNumId w:val="26"/>
  </w:num>
  <w:num w:numId="11" w16cid:durableId="1967733111">
    <w:abstractNumId w:val="28"/>
  </w:num>
  <w:num w:numId="12" w16cid:durableId="386612458">
    <w:abstractNumId w:val="20"/>
  </w:num>
  <w:num w:numId="13" w16cid:durableId="405883988">
    <w:abstractNumId w:val="1"/>
  </w:num>
  <w:num w:numId="14" w16cid:durableId="1533574599">
    <w:abstractNumId w:val="6"/>
  </w:num>
  <w:num w:numId="15" w16cid:durableId="879435831">
    <w:abstractNumId w:val="12"/>
  </w:num>
  <w:num w:numId="16" w16cid:durableId="1018313374">
    <w:abstractNumId w:val="21"/>
  </w:num>
  <w:num w:numId="17" w16cid:durableId="444353756">
    <w:abstractNumId w:val="32"/>
  </w:num>
  <w:num w:numId="18" w16cid:durableId="1367440993">
    <w:abstractNumId w:val="10"/>
  </w:num>
  <w:num w:numId="19" w16cid:durableId="272788404">
    <w:abstractNumId w:val="18"/>
  </w:num>
  <w:num w:numId="20" w16cid:durableId="815606576">
    <w:abstractNumId w:val="2"/>
  </w:num>
  <w:num w:numId="21" w16cid:durableId="338390240">
    <w:abstractNumId w:val="17"/>
  </w:num>
  <w:num w:numId="22" w16cid:durableId="1566376968">
    <w:abstractNumId w:val="31"/>
  </w:num>
  <w:num w:numId="23" w16cid:durableId="1414009228">
    <w:abstractNumId w:val="19"/>
  </w:num>
  <w:num w:numId="24" w16cid:durableId="2051950329">
    <w:abstractNumId w:val="23"/>
  </w:num>
  <w:num w:numId="25" w16cid:durableId="1448430498">
    <w:abstractNumId w:val="33"/>
  </w:num>
  <w:num w:numId="26" w16cid:durableId="401372320">
    <w:abstractNumId w:val="36"/>
  </w:num>
  <w:num w:numId="27" w16cid:durableId="1879513686">
    <w:abstractNumId w:val="0"/>
  </w:num>
  <w:num w:numId="28" w16cid:durableId="520626440">
    <w:abstractNumId w:val="38"/>
  </w:num>
  <w:num w:numId="29" w16cid:durableId="1267694801">
    <w:abstractNumId w:val="11"/>
  </w:num>
  <w:num w:numId="30" w16cid:durableId="1492214796">
    <w:abstractNumId w:val="37"/>
  </w:num>
  <w:num w:numId="31" w16cid:durableId="673073252">
    <w:abstractNumId w:val="35"/>
  </w:num>
  <w:num w:numId="32" w16cid:durableId="2121215025">
    <w:abstractNumId w:val="7"/>
  </w:num>
  <w:num w:numId="33" w16cid:durableId="1114903310">
    <w:abstractNumId w:val="22"/>
  </w:num>
  <w:num w:numId="34" w16cid:durableId="1691684435">
    <w:abstractNumId w:val="24"/>
  </w:num>
  <w:num w:numId="35" w16cid:durableId="191722958">
    <w:abstractNumId w:val="8"/>
  </w:num>
  <w:num w:numId="36" w16cid:durableId="1568105682">
    <w:abstractNumId w:val="9"/>
  </w:num>
  <w:num w:numId="37" w16cid:durableId="1003704217">
    <w:abstractNumId w:val="34"/>
  </w:num>
  <w:num w:numId="38" w16cid:durableId="1749157790">
    <w:abstractNumId w:val="39"/>
  </w:num>
  <w:num w:numId="39" w16cid:durableId="921914118">
    <w:abstractNumId w:val="40"/>
  </w:num>
  <w:num w:numId="40" w16cid:durableId="1159733152">
    <w:abstractNumId w:val="41"/>
  </w:num>
  <w:num w:numId="41" w16cid:durableId="1013993741">
    <w:abstractNumId w:val="13"/>
  </w:num>
  <w:num w:numId="42" w16cid:durableId="1192769053">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20"/>
  <w:drawingGridHorizontalSpacing w:val="110"/>
  <w:drawingGridVerticalSpacing w:val="299"/>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634"/>
    <w:rsid w:val="00006B02"/>
    <w:rsid w:val="000142FF"/>
    <w:rsid w:val="00022BE4"/>
    <w:rsid w:val="00037065"/>
    <w:rsid w:val="000739EF"/>
    <w:rsid w:val="000C5440"/>
    <w:rsid w:val="000F1F48"/>
    <w:rsid w:val="001033E1"/>
    <w:rsid w:val="00111A57"/>
    <w:rsid w:val="001137ED"/>
    <w:rsid w:val="00123A0E"/>
    <w:rsid w:val="00126AA6"/>
    <w:rsid w:val="0015011F"/>
    <w:rsid w:val="00154768"/>
    <w:rsid w:val="00183EAB"/>
    <w:rsid w:val="00184680"/>
    <w:rsid w:val="001938F3"/>
    <w:rsid w:val="001A723E"/>
    <w:rsid w:val="001B170B"/>
    <w:rsid w:val="001C1E25"/>
    <w:rsid w:val="001E6E44"/>
    <w:rsid w:val="001F3D4B"/>
    <w:rsid w:val="00201DA5"/>
    <w:rsid w:val="00226046"/>
    <w:rsid w:val="002524A4"/>
    <w:rsid w:val="002601C9"/>
    <w:rsid w:val="00262BE2"/>
    <w:rsid w:val="002861B2"/>
    <w:rsid w:val="0029092C"/>
    <w:rsid w:val="00293687"/>
    <w:rsid w:val="00293B07"/>
    <w:rsid w:val="00294E45"/>
    <w:rsid w:val="002C2DCF"/>
    <w:rsid w:val="003041B2"/>
    <w:rsid w:val="003105DD"/>
    <w:rsid w:val="003113C8"/>
    <w:rsid w:val="003126F0"/>
    <w:rsid w:val="003240B5"/>
    <w:rsid w:val="003303FC"/>
    <w:rsid w:val="003626E8"/>
    <w:rsid w:val="0036276D"/>
    <w:rsid w:val="00363DF1"/>
    <w:rsid w:val="0036792D"/>
    <w:rsid w:val="00381E90"/>
    <w:rsid w:val="003A584C"/>
    <w:rsid w:val="003B7B35"/>
    <w:rsid w:val="003D38C9"/>
    <w:rsid w:val="003D4D1D"/>
    <w:rsid w:val="003E6634"/>
    <w:rsid w:val="003E74F7"/>
    <w:rsid w:val="003F4D26"/>
    <w:rsid w:val="00411F5A"/>
    <w:rsid w:val="004233DA"/>
    <w:rsid w:val="00430D11"/>
    <w:rsid w:val="004871F1"/>
    <w:rsid w:val="0049313E"/>
    <w:rsid w:val="004A00C7"/>
    <w:rsid w:val="004B199D"/>
    <w:rsid w:val="004C15F8"/>
    <w:rsid w:val="004C4F70"/>
    <w:rsid w:val="004D7FB1"/>
    <w:rsid w:val="004E1ED9"/>
    <w:rsid w:val="00505DE1"/>
    <w:rsid w:val="00507F1B"/>
    <w:rsid w:val="005215FD"/>
    <w:rsid w:val="00532B23"/>
    <w:rsid w:val="0055060C"/>
    <w:rsid w:val="00556B5C"/>
    <w:rsid w:val="00562061"/>
    <w:rsid w:val="005858C8"/>
    <w:rsid w:val="005B51C8"/>
    <w:rsid w:val="005E385C"/>
    <w:rsid w:val="005F14E4"/>
    <w:rsid w:val="006000B6"/>
    <w:rsid w:val="0067187E"/>
    <w:rsid w:val="00681B3F"/>
    <w:rsid w:val="00694EA1"/>
    <w:rsid w:val="006B7EC5"/>
    <w:rsid w:val="007069A2"/>
    <w:rsid w:val="00720A80"/>
    <w:rsid w:val="007253BA"/>
    <w:rsid w:val="00730D3C"/>
    <w:rsid w:val="00740586"/>
    <w:rsid w:val="00756779"/>
    <w:rsid w:val="007A1F12"/>
    <w:rsid w:val="007A5236"/>
    <w:rsid w:val="007B60EC"/>
    <w:rsid w:val="007E61E2"/>
    <w:rsid w:val="007F019E"/>
    <w:rsid w:val="00823F9C"/>
    <w:rsid w:val="00834FB0"/>
    <w:rsid w:val="00883EAD"/>
    <w:rsid w:val="008B4F06"/>
    <w:rsid w:val="008D4517"/>
    <w:rsid w:val="008D7297"/>
    <w:rsid w:val="008F08D8"/>
    <w:rsid w:val="008F4D69"/>
    <w:rsid w:val="008F60AE"/>
    <w:rsid w:val="0092480E"/>
    <w:rsid w:val="00936F48"/>
    <w:rsid w:val="00940417"/>
    <w:rsid w:val="009E22D5"/>
    <w:rsid w:val="00A072C8"/>
    <w:rsid w:val="00A14039"/>
    <w:rsid w:val="00A21062"/>
    <w:rsid w:val="00A22E22"/>
    <w:rsid w:val="00A503AF"/>
    <w:rsid w:val="00A62083"/>
    <w:rsid w:val="00A66B7A"/>
    <w:rsid w:val="00A867CF"/>
    <w:rsid w:val="00A965E6"/>
    <w:rsid w:val="00AA5191"/>
    <w:rsid w:val="00AA5D45"/>
    <w:rsid w:val="00AC46AB"/>
    <w:rsid w:val="00AD564A"/>
    <w:rsid w:val="00AE7905"/>
    <w:rsid w:val="00B15D46"/>
    <w:rsid w:val="00B21422"/>
    <w:rsid w:val="00B32B2E"/>
    <w:rsid w:val="00B936C3"/>
    <w:rsid w:val="00BA2714"/>
    <w:rsid w:val="00BB4517"/>
    <w:rsid w:val="00BB5EE4"/>
    <w:rsid w:val="00BC4AE1"/>
    <w:rsid w:val="00BD3B93"/>
    <w:rsid w:val="00BD6DE7"/>
    <w:rsid w:val="00BE01C4"/>
    <w:rsid w:val="00BE08A4"/>
    <w:rsid w:val="00BF07C3"/>
    <w:rsid w:val="00BF3B63"/>
    <w:rsid w:val="00C06492"/>
    <w:rsid w:val="00C15655"/>
    <w:rsid w:val="00C34F6B"/>
    <w:rsid w:val="00C56DD0"/>
    <w:rsid w:val="00C707FA"/>
    <w:rsid w:val="00C71E81"/>
    <w:rsid w:val="00C75921"/>
    <w:rsid w:val="00C8368D"/>
    <w:rsid w:val="00C95E16"/>
    <w:rsid w:val="00CB23FF"/>
    <w:rsid w:val="00CD21B7"/>
    <w:rsid w:val="00D165A2"/>
    <w:rsid w:val="00D3128C"/>
    <w:rsid w:val="00D318B5"/>
    <w:rsid w:val="00D436CB"/>
    <w:rsid w:val="00DA7F3D"/>
    <w:rsid w:val="00DC771E"/>
    <w:rsid w:val="00DF0966"/>
    <w:rsid w:val="00E00371"/>
    <w:rsid w:val="00E0472D"/>
    <w:rsid w:val="00E24F81"/>
    <w:rsid w:val="00E30005"/>
    <w:rsid w:val="00E6228A"/>
    <w:rsid w:val="00E634D2"/>
    <w:rsid w:val="00E63E3C"/>
    <w:rsid w:val="00E736C0"/>
    <w:rsid w:val="00EA52A5"/>
    <w:rsid w:val="00EA7F7E"/>
    <w:rsid w:val="00EC6FBC"/>
    <w:rsid w:val="00ED288C"/>
    <w:rsid w:val="00ED5C68"/>
    <w:rsid w:val="00EE3932"/>
    <w:rsid w:val="00F108E9"/>
    <w:rsid w:val="00F1270D"/>
    <w:rsid w:val="00F239F3"/>
    <w:rsid w:val="00F6588A"/>
    <w:rsid w:val="00F73FFD"/>
    <w:rsid w:val="00F753F6"/>
    <w:rsid w:val="00FA17A7"/>
    <w:rsid w:val="00FA20B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8CDE17"/>
  <w15:chartTrackingRefBased/>
  <w15:docId w15:val="{DDB7C29D-B8AB-465B-B190-590894333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28A"/>
    <w:pPr>
      <w:spacing w:after="200"/>
    </w:pPr>
    <w:rPr>
      <w:rFonts w:ascii="Calibri" w:eastAsiaTheme="minorEastAsia" w:hAnsi="Calibri"/>
      <w:kern w:val="0"/>
      <w:sz w:val="24"/>
      <w:lang w:eastAsia="en-ZA"/>
      <w14:ligatures w14:val="none"/>
    </w:rPr>
  </w:style>
  <w:style w:type="paragraph" w:styleId="Heading1">
    <w:name w:val="heading 1"/>
    <w:basedOn w:val="Normal"/>
    <w:next w:val="Normal"/>
    <w:link w:val="Heading1Char"/>
    <w:uiPriority w:val="9"/>
    <w:qFormat/>
    <w:rsid w:val="003E66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66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66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66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66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663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663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663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663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3E66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66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663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663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E663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E663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E663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E663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E663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E66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66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663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663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E663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E6634"/>
    <w:rPr>
      <w:i/>
      <w:iCs/>
      <w:color w:val="404040" w:themeColor="text1" w:themeTint="BF"/>
    </w:rPr>
  </w:style>
  <w:style w:type="paragraph" w:styleId="ListParagraph">
    <w:name w:val="List Paragraph"/>
    <w:aliases w:val="List Paragraph 1,Table of contents numbered"/>
    <w:basedOn w:val="Normal"/>
    <w:link w:val="ListParagraphChar"/>
    <w:uiPriority w:val="34"/>
    <w:qFormat/>
    <w:rsid w:val="003E6634"/>
    <w:pPr>
      <w:ind w:left="720"/>
      <w:contextualSpacing/>
    </w:pPr>
  </w:style>
  <w:style w:type="character" w:styleId="IntenseEmphasis">
    <w:name w:val="Intense Emphasis"/>
    <w:basedOn w:val="DefaultParagraphFont"/>
    <w:uiPriority w:val="21"/>
    <w:qFormat/>
    <w:rsid w:val="003E6634"/>
    <w:rPr>
      <w:i/>
      <w:iCs/>
      <w:color w:val="0F4761" w:themeColor="accent1" w:themeShade="BF"/>
    </w:rPr>
  </w:style>
  <w:style w:type="character" w:styleId="IntenseReference">
    <w:name w:val="Intense Reference"/>
    <w:basedOn w:val="DefaultParagraphFont"/>
    <w:uiPriority w:val="32"/>
    <w:qFormat/>
    <w:rsid w:val="003E6634"/>
    <w:rPr>
      <w:b/>
      <w:bCs/>
      <w:smallCaps/>
      <w:color w:val="0F4761" w:themeColor="accent1" w:themeShade="BF"/>
      <w:spacing w:val="5"/>
    </w:rPr>
  </w:style>
  <w:style w:type="paragraph" w:styleId="NoSpacing">
    <w:name w:val="No Spacing"/>
    <w:uiPriority w:val="1"/>
    <w:qFormat/>
    <w:rsid w:val="003E6634"/>
    <w:pPr>
      <w:spacing w:line="240" w:lineRule="auto"/>
    </w:pPr>
    <w:rPr>
      <w:rFonts w:asciiTheme="minorHAnsi" w:eastAsiaTheme="minorEastAsia" w:hAnsiTheme="minorHAnsi"/>
      <w:kern w:val="0"/>
      <w:lang w:eastAsia="en-ZA"/>
      <w14:ligatures w14:val="none"/>
    </w:rPr>
  </w:style>
  <w:style w:type="table" w:styleId="TableGrid">
    <w:name w:val="Table Grid"/>
    <w:basedOn w:val="TableNormal"/>
    <w:uiPriority w:val="59"/>
    <w:rsid w:val="003E6634"/>
    <w:pPr>
      <w:spacing w:line="240" w:lineRule="auto"/>
    </w:pPr>
    <w:rPr>
      <w:rFonts w:asciiTheme="minorHAnsi" w:eastAsiaTheme="minorEastAsia" w:hAnsiTheme="minorHAnsi"/>
      <w:kern w:val="0"/>
      <w:lang w:eastAsia="en-Z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C56DD0"/>
    <w:pPr>
      <w:autoSpaceDE w:val="0"/>
      <w:autoSpaceDN w:val="0"/>
      <w:adjustRightInd w:val="0"/>
      <w:spacing w:line="240" w:lineRule="auto"/>
    </w:pPr>
    <w:rPr>
      <w:rFonts w:cs="Arial"/>
      <w:color w:val="000000"/>
      <w:kern w:val="0"/>
      <w:sz w:val="24"/>
      <w:szCs w:val="24"/>
      <w14:ligatures w14:val="none"/>
    </w:rPr>
  </w:style>
  <w:style w:type="character" w:customStyle="1" w:styleId="block">
    <w:name w:val="block"/>
    <w:basedOn w:val="DefaultParagraphFont"/>
    <w:rsid w:val="00183EAB"/>
  </w:style>
  <w:style w:type="table" w:customStyle="1" w:styleId="TableGrid0">
    <w:name w:val="TableGrid"/>
    <w:rsid w:val="008F60AE"/>
    <w:pPr>
      <w:spacing w:line="240" w:lineRule="auto"/>
    </w:pPr>
    <w:rPr>
      <w:rFonts w:asciiTheme="minorHAnsi" w:eastAsiaTheme="minorEastAsia" w:hAnsiTheme="minorHAnsi"/>
      <w:sz w:val="24"/>
      <w:szCs w:val="24"/>
      <w:lang w:eastAsia="en-ZA"/>
    </w:rPr>
    <w:tblPr>
      <w:tblCellMar>
        <w:top w:w="0" w:type="dxa"/>
        <w:left w:w="0" w:type="dxa"/>
        <w:bottom w:w="0" w:type="dxa"/>
        <w:right w:w="0" w:type="dxa"/>
      </w:tblCellMar>
    </w:tblPr>
  </w:style>
  <w:style w:type="character" w:styleId="Hyperlink">
    <w:name w:val="Hyperlink"/>
    <w:basedOn w:val="DefaultParagraphFont"/>
    <w:uiPriority w:val="99"/>
    <w:unhideWhenUsed/>
    <w:rsid w:val="004D7FB1"/>
    <w:rPr>
      <w:color w:val="467886" w:themeColor="hyperlink"/>
      <w:u w:val="single"/>
    </w:rPr>
  </w:style>
  <w:style w:type="paragraph" w:styleId="Header">
    <w:name w:val="header"/>
    <w:basedOn w:val="Normal"/>
    <w:link w:val="HeaderChar"/>
    <w:uiPriority w:val="99"/>
    <w:unhideWhenUsed/>
    <w:rsid w:val="004871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71F1"/>
    <w:rPr>
      <w:rFonts w:asciiTheme="minorHAnsi" w:eastAsiaTheme="minorEastAsia" w:hAnsiTheme="minorHAnsi"/>
      <w:kern w:val="0"/>
      <w:lang w:eastAsia="en-ZA"/>
      <w14:ligatures w14:val="none"/>
    </w:rPr>
  </w:style>
  <w:style w:type="paragraph" w:styleId="Footer">
    <w:name w:val="footer"/>
    <w:basedOn w:val="Normal"/>
    <w:link w:val="FooterChar"/>
    <w:uiPriority w:val="99"/>
    <w:unhideWhenUsed/>
    <w:rsid w:val="004871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71F1"/>
    <w:rPr>
      <w:rFonts w:asciiTheme="minorHAnsi" w:eastAsiaTheme="minorEastAsia" w:hAnsiTheme="minorHAnsi"/>
      <w:kern w:val="0"/>
      <w:lang w:eastAsia="en-ZA"/>
      <w14:ligatures w14:val="none"/>
    </w:rPr>
  </w:style>
  <w:style w:type="paragraph" w:styleId="NormalWeb">
    <w:name w:val="Normal (Web)"/>
    <w:basedOn w:val="Normal"/>
    <w:uiPriority w:val="99"/>
    <w:semiHidden/>
    <w:unhideWhenUsed/>
    <w:rsid w:val="000142FF"/>
    <w:pPr>
      <w:spacing w:before="100" w:beforeAutospacing="1" w:after="100" w:afterAutospacing="1" w:line="240" w:lineRule="auto"/>
    </w:pPr>
    <w:rPr>
      <w:rFonts w:ascii="Times New Roman" w:eastAsia="Times New Roman" w:hAnsi="Times New Roman" w:cs="Times New Roman"/>
      <w:szCs w:val="24"/>
    </w:rPr>
  </w:style>
  <w:style w:type="paragraph" w:styleId="Revision">
    <w:name w:val="Revision"/>
    <w:hidden/>
    <w:uiPriority w:val="99"/>
    <w:semiHidden/>
    <w:rsid w:val="00D3128C"/>
    <w:pPr>
      <w:spacing w:line="240" w:lineRule="auto"/>
    </w:pPr>
    <w:rPr>
      <w:rFonts w:asciiTheme="minorHAnsi" w:eastAsiaTheme="minorEastAsia" w:hAnsiTheme="minorHAnsi"/>
      <w:kern w:val="0"/>
      <w:lang w:eastAsia="en-ZA"/>
      <w14:ligatures w14:val="none"/>
    </w:rPr>
  </w:style>
  <w:style w:type="character" w:styleId="CommentReference">
    <w:name w:val="annotation reference"/>
    <w:basedOn w:val="DefaultParagraphFont"/>
    <w:uiPriority w:val="99"/>
    <w:semiHidden/>
    <w:unhideWhenUsed/>
    <w:rsid w:val="00D3128C"/>
    <w:rPr>
      <w:sz w:val="16"/>
      <w:szCs w:val="16"/>
    </w:rPr>
  </w:style>
  <w:style w:type="paragraph" w:styleId="CommentText">
    <w:name w:val="annotation text"/>
    <w:basedOn w:val="Normal"/>
    <w:link w:val="CommentTextChar"/>
    <w:uiPriority w:val="99"/>
    <w:unhideWhenUsed/>
    <w:rsid w:val="00D3128C"/>
    <w:pPr>
      <w:spacing w:line="240" w:lineRule="auto"/>
    </w:pPr>
    <w:rPr>
      <w:sz w:val="20"/>
      <w:szCs w:val="20"/>
    </w:rPr>
  </w:style>
  <w:style w:type="character" w:customStyle="1" w:styleId="CommentTextChar">
    <w:name w:val="Comment Text Char"/>
    <w:basedOn w:val="DefaultParagraphFont"/>
    <w:link w:val="CommentText"/>
    <w:uiPriority w:val="99"/>
    <w:rsid w:val="00D3128C"/>
    <w:rPr>
      <w:rFonts w:asciiTheme="minorHAnsi" w:eastAsiaTheme="minorEastAsia" w:hAnsiTheme="minorHAnsi"/>
      <w:kern w:val="0"/>
      <w:sz w:val="20"/>
      <w:szCs w:val="20"/>
      <w:lang w:eastAsia="en-ZA"/>
      <w14:ligatures w14:val="none"/>
    </w:rPr>
  </w:style>
  <w:style w:type="paragraph" w:styleId="CommentSubject">
    <w:name w:val="annotation subject"/>
    <w:basedOn w:val="CommentText"/>
    <w:next w:val="CommentText"/>
    <w:link w:val="CommentSubjectChar"/>
    <w:uiPriority w:val="99"/>
    <w:semiHidden/>
    <w:unhideWhenUsed/>
    <w:rsid w:val="00D3128C"/>
    <w:rPr>
      <w:b/>
      <w:bCs/>
    </w:rPr>
  </w:style>
  <w:style w:type="character" w:customStyle="1" w:styleId="CommentSubjectChar">
    <w:name w:val="Comment Subject Char"/>
    <w:basedOn w:val="CommentTextChar"/>
    <w:link w:val="CommentSubject"/>
    <w:uiPriority w:val="99"/>
    <w:semiHidden/>
    <w:rsid w:val="00D3128C"/>
    <w:rPr>
      <w:rFonts w:asciiTheme="minorHAnsi" w:eastAsiaTheme="minorEastAsia" w:hAnsiTheme="minorHAnsi"/>
      <w:b/>
      <w:bCs/>
      <w:kern w:val="0"/>
      <w:sz w:val="20"/>
      <w:szCs w:val="20"/>
      <w:lang w:eastAsia="en-ZA"/>
      <w14:ligatures w14:val="none"/>
    </w:rPr>
  </w:style>
  <w:style w:type="character" w:customStyle="1" w:styleId="ListParagraphChar">
    <w:name w:val="List Paragraph Char"/>
    <w:aliases w:val="List Paragraph 1 Char,Table of contents numbered Char"/>
    <w:link w:val="ListParagraph"/>
    <w:uiPriority w:val="34"/>
    <w:locked/>
    <w:rsid w:val="003041B2"/>
    <w:rPr>
      <w:rFonts w:asciiTheme="minorHAnsi" w:eastAsiaTheme="minorEastAsia" w:hAnsiTheme="minorHAnsi"/>
      <w:kern w:val="0"/>
      <w:lang w:eastAsia="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4491993">
      <w:bodyDiv w:val="1"/>
      <w:marLeft w:val="0"/>
      <w:marRight w:val="0"/>
      <w:marTop w:val="0"/>
      <w:marBottom w:val="0"/>
      <w:divBdr>
        <w:top w:val="none" w:sz="0" w:space="0" w:color="auto"/>
        <w:left w:val="none" w:sz="0" w:space="0" w:color="auto"/>
        <w:bottom w:val="none" w:sz="0" w:space="0" w:color="auto"/>
        <w:right w:val="none" w:sz="0" w:space="0" w:color="auto"/>
      </w:divBdr>
    </w:div>
    <w:div w:id="2139835553">
      <w:bodyDiv w:val="1"/>
      <w:marLeft w:val="0"/>
      <w:marRight w:val="0"/>
      <w:marTop w:val="0"/>
      <w:marBottom w:val="0"/>
      <w:divBdr>
        <w:top w:val="none" w:sz="0" w:space="0" w:color="auto"/>
        <w:left w:val="none" w:sz="0" w:space="0" w:color="auto"/>
        <w:bottom w:val="none" w:sz="0" w:space="0" w:color="auto"/>
        <w:right w:val="none" w:sz="0" w:space="0" w:color="auto"/>
      </w:divBdr>
      <w:divsChild>
        <w:div w:id="1279336190">
          <w:marLeft w:val="0"/>
          <w:marRight w:val="0"/>
          <w:marTop w:val="0"/>
          <w:marBottom w:val="0"/>
          <w:divBdr>
            <w:top w:val="none" w:sz="0" w:space="0" w:color="auto"/>
            <w:left w:val="none" w:sz="0" w:space="0" w:color="auto"/>
            <w:bottom w:val="none" w:sz="0" w:space="0" w:color="auto"/>
            <w:right w:val="none" w:sz="0" w:space="0" w:color="auto"/>
          </w:divBdr>
        </w:div>
        <w:div w:id="2063821920">
          <w:marLeft w:val="0"/>
          <w:marRight w:val="0"/>
          <w:marTop w:val="0"/>
          <w:marBottom w:val="0"/>
          <w:divBdr>
            <w:top w:val="none" w:sz="0" w:space="0" w:color="auto"/>
            <w:left w:val="none" w:sz="0" w:space="0" w:color="auto"/>
            <w:bottom w:val="none" w:sz="0" w:space="0" w:color="auto"/>
            <w:right w:val="none" w:sz="0" w:space="0" w:color="auto"/>
          </w:divBdr>
        </w:div>
        <w:div w:id="12922498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7</Pages>
  <Words>2787</Words>
  <Characters>15193</Characters>
  <Application>Microsoft Office Word</Application>
  <DocSecurity>0</DocSecurity>
  <Lines>316</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Melchior Botes</cp:lastModifiedBy>
  <cp:revision>77</cp:revision>
  <dcterms:created xsi:type="dcterms:W3CDTF">2024-05-05T18:50:00Z</dcterms:created>
  <dcterms:modified xsi:type="dcterms:W3CDTF">2024-06-03T05:19:00Z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602d57eda425a35020fd79f8504bf09edcb0f31910c3b1b5a5fac7e71faf38ec</vt:lpwstr>
  </property>
</Properties>
</file>