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6C9F82F" w14:textId="7707C9C1" w:rsidR="00F25AFE" w:rsidRDefault="00F25AFE" w:rsidP="001A119A">
      <w:pPr>
        <w:spacing w:after="0" w:line="240" w:lineRule="auto"/>
        <w:jc w:val="center"/>
        <w:rPr>
          <w:rFonts w:ascii="Calibri" w:eastAsia="Times New Roman" w:hAnsi="Calibri" w:cs="Calibri"/>
          <w:b/>
          <w:bCs/>
          <w:color w:val="000000"/>
          <w:sz w:val="28"/>
          <w:szCs w:val="28"/>
          <w:u w:val="single"/>
          <w:lang w:eastAsia="en-ZA"/>
        </w:rPr>
      </w:pPr>
      <w:r>
        <w:rPr>
          <w:noProof/>
        </w:rPr>
        <w:drawing>
          <wp:anchor distT="0" distB="0" distL="114300" distR="114300" simplePos="0" relativeHeight="251662336" behindDoc="1" locked="0" layoutInCell="1" allowOverlap="1" wp14:anchorId="7F114EB6" wp14:editId="0393B8F3">
            <wp:simplePos x="0" y="0"/>
            <wp:positionH relativeFrom="margin">
              <wp:align>right</wp:align>
            </wp:positionH>
            <wp:positionV relativeFrom="paragraph">
              <wp:posOffset>332105</wp:posOffset>
            </wp:positionV>
            <wp:extent cx="6645910" cy="1443355"/>
            <wp:effectExtent l="0" t="0" r="2540" b="4445"/>
            <wp:wrapTight wrapText="bothSides">
              <wp:wrapPolygon edited="0">
                <wp:start x="0" y="0"/>
                <wp:lineTo x="0" y="21381"/>
                <wp:lineTo x="21546" y="21381"/>
                <wp:lineTo x="21546" y="0"/>
                <wp:lineTo x="0" y="0"/>
              </wp:wrapPolygon>
            </wp:wrapTight>
            <wp:docPr id="688548113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88548113" name="Picture 1"/>
                    <pic:cNvPicPr>
                      <a:picLocks noChangeAspect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14433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1834F7A" w14:textId="0CDB09B0" w:rsidR="008B4D2E" w:rsidRPr="008B4D2E" w:rsidRDefault="008B4D2E" w:rsidP="001A119A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en-ZA"/>
        </w:rPr>
      </w:pPr>
      <w:r w:rsidRPr="008B4D2E">
        <w:rPr>
          <w:rFonts w:ascii="Calibri" w:eastAsia="Times New Roman" w:hAnsi="Calibri" w:cs="Calibri"/>
          <w:b/>
          <w:bCs/>
          <w:color w:val="000000"/>
          <w:sz w:val="28"/>
          <w:szCs w:val="28"/>
          <w:u w:val="single"/>
          <w:lang w:eastAsia="en-ZA"/>
        </w:rPr>
        <w:t xml:space="preserve">Lesson </w:t>
      </w:r>
      <w:r>
        <w:rPr>
          <w:rFonts w:ascii="Calibri" w:eastAsia="Times New Roman" w:hAnsi="Calibri" w:cs="Calibri"/>
          <w:b/>
          <w:bCs/>
          <w:color w:val="000000"/>
          <w:sz w:val="28"/>
          <w:szCs w:val="28"/>
          <w:u w:val="single"/>
          <w:lang w:eastAsia="en-ZA"/>
        </w:rPr>
        <w:t>2</w:t>
      </w:r>
      <w:r w:rsidRPr="008B4D2E">
        <w:rPr>
          <w:rFonts w:ascii="Calibri" w:eastAsia="Times New Roman" w:hAnsi="Calibri" w:cs="Calibri"/>
          <w:b/>
          <w:bCs/>
          <w:color w:val="000000"/>
          <w:sz w:val="28"/>
          <w:szCs w:val="28"/>
          <w:u w:val="single"/>
          <w:lang w:eastAsia="en-ZA"/>
        </w:rPr>
        <w:t xml:space="preserve"> – Worksheet</w:t>
      </w:r>
      <w:r w:rsidR="00A716C0">
        <w:rPr>
          <w:rFonts w:ascii="Calibri" w:eastAsia="Times New Roman" w:hAnsi="Calibri" w:cs="Calibri"/>
          <w:b/>
          <w:bCs/>
          <w:color w:val="000000"/>
          <w:sz w:val="28"/>
          <w:szCs w:val="28"/>
          <w:u w:val="single"/>
          <w:lang w:eastAsia="en-ZA"/>
        </w:rPr>
        <w:t xml:space="preserve"> MEMO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36"/>
        <w:gridCol w:w="9378"/>
      </w:tblGrid>
      <w:tr w:rsidR="00860F0C" w:rsidRPr="00A20609" w14:paraId="6CB6D34B" w14:textId="77777777" w:rsidTr="00262AC9">
        <w:trPr>
          <w:trHeight w:val="283"/>
        </w:trPr>
        <w:tc>
          <w:tcPr>
            <w:tcW w:w="936" w:type="dxa"/>
            <w:vAlign w:val="bottom"/>
          </w:tcPr>
          <w:p w14:paraId="5FDCAF33" w14:textId="77777777" w:rsidR="00860F0C" w:rsidRPr="00A20609" w:rsidRDefault="00860F0C" w:rsidP="00262AC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Calibri" w:eastAsia="Oswald" w:hAnsi="Calibri" w:cs="Calibri"/>
                <w:b/>
                <w:bCs/>
                <w:color w:val="000000"/>
                <w:sz w:val="24"/>
                <w:szCs w:val="24"/>
                <w:u w:val="single"/>
                <w:lang w:val="en-US"/>
              </w:rPr>
            </w:pPr>
            <w:r w:rsidRPr="00A20609">
              <w:rPr>
                <w:rFonts w:ascii="Calibri" w:eastAsia="Oswald" w:hAnsi="Calibri" w:cs="Calibri"/>
                <w:b/>
                <w:bCs/>
                <w:noProof/>
                <w:color w:val="000000"/>
                <w:sz w:val="24"/>
                <w:szCs w:val="24"/>
                <w:lang w:val="en-US"/>
              </w:rPr>
              <w:drawing>
                <wp:anchor distT="0" distB="0" distL="114300" distR="114300" simplePos="0" relativeHeight="251661312" behindDoc="0" locked="0" layoutInCell="1" hidden="0" allowOverlap="1" wp14:anchorId="3CD4DFA7" wp14:editId="4D94E9CD">
                  <wp:simplePos x="0" y="0"/>
                  <wp:positionH relativeFrom="margin">
                    <wp:posOffset>-6350</wp:posOffset>
                  </wp:positionH>
                  <wp:positionV relativeFrom="paragraph">
                    <wp:posOffset>187325</wp:posOffset>
                  </wp:positionV>
                  <wp:extent cx="448310" cy="449580"/>
                  <wp:effectExtent l="0" t="0" r="8890" b="7620"/>
                  <wp:wrapSquare wrapText="bothSides" distT="0" distB="0" distL="114300" distR="114300"/>
                  <wp:docPr id="1907774073" name="image1.png" descr="Shape, arrow&#10;&#10;Description automatically generated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1.png" descr="Shape, arrow&#10;&#10;Description automatically generated"/>
                          <pic:cNvPicPr preferRelativeResize="0"/>
                        </pic:nvPicPr>
                        <pic:blipFill>
                          <a:blip r:embed="rId9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48310" cy="44958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9378" w:type="dxa"/>
            <w:vAlign w:val="bottom"/>
          </w:tcPr>
          <w:p w14:paraId="303A2214" w14:textId="7BBE62FB" w:rsidR="00860F0C" w:rsidRPr="00A20609" w:rsidRDefault="00860F0C" w:rsidP="00262AC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Calibri" w:eastAsia="Oswald" w:hAnsi="Calibri" w:cs="Calibri"/>
                <w:i/>
                <w:iCs/>
                <w:color w:val="000000"/>
                <w:sz w:val="28"/>
                <w:szCs w:val="28"/>
                <w:lang w:val="en-US"/>
              </w:rPr>
            </w:pPr>
            <w:r w:rsidRPr="00A20609">
              <w:rPr>
                <w:rFonts w:ascii="Calibri" w:eastAsia="Oswald" w:hAnsi="Calibri" w:cs="Calibri"/>
                <w:b/>
                <w:bCs/>
                <w:i/>
                <w:iCs/>
                <w:color w:val="000000"/>
                <w:sz w:val="28"/>
                <w:szCs w:val="28"/>
                <w:u w:val="single"/>
                <w:lang w:val="en-US"/>
              </w:rPr>
              <w:t>Activity 1</w:t>
            </w:r>
            <w:r w:rsidRPr="00A20609">
              <w:rPr>
                <w:rFonts w:ascii="Calibri" w:eastAsia="Oswald" w:hAnsi="Calibri" w:cs="Calibri"/>
                <w:b/>
                <w:bCs/>
                <w:i/>
                <w:iCs/>
                <w:color w:val="000000"/>
                <w:sz w:val="28"/>
                <w:szCs w:val="28"/>
                <w:lang w:val="en-US"/>
              </w:rPr>
              <w:t xml:space="preserve">: </w:t>
            </w:r>
            <w:r>
              <w:rPr>
                <w:rFonts w:ascii="Calibri" w:eastAsia="Oswald" w:hAnsi="Calibri" w:cs="Calibri"/>
                <w:b/>
                <w:bCs/>
                <w:i/>
                <w:iCs/>
                <w:color w:val="000000"/>
                <w:sz w:val="28"/>
                <w:szCs w:val="28"/>
                <w:lang w:val="en-US"/>
              </w:rPr>
              <w:t>Informal Assessment</w:t>
            </w:r>
          </w:p>
          <w:p w14:paraId="413A17FB" w14:textId="77777777" w:rsidR="00860F0C" w:rsidRPr="00A20609" w:rsidRDefault="00860F0C" w:rsidP="00262AC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Calibri" w:eastAsia="Oswald" w:hAnsi="Calibri" w:cs="Calibri"/>
                <w:b/>
                <w:bCs/>
                <w:color w:val="000000"/>
                <w:sz w:val="24"/>
                <w:szCs w:val="24"/>
                <w:u w:val="single"/>
                <w:lang w:val="en-US"/>
              </w:rPr>
            </w:pPr>
            <w:r w:rsidRPr="00A20609">
              <w:rPr>
                <w:rFonts w:ascii="Calibri" w:eastAsia="Oswald" w:hAnsi="Calibri" w:cs="Calibri"/>
                <w:color w:val="000000"/>
                <w:sz w:val="24"/>
                <w:szCs w:val="24"/>
                <w:lang w:val="en-US"/>
              </w:rPr>
              <w:t>Complete the following activity individually.</w:t>
            </w:r>
            <w:r w:rsidRPr="00A20609">
              <w:rPr>
                <w:rFonts w:ascii="Calibri" w:eastAsia="Oswald" w:hAnsi="Calibri" w:cs="Calibri"/>
                <w:b/>
                <w:bCs/>
                <w:color w:val="000000"/>
                <w:sz w:val="24"/>
                <w:szCs w:val="24"/>
                <w:lang w:val="en-US"/>
              </w:rPr>
              <w:t xml:space="preserve"> </w:t>
            </w:r>
          </w:p>
        </w:tc>
      </w:tr>
    </w:tbl>
    <w:p w14:paraId="716C1FD8" w14:textId="77777777" w:rsidR="008944B0" w:rsidRPr="007F7C66" w:rsidRDefault="008944B0" w:rsidP="008944B0">
      <w:pPr>
        <w:spacing w:after="0" w:line="240" w:lineRule="auto"/>
        <w:rPr>
          <w:rFonts w:ascii="Calibri" w:hAnsi="Calibri" w:cs="Calibri"/>
          <w:sz w:val="24"/>
          <w:szCs w:val="24"/>
        </w:rPr>
      </w:pPr>
    </w:p>
    <w:p w14:paraId="5C0EA664" w14:textId="2ED06889" w:rsidR="008944B0" w:rsidRPr="007F7C66" w:rsidRDefault="008944B0" w:rsidP="008944B0">
      <w:pPr>
        <w:tabs>
          <w:tab w:val="right" w:pos="9050"/>
        </w:tabs>
        <w:spacing w:after="0" w:line="240" w:lineRule="auto"/>
        <w:rPr>
          <w:rFonts w:ascii="Calibri" w:eastAsia="Calibri" w:hAnsi="Calibri" w:cs="Calibri"/>
          <w:sz w:val="24"/>
          <w:szCs w:val="24"/>
        </w:rPr>
      </w:pPr>
      <w:r w:rsidRPr="007F7C66">
        <w:rPr>
          <w:rFonts w:ascii="Calibri" w:eastAsia="Calibri" w:hAnsi="Calibri" w:cs="Calibri"/>
          <w:b/>
          <w:sz w:val="24"/>
          <w:szCs w:val="24"/>
        </w:rPr>
        <w:t>Question 1</w:t>
      </w:r>
      <w:r w:rsidR="00860F0C">
        <w:rPr>
          <w:rFonts w:ascii="Calibri" w:eastAsia="Calibri" w:hAnsi="Calibri" w:cs="Calibri"/>
          <w:b/>
          <w:sz w:val="24"/>
          <w:szCs w:val="24"/>
        </w:rPr>
        <w:t>.1</w:t>
      </w:r>
      <w:r w:rsidRPr="007F7C66">
        <w:rPr>
          <w:rFonts w:ascii="Calibri" w:eastAsia="Calibri" w:hAnsi="Calibri" w:cs="Calibri"/>
          <w:bCs/>
          <w:sz w:val="24"/>
          <w:szCs w:val="24"/>
          <w:u w:val="single"/>
        </w:rPr>
        <w:br/>
      </w:r>
      <w:r w:rsidRPr="007F7C66">
        <w:rPr>
          <w:rFonts w:ascii="Calibri" w:eastAsia="Calibri" w:hAnsi="Calibri" w:cs="Calibri"/>
          <w:sz w:val="24"/>
          <w:szCs w:val="24"/>
        </w:rPr>
        <w:t>Various options are provided as possible answers to the following questions. Choose the correct answer and write only the letter (A–D) next to the question number</w:t>
      </w:r>
      <w:r w:rsidR="00373B7A">
        <w:rPr>
          <w:rFonts w:ascii="Calibri" w:eastAsia="Calibri" w:hAnsi="Calibri" w:cs="Calibri"/>
          <w:sz w:val="24"/>
          <w:szCs w:val="24"/>
        </w:rPr>
        <w:t>s</w:t>
      </w:r>
      <w:r w:rsidRPr="007F7C66">
        <w:rPr>
          <w:rFonts w:ascii="Calibri" w:eastAsia="Calibri" w:hAnsi="Calibri" w:cs="Calibri"/>
          <w:sz w:val="24"/>
          <w:szCs w:val="24"/>
        </w:rPr>
        <w:t xml:space="preserve"> </w:t>
      </w:r>
      <w:r w:rsidRPr="00490C93">
        <w:rPr>
          <w:rFonts w:ascii="Calibri" w:eastAsia="Calibri" w:hAnsi="Calibri" w:cs="Calibri"/>
          <w:sz w:val="24"/>
          <w:szCs w:val="24"/>
        </w:rPr>
        <w:t>(1.1.1 – 1.1.</w:t>
      </w:r>
      <w:r w:rsidR="00301411" w:rsidRPr="00490C93">
        <w:rPr>
          <w:rFonts w:ascii="Calibri" w:eastAsia="Calibri" w:hAnsi="Calibri" w:cs="Calibri"/>
          <w:sz w:val="24"/>
          <w:szCs w:val="24"/>
        </w:rPr>
        <w:t>5</w:t>
      </w:r>
      <w:r w:rsidRPr="00490C93">
        <w:rPr>
          <w:rFonts w:ascii="Calibri" w:eastAsia="Calibri" w:hAnsi="Calibri" w:cs="Calibri"/>
          <w:sz w:val="24"/>
          <w:szCs w:val="24"/>
        </w:rPr>
        <w:t>) for</w:t>
      </w:r>
      <w:r w:rsidRPr="007F7C66">
        <w:rPr>
          <w:rFonts w:ascii="Calibri" w:eastAsia="Calibri" w:hAnsi="Calibri" w:cs="Calibri"/>
          <w:sz w:val="24"/>
          <w:szCs w:val="24"/>
        </w:rPr>
        <w:t xml:space="preserve"> example 1.1.</w:t>
      </w:r>
      <w:r w:rsidR="00373B7A">
        <w:rPr>
          <w:rFonts w:ascii="Calibri" w:eastAsia="Calibri" w:hAnsi="Calibri" w:cs="Calibri"/>
          <w:sz w:val="24"/>
          <w:szCs w:val="24"/>
        </w:rPr>
        <w:t>6</w:t>
      </w:r>
      <w:r w:rsidRPr="007F7C66">
        <w:rPr>
          <w:rFonts w:ascii="Calibri" w:eastAsia="Calibri" w:hAnsi="Calibri" w:cs="Calibri"/>
          <w:sz w:val="24"/>
          <w:szCs w:val="24"/>
        </w:rPr>
        <w:t xml:space="preserve">. </w:t>
      </w:r>
      <w:r w:rsidR="00373B7A">
        <w:rPr>
          <w:rFonts w:ascii="Calibri" w:eastAsia="Calibri" w:hAnsi="Calibri" w:cs="Calibri"/>
          <w:sz w:val="24"/>
          <w:szCs w:val="24"/>
        </w:rPr>
        <w:t>D</w:t>
      </w:r>
      <w:r w:rsidRPr="007F7C66">
        <w:rPr>
          <w:rFonts w:ascii="Calibri" w:eastAsia="Calibri" w:hAnsi="Calibri" w:cs="Calibri"/>
          <w:sz w:val="24"/>
          <w:szCs w:val="24"/>
        </w:rPr>
        <w:t>.</w:t>
      </w:r>
    </w:p>
    <w:p w14:paraId="39122D29" w14:textId="77777777" w:rsidR="008944B0" w:rsidRPr="007F7C66" w:rsidRDefault="008944B0" w:rsidP="008944B0">
      <w:pPr>
        <w:spacing w:after="0" w:line="240" w:lineRule="auto"/>
        <w:rPr>
          <w:rFonts w:ascii="Calibri" w:hAnsi="Calibri" w:cs="Calibri"/>
          <w:sz w:val="24"/>
          <w:szCs w:val="24"/>
        </w:rPr>
      </w:pPr>
    </w:p>
    <w:p w14:paraId="095B47C7" w14:textId="2C734CE5" w:rsidR="008944B0" w:rsidRDefault="008944B0" w:rsidP="008944B0">
      <w:pPr>
        <w:spacing w:after="0" w:line="240" w:lineRule="auto"/>
        <w:rPr>
          <w:rFonts w:ascii="Calibri" w:eastAsia="Calibri" w:hAnsi="Calibri" w:cs="Calibri"/>
          <w:sz w:val="24"/>
          <w:szCs w:val="24"/>
        </w:rPr>
      </w:pPr>
      <w:r w:rsidRPr="002465EE">
        <w:rPr>
          <w:rFonts w:ascii="Calibri" w:eastAsia="Calibri" w:hAnsi="Calibri" w:cs="Calibri"/>
          <w:sz w:val="24"/>
          <w:szCs w:val="24"/>
        </w:rPr>
        <w:t>1.1</w:t>
      </w:r>
      <w:r w:rsidR="00373B7A">
        <w:rPr>
          <w:rFonts w:ascii="Calibri" w:eastAsia="Calibri" w:hAnsi="Calibri" w:cs="Calibri"/>
          <w:sz w:val="24"/>
          <w:szCs w:val="24"/>
        </w:rPr>
        <w:t>.1</w:t>
      </w:r>
      <w:r w:rsidRPr="002465EE">
        <w:rPr>
          <w:rFonts w:ascii="Calibri" w:eastAsia="Calibri" w:hAnsi="Calibri" w:cs="Calibri"/>
          <w:sz w:val="24"/>
          <w:szCs w:val="24"/>
        </w:rPr>
        <w:tab/>
      </w:r>
      <w:r w:rsidR="00D76AC1">
        <w:rPr>
          <w:rFonts w:ascii="Calibri" w:eastAsia="Calibri" w:hAnsi="Calibri" w:cs="Calibri"/>
          <w:sz w:val="24"/>
          <w:szCs w:val="24"/>
        </w:rPr>
        <w:t xml:space="preserve">Identify the </w:t>
      </w:r>
      <w:r w:rsidRPr="002465EE">
        <w:rPr>
          <w:rFonts w:ascii="Calibri" w:eastAsia="Calibri" w:hAnsi="Calibri" w:cs="Calibri"/>
          <w:sz w:val="24"/>
          <w:szCs w:val="24"/>
        </w:rPr>
        <w:t xml:space="preserve">emotional benefits </w:t>
      </w:r>
      <w:r w:rsidR="00D76AC1">
        <w:rPr>
          <w:rFonts w:ascii="Calibri" w:eastAsia="Calibri" w:hAnsi="Calibri" w:cs="Calibri"/>
          <w:sz w:val="24"/>
          <w:szCs w:val="24"/>
        </w:rPr>
        <w:t>of</w:t>
      </w:r>
      <w:r w:rsidRPr="002465EE">
        <w:rPr>
          <w:rFonts w:ascii="Calibri" w:eastAsia="Calibri" w:hAnsi="Calibri" w:cs="Calibri"/>
          <w:sz w:val="24"/>
          <w:szCs w:val="24"/>
        </w:rPr>
        <w:t xml:space="preserve"> long-term physical exercise</w:t>
      </w:r>
      <w:r w:rsidR="00D76AC1">
        <w:rPr>
          <w:rFonts w:ascii="Calibri" w:eastAsia="Calibri" w:hAnsi="Calibri" w:cs="Calibri"/>
          <w:sz w:val="24"/>
          <w:szCs w:val="24"/>
        </w:rPr>
        <w:t>:</w:t>
      </w:r>
    </w:p>
    <w:p w14:paraId="0DDD5485" w14:textId="12AA69D8" w:rsidR="008944B0" w:rsidRPr="002465EE" w:rsidRDefault="008944B0" w:rsidP="008944B0">
      <w:pPr>
        <w:spacing w:after="0" w:line="240" w:lineRule="auto"/>
        <w:ind w:left="720"/>
        <w:rPr>
          <w:rFonts w:ascii="Calibri" w:eastAsia="Calibri" w:hAnsi="Calibri" w:cs="Calibri"/>
          <w:sz w:val="24"/>
          <w:szCs w:val="24"/>
        </w:rPr>
      </w:pPr>
      <w:r w:rsidRPr="00547D04">
        <w:rPr>
          <w:rFonts w:ascii="Calibri" w:eastAsia="Calibri" w:hAnsi="Calibri" w:cs="Calibri"/>
          <w:b/>
          <w:bCs/>
          <w:sz w:val="24"/>
          <w:szCs w:val="24"/>
          <w:highlight w:val="yellow"/>
        </w:rPr>
        <w:t xml:space="preserve">A. Sustaining a sense of fulfilment. </w:t>
      </w:r>
      <w:r w:rsidR="00547D04" w:rsidRPr="00547D04">
        <w:rPr>
          <w:rFonts w:ascii="Calibri" w:hAnsi="Calibri" w:cs="Calibri"/>
          <w:b/>
          <w:bCs/>
          <w:highlight w:val="yellow"/>
        </w:rPr>
        <w:t>(</w:t>
      </w:r>
      <w:r w:rsidR="00547D04" w:rsidRPr="00547D04">
        <w:rPr>
          <w:rFonts w:ascii="Wingdings" w:hAnsi="Wingdings" w:cs="Calibri"/>
          <w:b/>
          <w:bCs/>
          <w:highlight w:val="yellow"/>
        </w:rPr>
        <w:t>ü</w:t>
      </w:r>
      <w:r w:rsidR="00547D04" w:rsidRPr="00547D04">
        <w:rPr>
          <w:rFonts w:ascii="Calibri" w:hAnsi="Calibri" w:cs="Calibri"/>
          <w:b/>
          <w:bCs/>
          <w:highlight w:val="yellow"/>
        </w:rPr>
        <w:t>)</w:t>
      </w:r>
      <w:r w:rsidRPr="00373B7A">
        <w:rPr>
          <w:rFonts w:ascii="Calibri" w:eastAsia="Calibri" w:hAnsi="Calibri" w:cs="Calibri"/>
          <w:sz w:val="24"/>
          <w:szCs w:val="24"/>
        </w:rPr>
        <w:br/>
        <w:t xml:space="preserve">B. Increased muscle tone and fitness. </w:t>
      </w:r>
      <w:r w:rsidRPr="00373B7A">
        <w:rPr>
          <w:rFonts w:ascii="Calibri" w:eastAsia="Calibri" w:hAnsi="Calibri" w:cs="Calibri"/>
          <w:sz w:val="24"/>
          <w:szCs w:val="24"/>
        </w:rPr>
        <w:br/>
        <w:t xml:space="preserve">C. </w:t>
      </w:r>
      <w:r w:rsidR="00F260EE">
        <w:rPr>
          <w:rFonts w:ascii="Calibri" w:eastAsia="Calibri" w:hAnsi="Calibri" w:cs="Calibri"/>
          <w:sz w:val="24"/>
          <w:szCs w:val="24"/>
        </w:rPr>
        <w:t>Having a</w:t>
      </w:r>
      <w:r w:rsidRPr="00373B7A">
        <w:rPr>
          <w:rFonts w:ascii="Calibri" w:eastAsia="Calibri" w:hAnsi="Calibri" w:cs="Calibri"/>
          <w:sz w:val="24"/>
          <w:szCs w:val="24"/>
        </w:rPr>
        <w:t xml:space="preserve"> wider group of friends. </w:t>
      </w:r>
      <w:r w:rsidRPr="00373B7A">
        <w:rPr>
          <w:rFonts w:ascii="Calibri" w:eastAsia="Calibri" w:hAnsi="Calibri" w:cs="Calibri"/>
          <w:sz w:val="24"/>
          <w:szCs w:val="24"/>
        </w:rPr>
        <w:br/>
        <w:t>D.</w:t>
      </w:r>
      <w:r w:rsidRPr="002465EE">
        <w:rPr>
          <w:rFonts w:ascii="Calibri" w:eastAsia="Calibri" w:hAnsi="Calibri" w:cs="Calibri"/>
          <w:sz w:val="24"/>
          <w:szCs w:val="24"/>
        </w:rPr>
        <w:t xml:space="preserve"> Improving one’s coordination. </w:t>
      </w:r>
      <w:r w:rsidRPr="002465EE">
        <w:rPr>
          <w:rFonts w:ascii="Calibri" w:eastAsia="Calibri" w:hAnsi="Calibri" w:cs="Calibri"/>
          <w:sz w:val="24"/>
          <w:szCs w:val="24"/>
        </w:rPr>
        <w:tab/>
      </w:r>
    </w:p>
    <w:p w14:paraId="7F0020C5" w14:textId="77777777" w:rsidR="008944B0" w:rsidRPr="002465EE" w:rsidRDefault="008944B0" w:rsidP="008944B0">
      <w:pPr>
        <w:spacing w:after="0" w:line="240" w:lineRule="auto"/>
        <w:ind w:left="720"/>
        <w:rPr>
          <w:rFonts w:ascii="Calibri" w:eastAsia="Calibri" w:hAnsi="Calibri" w:cs="Calibri"/>
          <w:sz w:val="24"/>
          <w:szCs w:val="24"/>
        </w:rPr>
      </w:pPr>
    </w:p>
    <w:p w14:paraId="687178B4" w14:textId="59466E37" w:rsidR="002071B6" w:rsidRDefault="008944B0" w:rsidP="008944B0">
      <w:pPr>
        <w:spacing w:after="0" w:line="240" w:lineRule="auto"/>
        <w:ind w:left="720" w:hanging="720"/>
        <w:rPr>
          <w:rFonts w:ascii="Calibri" w:eastAsia="Calibri" w:hAnsi="Calibri" w:cs="Calibri"/>
          <w:sz w:val="24"/>
          <w:szCs w:val="24"/>
        </w:rPr>
      </w:pPr>
      <w:r w:rsidRPr="002465EE">
        <w:rPr>
          <w:rFonts w:ascii="Calibri" w:eastAsia="Calibri" w:hAnsi="Calibri" w:cs="Calibri"/>
          <w:sz w:val="24"/>
          <w:szCs w:val="24"/>
        </w:rPr>
        <w:t>1</w:t>
      </w:r>
      <w:r w:rsidR="00373B7A">
        <w:rPr>
          <w:rFonts w:ascii="Calibri" w:eastAsia="Calibri" w:hAnsi="Calibri" w:cs="Calibri"/>
          <w:sz w:val="24"/>
          <w:szCs w:val="24"/>
        </w:rPr>
        <w:t>.1</w:t>
      </w:r>
      <w:r w:rsidRPr="002465EE">
        <w:rPr>
          <w:rFonts w:ascii="Calibri" w:eastAsia="Calibri" w:hAnsi="Calibri" w:cs="Calibri"/>
          <w:sz w:val="24"/>
          <w:szCs w:val="24"/>
        </w:rPr>
        <w:t>.2</w:t>
      </w:r>
      <w:r w:rsidRPr="002465EE">
        <w:rPr>
          <w:rFonts w:ascii="Calibri" w:eastAsia="Calibri" w:hAnsi="Calibri" w:cs="Calibri"/>
          <w:sz w:val="24"/>
          <w:szCs w:val="24"/>
        </w:rPr>
        <w:tab/>
        <w:t>Hypertension is a disorder that impacts an individual'</w:t>
      </w:r>
      <w:r w:rsidR="00EA5FB9">
        <w:rPr>
          <w:rFonts w:ascii="Calibri" w:eastAsia="Calibri" w:hAnsi="Calibri" w:cs="Calibri"/>
          <w:sz w:val="24"/>
          <w:szCs w:val="24"/>
        </w:rPr>
        <w:t>s:</w:t>
      </w:r>
    </w:p>
    <w:p w14:paraId="42F61715" w14:textId="322CF481" w:rsidR="008944B0" w:rsidRPr="002465EE" w:rsidRDefault="008944B0" w:rsidP="00373B7A">
      <w:pPr>
        <w:spacing w:after="0" w:line="240" w:lineRule="auto"/>
        <w:ind w:left="720"/>
        <w:rPr>
          <w:rFonts w:ascii="Calibri" w:eastAsia="Calibri" w:hAnsi="Calibri" w:cs="Calibri"/>
          <w:sz w:val="24"/>
          <w:szCs w:val="24"/>
        </w:rPr>
      </w:pPr>
      <w:r w:rsidRPr="00373B7A">
        <w:rPr>
          <w:rFonts w:ascii="Calibri" w:eastAsia="Calibri" w:hAnsi="Calibri" w:cs="Calibri"/>
          <w:sz w:val="24"/>
          <w:szCs w:val="24"/>
        </w:rPr>
        <w:t>A. Blood sugar</w:t>
      </w:r>
      <w:r w:rsidRPr="00373B7A">
        <w:rPr>
          <w:rFonts w:ascii="Calibri" w:eastAsia="Calibri" w:hAnsi="Calibri" w:cs="Calibri"/>
          <w:sz w:val="24"/>
          <w:szCs w:val="24"/>
        </w:rPr>
        <w:br/>
      </w:r>
      <w:r w:rsidRPr="00547D04">
        <w:rPr>
          <w:rFonts w:ascii="Calibri" w:eastAsia="Calibri" w:hAnsi="Calibri" w:cs="Calibri"/>
          <w:b/>
          <w:bCs/>
          <w:sz w:val="24"/>
          <w:szCs w:val="24"/>
          <w:highlight w:val="yellow"/>
        </w:rPr>
        <w:t xml:space="preserve">B. Blood pressure </w:t>
      </w:r>
      <w:r w:rsidR="00547D04" w:rsidRPr="00547D04">
        <w:rPr>
          <w:rFonts w:ascii="Calibri" w:hAnsi="Calibri" w:cs="Calibri"/>
          <w:b/>
          <w:bCs/>
          <w:highlight w:val="yellow"/>
        </w:rPr>
        <w:t>(</w:t>
      </w:r>
      <w:r w:rsidR="00547D04" w:rsidRPr="00547D04">
        <w:rPr>
          <w:rFonts w:ascii="Wingdings" w:hAnsi="Wingdings" w:cs="Calibri"/>
          <w:b/>
          <w:bCs/>
          <w:highlight w:val="yellow"/>
        </w:rPr>
        <w:t>ü</w:t>
      </w:r>
      <w:r w:rsidR="00547D04" w:rsidRPr="00547D04">
        <w:rPr>
          <w:rFonts w:ascii="Calibri" w:hAnsi="Calibri" w:cs="Calibri"/>
          <w:b/>
          <w:bCs/>
          <w:highlight w:val="yellow"/>
        </w:rPr>
        <w:t>)</w:t>
      </w:r>
      <w:r w:rsidRPr="00373B7A">
        <w:rPr>
          <w:rFonts w:ascii="Calibri" w:eastAsia="Calibri" w:hAnsi="Calibri" w:cs="Calibri"/>
          <w:sz w:val="24"/>
          <w:szCs w:val="24"/>
        </w:rPr>
        <w:br/>
        <w:t>C. Immune system</w:t>
      </w:r>
      <w:r w:rsidRPr="00373B7A">
        <w:rPr>
          <w:rFonts w:ascii="Calibri" w:eastAsia="Calibri" w:hAnsi="Calibri" w:cs="Calibri"/>
          <w:sz w:val="24"/>
          <w:szCs w:val="24"/>
        </w:rPr>
        <w:br/>
        <w:t>D</w:t>
      </w:r>
      <w:r w:rsidRPr="002465EE">
        <w:rPr>
          <w:rFonts w:ascii="Calibri" w:eastAsia="Calibri" w:hAnsi="Calibri" w:cs="Calibri"/>
          <w:b/>
          <w:bCs/>
          <w:sz w:val="24"/>
          <w:szCs w:val="24"/>
        </w:rPr>
        <w:t>.</w:t>
      </w:r>
      <w:r w:rsidRPr="002465EE">
        <w:rPr>
          <w:rFonts w:ascii="Calibri" w:eastAsia="Calibri" w:hAnsi="Calibri" w:cs="Calibri"/>
          <w:sz w:val="24"/>
          <w:szCs w:val="24"/>
        </w:rPr>
        <w:t xml:space="preserve"> Lung capacity</w:t>
      </w:r>
      <w:r w:rsidRPr="002465EE">
        <w:rPr>
          <w:rFonts w:ascii="Calibri" w:eastAsia="Calibri" w:hAnsi="Calibri" w:cs="Calibri"/>
          <w:sz w:val="24"/>
          <w:szCs w:val="24"/>
        </w:rPr>
        <w:tab/>
      </w:r>
    </w:p>
    <w:p w14:paraId="75E061A8" w14:textId="77777777" w:rsidR="008944B0" w:rsidRPr="002465EE" w:rsidRDefault="008944B0" w:rsidP="008944B0">
      <w:pPr>
        <w:spacing w:after="0" w:line="240" w:lineRule="auto"/>
        <w:ind w:left="720" w:hanging="720"/>
        <w:rPr>
          <w:rFonts w:ascii="Calibri" w:eastAsia="Calibri" w:hAnsi="Calibri" w:cs="Calibri"/>
          <w:sz w:val="24"/>
          <w:szCs w:val="24"/>
        </w:rPr>
      </w:pPr>
    </w:p>
    <w:p w14:paraId="32E46D35" w14:textId="411C1F88" w:rsidR="002071B6" w:rsidRDefault="008944B0" w:rsidP="008944B0">
      <w:pPr>
        <w:spacing w:after="0" w:line="240" w:lineRule="auto"/>
        <w:ind w:left="720" w:hanging="720"/>
        <w:rPr>
          <w:rFonts w:ascii="Calibri" w:eastAsia="Calibri" w:hAnsi="Calibri" w:cs="Calibri"/>
          <w:sz w:val="24"/>
          <w:szCs w:val="24"/>
        </w:rPr>
      </w:pPr>
      <w:r w:rsidRPr="002465EE">
        <w:rPr>
          <w:rFonts w:ascii="Calibri" w:eastAsia="Calibri" w:hAnsi="Calibri" w:cs="Calibri"/>
          <w:sz w:val="24"/>
          <w:szCs w:val="24"/>
        </w:rPr>
        <w:t>1.</w:t>
      </w:r>
      <w:r w:rsidR="00373B7A">
        <w:rPr>
          <w:rFonts w:ascii="Calibri" w:eastAsia="Calibri" w:hAnsi="Calibri" w:cs="Calibri"/>
          <w:sz w:val="24"/>
          <w:szCs w:val="24"/>
        </w:rPr>
        <w:t>1.</w:t>
      </w:r>
      <w:r w:rsidRPr="002465EE">
        <w:rPr>
          <w:rFonts w:ascii="Calibri" w:eastAsia="Calibri" w:hAnsi="Calibri" w:cs="Calibri"/>
          <w:sz w:val="24"/>
          <w:szCs w:val="24"/>
        </w:rPr>
        <w:t>3</w:t>
      </w:r>
      <w:r w:rsidRPr="002465EE">
        <w:rPr>
          <w:rFonts w:ascii="Calibri" w:eastAsia="Calibri" w:hAnsi="Calibri" w:cs="Calibri"/>
          <w:sz w:val="24"/>
          <w:szCs w:val="24"/>
        </w:rPr>
        <w:tab/>
      </w:r>
      <w:r w:rsidR="002072C7">
        <w:rPr>
          <w:rFonts w:ascii="Calibri" w:eastAsia="Calibri" w:hAnsi="Calibri" w:cs="Calibri"/>
          <w:sz w:val="24"/>
          <w:szCs w:val="24"/>
        </w:rPr>
        <w:t xml:space="preserve">Identify the </w:t>
      </w:r>
      <w:r w:rsidRPr="002465EE">
        <w:rPr>
          <w:rFonts w:ascii="Calibri" w:eastAsia="Calibri" w:hAnsi="Calibri" w:cs="Calibri"/>
          <w:sz w:val="24"/>
          <w:szCs w:val="24"/>
        </w:rPr>
        <w:t>disease that babies get when their mothers drink alcohol:</w:t>
      </w:r>
    </w:p>
    <w:p w14:paraId="3C0F72DA" w14:textId="55065278" w:rsidR="008944B0" w:rsidRPr="002465EE" w:rsidRDefault="008944B0" w:rsidP="00373B7A">
      <w:pPr>
        <w:spacing w:after="0" w:line="240" w:lineRule="auto"/>
        <w:ind w:left="720"/>
        <w:rPr>
          <w:rFonts w:ascii="Calibri" w:eastAsia="Calibri" w:hAnsi="Calibri" w:cs="Calibri"/>
          <w:sz w:val="24"/>
          <w:szCs w:val="24"/>
        </w:rPr>
      </w:pPr>
      <w:r w:rsidRPr="00373B7A">
        <w:rPr>
          <w:rFonts w:ascii="Calibri" w:eastAsia="Calibri" w:hAnsi="Calibri" w:cs="Calibri"/>
          <w:bCs/>
          <w:sz w:val="24"/>
          <w:szCs w:val="24"/>
        </w:rPr>
        <w:t xml:space="preserve">A. Foetal </w:t>
      </w:r>
      <w:r w:rsidR="00C82DDA">
        <w:rPr>
          <w:rFonts w:ascii="Calibri" w:eastAsia="Calibri" w:hAnsi="Calibri" w:cs="Calibri"/>
          <w:bCs/>
          <w:sz w:val="24"/>
          <w:szCs w:val="24"/>
        </w:rPr>
        <w:t>Alcohol Disorder</w:t>
      </w:r>
      <w:r w:rsidRPr="00373B7A">
        <w:rPr>
          <w:rFonts w:ascii="Calibri" w:eastAsia="Calibri" w:hAnsi="Calibri" w:cs="Calibri"/>
          <w:bCs/>
          <w:sz w:val="24"/>
          <w:szCs w:val="24"/>
        </w:rPr>
        <w:br/>
        <w:t>B. Alcohol Disorder</w:t>
      </w:r>
      <w:r w:rsidRPr="00373B7A">
        <w:rPr>
          <w:rFonts w:ascii="Calibri" w:eastAsia="Calibri" w:hAnsi="Calibri" w:cs="Calibri"/>
          <w:bCs/>
          <w:sz w:val="24"/>
          <w:szCs w:val="24"/>
        </w:rPr>
        <w:br/>
      </w:r>
      <w:r w:rsidRPr="0043236A">
        <w:rPr>
          <w:rFonts w:ascii="Calibri" w:eastAsia="Calibri" w:hAnsi="Calibri" w:cs="Calibri"/>
          <w:b/>
          <w:sz w:val="24"/>
          <w:szCs w:val="24"/>
          <w:highlight w:val="yellow"/>
        </w:rPr>
        <w:t>C. Foetal Alcohol Syndrome</w:t>
      </w:r>
      <w:r w:rsidR="0043236A" w:rsidRPr="0043236A">
        <w:rPr>
          <w:rFonts w:ascii="Calibri" w:eastAsia="Calibri" w:hAnsi="Calibri" w:cs="Calibri"/>
          <w:b/>
          <w:sz w:val="24"/>
          <w:szCs w:val="24"/>
          <w:highlight w:val="yellow"/>
        </w:rPr>
        <w:t xml:space="preserve"> </w:t>
      </w:r>
      <w:r w:rsidR="0043236A" w:rsidRPr="0043236A">
        <w:rPr>
          <w:rFonts w:ascii="Calibri" w:hAnsi="Calibri" w:cs="Calibri"/>
          <w:b/>
          <w:bCs/>
          <w:highlight w:val="yellow"/>
        </w:rPr>
        <w:t>(</w:t>
      </w:r>
      <w:r w:rsidR="0043236A" w:rsidRPr="0043236A">
        <w:rPr>
          <w:rFonts w:ascii="Wingdings" w:hAnsi="Wingdings" w:cs="Calibri"/>
          <w:b/>
          <w:bCs/>
          <w:highlight w:val="yellow"/>
        </w:rPr>
        <w:t>ü</w:t>
      </w:r>
      <w:r w:rsidR="0043236A" w:rsidRPr="0043236A">
        <w:rPr>
          <w:rFonts w:ascii="Calibri" w:hAnsi="Calibri" w:cs="Calibri"/>
          <w:b/>
          <w:bCs/>
          <w:highlight w:val="yellow"/>
        </w:rPr>
        <w:t>)</w:t>
      </w:r>
      <w:r w:rsidRPr="00373B7A">
        <w:rPr>
          <w:rFonts w:ascii="Calibri" w:eastAsia="Calibri" w:hAnsi="Calibri" w:cs="Calibri"/>
          <w:bCs/>
          <w:sz w:val="24"/>
          <w:szCs w:val="24"/>
        </w:rPr>
        <w:br/>
        <w:t>D.</w:t>
      </w:r>
      <w:r w:rsidRPr="002465EE">
        <w:rPr>
          <w:rFonts w:ascii="Calibri" w:eastAsia="Calibri" w:hAnsi="Calibri" w:cs="Calibri"/>
          <w:b/>
          <w:sz w:val="24"/>
          <w:szCs w:val="24"/>
        </w:rPr>
        <w:t xml:space="preserve"> </w:t>
      </w:r>
      <w:r w:rsidRPr="002465EE">
        <w:rPr>
          <w:rFonts w:ascii="Calibri" w:eastAsia="Calibri" w:hAnsi="Calibri" w:cs="Calibri"/>
          <w:sz w:val="24"/>
          <w:szCs w:val="24"/>
        </w:rPr>
        <w:t>Alcoholism Syndrome</w:t>
      </w:r>
      <w:r w:rsidRPr="002465EE">
        <w:rPr>
          <w:rFonts w:ascii="Calibri" w:eastAsia="Calibri" w:hAnsi="Calibri" w:cs="Calibri"/>
          <w:sz w:val="24"/>
          <w:szCs w:val="24"/>
        </w:rPr>
        <w:tab/>
      </w:r>
      <w:r w:rsidRPr="002465EE">
        <w:rPr>
          <w:rFonts w:ascii="Calibri" w:eastAsia="Calibri" w:hAnsi="Calibri" w:cs="Calibri"/>
          <w:sz w:val="24"/>
          <w:szCs w:val="24"/>
        </w:rPr>
        <w:br/>
      </w:r>
    </w:p>
    <w:p w14:paraId="7F7E299C" w14:textId="05F1A697" w:rsidR="002071B6" w:rsidRDefault="008944B0" w:rsidP="008944B0">
      <w:pPr>
        <w:spacing w:after="0" w:line="240" w:lineRule="auto"/>
        <w:ind w:left="720" w:hanging="720"/>
        <w:rPr>
          <w:rFonts w:ascii="Calibri" w:eastAsia="Calibri" w:hAnsi="Calibri" w:cs="Calibri"/>
          <w:sz w:val="24"/>
          <w:szCs w:val="24"/>
        </w:rPr>
      </w:pPr>
      <w:r w:rsidRPr="002465EE">
        <w:rPr>
          <w:rFonts w:ascii="Calibri" w:eastAsia="Calibri" w:hAnsi="Calibri" w:cs="Calibri"/>
          <w:sz w:val="24"/>
          <w:szCs w:val="24"/>
        </w:rPr>
        <w:t>1.</w:t>
      </w:r>
      <w:r w:rsidR="00373B7A">
        <w:rPr>
          <w:rFonts w:ascii="Calibri" w:eastAsia="Calibri" w:hAnsi="Calibri" w:cs="Calibri"/>
          <w:sz w:val="24"/>
          <w:szCs w:val="24"/>
        </w:rPr>
        <w:t>1.</w:t>
      </w:r>
      <w:r w:rsidRPr="002465EE">
        <w:rPr>
          <w:rFonts w:ascii="Calibri" w:eastAsia="Calibri" w:hAnsi="Calibri" w:cs="Calibri"/>
          <w:sz w:val="24"/>
          <w:szCs w:val="24"/>
        </w:rPr>
        <w:t>4</w:t>
      </w:r>
      <w:r w:rsidRPr="002465EE">
        <w:rPr>
          <w:rFonts w:ascii="Calibri" w:eastAsia="Calibri" w:hAnsi="Calibri" w:cs="Calibri"/>
          <w:sz w:val="24"/>
          <w:szCs w:val="24"/>
        </w:rPr>
        <w:tab/>
        <w:t>A psychosomatic illness is an illness that</w:t>
      </w:r>
      <w:r w:rsidR="00EA5FB9">
        <w:rPr>
          <w:rFonts w:ascii="Calibri" w:eastAsia="Calibri" w:hAnsi="Calibri" w:cs="Calibri"/>
          <w:sz w:val="24"/>
          <w:szCs w:val="24"/>
        </w:rPr>
        <w:t xml:space="preserve"> ...</w:t>
      </w:r>
    </w:p>
    <w:p w14:paraId="37B5E2BF" w14:textId="42CF9D6B" w:rsidR="008944B0" w:rsidRPr="009F7D40" w:rsidRDefault="008944B0" w:rsidP="00373B7A">
      <w:pPr>
        <w:spacing w:after="0" w:line="240" w:lineRule="auto"/>
        <w:ind w:left="720"/>
        <w:rPr>
          <w:rFonts w:ascii="Calibri" w:hAnsi="Calibri" w:cs="Calibri"/>
          <w:b/>
          <w:bCs/>
          <w:sz w:val="24"/>
          <w:szCs w:val="24"/>
        </w:rPr>
      </w:pPr>
      <w:r w:rsidRPr="00373B7A">
        <w:rPr>
          <w:rFonts w:ascii="Calibri" w:eastAsia="Calibri" w:hAnsi="Calibri" w:cs="Calibri"/>
          <w:bCs/>
          <w:sz w:val="24"/>
          <w:szCs w:val="24"/>
        </w:rPr>
        <w:t xml:space="preserve">A. </w:t>
      </w:r>
      <w:r w:rsidR="00EA5FB9">
        <w:rPr>
          <w:rFonts w:ascii="Calibri" w:eastAsia="Calibri" w:hAnsi="Calibri" w:cs="Calibri"/>
          <w:bCs/>
          <w:sz w:val="24"/>
          <w:szCs w:val="24"/>
        </w:rPr>
        <w:t>i</w:t>
      </w:r>
      <w:r w:rsidRPr="00373B7A">
        <w:rPr>
          <w:rFonts w:ascii="Calibri" w:eastAsia="Calibri" w:hAnsi="Calibri" w:cs="Calibri"/>
          <w:bCs/>
          <w:sz w:val="24"/>
          <w:szCs w:val="24"/>
        </w:rPr>
        <w:t xml:space="preserve">s caused by poor dietary habits. </w:t>
      </w:r>
      <w:r w:rsidRPr="00373B7A">
        <w:rPr>
          <w:rFonts w:ascii="Calibri" w:eastAsia="Calibri" w:hAnsi="Calibri" w:cs="Calibri"/>
          <w:bCs/>
          <w:sz w:val="24"/>
          <w:szCs w:val="24"/>
        </w:rPr>
        <w:br/>
        <w:t xml:space="preserve">B. </w:t>
      </w:r>
      <w:r w:rsidR="00EA5FB9">
        <w:rPr>
          <w:rFonts w:ascii="Calibri" w:eastAsia="Calibri" w:hAnsi="Calibri" w:cs="Calibri"/>
          <w:bCs/>
          <w:sz w:val="24"/>
          <w:szCs w:val="24"/>
        </w:rPr>
        <w:t>i</w:t>
      </w:r>
      <w:r w:rsidRPr="00373B7A">
        <w:rPr>
          <w:rFonts w:ascii="Calibri" w:eastAsia="Calibri" w:hAnsi="Calibri" w:cs="Calibri"/>
          <w:bCs/>
          <w:sz w:val="24"/>
          <w:szCs w:val="24"/>
        </w:rPr>
        <w:t xml:space="preserve">s more often than not incurable. </w:t>
      </w:r>
      <w:r w:rsidRPr="00373B7A">
        <w:rPr>
          <w:rFonts w:ascii="Calibri" w:eastAsia="Calibri" w:hAnsi="Calibri" w:cs="Calibri"/>
          <w:bCs/>
          <w:sz w:val="24"/>
          <w:szCs w:val="24"/>
        </w:rPr>
        <w:br/>
        <w:t xml:space="preserve">C. </w:t>
      </w:r>
      <w:r w:rsidR="00EA5FB9">
        <w:rPr>
          <w:rFonts w:ascii="Calibri" w:eastAsia="Calibri" w:hAnsi="Calibri" w:cs="Calibri"/>
          <w:bCs/>
          <w:sz w:val="24"/>
          <w:szCs w:val="24"/>
        </w:rPr>
        <w:t>h</w:t>
      </w:r>
      <w:r w:rsidRPr="00373B7A">
        <w:rPr>
          <w:rFonts w:ascii="Calibri" w:eastAsia="Calibri" w:hAnsi="Calibri" w:cs="Calibri"/>
          <w:bCs/>
          <w:sz w:val="24"/>
          <w:szCs w:val="24"/>
        </w:rPr>
        <w:t xml:space="preserve">as a vaccine one can take. </w:t>
      </w:r>
      <w:r w:rsidRPr="00373B7A">
        <w:rPr>
          <w:rFonts w:ascii="Calibri" w:eastAsia="Calibri" w:hAnsi="Calibri" w:cs="Calibri"/>
          <w:bCs/>
          <w:sz w:val="24"/>
          <w:szCs w:val="24"/>
        </w:rPr>
        <w:br/>
      </w:r>
      <w:r w:rsidRPr="009F7D40">
        <w:rPr>
          <w:rFonts w:ascii="Calibri" w:eastAsia="Calibri" w:hAnsi="Calibri" w:cs="Calibri"/>
          <w:b/>
          <w:sz w:val="24"/>
          <w:szCs w:val="24"/>
          <w:highlight w:val="yellow"/>
        </w:rPr>
        <w:t xml:space="preserve">D. </w:t>
      </w:r>
      <w:r w:rsidR="00EA5FB9" w:rsidRPr="009F7D40">
        <w:rPr>
          <w:rFonts w:ascii="Calibri" w:eastAsia="Calibri" w:hAnsi="Calibri" w:cs="Calibri"/>
          <w:b/>
          <w:sz w:val="24"/>
          <w:szCs w:val="24"/>
          <w:highlight w:val="yellow"/>
        </w:rPr>
        <w:t>i</w:t>
      </w:r>
      <w:r w:rsidRPr="009F7D40">
        <w:rPr>
          <w:rFonts w:ascii="Calibri" w:eastAsia="Calibri" w:hAnsi="Calibri" w:cs="Calibri"/>
          <w:b/>
          <w:sz w:val="24"/>
          <w:szCs w:val="24"/>
          <w:highlight w:val="yellow"/>
        </w:rPr>
        <w:t>nvolves the body and the mind.</w:t>
      </w:r>
      <w:r w:rsidR="009F7D40">
        <w:rPr>
          <w:rFonts w:ascii="Calibri" w:eastAsia="Calibri" w:hAnsi="Calibri" w:cs="Calibri"/>
          <w:b/>
          <w:sz w:val="24"/>
          <w:szCs w:val="24"/>
          <w:highlight w:val="yellow"/>
        </w:rPr>
        <w:t xml:space="preserve"> </w:t>
      </w:r>
      <w:r w:rsidR="009F7D40" w:rsidRPr="009F7D40">
        <w:rPr>
          <w:rFonts w:ascii="Calibri" w:hAnsi="Calibri" w:cs="Calibri"/>
          <w:b/>
          <w:bCs/>
          <w:highlight w:val="yellow"/>
        </w:rPr>
        <w:t>(</w:t>
      </w:r>
      <w:r w:rsidR="009F7D40" w:rsidRPr="009F7D40">
        <w:rPr>
          <w:rFonts w:ascii="Wingdings" w:hAnsi="Wingdings" w:cs="Calibri"/>
          <w:b/>
          <w:bCs/>
          <w:highlight w:val="yellow"/>
        </w:rPr>
        <w:t>ü</w:t>
      </w:r>
      <w:r w:rsidR="009F7D40" w:rsidRPr="009F7D40">
        <w:rPr>
          <w:rFonts w:ascii="Calibri" w:hAnsi="Calibri" w:cs="Calibri"/>
          <w:b/>
          <w:bCs/>
          <w:highlight w:val="yellow"/>
        </w:rPr>
        <w:t>)</w:t>
      </w:r>
      <w:r w:rsidRPr="002465EE">
        <w:rPr>
          <w:rFonts w:ascii="Calibri" w:eastAsia="Calibri" w:hAnsi="Calibri" w:cs="Calibri"/>
          <w:bCs/>
          <w:sz w:val="24"/>
          <w:szCs w:val="24"/>
        </w:rPr>
        <w:br/>
      </w:r>
    </w:p>
    <w:p w14:paraId="31210955" w14:textId="43DBC354" w:rsidR="002071B6" w:rsidRDefault="008944B0" w:rsidP="008944B0">
      <w:pPr>
        <w:spacing w:after="0" w:line="240" w:lineRule="auto"/>
        <w:ind w:left="720" w:hanging="720"/>
        <w:rPr>
          <w:rFonts w:ascii="Calibri" w:eastAsia="Calibri" w:hAnsi="Calibri" w:cs="Calibri"/>
          <w:sz w:val="24"/>
          <w:szCs w:val="24"/>
        </w:rPr>
      </w:pPr>
      <w:r w:rsidRPr="002465EE">
        <w:rPr>
          <w:rFonts w:ascii="Calibri" w:eastAsia="Calibri" w:hAnsi="Calibri" w:cs="Calibri"/>
          <w:sz w:val="24"/>
          <w:szCs w:val="24"/>
        </w:rPr>
        <w:t>1.</w:t>
      </w:r>
      <w:r w:rsidR="00373B7A">
        <w:rPr>
          <w:rFonts w:ascii="Calibri" w:eastAsia="Calibri" w:hAnsi="Calibri" w:cs="Calibri"/>
          <w:sz w:val="24"/>
          <w:szCs w:val="24"/>
        </w:rPr>
        <w:t>1.</w:t>
      </w:r>
      <w:r w:rsidRPr="002465EE">
        <w:rPr>
          <w:rFonts w:ascii="Calibri" w:eastAsia="Calibri" w:hAnsi="Calibri" w:cs="Calibri"/>
          <w:sz w:val="24"/>
          <w:szCs w:val="24"/>
        </w:rPr>
        <w:t>5</w:t>
      </w:r>
      <w:r w:rsidRPr="002465EE">
        <w:rPr>
          <w:rFonts w:ascii="Calibri" w:eastAsia="Calibri" w:hAnsi="Calibri" w:cs="Calibri"/>
          <w:sz w:val="24"/>
          <w:szCs w:val="24"/>
        </w:rPr>
        <w:tab/>
        <w:t>A</w:t>
      </w:r>
      <w:r w:rsidR="002733F9">
        <w:rPr>
          <w:rFonts w:ascii="Calibri" w:eastAsia="Calibri" w:hAnsi="Calibri" w:cs="Calibri"/>
          <w:sz w:val="24"/>
          <w:szCs w:val="24"/>
        </w:rPr>
        <w:t xml:space="preserve"> devastating or adverse</w:t>
      </w:r>
      <w:r w:rsidRPr="002465EE">
        <w:rPr>
          <w:rFonts w:ascii="Calibri" w:eastAsia="Calibri" w:hAnsi="Calibri" w:cs="Calibri"/>
          <w:sz w:val="24"/>
          <w:szCs w:val="24"/>
        </w:rPr>
        <w:t xml:space="preserve"> event, normally caused by nature or people</w:t>
      </w:r>
      <w:r w:rsidR="002733F9">
        <w:rPr>
          <w:rFonts w:ascii="Calibri" w:eastAsia="Calibri" w:hAnsi="Calibri" w:cs="Calibri"/>
          <w:sz w:val="24"/>
          <w:szCs w:val="24"/>
        </w:rPr>
        <w:t>, is known as a(n):</w:t>
      </w:r>
      <w:r w:rsidRPr="002465EE">
        <w:rPr>
          <w:rFonts w:ascii="Calibri" w:eastAsia="Calibri" w:hAnsi="Calibri" w:cs="Calibri"/>
          <w:sz w:val="24"/>
          <w:szCs w:val="24"/>
        </w:rPr>
        <w:tab/>
      </w:r>
    </w:p>
    <w:p w14:paraId="44C209DF" w14:textId="76507CCC" w:rsidR="008944B0" w:rsidRPr="002465EE" w:rsidRDefault="008944B0" w:rsidP="00373B7A">
      <w:pPr>
        <w:spacing w:after="0" w:line="240" w:lineRule="auto"/>
        <w:ind w:left="720" w:hanging="720"/>
        <w:rPr>
          <w:rFonts w:ascii="Calibri" w:eastAsia="Calibri" w:hAnsi="Calibri" w:cs="Calibri"/>
          <w:sz w:val="24"/>
          <w:szCs w:val="24"/>
        </w:rPr>
      </w:pPr>
      <w:r w:rsidRPr="002465EE">
        <w:rPr>
          <w:rFonts w:ascii="Calibri" w:eastAsia="Calibri" w:hAnsi="Calibri" w:cs="Calibri"/>
          <w:sz w:val="24"/>
          <w:szCs w:val="24"/>
        </w:rPr>
        <w:tab/>
      </w:r>
      <w:r w:rsidRPr="009F7D40">
        <w:rPr>
          <w:rFonts w:ascii="Calibri" w:eastAsia="Calibri" w:hAnsi="Calibri" w:cs="Calibri"/>
          <w:b/>
          <w:bCs/>
          <w:sz w:val="24"/>
          <w:szCs w:val="24"/>
          <w:highlight w:val="yellow"/>
        </w:rPr>
        <w:t>A. Disaster</w:t>
      </w:r>
      <w:r w:rsidRPr="009F7D40">
        <w:rPr>
          <w:rFonts w:ascii="Calibri" w:eastAsia="Calibri" w:hAnsi="Calibri" w:cs="Calibri"/>
          <w:sz w:val="24"/>
          <w:szCs w:val="24"/>
          <w:highlight w:val="yellow"/>
        </w:rPr>
        <w:t xml:space="preserve"> </w:t>
      </w:r>
      <w:r w:rsidR="009F7D40" w:rsidRPr="009F7D40">
        <w:rPr>
          <w:rFonts w:ascii="Calibri" w:hAnsi="Calibri" w:cs="Calibri"/>
          <w:b/>
          <w:bCs/>
          <w:highlight w:val="yellow"/>
        </w:rPr>
        <w:t>(</w:t>
      </w:r>
      <w:r w:rsidR="009F7D40" w:rsidRPr="009F7D40">
        <w:rPr>
          <w:rFonts w:ascii="Wingdings" w:hAnsi="Wingdings" w:cs="Calibri"/>
          <w:b/>
          <w:bCs/>
          <w:highlight w:val="yellow"/>
        </w:rPr>
        <w:t>ü</w:t>
      </w:r>
      <w:r w:rsidR="009F7D40" w:rsidRPr="009F7D40">
        <w:rPr>
          <w:rFonts w:ascii="Calibri" w:hAnsi="Calibri" w:cs="Calibri"/>
          <w:b/>
          <w:bCs/>
          <w:highlight w:val="yellow"/>
        </w:rPr>
        <w:t>)</w:t>
      </w:r>
      <w:r w:rsidRPr="00373B7A">
        <w:rPr>
          <w:rFonts w:ascii="Calibri" w:eastAsia="Calibri" w:hAnsi="Calibri" w:cs="Calibri"/>
          <w:sz w:val="24"/>
          <w:szCs w:val="24"/>
        </w:rPr>
        <w:br/>
        <w:t>B. Accident</w:t>
      </w:r>
      <w:r w:rsidRPr="00373B7A">
        <w:rPr>
          <w:rFonts w:ascii="Calibri" w:eastAsia="Calibri" w:hAnsi="Calibri" w:cs="Calibri"/>
          <w:sz w:val="24"/>
          <w:szCs w:val="24"/>
        </w:rPr>
        <w:br/>
        <w:t>C. Ill</w:t>
      </w:r>
      <w:r w:rsidR="00AF08B8">
        <w:rPr>
          <w:rFonts w:ascii="Calibri" w:eastAsia="Calibri" w:hAnsi="Calibri" w:cs="Calibri"/>
          <w:sz w:val="24"/>
          <w:szCs w:val="24"/>
        </w:rPr>
        <w:t>ness</w:t>
      </w:r>
      <w:r w:rsidRPr="00373B7A">
        <w:rPr>
          <w:rFonts w:ascii="Calibri" w:eastAsia="Calibri" w:hAnsi="Calibri" w:cs="Calibri"/>
          <w:sz w:val="24"/>
          <w:szCs w:val="24"/>
        </w:rPr>
        <w:t xml:space="preserve"> </w:t>
      </w:r>
      <w:r w:rsidRPr="00373B7A">
        <w:rPr>
          <w:rFonts w:ascii="Calibri" w:eastAsia="Calibri" w:hAnsi="Calibri" w:cs="Calibri"/>
          <w:sz w:val="24"/>
          <w:szCs w:val="24"/>
        </w:rPr>
        <w:br/>
        <w:t>D. Cris</w:t>
      </w:r>
      <w:r w:rsidR="00AF08B8">
        <w:rPr>
          <w:rFonts w:ascii="Calibri" w:eastAsia="Calibri" w:hAnsi="Calibri" w:cs="Calibri"/>
          <w:sz w:val="24"/>
          <w:szCs w:val="24"/>
        </w:rPr>
        <w:t>i</w:t>
      </w:r>
      <w:r w:rsidRPr="00373B7A">
        <w:rPr>
          <w:rFonts w:ascii="Calibri" w:eastAsia="Calibri" w:hAnsi="Calibri" w:cs="Calibri"/>
          <w:sz w:val="24"/>
          <w:szCs w:val="24"/>
        </w:rPr>
        <w:t>s</w:t>
      </w:r>
      <w:r w:rsidRPr="002465EE">
        <w:rPr>
          <w:rFonts w:ascii="Calibri" w:eastAsia="Calibri" w:hAnsi="Calibri" w:cs="Calibri"/>
          <w:sz w:val="24"/>
          <w:szCs w:val="24"/>
        </w:rPr>
        <w:t xml:space="preserve"> </w:t>
      </w:r>
      <w:r w:rsidRPr="002465EE">
        <w:rPr>
          <w:rFonts w:ascii="Calibri" w:eastAsia="Calibri" w:hAnsi="Calibri" w:cs="Calibri"/>
          <w:sz w:val="24"/>
          <w:szCs w:val="24"/>
        </w:rPr>
        <w:tab/>
      </w:r>
      <w:r w:rsidRPr="002465EE">
        <w:rPr>
          <w:rFonts w:ascii="Calibri" w:eastAsia="Calibri" w:hAnsi="Calibri" w:cs="Calibri"/>
          <w:sz w:val="24"/>
          <w:szCs w:val="24"/>
        </w:rPr>
        <w:tab/>
      </w:r>
      <w:r w:rsidRPr="002465EE">
        <w:rPr>
          <w:rFonts w:ascii="Calibri" w:eastAsia="Calibri" w:hAnsi="Calibri" w:cs="Calibri"/>
          <w:sz w:val="24"/>
          <w:szCs w:val="24"/>
        </w:rPr>
        <w:tab/>
      </w:r>
      <w:r w:rsidRPr="002465EE">
        <w:rPr>
          <w:rFonts w:ascii="Calibri" w:eastAsia="Calibri" w:hAnsi="Calibri" w:cs="Calibri"/>
          <w:sz w:val="24"/>
          <w:szCs w:val="24"/>
        </w:rPr>
        <w:tab/>
      </w:r>
      <w:r w:rsidRPr="002465EE">
        <w:rPr>
          <w:rFonts w:ascii="Calibri" w:eastAsia="Calibri" w:hAnsi="Calibri" w:cs="Calibri"/>
          <w:sz w:val="24"/>
          <w:szCs w:val="24"/>
        </w:rPr>
        <w:tab/>
      </w:r>
      <w:r w:rsidRPr="002465EE">
        <w:rPr>
          <w:rFonts w:ascii="Calibri" w:eastAsia="Calibri" w:hAnsi="Calibri" w:cs="Calibri"/>
          <w:sz w:val="24"/>
          <w:szCs w:val="24"/>
        </w:rPr>
        <w:tab/>
      </w:r>
      <w:r w:rsidRPr="002465EE">
        <w:rPr>
          <w:rFonts w:ascii="Calibri" w:eastAsia="Calibri" w:hAnsi="Calibri" w:cs="Calibri"/>
          <w:sz w:val="24"/>
          <w:szCs w:val="24"/>
        </w:rPr>
        <w:tab/>
      </w:r>
      <w:r w:rsidRPr="002465EE">
        <w:rPr>
          <w:rFonts w:ascii="Calibri" w:eastAsia="Calibri" w:hAnsi="Calibri" w:cs="Calibri"/>
          <w:sz w:val="24"/>
          <w:szCs w:val="24"/>
        </w:rPr>
        <w:tab/>
      </w:r>
      <w:r w:rsidRPr="002465EE">
        <w:rPr>
          <w:rFonts w:ascii="Calibri" w:eastAsia="Calibri" w:hAnsi="Calibri" w:cs="Calibri"/>
          <w:sz w:val="24"/>
          <w:szCs w:val="24"/>
        </w:rPr>
        <w:tab/>
      </w:r>
      <w:r w:rsidRPr="002465EE">
        <w:rPr>
          <w:rFonts w:ascii="Calibri" w:eastAsia="Calibri" w:hAnsi="Calibri" w:cs="Calibri"/>
          <w:sz w:val="24"/>
          <w:szCs w:val="24"/>
        </w:rPr>
        <w:tab/>
      </w:r>
      <w:r w:rsidRPr="002465EE">
        <w:rPr>
          <w:rFonts w:ascii="Calibri" w:eastAsia="Calibri" w:hAnsi="Calibri" w:cs="Calibri"/>
          <w:sz w:val="24"/>
          <w:szCs w:val="24"/>
        </w:rPr>
        <w:tab/>
        <w:t>(5 x 1) (5)</w:t>
      </w:r>
    </w:p>
    <w:p w14:paraId="415B3A05" w14:textId="77777777" w:rsidR="008757F5" w:rsidRDefault="008757F5" w:rsidP="008944B0">
      <w:pPr>
        <w:spacing w:after="0" w:line="240" w:lineRule="auto"/>
        <w:rPr>
          <w:rFonts w:ascii="Calibri" w:hAnsi="Calibri" w:cs="Calibri"/>
          <w:b/>
          <w:bCs/>
          <w:sz w:val="24"/>
          <w:szCs w:val="24"/>
        </w:rPr>
      </w:pPr>
    </w:p>
    <w:p w14:paraId="4D9F1B88" w14:textId="0AB448D8" w:rsidR="008944B0" w:rsidRDefault="008944B0" w:rsidP="008944B0">
      <w:pPr>
        <w:spacing w:after="0" w:line="240" w:lineRule="auto"/>
        <w:rPr>
          <w:rFonts w:ascii="Calibri" w:hAnsi="Calibri" w:cs="Calibri"/>
          <w:b/>
          <w:bCs/>
          <w:sz w:val="24"/>
          <w:szCs w:val="24"/>
        </w:rPr>
      </w:pPr>
      <w:r w:rsidRPr="006A2F0F">
        <w:rPr>
          <w:rFonts w:ascii="Calibri" w:hAnsi="Calibri" w:cs="Calibri"/>
          <w:b/>
          <w:bCs/>
          <w:sz w:val="24"/>
          <w:szCs w:val="24"/>
        </w:rPr>
        <w:lastRenderedPageBreak/>
        <w:t xml:space="preserve">Question </w:t>
      </w:r>
      <w:r w:rsidR="00373B7A">
        <w:rPr>
          <w:rFonts w:ascii="Calibri" w:hAnsi="Calibri" w:cs="Calibri"/>
          <w:b/>
          <w:bCs/>
          <w:sz w:val="24"/>
          <w:szCs w:val="24"/>
        </w:rPr>
        <w:t>1.</w:t>
      </w:r>
      <w:r>
        <w:rPr>
          <w:rFonts w:ascii="Calibri" w:hAnsi="Calibri" w:cs="Calibri"/>
          <w:b/>
          <w:bCs/>
          <w:sz w:val="24"/>
          <w:szCs w:val="24"/>
        </w:rPr>
        <w:t>2</w:t>
      </w:r>
    </w:p>
    <w:p w14:paraId="1A0D88C7" w14:textId="570F29D0" w:rsidR="008757F5" w:rsidRDefault="008757F5" w:rsidP="008757F5">
      <w:pPr>
        <w:rPr>
          <w:rFonts w:ascii="Calibri" w:eastAsia="Nunito" w:hAnsi="Calibri" w:cs="Calibri"/>
          <w:color w:val="000000"/>
          <w:sz w:val="24"/>
          <w:szCs w:val="24"/>
        </w:rPr>
      </w:pPr>
      <w:r w:rsidRPr="004506A7">
        <w:rPr>
          <w:rFonts w:ascii="Calibri" w:eastAsia="Nunito" w:hAnsi="Calibri" w:cs="Calibri"/>
          <w:color w:val="000000"/>
          <w:sz w:val="24"/>
          <w:szCs w:val="24"/>
        </w:rPr>
        <w:t>Answer the following questions by writing the answer next to the question number</w:t>
      </w:r>
      <w:r w:rsidR="00AF08B8">
        <w:rPr>
          <w:rFonts w:ascii="Calibri" w:eastAsia="Nunito" w:hAnsi="Calibri" w:cs="Calibri"/>
          <w:color w:val="000000"/>
          <w:sz w:val="24"/>
          <w:szCs w:val="24"/>
        </w:rPr>
        <w:t>s</w:t>
      </w:r>
      <w:r w:rsidRPr="004506A7">
        <w:rPr>
          <w:rFonts w:ascii="Calibri" w:eastAsia="Nunito" w:hAnsi="Calibri" w:cs="Calibri"/>
          <w:color w:val="000000"/>
          <w:sz w:val="24"/>
          <w:szCs w:val="24"/>
        </w:rPr>
        <w:t xml:space="preserve"> (</w:t>
      </w:r>
      <w:r>
        <w:rPr>
          <w:rFonts w:ascii="Calibri" w:eastAsia="Nunito" w:hAnsi="Calibri" w:cs="Calibri"/>
          <w:color w:val="000000"/>
          <w:sz w:val="24"/>
          <w:szCs w:val="24"/>
        </w:rPr>
        <w:t>1</w:t>
      </w:r>
      <w:r w:rsidRPr="004506A7">
        <w:rPr>
          <w:rFonts w:ascii="Calibri" w:eastAsia="Nunito" w:hAnsi="Calibri" w:cs="Calibri"/>
          <w:color w:val="000000"/>
          <w:sz w:val="24"/>
          <w:szCs w:val="24"/>
        </w:rPr>
        <w:t>.</w:t>
      </w:r>
      <w:r>
        <w:rPr>
          <w:rFonts w:ascii="Calibri" w:eastAsia="Nunito" w:hAnsi="Calibri" w:cs="Calibri"/>
          <w:color w:val="000000"/>
          <w:sz w:val="24"/>
          <w:szCs w:val="24"/>
        </w:rPr>
        <w:t>2</w:t>
      </w:r>
      <w:r w:rsidRPr="004506A7">
        <w:rPr>
          <w:rFonts w:ascii="Calibri" w:eastAsia="Nunito" w:hAnsi="Calibri" w:cs="Calibri"/>
          <w:color w:val="000000"/>
          <w:sz w:val="24"/>
          <w:szCs w:val="24"/>
        </w:rPr>
        <w:t xml:space="preserve">.1 to </w:t>
      </w:r>
      <w:r>
        <w:rPr>
          <w:rFonts w:ascii="Calibri" w:eastAsia="Nunito" w:hAnsi="Calibri" w:cs="Calibri"/>
          <w:color w:val="000000"/>
          <w:sz w:val="24"/>
          <w:szCs w:val="24"/>
        </w:rPr>
        <w:t>1</w:t>
      </w:r>
      <w:r w:rsidRPr="004506A7">
        <w:rPr>
          <w:rFonts w:ascii="Calibri" w:eastAsia="Nunito" w:hAnsi="Calibri" w:cs="Calibri"/>
          <w:color w:val="000000"/>
          <w:sz w:val="24"/>
          <w:szCs w:val="24"/>
        </w:rPr>
        <w:t>.</w:t>
      </w:r>
      <w:r>
        <w:rPr>
          <w:rFonts w:ascii="Calibri" w:eastAsia="Nunito" w:hAnsi="Calibri" w:cs="Calibri"/>
          <w:color w:val="000000"/>
          <w:sz w:val="24"/>
          <w:szCs w:val="24"/>
        </w:rPr>
        <w:t>2</w:t>
      </w:r>
      <w:r w:rsidRPr="004506A7">
        <w:rPr>
          <w:rFonts w:ascii="Calibri" w:eastAsia="Nunito" w:hAnsi="Calibri" w:cs="Calibri"/>
          <w:color w:val="000000"/>
          <w:sz w:val="24"/>
          <w:szCs w:val="24"/>
        </w:rPr>
        <w:t>.</w:t>
      </w:r>
      <w:r>
        <w:rPr>
          <w:rFonts w:ascii="Calibri" w:eastAsia="Nunito" w:hAnsi="Calibri" w:cs="Calibri"/>
          <w:color w:val="000000"/>
          <w:sz w:val="24"/>
          <w:szCs w:val="24"/>
        </w:rPr>
        <w:t>3</w:t>
      </w:r>
      <w:r w:rsidRPr="004506A7">
        <w:rPr>
          <w:rFonts w:ascii="Calibri" w:eastAsia="Nunito" w:hAnsi="Calibri" w:cs="Calibri"/>
          <w:color w:val="000000"/>
          <w:sz w:val="24"/>
          <w:szCs w:val="24"/>
        </w:rPr>
        <w:t>). Write your answers in full sentences.</w:t>
      </w:r>
    </w:p>
    <w:p w14:paraId="22B893C6" w14:textId="77777777" w:rsidR="006F2CC4" w:rsidRDefault="006F2CC4" w:rsidP="008944B0">
      <w:pPr>
        <w:spacing w:after="0" w:line="240" w:lineRule="auto"/>
        <w:rPr>
          <w:rFonts w:ascii="Calibri" w:hAnsi="Calibri" w:cs="Calibri"/>
          <w:sz w:val="24"/>
          <w:szCs w:val="24"/>
        </w:rPr>
      </w:pPr>
    </w:p>
    <w:p w14:paraId="713096CA" w14:textId="28E761DA" w:rsidR="008944B0" w:rsidRPr="00EE4220" w:rsidRDefault="00373B7A" w:rsidP="008944B0">
      <w:pPr>
        <w:spacing w:after="0" w:line="240" w:lineRule="auto"/>
        <w:rPr>
          <w:rFonts w:ascii="Calibri" w:hAnsi="Calibri" w:cs="Calibri"/>
          <w:sz w:val="24"/>
          <w:szCs w:val="24"/>
        </w:rPr>
      </w:pPr>
      <w:r w:rsidRPr="00490C93">
        <w:rPr>
          <w:rFonts w:ascii="Calibri" w:hAnsi="Calibri" w:cs="Calibri"/>
          <w:sz w:val="24"/>
          <w:szCs w:val="24"/>
        </w:rPr>
        <w:t>1.</w:t>
      </w:r>
      <w:r w:rsidR="008944B0" w:rsidRPr="00490C93">
        <w:rPr>
          <w:rFonts w:ascii="Calibri" w:hAnsi="Calibri" w:cs="Calibri"/>
          <w:sz w:val="24"/>
          <w:szCs w:val="24"/>
        </w:rPr>
        <w:t>2.1</w:t>
      </w:r>
      <w:r w:rsidR="008944B0" w:rsidRPr="00490C93">
        <w:rPr>
          <w:rFonts w:ascii="Calibri" w:hAnsi="Calibri" w:cs="Calibri"/>
          <w:sz w:val="24"/>
          <w:szCs w:val="24"/>
        </w:rPr>
        <w:tab/>
        <w:t xml:space="preserve">Define the </w:t>
      </w:r>
      <w:r w:rsidR="00FB7C3C" w:rsidRPr="00490C93">
        <w:rPr>
          <w:rFonts w:ascii="Calibri" w:hAnsi="Calibri" w:cs="Calibri"/>
          <w:sz w:val="24"/>
          <w:szCs w:val="24"/>
        </w:rPr>
        <w:t>term</w:t>
      </w:r>
      <w:r w:rsidR="008944B0" w:rsidRPr="00490C93">
        <w:rPr>
          <w:rFonts w:ascii="Calibri" w:hAnsi="Calibri" w:cs="Calibri"/>
          <w:sz w:val="24"/>
          <w:szCs w:val="24"/>
        </w:rPr>
        <w:t xml:space="preserve"> </w:t>
      </w:r>
      <w:r w:rsidR="00FB7C3C" w:rsidRPr="00490C93">
        <w:rPr>
          <w:rFonts w:ascii="Calibri" w:hAnsi="Calibri" w:cs="Calibri"/>
          <w:i/>
          <w:iCs/>
          <w:sz w:val="24"/>
          <w:szCs w:val="24"/>
        </w:rPr>
        <w:t>'</w:t>
      </w:r>
      <w:r w:rsidR="008944B0" w:rsidRPr="00490C93">
        <w:rPr>
          <w:rFonts w:ascii="Calibri" w:hAnsi="Calibri" w:cs="Calibri"/>
          <w:i/>
          <w:iCs/>
          <w:sz w:val="24"/>
          <w:szCs w:val="24"/>
        </w:rPr>
        <w:t>lifestyle disease</w:t>
      </w:r>
      <w:r w:rsidR="00FB7C3C" w:rsidRPr="00490C93">
        <w:rPr>
          <w:rFonts w:ascii="Calibri" w:hAnsi="Calibri" w:cs="Calibri"/>
          <w:i/>
          <w:iCs/>
          <w:sz w:val="24"/>
          <w:szCs w:val="24"/>
        </w:rPr>
        <w:t>'</w:t>
      </w:r>
      <w:r w:rsidR="008944B0" w:rsidRPr="00490C93">
        <w:rPr>
          <w:rFonts w:ascii="Calibri" w:hAnsi="Calibri" w:cs="Calibri"/>
          <w:sz w:val="24"/>
          <w:szCs w:val="24"/>
        </w:rPr>
        <w:t xml:space="preserve"> and </w:t>
      </w:r>
      <w:r w:rsidR="0009162F" w:rsidRPr="00490C93">
        <w:rPr>
          <w:rFonts w:ascii="Calibri" w:hAnsi="Calibri" w:cs="Calibri"/>
          <w:sz w:val="24"/>
          <w:szCs w:val="24"/>
        </w:rPr>
        <w:t>give TWO reasons</w:t>
      </w:r>
      <w:r w:rsidR="008944B0" w:rsidRPr="00490C93">
        <w:rPr>
          <w:rFonts w:ascii="Calibri" w:hAnsi="Calibri" w:cs="Calibri"/>
          <w:sz w:val="24"/>
          <w:szCs w:val="24"/>
        </w:rPr>
        <w:t xml:space="preserve"> why TB is considered to be such a disease.</w:t>
      </w:r>
      <w:r w:rsidR="008944B0" w:rsidRPr="00EE4220">
        <w:rPr>
          <w:rFonts w:ascii="Calibri" w:hAnsi="Calibri" w:cs="Calibri"/>
          <w:sz w:val="24"/>
          <w:szCs w:val="24"/>
        </w:rPr>
        <w:t xml:space="preserve"> </w:t>
      </w:r>
    </w:p>
    <w:p w14:paraId="5DDE8E34" w14:textId="77BF4511" w:rsidR="008944B0" w:rsidRDefault="000531F2" w:rsidP="000531F2">
      <w:pPr>
        <w:pStyle w:val="ListParagraph"/>
        <w:spacing w:after="0" w:line="240" w:lineRule="auto"/>
        <w:ind w:left="8640" w:firstLine="720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 xml:space="preserve">   (1 </w:t>
      </w:r>
      <w:r w:rsidR="008944B0" w:rsidRPr="00B226C2">
        <w:rPr>
          <w:rFonts w:ascii="Calibri" w:hAnsi="Calibri" w:cs="Calibri"/>
          <w:sz w:val="24"/>
          <w:szCs w:val="24"/>
        </w:rPr>
        <w:t>+ 2) (3)</w:t>
      </w:r>
    </w:p>
    <w:p w14:paraId="598BBCA0" w14:textId="7C97F792" w:rsidR="00BC370B" w:rsidRPr="00475432" w:rsidRDefault="00BC370B" w:rsidP="00291F96">
      <w:pPr>
        <w:pStyle w:val="ListParagraph"/>
        <w:spacing w:after="0" w:line="276" w:lineRule="auto"/>
        <w:ind w:left="0" w:firstLine="7"/>
        <w:jc w:val="both"/>
        <w:rPr>
          <w:rFonts w:ascii="Calibri" w:hAnsi="Calibri" w:cs="Calibri"/>
          <w:b/>
          <w:bCs/>
          <w:sz w:val="24"/>
          <w:szCs w:val="24"/>
          <w:highlight w:val="yellow"/>
        </w:rPr>
      </w:pPr>
      <w:r w:rsidRPr="00475432">
        <w:rPr>
          <w:rFonts w:ascii="Calibri" w:hAnsi="Calibri" w:cs="Calibri"/>
          <w:b/>
          <w:bCs/>
          <w:sz w:val="24"/>
          <w:szCs w:val="24"/>
          <w:highlight w:val="yellow"/>
        </w:rPr>
        <w:t>A lifestyle disease ...</w:t>
      </w:r>
    </w:p>
    <w:p w14:paraId="673C97D2" w14:textId="5C16E8AD" w:rsidR="005A762D" w:rsidRPr="00475432" w:rsidRDefault="00EB3415" w:rsidP="00291F96">
      <w:pPr>
        <w:pStyle w:val="ListParagraph"/>
        <w:numPr>
          <w:ilvl w:val="0"/>
          <w:numId w:val="42"/>
        </w:numPr>
        <w:spacing w:after="0" w:line="276" w:lineRule="auto"/>
        <w:jc w:val="both"/>
        <w:rPr>
          <w:rFonts w:ascii="Calibri" w:hAnsi="Calibri" w:cs="Calibri"/>
          <w:b/>
          <w:bCs/>
          <w:sz w:val="24"/>
          <w:szCs w:val="24"/>
          <w:highlight w:val="yellow"/>
        </w:rPr>
      </w:pPr>
      <w:r w:rsidRPr="00475432">
        <w:rPr>
          <w:rFonts w:ascii="Calibri" w:hAnsi="Calibri" w:cs="Calibri"/>
          <w:b/>
          <w:bCs/>
          <w:sz w:val="24"/>
          <w:szCs w:val="24"/>
          <w:highlight w:val="yellow"/>
        </w:rPr>
        <w:t>is usually associated with poor diet, smoking, substance abuse and lack of exercise. (</w:t>
      </w:r>
      <w:r w:rsidRPr="00475432">
        <w:rPr>
          <w:rFonts w:ascii="Wingdings" w:hAnsi="Wingdings" w:cs="Calibri"/>
          <w:b/>
          <w:bCs/>
          <w:sz w:val="24"/>
          <w:szCs w:val="24"/>
          <w:highlight w:val="yellow"/>
        </w:rPr>
        <w:t>ü</w:t>
      </w:r>
      <w:r w:rsidRPr="00475432">
        <w:rPr>
          <w:rFonts w:ascii="Calibri" w:hAnsi="Calibri" w:cs="Calibri"/>
          <w:b/>
          <w:bCs/>
          <w:sz w:val="24"/>
          <w:szCs w:val="24"/>
          <w:highlight w:val="yellow"/>
        </w:rPr>
        <w:t>)</w:t>
      </w:r>
    </w:p>
    <w:p w14:paraId="14416A07" w14:textId="2C8D40E5" w:rsidR="00156855" w:rsidRPr="00475432" w:rsidRDefault="00156855" w:rsidP="00291F96">
      <w:pPr>
        <w:pStyle w:val="ListParagraph"/>
        <w:numPr>
          <w:ilvl w:val="0"/>
          <w:numId w:val="42"/>
        </w:numPr>
        <w:spacing w:after="0" w:line="276" w:lineRule="auto"/>
        <w:jc w:val="both"/>
        <w:rPr>
          <w:rFonts w:ascii="Calibri" w:hAnsi="Calibri" w:cs="Calibri"/>
          <w:b/>
          <w:bCs/>
          <w:sz w:val="24"/>
          <w:szCs w:val="24"/>
          <w:highlight w:val="yellow"/>
        </w:rPr>
      </w:pPr>
      <w:r w:rsidRPr="00475432">
        <w:rPr>
          <w:rFonts w:ascii="Calibri" w:hAnsi="Calibri" w:cs="Calibri"/>
          <w:b/>
          <w:bCs/>
          <w:sz w:val="24"/>
          <w:szCs w:val="24"/>
          <w:highlight w:val="yellow"/>
        </w:rPr>
        <w:t>is brought about by unhealthy habits and/or behaviour. (</w:t>
      </w:r>
      <w:r w:rsidRPr="00475432">
        <w:rPr>
          <w:rFonts w:ascii="Wingdings" w:hAnsi="Wingdings" w:cs="Calibri"/>
          <w:b/>
          <w:bCs/>
          <w:sz w:val="24"/>
          <w:szCs w:val="24"/>
          <w:highlight w:val="yellow"/>
        </w:rPr>
        <w:t>ü</w:t>
      </w:r>
      <w:r w:rsidRPr="00475432">
        <w:rPr>
          <w:rFonts w:ascii="Calibri" w:hAnsi="Calibri" w:cs="Calibri"/>
          <w:b/>
          <w:bCs/>
          <w:sz w:val="24"/>
          <w:szCs w:val="24"/>
          <w:highlight w:val="yellow"/>
        </w:rPr>
        <w:t>)</w:t>
      </w:r>
    </w:p>
    <w:p w14:paraId="65E6F808" w14:textId="77777777" w:rsidR="00156855" w:rsidRPr="00475432" w:rsidRDefault="00156855" w:rsidP="00291F96">
      <w:pPr>
        <w:spacing w:after="0" w:line="276" w:lineRule="auto"/>
        <w:jc w:val="both"/>
        <w:rPr>
          <w:rFonts w:ascii="Calibri" w:hAnsi="Calibri" w:cs="Calibri"/>
          <w:b/>
          <w:bCs/>
          <w:sz w:val="24"/>
          <w:szCs w:val="24"/>
          <w:highlight w:val="yellow"/>
        </w:rPr>
      </w:pPr>
    </w:p>
    <w:p w14:paraId="362B55B0" w14:textId="03181A68" w:rsidR="00684AE3" w:rsidRPr="00475432" w:rsidRDefault="00684AE3" w:rsidP="00291F96">
      <w:pPr>
        <w:spacing w:after="0" w:line="276" w:lineRule="auto"/>
        <w:ind w:left="720"/>
        <w:jc w:val="both"/>
        <w:rPr>
          <w:rFonts w:ascii="Calibri" w:hAnsi="Calibri" w:cs="Calibri"/>
          <w:b/>
          <w:bCs/>
          <w:sz w:val="24"/>
          <w:szCs w:val="24"/>
          <w:highlight w:val="yellow"/>
        </w:rPr>
      </w:pPr>
      <w:r w:rsidRPr="00475432">
        <w:rPr>
          <w:rFonts w:ascii="Calibri" w:hAnsi="Calibri" w:cs="Calibri"/>
          <w:b/>
          <w:bCs/>
          <w:sz w:val="24"/>
          <w:szCs w:val="24"/>
          <w:highlight w:val="yellow"/>
        </w:rPr>
        <w:t xml:space="preserve">ONE of the above for ONE mark. </w:t>
      </w:r>
    </w:p>
    <w:p w14:paraId="467CC2B6" w14:textId="77777777" w:rsidR="00684AE3" w:rsidRPr="00475432" w:rsidRDefault="00684AE3" w:rsidP="00291F96">
      <w:pPr>
        <w:spacing w:after="0" w:line="276" w:lineRule="auto"/>
        <w:ind w:left="720"/>
        <w:jc w:val="both"/>
        <w:rPr>
          <w:rFonts w:ascii="Calibri" w:hAnsi="Calibri" w:cs="Calibri"/>
          <w:b/>
          <w:bCs/>
          <w:sz w:val="24"/>
          <w:szCs w:val="24"/>
          <w:highlight w:val="yellow"/>
        </w:rPr>
      </w:pPr>
    </w:p>
    <w:p w14:paraId="2BFDF214" w14:textId="2D44DCFA" w:rsidR="00156855" w:rsidRPr="00475432" w:rsidRDefault="00156855" w:rsidP="00291F96">
      <w:pPr>
        <w:spacing w:after="0" w:line="276" w:lineRule="auto"/>
        <w:jc w:val="both"/>
        <w:rPr>
          <w:rFonts w:ascii="Calibri" w:hAnsi="Calibri" w:cs="Calibri"/>
          <w:b/>
          <w:bCs/>
          <w:sz w:val="24"/>
          <w:szCs w:val="24"/>
          <w:highlight w:val="yellow"/>
        </w:rPr>
      </w:pPr>
      <w:r w:rsidRPr="00475432">
        <w:rPr>
          <w:rFonts w:ascii="Calibri" w:hAnsi="Calibri" w:cs="Calibri"/>
          <w:b/>
          <w:bCs/>
          <w:sz w:val="24"/>
          <w:szCs w:val="24"/>
          <w:highlight w:val="yellow"/>
        </w:rPr>
        <w:t>AND</w:t>
      </w:r>
    </w:p>
    <w:p w14:paraId="772C2F32" w14:textId="77777777" w:rsidR="00156855" w:rsidRPr="00475432" w:rsidRDefault="00156855" w:rsidP="00291F96">
      <w:pPr>
        <w:spacing w:after="0" w:line="276" w:lineRule="auto"/>
        <w:jc w:val="both"/>
        <w:rPr>
          <w:rFonts w:ascii="Calibri" w:hAnsi="Calibri" w:cs="Calibri"/>
          <w:b/>
          <w:bCs/>
          <w:sz w:val="24"/>
          <w:szCs w:val="24"/>
          <w:highlight w:val="yellow"/>
        </w:rPr>
      </w:pPr>
    </w:p>
    <w:p w14:paraId="3DBE73A8" w14:textId="4DB73AFE" w:rsidR="00156855" w:rsidRPr="00475432" w:rsidRDefault="00156855" w:rsidP="00291F96">
      <w:pPr>
        <w:spacing w:after="0" w:line="276" w:lineRule="auto"/>
        <w:jc w:val="both"/>
        <w:rPr>
          <w:rFonts w:ascii="Calibri" w:hAnsi="Calibri" w:cs="Calibri"/>
          <w:b/>
          <w:bCs/>
          <w:sz w:val="24"/>
          <w:szCs w:val="24"/>
          <w:highlight w:val="yellow"/>
        </w:rPr>
      </w:pPr>
      <w:r w:rsidRPr="00475432">
        <w:rPr>
          <w:rFonts w:ascii="Calibri" w:hAnsi="Calibri" w:cs="Calibri"/>
          <w:b/>
          <w:bCs/>
          <w:sz w:val="24"/>
          <w:szCs w:val="24"/>
          <w:highlight w:val="yellow"/>
        </w:rPr>
        <w:t>Possible answers may include</w:t>
      </w:r>
      <w:r w:rsidR="00757387">
        <w:rPr>
          <w:rFonts w:ascii="Calibri" w:hAnsi="Calibri" w:cs="Calibri"/>
          <w:b/>
          <w:bCs/>
          <w:sz w:val="24"/>
          <w:szCs w:val="24"/>
          <w:highlight w:val="yellow"/>
        </w:rPr>
        <w:t xml:space="preserve"> the following:</w:t>
      </w:r>
    </w:p>
    <w:p w14:paraId="121B216F" w14:textId="77777777" w:rsidR="0089592C" w:rsidRPr="00475432" w:rsidRDefault="0089592C" w:rsidP="00291F96">
      <w:pPr>
        <w:pStyle w:val="Default"/>
        <w:numPr>
          <w:ilvl w:val="0"/>
          <w:numId w:val="43"/>
        </w:numPr>
        <w:spacing w:line="276" w:lineRule="auto"/>
        <w:ind w:left="709"/>
        <w:rPr>
          <w:rFonts w:ascii="Calibri" w:hAnsi="Calibri" w:cs="Calibri"/>
          <w:b/>
          <w:bCs/>
          <w:color w:val="auto"/>
          <w:highlight w:val="yellow"/>
        </w:rPr>
      </w:pPr>
      <w:r w:rsidRPr="00475432">
        <w:rPr>
          <w:rFonts w:ascii="Calibri" w:hAnsi="Calibri" w:cs="Calibri"/>
          <w:b/>
          <w:bCs/>
          <w:color w:val="auto"/>
          <w:highlight w:val="yellow"/>
        </w:rPr>
        <w:t>TB is seen as a lifestyle disease because it mainly affects low-income people (</w:t>
      </w:r>
      <w:r w:rsidRPr="00475432">
        <w:rPr>
          <w:rFonts w:ascii="Wingdings" w:hAnsi="Wingdings" w:cs="Calibri"/>
          <w:b/>
          <w:bCs/>
          <w:color w:val="auto"/>
          <w:highlight w:val="yellow"/>
        </w:rPr>
        <w:t>ü</w:t>
      </w:r>
      <w:r w:rsidRPr="00475432">
        <w:rPr>
          <w:rFonts w:ascii="Calibri" w:hAnsi="Calibri" w:cs="Calibri"/>
          <w:b/>
          <w:bCs/>
          <w:color w:val="auto"/>
          <w:highlight w:val="yellow"/>
        </w:rPr>
        <w:t>) who follow a poor diet which makes them more vulnerable to the disease. (</w:t>
      </w:r>
      <w:r w:rsidRPr="00475432">
        <w:rPr>
          <w:rFonts w:ascii="Wingdings" w:hAnsi="Wingdings" w:cs="Calibri"/>
          <w:b/>
          <w:bCs/>
          <w:color w:val="auto"/>
          <w:highlight w:val="yellow"/>
        </w:rPr>
        <w:t>ü</w:t>
      </w:r>
      <w:r w:rsidRPr="00475432">
        <w:rPr>
          <w:rFonts w:ascii="Calibri" w:hAnsi="Calibri" w:cs="Calibri"/>
          <w:b/>
          <w:bCs/>
          <w:color w:val="auto"/>
          <w:highlight w:val="yellow"/>
        </w:rPr>
        <w:t xml:space="preserve">) </w:t>
      </w:r>
    </w:p>
    <w:p w14:paraId="35DE6B14" w14:textId="1D480506" w:rsidR="0089592C" w:rsidRPr="00475432" w:rsidRDefault="0089592C" w:rsidP="00291F96">
      <w:pPr>
        <w:pStyle w:val="Default"/>
        <w:numPr>
          <w:ilvl w:val="0"/>
          <w:numId w:val="43"/>
        </w:numPr>
        <w:spacing w:line="276" w:lineRule="auto"/>
        <w:ind w:left="709"/>
        <w:rPr>
          <w:rFonts w:ascii="Calibri" w:hAnsi="Calibri" w:cs="Calibri"/>
          <w:b/>
          <w:bCs/>
          <w:color w:val="auto"/>
          <w:highlight w:val="yellow"/>
        </w:rPr>
      </w:pPr>
      <w:r w:rsidRPr="00475432">
        <w:rPr>
          <w:rFonts w:ascii="Calibri" w:hAnsi="Calibri" w:cs="Calibri"/>
          <w:b/>
          <w:bCs/>
          <w:color w:val="auto"/>
          <w:highlight w:val="yellow"/>
        </w:rPr>
        <w:t>It affects low-income people living in crowded areas with poor ventilation and un</w:t>
      </w:r>
      <w:r w:rsidR="00D2523E" w:rsidRPr="00475432">
        <w:rPr>
          <w:rFonts w:ascii="Calibri" w:hAnsi="Calibri" w:cs="Calibri"/>
          <w:b/>
          <w:bCs/>
          <w:color w:val="auto"/>
          <w:highlight w:val="yellow"/>
        </w:rPr>
        <w:t xml:space="preserve">sanitary </w:t>
      </w:r>
      <w:r w:rsidRPr="00475432">
        <w:rPr>
          <w:rFonts w:ascii="Calibri" w:hAnsi="Calibri" w:cs="Calibri"/>
          <w:b/>
          <w:bCs/>
          <w:color w:val="auto"/>
          <w:highlight w:val="yellow"/>
        </w:rPr>
        <w:t>conditions (</w:t>
      </w:r>
      <w:r w:rsidRPr="00475432">
        <w:rPr>
          <w:rFonts w:ascii="Wingdings" w:hAnsi="Wingdings" w:cs="Calibri"/>
          <w:b/>
          <w:bCs/>
          <w:color w:val="auto"/>
          <w:highlight w:val="yellow"/>
        </w:rPr>
        <w:t>ü</w:t>
      </w:r>
      <w:r w:rsidRPr="00475432">
        <w:rPr>
          <w:rFonts w:ascii="Calibri" w:hAnsi="Calibri" w:cs="Calibri"/>
          <w:b/>
          <w:bCs/>
          <w:color w:val="auto"/>
          <w:highlight w:val="yellow"/>
        </w:rPr>
        <w:t>) which allows for the disease to spread more easily from person to person. (</w:t>
      </w:r>
      <w:r w:rsidRPr="00475432">
        <w:rPr>
          <w:rFonts w:ascii="Wingdings" w:hAnsi="Wingdings" w:cs="Calibri"/>
          <w:b/>
          <w:bCs/>
          <w:color w:val="auto"/>
          <w:highlight w:val="yellow"/>
        </w:rPr>
        <w:t>ü</w:t>
      </w:r>
      <w:r w:rsidRPr="00475432">
        <w:rPr>
          <w:rFonts w:ascii="Calibri" w:hAnsi="Calibri" w:cs="Calibri"/>
          <w:b/>
          <w:bCs/>
          <w:color w:val="auto"/>
          <w:highlight w:val="yellow"/>
        </w:rPr>
        <w:t xml:space="preserve">) </w:t>
      </w:r>
    </w:p>
    <w:p w14:paraId="685BACE3" w14:textId="77777777" w:rsidR="0089592C" w:rsidRPr="00475432" w:rsidRDefault="0089592C" w:rsidP="00291F96">
      <w:pPr>
        <w:pStyle w:val="Default"/>
        <w:spacing w:line="276" w:lineRule="auto"/>
        <w:rPr>
          <w:rFonts w:ascii="Calibri" w:hAnsi="Calibri" w:cs="Calibri"/>
          <w:color w:val="auto"/>
          <w:highlight w:val="yellow"/>
        </w:rPr>
      </w:pPr>
    </w:p>
    <w:p w14:paraId="65FA269D" w14:textId="57EEA79D" w:rsidR="0089592C" w:rsidRPr="00684AE3" w:rsidRDefault="0089592C" w:rsidP="00291F96">
      <w:pPr>
        <w:pStyle w:val="Default"/>
        <w:spacing w:line="276" w:lineRule="auto"/>
        <w:ind w:left="709"/>
        <w:rPr>
          <w:rFonts w:ascii="Calibri" w:hAnsi="Calibri" w:cs="Calibri"/>
          <w:b/>
          <w:bCs/>
          <w:color w:val="auto"/>
        </w:rPr>
      </w:pPr>
      <w:r w:rsidRPr="00475432">
        <w:rPr>
          <w:rFonts w:ascii="Calibri" w:hAnsi="Calibri" w:cs="Calibri"/>
          <w:b/>
          <w:bCs/>
          <w:color w:val="auto"/>
          <w:highlight w:val="yellow"/>
        </w:rPr>
        <w:t xml:space="preserve">Any </w:t>
      </w:r>
      <w:r w:rsidR="00684AE3" w:rsidRPr="00475432">
        <w:rPr>
          <w:rFonts w:ascii="Calibri" w:hAnsi="Calibri" w:cs="Calibri"/>
          <w:b/>
          <w:bCs/>
          <w:color w:val="auto"/>
          <w:highlight w:val="yellow"/>
        </w:rPr>
        <w:t>TWO of the above for ONE mark each.</w:t>
      </w:r>
      <w:r w:rsidR="00684AE3" w:rsidRPr="00684AE3">
        <w:rPr>
          <w:rFonts w:ascii="Calibri" w:hAnsi="Calibri" w:cs="Calibri"/>
          <w:b/>
          <w:bCs/>
          <w:color w:val="auto"/>
        </w:rPr>
        <w:t xml:space="preserve"> </w:t>
      </w:r>
    </w:p>
    <w:p w14:paraId="74CE7C31" w14:textId="77777777" w:rsidR="00156855" w:rsidRPr="00156855" w:rsidRDefault="00156855" w:rsidP="00156855">
      <w:pPr>
        <w:spacing w:after="0" w:line="240" w:lineRule="auto"/>
        <w:jc w:val="both"/>
        <w:rPr>
          <w:rFonts w:ascii="Calibri" w:hAnsi="Calibri" w:cs="Calibri"/>
          <w:sz w:val="24"/>
          <w:szCs w:val="24"/>
        </w:rPr>
      </w:pPr>
    </w:p>
    <w:p w14:paraId="54F1F14C" w14:textId="77777777" w:rsidR="00310AA2" w:rsidRPr="008944B0" w:rsidRDefault="00310AA2" w:rsidP="000531F2">
      <w:pPr>
        <w:pStyle w:val="ListParagraph"/>
        <w:spacing w:after="0" w:line="240" w:lineRule="auto"/>
        <w:ind w:left="8640" w:firstLine="720"/>
        <w:rPr>
          <w:rFonts w:ascii="Calibri" w:hAnsi="Calibri" w:cs="Calibri"/>
          <w:sz w:val="24"/>
          <w:szCs w:val="24"/>
        </w:rPr>
      </w:pPr>
    </w:p>
    <w:p w14:paraId="3E024C57" w14:textId="464F6A53" w:rsidR="008944B0" w:rsidRPr="00EE4220" w:rsidRDefault="002E451E" w:rsidP="008944B0">
      <w:pPr>
        <w:spacing w:after="0" w:line="240" w:lineRule="auto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1.</w:t>
      </w:r>
      <w:r w:rsidR="008944B0">
        <w:rPr>
          <w:rFonts w:ascii="Calibri" w:hAnsi="Calibri" w:cs="Calibri"/>
          <w:sz w:val="24"/>
          <w:szCs w:val="24"/>
        </w:rPr>
        <w:t xml:space="preserve">2.2 </w:t>
      </w:r>
      <w:r w:rsidR="008944B0">
        <w:rPr>
          <w:rFonts w:ascii="Calibri" w:hAnsi="Calibri" w:cs="Calibri"/>
          <w:sz w:val="24"/>
          <w:szCs w:val="24"/>
        </w:rPr>
        <w:tab/>
      </w:r>
      <w:r w:rsidR="008944B0" w:rsidRPr="00EE4220">
        <w:rPr>
          <w:rFonts w:ascii="Calibri" w:hAnsi="Calibri" w:cs="Calibri"/>
          <w:sz w:val="24"/>
          <w:szCs w:val="24"/>
        </w:rPr>
        <w:t xml:space="preserve">Discuss THREE ways in which poverty may be a contributory factor to an increase in TB infections. </w:t>
      </w:r>
    </w:p>
    <w:p w14:paraId="26DB3845" w14:textId="12DFAC10" w:rsidR="00757387" w:rsidRDefault="000531F2" w:rsidP="00757387">
      <w:pPr>
        <w:pStyle w:val="ListParagraph"/>
        <w:spacing w:after="0" w:line="240" w:lineRule="auto"/>
        <w:ind w:left="9360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 xml:space="preserve">   </w:t>
      </w:r>
      <w:r w:rsidR="008944B0" w:rsidRPr="00B226C2">
        <w:rPr>
          <w:rFonts w:ascii="Calibri" w:hAnsi="Calibri" w:cs="Calibri"/>
          <w:sz w:val="24"/>
          <w:szCs w:val="24"/>
        </w:rPr>
        <w:t>(</w:t>
      </w:r>
      <w:r w:rsidR="008944B0">
        <w:rPr>
          <w:rFonts w:ascii="Calibri" w:hAnsi="Calibri" w:cs="Calibri"/>
          <w:sz w:val="24"/>
          <w:szCs w:val="24"/>
        </w:rPr>
        <w:t>3</w:t>
      </w:r>
      <w:r w:rsidR="008944B0" w:rsidRPr="00B226C2">
        <w:rPr>
          <w:rFonts w:ascii="Calibri" w:hAnsi="Calibri" w:cs="Calibri"/>
          <w:sz w:val="24"/>
          <w:szCs w:val="24"/>
        </w:rPr>
        <w:t xml:space="preserve"> x </w:t>
      </w:r>
      <w:r w:rsidR="008944B0">
        <w:rPr>
          <w:rFonts w:ascii="Calibri" w:hAnsi="Calibri" w:cs="Calibri"/>
          <w:sz w:val="24"/>
          <w:szCs w:val="24"/>
        </w:rPr>
        <w:t>2</w:t>
      </w:r>
      <w:r w:rsidR="008944B0" w:rsidRPr="00B226C2">
        <w:rPr>
          <w:rFonts w:ascii="Calibri" w:hAnsi="Calibri" w:cs="Calibri"/>
          <w:sz w:val="24"/>
          <w:szCs w:val="24"/>
        </w:rPr>
        <w:t xml:space="preserve">) (6) </w:t>
      </w:r>
    </w:p>
    <w:p w14:paraId="74F828A5" w14:textId="01AD8F25" w:rsidR="00757387" w:rsidRPr="0016332D" w:rsidRDefault="00757387" w:rsidP="00291F96">
      <w:pPr>
        <w:pStyle w:val="ListParagraph"/>
        <w:spacing w:after="0" w:line="276" w:lineRule="auto"/>
        <w:ind w:left="0"/>
        <w:rPr>
          <w:rFonts w:ascii="Calibri" w:hAnsi="Calibri" w:cs="Calibri"/>
          <w:b/>
          <w:bCs/>
          <w:sz w:val="24"/>
          <w:szCs w:val="24"/>
          <w:highlight w:val="yellow"/>
        </w:rPr>
      </w:pPr>
      <w:r w:rsidRPr="0016332D">
        <w:rPr>
          <w:rFonts w:ascii="Calibri" w:hAnsi="Calibri" w:cs="Calibri"/>
          <w:b/>
          <w:bCs/>
          <w:sz w:val="24"/>
          <w:szCs w:val="24"/>
          <w:highlight w:val="yellow"/>
        </w:rPr>
        <w:t>Possible answers may include the following:</w:t>
      </w:r>
    </w:p>
    <w:p w14:paraId="007B3E67" w14:textId="4DEB2908" w:rsidR="00757387" w:rsidRPr="0016332D" w:rsidRDefault="00757387" w:rsidP="00291F96">
      <w:pPr>
        <w:pStyle w:val="Default"/>
        <w:numPr>
          <w:ilvl w:val="0"/>
          <w:numId w:val="44"/>
        </w:numPr>
        <w:spacing w:line="276" w:lineRule="auto"/>
        <w:rPr>
          <w:rFonts w:ascii="Calibri" w:hAnsi="Calibri" w:cs="Calibri"/>
          <w:b/>
          <w:bCs/>
          <w:color w:val="auto"/>
          <w:highlight w:val="yellow"/>
        </w:rPr>
      </w:pPr>
      <w:r w:rsidRPr="0016332D">
        <w:rPr>
          <w:rFonts w:ascii="Calibri" w:hAnsi="Calibri" w:cs="Calibri"/>
          <w:b/>
          <w:bCs/>
          <w:color w:val="auto"/>
          <w:highlight w:val="yellow"/>
        </w:rPr>
        <w:t xml:space="preserve">TB emanates from </w:t>
      </w:r>
      <w:r w:rsidR="00D55C49">
        <w:rPr>
          <w:rFonts w:ascii="Calibri" w:hAnsi="Calibri" w:cs="Calibri"/>
          <w:b/>
          <w:bCs/>
          <w:color w:val="auto"/>
          <w:highlight w:val="yellow"/>
        </w:rPr>
        <w:t>how</w:t>
      </w:r>
      <w:r w:rsidRPr="0016332D">
        <w:rPr>
          <w:rFonts w:ascii="Calibri" w:hAnsi="Calibri" w:cs="Calibri"/>
          <w:b/>
          <w:bCs/>
          <w:color w:val="auto"/>
          <w:highlight w:val="yellow"/>
        </w:rPr>
        <w:t xml:space="preserve"> people live and interact with the environment. (</w:t>
      </w:r>
      <w:r w:rsidRPr="0016332D">
        <w:rPr>
          <w:rFonts w:ascii="Wingdings" w:hAnsi="Wingdings" w:cs="Calibri"/>
          <w:b/>
          <w:bCs/>
          <w:color w:val="auto"/>
          <w:highlight w:val="yellow"/>
        </w:rPr>
        <w:t>ü</w:t>
      </w:r>
      <w:r w:rsidRPr="0016332D">
        <w:rPr>
          <w:rFonts w:ascii="Calibri" w:hAnsi="Calibri" w:cs="Calibri"/>
          <w:b/>
          <w:bCs/>
          <w:color w:val="auto"/>
          <w:highlight w:val="yellow"/>
        </w:rPr>
        <w:t xml:space="preserve">) For example, the poorer the community, the more overcrowded homes become, and members are more likely to infect one another with TB. </w:t>
      </w:r>
      <w:bookmarkStart w:id="0" w:name="_Hlk164626237"/>
      <w:r w:rsidRPr="0016332D">
        <w:rPr>
          <w:rFonts w:ascii="Calibri" w:hAnsi="Calibri" w:cs="Calibri"/>
          <w:b/>
          <w:bCs/>
          <w:color w:val="auto"/>
          <w:highlight w:val="yellow"/>
        </w:rPr>
        <w:t>(</w:t>
      </w:r>
      <w:r w:rsidRPr="0016332D">
        <w:rPr>
          <w:rFonts w:ascii="Wingdings" w:hAnsi="Wingdings" w:cs="Calibri"/>
          <w:b/>
          <w:bCs/>
          <w:color w:val="auto"/>
          <w:highlight w:val="yellow"/>
        </w:rPr>
        <w:t>ü</w:t>
      </w:r>
      <w:r w:rsidRPr="0016332D">
        <w:rPr>
          <w:rFonts w:ascii="Calibri" w:hAnsi="Calibri" w:cs="Calibri"/>
          <w:b/>
          <w:bCs/>
          <w:color w:val="auto"/>
          <w:highlight w:val="yellow"/>
        </w:rPr>
        <w:t>)</w:t>
      </w:r>
      <w:bookmarkEnd w:id="0"/>
      <w:r w:rsidRPr="0016332D">
        <w:rPr>
          <w:rFonts w:ascii="Calibri" w:hAnsi="Calibri" w:cs="Calibri"/>
          <w:b/>
          <w:bCs/>
          <w:color w:val="auto"/>
          <w:highlight w:val="yellow"/>
        </w:rPr>
        <w:t xml:space="preserve">  </w:t>
      </w:r>
    </w:p>
    <w:p w14:paraId="13159D82" w14:textId="656A2FC6" w:rsidR="00757387" w:rsidRPr="0016332D" w:rsidRDefault="00757387" w:rsidP="00291F96">
      <w:pPr>
        <w:pStyle w:val="Default"/>
        <w:numPr>
          <w:ilvl w:val="0"/>
          <w:numId w:val="44"/>
        </w:numPr>
        <w:spacing w:line="276" w:lineRule="auto"/>
        <w:rPr>
          <w:rFonts w:ascii="Calibri" w:hAnsi="Calibri" w:cs="Calibri"/>
          <w:b/>
          <w:bCs/>
          <w:color w:val="auto"/>
          <w:highlight w:val="yellow"/>
        </w:rPr>
      </w:pPr>
      <w:r w:rsidRPr="0016332D">
        <w:rPr>
          <w:rFonts w:ascii="Calibri" w:hAnsi="Calibri" w:cs="Calibri"/>
          <w:b/>
          <w:bCs/>
          <w:color w:val="auto"/>
          <w:highlight w:val="yellow"/>
        </w:rPr>
        <w:t xml:space="preserve">In poor communities there is a lack of </w:t>
      </w:r>
      <w:r w:rsidR="00267EB6" w:rsidRPr="0016332D">
        <w:rPr>
          <w:rFonts w:ascii="Calibri" w:hAnsi="Calibri" w:cs="Calibri"/>
          <w:b/>
          <w:bCs/>
          <w:color w:val="auto"/>
          <w:highlight w:val="yellow"/>
        </w:rPr>
        <w:t>quality/</w:t>
      </w:r>
      <w:r w:rsidRPr="0016332D">
        <w:rPr>
          <w:rFonts w:ascii="Calibri" w:hAnsi="Calibri" w:cs="Calibri"/>
          <w:b/>
          <w:bCs/>
          <w:color w:val="auto"/>
          <w:highlight w:val="yellow"/>
        </w:rPr>
        <w:t>basic health services (</w:t>
      </w:r>
      <w:r w:rsidRPr="0016332D">
        <w:rPr>
          <w:rFonts w:ascii="Wingdings" w:hAnsi="Wingdings" w:cs="Calibri"/>
          <w:b/>
          <w:bCs/>
          <w:color w:val="auto"/>
          <w:highlight w:val="yellow"/>
        </w:rPr>
        <w:t>ü</w:t>
      </w:r>
      <w:r w:rsidRPr="0016332D">
        <w:rPr>
          <w:rFonts w:ascii="Calibri" w:hAnsi="Calibri" w:cs="Calibri"/>
          <w:b/>
          <w:bCs/>
          <w:color w:val="auto"/>
          <w:highlight w:val="yellow"/>
        </w:rPr>
        <w:t>) which contribute</w:t>
      </w:r>
      <w:r w:rsidR="00267EB6" w:rsidRPr="0016332D">
        <w:rPr>
          <w:rFonts w:ascii="Calibri" w:hAnsi="Calibri" w:cs="Calibri"/>
          <w:b/>
          <w:bCs/>
          <w:color w:val="auto"/>
          <w:highlight w:val="yellow"/>
        </w:rPr>
        <w:t>s</w:t>
      </w:r>
      <w:r w:rsidRPr="0016332D">
        <w:rPr>
          <w:rFonts w:ascii="Calibri" w:hAnsi="Calibri" w:cs="Calibri"/>
          <w:b/>
          <w:bCs/>
          <w:color w:val="auto"/>
          <w:highlight w:val="yellow"/>
        </w:rPr>
        <w:t xml:space="preserve"> to the spread of TB and its impact </w:t>
      </w:r>
      <w:r w:rsidR="00D55C49">
        <w:rPr>
          <w:rFonts w:ascii="Calibri" w:hAnsi="Calibri" w:cs="Calibri"/>
          <w:b/>
          <w:bCs/>
          <w:color w:val="auto"/>
          <w:highlight w:val="yellow"/>
        </w:rPr>
        <w:t>on</w:t>
      </w:r>
      <w:r w:rsidRPr="0016332D">
        <w:rPr>
          <w:rFonts w:ascii="Calibri" w:hAnsi="Calibri" w:cs="Calibri"/>
          <w:b/>
          <w:bCs/>
          <w:color w:val="auto"/>
          <w:highlight w:val="yellow"/>
        </w:rPr>
        <w:t xml:space="preserve"> the community. (</w:t>
      </w:r>
      <w:r w:rsidRPr="0016332D">
        <w:rPr>
          <w:rFonts w:ascii="Wingdings" w:hAnsi="Wingdings" w:cs="Calibri"/>
          <w:b/>
          <w:bCs/>
          <w:color w:val="auto"/>
          <w:highlight w:val="yellow"/>
        </w:rPr>
        <w:t>ü</w:t>
      </w:r>
      <w:r w:rsidRPr="0016332D">
        <w:rPr>
          <w:rFonts w:ascii="Calibri" w:hAnsi="Calibri" w:cs="Calibri"/>
          <w:b/>
          <w:bCs/>
          <w:color w:val="auto"/>
          <w:highlight w:val="yellow"/>
        </w:rPr>
        <w:t xml:space="preserve">) </w:t>
      </w:r>
    </w:p>
    <w:p w14:paraId="3F483E86" w14:textId="55CE5456" w:rsidR="00757387" w:rsidRPr="0016332D" w:rsidRDefault="00757387" w:rsidP="00291F96">
      <w:pPr>
        <w:pStyle w:val="Default"/>
        <w:numPr>
          <w:ilvl w:val="0"/>
          <w:numId w:val="44"/>
        </w:numPr>
        <w:spacing w:line="276" w:lineRule="auto"/>
        <w:rPr>
          <w:rFonts w:ascii="Calibri" w:hAnsi="Calibri" w:cs="Calibri"/>
          <w:b/>
          <w:bCs/>
          <w:color w:val="auto"/>
          <w:highlight w:val="yellow"/>
        </w:rPr>
      </w:pPr>
      <w:r w:rsidRPr="0016332D">
        <w:rPr>
          <w:rFonts w:ascii="Calibri" w:hAnsi="Calibri" w:cs="Calibri"/>
          <w:b/>
          <w:bCs/>
          <w:color w:val="auto"/>
          <w:highlight w:val="yellow"/>
        </w:rPr>
        <w:t>With no health services to diagnose or treat patients, (</w:t>
      </w:r>
      <w:r w:rsidRPr="0016332D">
        <w:rPr>
          <w:rFonts w:ascii="Wingdings" w:hAnsi="Wingdings" w:cs="Calibri"/>
          <w:b/>
          <w:bCs/>
          <w:color w:val="auto"/>
          <w:highlight w:val="yellow"/>
        </w:rPr>
        <w:t>ü</w:t>
      </w:r>
      <w:r w:rsidRPr="0016332D">
        <w:rPr>
          <w:rFonts w:ascii="Calibri" w:hAnsi="Calibri" w:cs="Calibri"/>
          <w:b/>
          <w:bCs/>
          <w:color w:val="auto"/>
          <w:highlight w:val="yellow"/>
        </w:rPr>
        <w:t>) there is a longer delay between disease and cure, perpetuating the spread of TB. (</w:t>
      </w:r>
      <w:r w:rsidRPr="0016332D">
        <w:rPr>
          <w:rFonts w:ascii="Wingdings" w:hAnsi="Wingdings" w:cs="Calibri"/>
          <w:b/>
          <w:bCs/>
          <w:color w:val="auto"/>
          <w:highlight w:val="yellow"/>
        </w:rPr>
        <w:t>ü</w:t>
      </w:r>
      <w:r w:rsidRPr="0016332D">
        <w:rPr>
          <w:rFonts w:ascii="Calibri" w:hAnsi="Calibri" w:cs="Calibri"/>
          <w:b/>
          <w:bCs/>
          <w:color w:val="auto"/>
          <w:highlight w:val="yellow"/>
        </w:rPr>
        <w:t xml:space="preserve">) </w:t>
      </w:r>
    </w:p>
    <w:p w14:paraId="519365CB" w14:textId="3D95D4B0" w:rsidR="00757387" w:rsidRPr="0016332D" w:rsidRDefault="00757387" w:rsidP="00291F96">
      <w:pPr>
        <w:pStyle w:val="Default"/>
        <w:numPr>
          <w:ilvl w:val="0"/>
          <w:numId w:val="44"/>
        </w:numPr>
        <w:spacing w:line="276" w:lineRule="auto"/>
        <w:rPr>
          <w:rFonts w:ascii="Calibri" w:hAnsi="Calibri" w:cs="Calibri"/>
          <w:b/>
          <w:bCs/>
          <w:color w:val="auto"/>
          <w:highlight w:val="yellow"/>
        </w:rPr>
      </w:pPr>
      <w:r w:rsidRPr="0016332D">
        <w:rPr>
          <w:rFonts w:ascii="Calibri" w:hAnsi="Calibri" w:cs="Calibri"/>
          <w:b/>
          <w:bCs/>
          <w:color w:val="auto"/>
          <w:highlight w:val="yellow"/>
        </w:rPr>
        <w:t>Poverty may make it difficult for people to take their TB medication as prescribed and to follow up regularly on their treatment, (</w:t>
      </w:r>
      <w:r w:rsidRPr="0016332D">
        <w:rPr>
          <w:rFonts w:ascii="Wingdings" w:hAnsi="Wingdings" w:cs="Calibri"/>
          <w:b/>
          <w:bCs/>
          <w:color w:val="auto"/>
          <w:highlight w:val="yellow"/>
        </w:rPr>
        <w:t>ü</w:t>
      </w:r>
      <w:r w:rsidRPr="0016332D">
        <w:rPr>
          <w:rFonts w:ascii="Calibri" w:hAnsi="Calibri" w:cs="Calibri"/>
          <w:b/>
          <w:bCs/>
          <w:color w:val="auto"/>
          <w:highlight w:val="yellow"/>
        </w:rPr>
        <w:t>) thus causing multi-drug dependency and extreme multi-drug resistance TB. (</w:t>
      </w:r>
      <w:r w:rsidRPr="0016332D">
        <w:rPr>
          <w:rFonts w:ascii="Wingdings" w:hAnsi="Wingdings" w:cs="Calibri"/>
          <w:b/>
          <w:bCs/>
          <w:color w:val="auto"/>
          <w:highlight w:val="yellow"/>
        </w:rPr>
        <w:t>ü</w:t>
      </w:r>
      <w:r w:rsidRPr="0016332D">
        <w:rPr>
          <w:rFonts w:ascii="Calibri" w:hAnsi="Calibri" w:cs="Calibri"/>
          <w:b/>
          <w:bCs/>
          <w:color w:val="auto"/>
          <w:highlight w:val="yellow"/>
        </w:rPr>
        <w:t xml:space="preserve">) </w:t>
      </w:r>
    </w:p>
    <w:p w14:paraId="1EB50D71" w14:textId="5BDC8EB8" w:rsidR="00757387" w:rsidRPr="0016332D" w:rsidRDefault="00757387" w:rsidP="00291F96">
      <w:pPr>
        <w:pStyle w:val="Default"/>
        <w:numPr>
          <w:ilvl w:val="0"/>
          <w:numId w:val="44"/>
        </w:numPr>
        <w:spacing w:line="276" w:lineRule="auto"/>
        <w:rPr>
          <w:rFonts w:ascii="Calibri" w:hAnsi="Calibri" w:cs="Calibri"/>
          <w:b/>
          <w:bCs/>
          <w:color w:val="auto"/>
          <w:highlight w:val="yellow"/>
        </w:rPr>
      </w:pPr>
      <w:r w:rsidRPr="0016332D">
        <w:rPr>
          <w:rFonts w:ascii="Calibri" w:hAnsi="Calibri" w:cs="Calibri"/>
          <w:b/>
          <w:bCs/>
          <w:color w:val="auto"/>
          <w:highlight w:val="yellow"/>
        </w:rPr>
        <w:t>Poverty leads to poor nutrition and diet (</w:t>
      </w:r>
      <w:r w:rsidRPr="0016332D">
        <w:rPr>
          <w:rFonts w:ascii="Wingdings" w:hAnsi="Wingdings" w:cs="Calibri"/>
          <w:b/>
          <w:bCs/>
          <w:color w:val="auto"/>
          <w:highlight w:val="yellow"/>
        </w:rPr>
        <w:t>ü</w:t>
      </w:r>
      <w:r w:rsidRPr="0016332D">
        <w:rPr>
          <w:rFonts w:ascii="Calibri" w:hAnsi="Calibri" w:cs="Calibri"/>
          <w:b/>
          <w:bCs/>
          <w:color w:val="auto"/>
          <w:highlight w:val="yellow"/>
        </w:rPr>
        <w:t>) and this may then weaken the immune system and increase the chances of TB infection. (</w:t>
      </w:r>
      <w:r w:rsidRPr="0016332D">
        <w:rPr>
          <w:rFonts w:ascii="Wingdings" w:hAnsi="Wingdings" w:cs="Calibri"/>
          <w:b/>
          <w:bCs/>
          <w:color w:val="auto"/>
          <w:highlight w:val="yellow"/>
        </w:rPr>
        <w:t>ü</w:t>
      </w:r>
      <w:r w:rsidRPr="0016332D">
        <w:rPr>
          <w:rFonts w:ascii="Calibri" w:hAnsi="Calibri" w:cs="Calibri"/>
          <w:b/>
          <w:bCs/>
          <w:color w:val="auto"/>
          <w:highlight w:val="yellow"/>
        </w:rPr>
        <w:t xml:space="preserve">) </w:t>
      </w:r>
    </w:p>
    <w:p w14:paraId="22D162B9" w14:textId="011E554D" w:rsidR="00757387" w:rsidRPr="0016332D" w:rsidRDefault="00757387" w:rsidP="00291F96">
      <w:pPr>
        <w:pStyle w:val="Default"/>
        <w:numPr>
          <w:ilvl w:val="0"/>
          <w:numId w:val="44"/>
        </w:numPr>
        <w:spacing w:line="276" w:lineRule="auto"/>
        <w:rPr>
          <w:rFonts w:ascii="Calibri" w:hAnsi="Calibri" w:cs="Calibri"/>
          <w:b/>
          <w:bCs/>
          <w:color w:val="auto"/>
          <w:highlight w:val="yellow"/>
        </w:rPr>
      </w:pPr>
      <w:r w:rsidRPr="0016332D">
        <w:rPr>
          <w:rFonts w:ascii="Calibri" w:hAnsi="Calibri" w:cs="Calibri"/>
          <w:b/>
          <w:bCs/>
          <w:color w:val="auto"/>
          <w:highlight w:val="yellow"/>
        </w:rPr>
        <w:t>Poor communities may have lower levels of education on health issues (</w:t>
      </w:r>
      <w:r w:rsidRPr="0016332D">
        <w:rPr>
          <w:rFonts w:ascii="Wingdings" w:hAnsi="Wingdings" w:cs="Calibri"/>
          <w:b/>
          <w:bCs/>
          <w:color w:val="auto"/>
          <w:highlight w:val="yellow"/>
        </w:rPr>
        <w:t>ü</w:t>
      </w:r>
      <w:r w:rsidRPr="0016332D">
        <w:rPr>
          <w:rFonts w:ascii="Calibri" w:hAnsi="Calibri" w:cs="Calibri"/>
          <w:b/>
          <w:bCs/>
          <w:color w:val="auto"/>
          <w:highlight w:val="yellow"/>
        </w:rPr>
        <w:t>) and may not be able to recognise the symptoms early and get appropriate help. (</w:t>
      </w:r>
      <w:r w:rsidRPr="0016332D">
        <w:rPr>
          <w:rFonts w:ascii="Wingdings" w:hAnsi="Wingdings" w:cs="Calibri"/>
          <w:b/>
          <w:bCs/>
          <w:color w:val="auto"/>
          <w:highlight w:val="yellow"/>
        </w:rPr>
        <w:t>ü</w:t>
      </w:r>
      <w:r w:rsidRPr="0016332D">
        <w:rPr>
          <w:rFonts w:ascii="Calibri" w:hAnsi="Calibri" w:cs="Calibri"/>
          <w:b/>
          <w:bCs/>
          <w:color w:val="auto"/>
          <w:highlight w:val="yellow"/>
        </w:rPr>
        <w:t xml:space="preserve">) </w:t>
      </w:r>
    </w:p>
    <w:p w14:paraId="55C50F4C" w14:textId="017CFB3F" w:rsidR="00757387" w:rsidRDefault="00757387" w:rsidP="00291F96">
      <w:pPr>
        <w:pStyle w:val="Default"/>
        <w:numPr>
          <w:ilvl w:val="0"/>
          <w:numId w:val="44"/>
        </w:numPr>
        <w:spacing w:line="276" w:lineRule="auto"/>
        <w:rPr>
          <w:rFonts w:ascii="Calibri" w:hAnsi="Calibri" w:cs="Calibri"/>
          <w:b/>
          <w:bCs/>
          <w:color w:val="auto"/>
          <w:highlight w:val="yellow"/>
        </w:rPr>
      </w:pPr>
      <w:r w:rsidRPr="0016332D">
        <w:rPr>
          <w:rFonts w:ascii="Calibri" w:hAnsi="Calibri" w:cs="Calibri"/>
          <w:b/>
          <w:bCs/>
          <w:color w:val="auto"/>
          <w:highlight w:val="yellow"/>
        </w:rPr>
        <w:t>Poor sanitation and</w:t>
      </w:r>
      <w:r w:rsidR="00D55C49">
        <w:rPr>
          <w:rFonts w:ascii="Calibri" w:hAnsi="Calibri" w:cs="Calibri"/>
          <w:b/>
          <w:bCs/>
          <w:color w:val="auto"/>
          <w:highlight w:val="yellow"/>
        </w:rPr>
        <w:t xml:space="preserve"> a </w:t>
      </w:r>
      <w:r w:rsidRPr="0016332D">
        <w:rPr>
          <w:rFonts w:ascii="Calibri" w:hAnsi="Calibri" w:cs="Calibri"/>
          <w:b/>
          <w:bCs/>
          <w:color w:val="auto"/>
          <w:highlight w:val="yellow"/>
        </w:rPr>
        <w:t>lack of clean drinking water (</w:t>
      </w:r>
      <w:r w:rsidRPr="0016332D">
        <w:rPr>
          <w:rFonts w:ascii="Wingdings" w:hAnsi="Wingdings" w:cs="Calibri"/>
          <w:b/>
          <w:bCs/>
          <w:color w:val="auto"/>
          <w:highlight w:val="yellow"/>
        </w:rPr>
        <w:t>ü</w:t>
      </w:r>
      <w:r w:rsidRPr="0016332D">
        <w:rPr>
          <w:rFonts w:ascii="Calibri" w:hAnsi="Calibri" w:cs="Calibri"/>
          <w:b/>
          <w:bCs/>
          <w:color w:val="auto"/>
          <w:highlight w:val="yellow"/>
        </w:rPr>
        <w:t>) could lead to the spread of the disease. (</w:t>
      </w:r>
      <w:r w:rsidRPr="0016332D">
        <w:rPr>
          <w:rFonts w:ascii="Wingdings" w:hAnsi="Wingdings" w:cs="Calibri"/>
          <w:b/>
          <w:bCs/>
          <w:color w:val="auto"/>
          <w:highlight w:val="yellow"/>
        </w:rPr>
        <w:t>ü</w:t>
      </w:r>
      <w:r w:rsidRPr="0016332D">
        <w:rPr>
          <w:rFonts w:ascii="Calibri" w:hAnsi="Calibri" w:cs="Calibri"/>
          <w:b/>
          <w:bCs/>
          <w:color w:val="auto"/>
          <w:highlight w:val="yellow"/>
        </w:rPr>
        <w:t xml:space="preserve">) </w:t>
      </w:r>
    </w:p>
    <w:p w14:paraId="35125459" w14:textId="77777777" w:rsidR="00291F96" w:rsidRDefault="00291F96" w:rsidP="00291F96">
      <w:pPr>
        <w:pStyle w:val="Default"/>
        <w:spacing w:line="276" w:lineRule="auto"/>
        <w:ind w:left="720"/>
        <w:rPr>
          <w:rFonts w:ascii="Calibri" w:hAnsi="Calibri" w:cs="Calibri"/>
          <w:b/>
          <w:bCs/>
          <w:color w:val="auto"/>
          <w:highlight w:val="yellow"/>
        </w:rPr>
      </w:pPr>
    </w:p>
    <w:p w14:paraId="359A939B" w14:textId="77777777" w:rsidR="00291F96" w:rsidRDefault="00291F96" w:rsidP="00291F96">
      <w:pPr>
        <w:pStyle w:val="Default"/>
        <w:spacing w:line="276" w:lineRule="auto"/>
        <w:ind w:left="720"/>
        <w:rPr>
          <w:rFonts w:ascii="Calibri" w:hAnsi="Calibri" w:cs="Calibri"/>
          <w:b/>
          <w:bCs/>
          <w:color w:val="auto"/>
          <w:highlight w:val="yellow"/>
        </w:rPr>
      </w:pPr>
    </w:p>
    <w:p w14:paraId="33A2B722" w14:textId="77777777" w:rsidR="00291F96" w:rsidRPr="0016332D" w:rsidRDefault="00291F96" w:rsidP="00291F96">
      <w:pPr>
        <w:pStyle w:val="Default"/>
        <w:spacing w:line="276" w:lineRule="auto"/>
        <w:ind w:left="720"/>
        <w:rPr>
          <w:rFonts w:ascii="Calibri" w:hAnsi="Calibri" w:cs="Calibri"/>
          <w:b/>
          <w:bCs/>
          <w:color w:val="auto"/>
          <w:highlight w:val="yellow"/>
        </w:rPr>
      </w:pPr>
    </w:p>
    <w:p w14:paraId="03E8CA61" w14:textId="1E3254B6" w:rsidR="00757387" w:rsidRPr="0016332D" w:rsidRDefault="00757387" w:rsidP="00291F96">
      <w:pPr>
        <w:pStyle w:val="Default"/>
        <w:numPr>
          <w:ilvl w:val="0"/>
          <w:numId w:val="44"/>
        </w:numPr>
        <w:spacing w:line="276" w:lineRule="auto"/>
        <w:rPr>
          <w:rFonts w:ascii="Calibri" w:hAnsi="Calibri" w:cs="Calibri"/>
          <w:b/>
          <w:bCs/>
          <w:color w:val="auto"/>
          <w:highlight w:val="yellow"/>
        </w:rPr>
      </w:pPr>
      <w:r w:rsidRPr="0016332D">
        <w:rPr>
          <w:rFonts w:ascii="Calibri" w:hAnsi="Calibri" w:cs="Calibri"/>
          <w:b/>
          <w:bCs/>
          <w:color w:val="auto"/>
          <w:highlight w:val="yellow"/>
        </w:rPr>
        <w:t>Poor communities may not have sufficient funds to afford specialist treatment that are available in private hospitals and clinics (</w:t>
      </w:r>
      <w:r w:rsidRPr="0016332D">
        <w:rPr>
          <w:rFonts w:ascii="Wingdings" w:hAnsi="Wingdings" w:cs="Calibri"/>
          <w:b/>
          <w:bCs/>
          <w:color w:val="auto"/>
          <w:highlight w:val="yellow"/>
        </w:rPr>
        <w:t>ü</w:t>
      </w:r>
      <w:r w:rsidRPr="0016332D">
        <w:rPr>
          <w:rFonts w:ascii="Calibri" w:hAnsi="Calibri" w:cs="Calibri"/>
          <w:b/>
          <w:bCs/>
          <w:color w:val="auto"/>
          <w:highlight w:val="yellow"/>
        </w:rPr>
        <w:t xml:space="preserve">) hence </w:t>
      </w:r>
      <w:r w:rsidR="0031032F" w:rsidRPr="0016332D">
        <w:rPr>
          <w:rFonts w:ascii="Calibri" w:hAnsi="Calibri" w:cs="Calibri"/>
          <w:b/>
          <w:bCs/>
          <w:color w:val="auto"/>
          <w:highlight w:val="yellow"/>
        </w:rPr>
        <w:t xml:space="preserve">they </w:t>
      </w:r>
      <w:r w:rsidRPr="0016332D">
        <w:rPr>
          <w:rFonts w:ascii="Calibri" w:hAnsi="Calibri" w:cs="Calibri"/>
          <w:b/>
          <w:bCs/>
          <w:color w:val="auto"/>
          <w:highlight w:val="yellow"/>
        </w:rPr>
        <w:t>may not get the best possible treatment. (</w:t>
      </w:r>
      <w:r w:rsidRPr="0016332D">
        <w:rPr>
          <w:rFonts w:ascii="Wingdings" w:hAnsi="Wingdings" w:cs="Calibri"/>
          <w:b/>
          <w:bCs/>
          <w:color w:val="auto"/>
          <w:highlight w:val="yellow"/>
        </w:rPr>
        <w:t>ü</w:t>
      </w:r>
      <w:r w:rsidRPr="0016332D">
        <w:rPr>
          <w:rFonts w:ascii="Calibri" w:hAnsi="Calibri" w:cs="Calibri"/>
          <w:b/>
          <w:bCs/>
          <w:color w:val="auto"/>
          <w:highlight w:val="yellow"/>
        </w:rPr>
        <w:t xml:space="preserve">) </w:t>
      </w:r>
    </w:p>
    <w:p w14:paraId="4771B91D" w14:textId="77777777" w:rsidR="00757387" w:rsidRPr="00757387" w:rsidRDefault="00757387" w:rsidP="00757387">
      <w:pPr>
        <w:pStyle w:val="Default"/>
        <w:ind w:left="720"/>
        <w:rPr>
          <w:rFonts w:ascii="Calibri" w:hAnsi="Calibri" w:cs="Calibri"/>
          <w:b/>
          <w:bCs/>
          <w:color w:val="auto"/>
          <w:highlight w:val="yellow"/>
        </w:rPr>
      </w:pPr>
    </w:p>
    <w:p w14:paraId="111EB123" w14:textId="2D9BBC06" w:rsidR="00757387" w:rsidRPr="00C424E1" w:rsidRDefault="00757387" w:rsidP="00757387">
      <w:pPr>
        <w:pStyle w:val="Default"/>
        <w:ind w:left="720"/>
        <w:rPr>
          <w:rFonts w:ascii="Calibri" w:hAnsi="Calibri" w:cs="Calibri"/>
          <w:b/>
          <w:bCs/>
          <w:color w:val="auto"/>
          <w:highlight w:val="yellow"/>
        </w:rPr>
      </w:pPr>
      <w:r w:rsidRPr="00C424E1">
        <w:rPr>
          <w:rFonts w:ascii="Calibri" w:hAnsi="Calibri" w:cs="Calibri"/>
          <w:b/>
          <w:bCs/>
          <w:color w:val="auto"/>
          <w:highlight w:val="yellow"/>
        </w:rPr>
        <w:t>Any THREE of the above for TWO marks each.</w:t>
      </w:r>
    </w:p>
    <w:p w14:paraId="1B2F90DF" w14:textId="281143E1" w:rsidR="00490C93" w:rsidRPr="00490C93" w:rsidRDefault="00490C93" w:rsidP="00490C93">
      <w:pPr>
        <w:pStyle w:val="ListParagraph"/>
        <w:rPr>
          <w:rFonts w:ascii="Calibri" w:hAnsi="Calibri" w:cs="Calibri"/>
          <w:i/>
          <w:iCs/>
          <w:sz w:val="24"/>
          <w:szCs w:val="24"/>
        </w:rPr>
      </w:pPr>
      <w:r w:rsidRPr="00C424E1">
        <w:rPr>
          <w:rFonts w:ascii="Calibri" w:hAnsi="Calibri" w:cs="Calibri"/>
          <w:i/>
          <w:iCs/>
          <w:sz w:val="24"/>
          <w:szCs w:val="24"/>
          <w:highlight w:val="yellow"/>
        </w:rPr>
        <w:t>(e.g. ONE mark for the statement and ONE mark for the qualifier/outcome)</w:t>
      </w:r>
    </w:p>
    <w:p w14:paraId="6430A589" w14:textId="77777777" w:rsidR="00730E08" w:rsidRDefault="00730E08" w:rsidP="008944B0">
      <w:pPr>
        <w:pStyle w:val="Default"/>
        <w:ind w:left="720" w:hanging="720"/>
        <w:rPr>
          <w:rFonts w:ascii="Calibri" w:hAnsi="Calibri" w:cs="Calibri"/>
        </w:rPr>
      </w:pPr>
    </w:p>
    <w:p w14:paraId="1D2DD3FF" w14:textId="77777777" w:rsidR="00730E08" w:rsidRDefault="00730E08" w:rsidP="008944B0">
      <w:pPr>
        <w:pStyle w:val="Default"/>
        <w:ind w:left="720" w:hanging="720"/>
        <w:rPr>
          <w:rFonts w:ascii="Calibri" w:hAnsi="Calibri" w:cs="Calibri"/>
        </w:rPr>
      </w:pPr>
    </w:p>
    <w:p w14:paraId="53CA4B09" w14:textId="394B69FD" w:rsidR="008944B0" w:rsidRDefault="002E451E" w:rsidP="008944B0">
      <w:pPr>
        <w:pStyle w:val="Default"/>
        <w:ind w:left="720" w:hanging="720"/>
        <w:rPr>
          <w:rFonts w:ascii="Calibri" w:hAnsi="Calibri" w:cs="Calibri"/>
        </w:rPr>
      </w:pPr>
      <w:r>
        <w:rPr>
          <w:rFonts w:ascii="Calibri" w:hAnsi="Calibri" w:cs="Calibri"/>
        </w:rPr>
        <w:t>1.</w:t>
      </w:r>
      <w:r w:rsidR="008944B0">
        <w:rPr>
          <w:rFonts w:ascii="Calibri" w:hAnsi="Calibri" w:cs="Calibri"/>
        </w:rPr>
        <w:t xml:space="preserve">2.3 </w:t>
      </w:r>
      <w:r w:rsidR="008944B0">
        <w:rPr>
          <w:rFonts w:ascii="Calibri" w:hAnsi="Calibri" w:cs="Calibri"/>
        </w:rPr>
        <w:tab/>
      </w:r>
      <w:r w:rsidR="008944B0" w:rsidRPr="00B226C2">
        <w:rPr>
          <w:rFonts w:ascii="Calibri" w:hAnsi="Calibri" w:cs="Calibri"/>
        </w:rPr>
        <w:t>Suggest THREE ways in which the local government can engage the community in sustainable programmes that will address TB and poverty alleviation.</w:t>
      </w:r>
      <w:r w:rsidR="008944B0">
        <w:rPr>
          <w:rFonts w:ascii="Calibri" w:hAnsi="Calibri" w:cs="Calibri"/>
        </w:rPr>
        <w:tab/>
      </w:r>
      <w:r w:rsidR="008944B0">
        <w:rPr>
          <w:rFonts w:ascii="Calibri" w:hAnsi="Calibri" w:cs="Calibri"/>
        </w:rPr>
        <w:tab/>
      </w:r>
      <w:r w:rsidR="008944B0">
        <w:rPr>
          <w:rFonts w:ascii="Calibri" w:hAnsi="Calibri" w:cs="Calibri"/>
        </w:rPr>
        <w:tab/>
      </w:r>
      <w:r w:rsidR="008944B0">
        <w:rPr>
          <w:rFonts w:ascii="Calibri" w:hAnsi="Calibri" w:cs="Calibri"/>
        </w:rPr>
        <w:tab/>
      </w:r>
      <w:r w:rsidR="008944B0">
        <w:rPr>
          <w:rFonts w:ascii="Calibri" w:hAnsi="Calibri" w:cs="Calibri"/>
        </w:rPr>
        <w:tab/>
      </w:r>
      <w:r w:rsidR="000531F2">
        <w:rPr>
          <w:rFonts w:ascii="Calibri" w:hAnsi="Calibri" w:cs="Calibri"/>
        </w:rPr>
        <w:t xml:space="preserve">   </w:t>
      </w:r>
      <w:r w:rsidR="008944B0" w:rsidRPr="00B226C2">
        <w:rPr>
          <w:rFonts w:ascii="Calibri" w:hAnsi="Calibri" w:cs="Calibri"/>
        </w:rPr>
        <w:t>(</w:t>
      </w:r>
      <w:r w:rsidR="008944B0">
        <w:rPr>
          <w:rFonts w:ascii="Calibri" w:hAnsi="Calibri" w:cs="Calibri"/>
        </w:rPr>
        <w:t>3 x 2) (6)</w:t>
      </w:r>
    </w:p>
    <w:p w14:paraId="021BB5E3" w14:textId="77777777" w:rsidR="00AE2AC7" w:rsidRDefault="00AE2AC7" w:rsidP="008944B0">
      <w:pPr>
        <w:pStyle w:val="Default"/>
        <w:ind w:left="720" w:hanging="720"/>
        <w:rPr>
          <w:rFonts w:ascii="Calibri" w:hAnsi="Calibri" w:cs="Calibri"/>
        </w:rPr>
      </w:pPr>
    </w:p>
    <w:p w14:paraId="11200DF4" w14:textId="0E7A2AC4" w:rsidR="00AE2AC7" w:rsidRPr="00615AA2" w:rsidRDefault="00AE2AC7" w:rsidP="00291F96">
      <w:pPr>
        <w:pStyle w:val="Default"/>
        <w:spacing w:line="276" w:lineRule="auto"/>
        <w:ind w:left="720" w:hanging="720"/>
        <w:rPr>
          <w:rFonts w:ascii="Calibri" w:hAnsi="Calibri" w:cs="Calibri"/>
          <w:b/>
          <w:bCs/>
          <w:highlight w:val="yellow"/>
        </w:rPr>
      </w:pPr>
      <w:r w:rsidRPr="00615AA2">
        <w:rPr>
          <w:rFonts w:ascii="Calibri" w:hAnsi="Calibri" w:cs="Calibri"/>
          <w:b/>
          <w:bCs/>
          <w:highlight w:val="yellow"/>
        </w:rPr>
        <w:t>Possible answers may include the following:</w:t>
      </w:r>
    </w:p>
    <w:p w14:paraId="1E944B78" w14:textId="095B3274" w:rsidR="000B1E96" w:rsidRPr="00615AA2" w:rsidRDefault="000B1E96" w:rsidP="00291F96">
      <w:pPr>
        <w:pStyle w:val="Default"/>
        <w:numPr>
          <w:ilvl w:val="0"/>
          <w:numId w:val="44"/>
        </w:numPr>
        <w:spacing w:line="276" w:lineRule="auto"/>
        <w:rPr>
          <w:rFonts w:ascii="Calibri" w:hAnsi="Calibri" w:cs="Calibri"/>
          <w:b/>
          <w:bCs/>
          <w:color w:val="auto"/>
          <w:highlight w:val="yellow"/>
        </w:rPr>
      </w:pPr>
      <w:r w:rsidRPr="00615AA2">
        <w:rPr>
          <w:rFonts w:ascii="Calibri" w:hAnsi="Calibri" w:cs="Calibri"/>
          <w:b/>
          <w:bCs/>
          <w:color w:val="auto"/>
          <w:highlight w:val="yellow"/>
        </w:rPr>
        <w:t>The local government (Departments of Health, Agriculture, Education) should promote and support programmes (</w:t>
      </w:r>
      <w:r w:rsidRPr="00615AA2">
        <w:rPr>
          <w:rFonts w:ascii="Wingdings" w:hAnsi="Wingdings" w:cs="Calibri"/>
          <w:b/>
          <w:bCs/>
          <w:color w:val="auto"/>
          <w:highlight w:val="yellow"/>
        </w:rPr>
        <w:t>ü</w:t>
      </w:r>
      <w:r w:rsidRPr="00615AA2">
        <w:rPr>
          <w:rFonts w:ascii="Calibri" w:hAnsi="Calibri" w:cs="Calibri"/>
          <w:b/>
          <w:bCs/>
          <w:color w:val="auto"/>
          <w:highlight w:val="yellow"/>
        </w:rPr>
        <w:t>) which will encourage community members to have vegetable gardens that will produce nutritious food. (</w:t>
      </w:r>
      <w:r w:rsidRPr="00615AA2">
        <w:rPr>
          <w:rFonts w:ascii="Wingdings" w:hAnsi="Wingdings" w:cs="Calibri"/>
          <w:b/>
          <w:bCs/>
          <w:color w:val="auto"/>
          <w:highlight w:val="yellow"/>
        </w:rPr>
        <w:t>ü</w:t>
      </w:r>
      <w:r w:rsidRPr="00615AA2">
        <w:rPr>
          <w:rFonts w:ascii="Calibri" w:hAnsi="Calibri" w:cs="Calibri"/>
          <w:b/>
          <w:bCs/>
          <w:color w:val="auto"/>
          <w:highlight w:val="yellow"/>
        </w:rPr>
        <w:t>)</w:t>
      </w:r>
      <w:r w:rsidRPr="0016332D">
        <w:rPr>
          <w:rFonts w:ascii="Calibri" w:hAnsi="Calibri" w:cs="Calibri"/>
          <w:b/>
          <w:bCs/>
          <w:color w:val="auto"/>
        </w:rPr>
        <w:tab/>
      </w:r>
      <w:r w:rsidRPr="0016332D">
        <w:rPr>
          <w:rFonts w:ascii="Calibri" w:hAnsi="Calibri" w:cs="Calibri"/>
          <w:b/>
          <w:bCs/>
          <w:color w:val="auto"/>
        </w:rPr>
        <w:tab/>
      </w:r>
      <w:r w:rsidRPr="0016332D">
        <w:rPr>
          <w:rFonts w:ascii="Calibri" w:hAnsi="Calibri" w:cs="Calibri"/>
          <w:b/>
          <w:bCs/>
          <w:color w:val="auto"/>
        </w:rPr>
        <w:tab/>
      </w:r>
      <w:r w:rsidRPr="0016332D">
        <w:rPr>
          <w:rFonts w:ascii="Calibri" w:hAnsi="Calibri" w:cs="Calibri"/>
          <w:b/>
          <w:bCs/>
          <w:color w:val="auto"/>
        </w:rPr>
        <w:tab/>
      </w:r>
      <w:r w:rsidRPr="0016332D">
        <w:rPr>
          <w:rFonts w:ascii="Calibri" w:hAnsi="Calibri" w:cs="Calibri"/>
          <w:b/>
          <w:bCs/>
          <w:color w:val="auto"/>
        </w:rPr>
        <w:tab/>
      </w:r>
      <w:r w:rsidRPr="0016332D">
        <w:rPr>
          <w:rFonts w:ascii="Calibri" w:hAnsi="Calibri" w:cs="Calibri"/>
          <w:b/>
          <w:bCs/>
          <w:color w:val="auto"/>
        </w:rPr>
        <w:tab/>
      </w:r>
    </w:p>
    <w:p w14:paraId="3A2006F2" w14:textId="1222672B" w:rsidR="000B1E96" w:rsidRPr="00615AA2" w:rsidRDefault="000B1E96" w:rsidP="00291F96">
      <w:pPr>
        <w:pStyle w:val="Default"/>
        <w:numPr>
          <w:ilvl w:val="0"/>
          <w:numId w:val="44"/>
        </w:numPr>
        <w:spacing w:line="276" w:lineRule="auto"/>
        <w:rPr>
          <w:rFonts w:ascii="Calibri" w:hAnsi="Calibri" w:cs="Calibri"/>
          <w:b/>
          <w:bCs/>
          <w:color w:val="auto"/>
          <w:highlight w:val="yellow"/>
        </w:rPr>
      </w:pPr>
      <w:r w:rsidRPr="00615AA2">
        <w:rPr>
          <w:rFonts w:ascii="Calibri" w:hAnsi="Calibri" w:cs="Calibri"/>
          <w:b/>
          <w:bCs/>
          <w:color w:val="auto"/>
          <w:highlight w:val="yellow"/>
        </w:rPr>
        <w:t>Local government should support communities (</w:t>
      </w:r>
      <w:r w:rsidRPr="00615AA2">
        <w:rPr>
          <w:rFonts w:ascii="Wingdings" w:hAnsi="Wingdings" w:cs="Calibri"/>
          <w:b/>
          <w:bCs/>
          <w:color w:val="auto"/>
          <w:highlight w:val="yellow"/>
        </w:rPr>
        <w:t>ü</w:t>
      </w:r>
      <w:r w:rsidRPr="00615AA2">
        <w:rPr>
          <w:rFonts w:ascii="Calibri" w:hAnsi="Calibri" w:cs="Calibri"/>
          <w:b/>
          <w:bCs/>
          <w:color w:val="auto"/>
          <w:highlight w:val="yellow"/>
        </w:rPr>
        <w:t>) to ensure clean drinking water and proper sanitation. (</w:t>
      </w:r>
      <w:r w:rsidRPr="00615AA2">
        <w:rPr>
          <w:rFonts w:ascii="Wingdings" w:hAnsi="Wingdings" w:cs="Calibri"/>
          <w:b/>
          <w:bCs/>
          <w:color w:val="auto"/>
          <w:highlight w:val="yellow"/>
        </w:rPr>
        <w:t>ü</w:t>
      </w:r>
      <w:r w:rsidRPr="00615AA2">
        <w:rPr>
          <w:rFonts w:ascii="Calibri" w:hAnsi="Calibri" w:cs="Calibri"/>
          <w:b/>
          <w:bCs/>
          <w:color w:val="auto"/>
          <w:highlight w:val="yellow"/>
        </w:rPr>
        <w:t>)</w:t>
      </w:r>
    </w:p>
    <w:p w14:paraId="79B74F46" w14:textId="40092DCA" w:rsidR="000B1E96" w:rsidRPr="00615AA2" w:rsidRDefault="000B1E96" w:rsidP="00291F96">
      <w:pPr>
        <w:pStyle w:val="Default"/>
        <w:numPr>
          <w:ilvl w:val="0"/>
          <w:numId w:val="44"/>
        </w:numPr>
        <w:spacing w:line="276" w:lineRule="auto"/>
        <w:rPr>
          <w:rFonts w:ascii="Calibri" w:hAnsi="Calibri" w:cs="Calibri"/>
          <w:b/>
          <w:bCs/>
          <w:color w:val="auto"/>
          <w:highlight w:val="yellow"/>
        </w:rPr>
      </w:pPr>
      <w:r w:rsidRPr="00615AA2">
        <w:rPr>
          <w:rFonts w:ascii="Calibri" w:hAnsi="Calibri" w:cs="Calibri"/>
          <w:b/>
          <w:bCs/>
          <w:color w:val="auto"/>
          <w:highlight w:val="yellow"/>
        </w:rPr>
        <w:t>Local government should provide recreational facilities that would promote and encourage engagement in physical exercises (</w:t>
      </w:r>
      <w:r w:rsidRPr="00615AA2">
        <w:rPr>
          <w:rFonts w:ascii="Wingdings" w:hAnsi="Wingdings" w:cs="Calibri"/>
          <w:b/>
          <w:bCs/>
          <w:color w:val="auto"/>
          <w:highlight w:val="yellow"/>
        </w:rPr>
        <w:t>ü</w:t>
      </w:r>
      <w:r w:rsidRPr="00615AA2">
        <w:rPr>
          <w:rFonts w:ascii="Calibri" w:hAnsi="Calibri" w:cs="Calibri"/>
          <w:b/>
          <w:bCs/>
          <w:color w:val="auto"/>
          <w:highlight w:val="yellow"/>
        </w:rPr>
        <w:t>) which may help build the immune system and reduce TB infections. (</w:t>
      </w:r>
      <w:r w:rsidRPr="00615AA2">
        <w:rPr>
          <w:rFonts w:ascii="Wingdings" w:hAnsi="Wingdings" w:cs="Calibri"/>
          <w:b/>
          <w:bCs/>
          <w:color w:val="auto"/>
          <w:highlight w:val="yellow"/>
        </w:rPr>
        <w:t>ü</w:t>
      </w:r>
      <w:r w:rsidRPr="00615AA2">
        <w:rPr>
          <w:rFonts w:ascii="Calibri" w:hAnsi="Calibri" w:cs="Calibri"/>
          <w:b/>
          <w:bCs/>
          <w:color w:val="auto"/>
          <w:highlight w:val="yellow"/>
        </w:rPr>
        <w:t>)</w:t>
      </w:r>
      <w:r w:rsidRPr="00615AA2">
        <w:rPr>
          <w:rFonts w:ascii="Calibri" w:hAnsi="Calibri" w:cs="Calibri"/>
          <w:b/>
          <w:bCs/>
          <w:color w:val="auto"/>
          <w:highlight w:val="yellow"/>
        </w:rPr>
        <w:tab/>
      </w:r>
    </w:p>
    <w:p w14:paraId="086916B6" w14:textId="1AA1424C" w:rsidR="000B1E96" w:rsidRPr="00615AA2" w:rsidRDefault="000B1E96" w:rsidP="00291F96">
      <w:pPr>
        <w:pStyle w:val="Default"/>
        <w:numPr>
          <w:ilvl w:val="0"/>
          <w:numId w:val="44"/>
        </w:numPr>
        <w:spacing w:line="276" w:lineRule="auto"/>
        <w:rPr>
          <w:rFonts w:ascii="Calibri" w:hAnsi="Calibri" w:cs="Calibri"/>
          <w:b/>
          <w:bCs/>
          <w:color w:val="auto"/>
          <w:highlight w:val="yellow"/>
        </w:rPr>
      </w:pPr>
      <w:r w:rsidRPr="00615AA2">
        <w:rPr>
          <w:rFonts w:ascii="Calibri" w:hAnsi="Calibri" w:cs="Calibri"/>
          <w:b/>
          <w:bCs/>
          <w:color w:val="auto"/>
          <w:highlight w:val="yellow"/>
        </w:rPr>
        <w:t>Community members should be encouraged to clean their surroundings, wear clean clothes, and drink clean water (</w:t>
      </w:r>
      <w:r w:rsidRPr="00615AA2">
        <w:rPr>
          <w:rFonts w:ascii="Wingdings" w:hAnsi="Wingdings" w:cs="Calibri"/>
          <w:b/>
          <w:bCs/>
          <w:color w:val="auto"/>
          <w:highlight w:val="yellow"/>
        </w:rPr>
        <w:t>ü</w:t>
      </w:r>
      <w:r w:rsidRPr="00615AA2">
        <w:rPr>
          <w:rFonts w:ascii="Calibri" w:hAnsi="Calibri" w:cs="Calibri"/>
          <w:b/>
          <w:bCs/>
          <w:color w:val="auto"/>
          <w:highlight w:val="yellow"/>
        </w:rPr>
        <w:t>) as th</w:t>
      </w:r>
      <w:r w:rsidR="00852EEB">
        <w:rPr>
          <w:rFonts w:ascii="Calibri" w:hAnsi="Calibri" w:cs="Calibri"/>
          <w:b/>
          <w:bCs/>
          <w:color w:val="auto"/>
          <w:highlight w:val="yellow"/>
        </w:rPr>
        <w:t>ese actions</w:t>
      </w:r>
      <w:r w:rsidRPr="00615AA2">
        <w:rPr>
          <w:rFonts w:ascii="Calibri" w:hAnsi="Calibri" w:cs="Calibri"/>
          <w:b/>
          <w:bCs/>
          <w:color w:val="auto"/>
          <w:highlight w:val="yellow"/>
        </w:rPr>
        <w:t xml:space="preserve"> will prevent the spread of diseases. (</w:t>
      </w:r>
      <w:r w:rsidRPr="00615AA2">
        <w:rPr>
          <w:rFonts w:ascii="Wingdings" w:hAnsi="Wingdings" w:cs="Calibri"/>
          <w:b/>
          <w:bCs/>
          <w:color w:val="auto"/>
          <w:highlight w:val="yellow"/>
        </w:rPr>
        <w:t>ü</w:t>
      </w:r>
      <w:r w:rsidRPr="00615AA2">
        <w:rPr>
          <w:rFonts w:ascii="Calibri" w:hAnsi="Calibri" w:cs="Calibri"/>
          <w:b/>
          <w:bCs/>
          <w:color w:val="auto"/>
          <w:highlight w:val="yellow"/>
        </w:rPr>
        <w:t>)</w:t>
      </w:r>
    </w:p>
    <w:p w14:paraId="4298F558" w14:textId="7F20D914" w:rsidR="000B1E96" w:rsidRPr="00615AA2" w:rsidRDefault="000B1E96" w:rsidP="00291F96">
      <w:pPr>
        <w:pStyle w:val="Default"/>
        <w:numPr>
          <w:ilvl w:val="0"/>
          <w:numId w:val="44"/>
        </w:numPr>
        <w:spacing w:line="276" w:lineRule="auto"/>
        <w:rPr>
          <w:rFonts w:ascii="Calibri" w:hAnsi="Calibri" w:cs="Calibri"/>
          <w:b/>
          <w:bCs/>
          <w:color w:val="auto"/>
          <w:highlight w:val="yellow"/>
        </w:rPr>
      </w:pPr>
      <w:r w:rsidRPr="00615AA2">
        <w:rPr>
          <w:rFonts w:ascii="Calibri" w:hAnsi="Calibri" w:cs="Calibri"/>
          <w:b/>
          <w:bCs/>
          <w:color w:val="auto"/>
          <w:highlight w:val="yellow"/>
        </w:rPr>
        <w:t>Enlist local businesses to help assist the poor (</w:t>
      </w:r>
      <w:r w:rsidRPr="00615AA2">
        <w:rPr>
          <w:rFonts w:ascii="Wingdings" w:hAnsi="Wingdings" w:cs="Calibri"/>
          <w:b/>
          <w:bCs/>
          <w:color w:val="auto"/>
          <w:highlight w:val="yellow"/>
        </w:rPr>
        <w:t>ü</w:t>
      </w:r>
      <w:r w:rsidRPr="00615AA2">
        <w:rPr>
          <w:rFonts w:ascii="Calibri" w:hAnsi="Calibri" w:cs="Calibri"/>
          <w:b/>
          <w:bCs/>
          <w:color w:val="auto"/>
          <w:highlight w:val="yellow"/>
        </w:rPr>
        <w:t>) in maintaining basic physical infrastructure, such as housing and sanitation. (</w:t>
      </w:r>
      <w:r w:rsidRPr="00615AA2">
        <w:rPr>
          <w:rFonts w:ascii="Wingdings" w:hAnsi="Wingdings" w:cs="Calibri"/>
          <w:b/>
          <w:bCs/>
          <w:color w:val="auto"/>
          <w:highlight w:val="yellow"/>
        </w:rPr>
        <w:t>ü</w:t>
      </w:r>
      <w:r w:rsidRPr="00615AA2">
        <w:rPr>
          <w:rFonts w:ascii="Calibri" w:hAnsi="Calibri" w:cs="Calibri"/>
          <w:b/>
          <w:bCs/>
          <w:color w:val="auto"/>
          <w:highlight w:val="yellow"/>
        </w:rPr>
        <w:t>)</w:t>
      </w:r>
    </w:p>
    <w:p w14:paraId="010917C6" w14:textId="7B08A02A" w:rsidR="000B1E96" w:rsidRPr="00615AA2" w:rsidRDefault="000B1E96" w:rsidP="00291F96">
      <w:pPr>
        <w:pStyle w:val="Default"/>
        <w:numPr>
          <w:ilvl w:val="0"/>
          <w:numId w:val="44"/>
        </w:numPr>
        <w:spacing w:line="276" w:lineRule="auto"/>
        <w:rPr>
          <w:rFonts w:ascii="Calibri" w:hAnsi="Calibri" w:cs="Calibri"/>
          <w:b/>
          <w:bCs/>
          <w:color w:val="auto"/>
          <w:highlight w:val="yellow"/>
        </w:rPr>
      </w:pPr>
      <w:r w:rsidRPr="00615AA2">
        <w:rPr>
          <w:rFonts w:ascii="Calibri" w:hAnsi="Calibri" w:cs="Calibri"/>
          <w:b/>
          <w:bCs/>
          <w:color w:val="auto"/>
          <w:highlight w:val="yellow"/>
        </w:rPr>
        <w:t>Provide educational programmes to educate the community about TB (</w:t>
      </w:r>
      <w:r w:rsidRPr="00615AA2">
        <w:rPr>
          <w:rFonts w:ascii="Wingdings" w:hAnsi="Wingdings" w:cs="Calibri"/>
          <w:b/>
          <w:bCs/>
          <w:color w:val="auto"/>
          <w:highlight w:val="yellow"/>
        </w:rPr>
        <w:t>ü</w:t>
      </w:r>
      <w:r w:rsidRPr="00615AA2">
        <w:rPr>
          <w:rFonts w:ascii="Calibri" w:hAnsi="Calibri" w:cs="Calibri"/>
          <w:b/>
          <w:bCs/>
          <w:color w:val="auto"/>
          <w:highlight w:val="yellow"/>
        </w:rPr>
        <w:t>) so that people are more knowledgeable about the disease. (</w:t>
      </w:r>
      <w:r w:rsidRPr="00615AA2">
        <w:rPr>
          <w:rFonts w:ascii="Wingdings" w:hAnsi="Wingdings" w:cs="Calibri"/>
          <w:b/>
          <w:bCs/>
          <w:color w:val="auto"/>
          <w:highlight w:val="yellow"/>
        </w:rPr>
        <w:t>ü</w:t>
      </w:r>
      <w:r w:rsidRPr="00615AA2">
        <w:rPr>
          <w:rFonts w:ascii="Calibri" w:hAnsi="Calibri" w:cs="Calibri"/>
          <w:b/>
          <w:bCs/>
          <w:color w:val="auto"/>
          <w:highlight w:val="yellow"/>
        </w:rPr>
        <w:t>)</w:t>
      </w:r>
    </w:p>
    <w:p w14:paraId="13C2D112" w14:textId="74713ADF" w:rsidR="006F3101" w:rsidRPr="00615AA2" w:rsidRDefault="00F749BC" w:rsidP="00291F96">
      <w:pPr>
        <w:pStyle w:val="Default"/>
        <w:numPr>
          <w:ilvl w:val="0"/>
          <w:numId w:val="44"/>
        </w:numPr>
        <w:spacing w:line="276" w:lineRule="auto"/>
        <w:rPr>
          <w:rFonts w:ascii="Calibri" w:hAnsi="Calibri" w:cs="Calibri"/>
          <w:b/>
          <w:bCs/>
          <w:color w:val="auto"/>
          <w:highlight w:val="yellow"/>
        </w:rPr>
      </w:pPr>
      <w:r>
        <w:rPr>
          <w:rFonts w:ascii="Calibri" w:hAnsi="Calibri" w:cs="Calibri"/>
          <w:b/>
          <w:bCs/>
          <w:color w:val="auto"/>
          <w:highlight w:val="yellow"/>
        </w:rPr>
        <w:t>They need to</w:t>
      </w:r>
      <w:r w:rsidR="000B1E96" w:rsidRPr="00615AA2">
        <w:rPr>
          <w:rFonts w:ascii="Calibri" w:hAnsi="Calibri" w:cs="Calibri"/>
          <w:b/>
          <w:bCs/>
          <w:color w:val="auto"/>
          <w:highlight w:val="yellow"/>
        </w:rPr>
        <w:t xml:space="preserve"> organise media campaigns (</w:t>
      </w:r>
      <w:r w:rsidR="000B1E96" w:rsidRPr="00615AA2">
        <w:rPr>
          <w:rFonts w:ascii="Wingdings" w:hAnsi="Wingdings" w:cs="Calibri"/>
          <w:b/>
          <w:bCs/>
          <w:color w:val="auto"/>
          <w:highlight w:val="yellow"/>
        </w:rPr>
        <w:t>ü</w:t>
      </w:r>
      <w:r w:rsidR="000B1E96" w:rsidRPr="00615AA2">
        <w:rPr>
          <w:rFonts w:ascii="Calibri" w:hAnsi="Calibri" w:cs="Calibri"/>
          <w:b/>
          <w:bCs/>
          <w:color w:val="auto"/>
          <w:highlight w:val="yellow"/>
        </w:rPr>
        <w:t>) to promote awareness about TB. (</w:t>
      </w:r>
      <w:r w:rsidR="000B1E96" w:rsidRPr="00615AA2">
        <w:rPr>
          <w:rFonts w:ascii="Wingdings" w:hAnsi="Wingdings" w:cs="Calibri"/>
          <w:b/>
          <w:bCs/>
          <w:color w:val="auto"/>
          <w:highlight w:val="yellow"/>
        </w:rPr>
        <w:t>ü</w:t>
      </w:r>
      <w:r w:rsidR="000B1E96" w:rsidRPr="00615AA2">
        <w:rPr>
          <w:rFonts w:ascii="Calibri" w:hAnsi="Calibri" w:cs="Calibri"/>
          <w:b/>
          <w:bCs/>
          <w:color w:val="auto"/>
          <w:highlight w:val="yellow"/>
        </w:rPr>
        <w:t>)</w:t>
      </w:r>
    </w:p>
    <w:p w14:paraId="03680B76" w14:textId="77777777" w:rsidR="006F3101" w:rsidRPr="00615AA2" w:rsidRDefault="006F3101" w:rsidP="006F3101">
      <w:pPr>
        <w:pStyle w:val="Default"/>
        <w:rPr>
          <w:rFonts w:ascii="Calibri" w:hAnsi="Calibri" w:cs="Calibri"/>
          <w:b/>
          <w:bCs/>
          <w:color w:val="auto"/>
          <w:highlight w:val="yellow"/>
        </w:rPr>
      </w:pPr>
    </w:p>
    <w:p w14:paraId="54E1C27F" w14:textId="057A4EBE" w:rsidR="000B1E96" w:rsidRPr="00C424E1" w:rsidRDefault="006F3101" w:rsidP="006F3101">
      <w:pPr>
        <w:pStyle w:val="Default"/>
        <w:ind w:left="720"/>
        <w:rPr>
          <w:rFonts w:ascii="Calibri" w:hAnsi="Calibri" w:cs="Calibri"/>
          <w:b/>
          <w:bCs/>
          <w:color w:val="auto"/>
          <w:highlight w:val="yellow"/>
        </w:rPr>
      </w:pPr>
      <w:r w:rsidRPr="00C424E1">
        <w:rPr>
          <w:rFonts w:ascii="Calibri" w:hAnsi="Calibri" w:cs="Calibri"/>
          <w:b/>
          <w:bCs/>
          <w:color w:val="auto"/>
          <w:highlight w:val="yellow"/>
        </w:rPr>
        <w:t xml:space="preserve">Any THREE of the </w:t>
      </w:r>
      <w:r w:rsidR="00B11141" w:rsidRPr="00C424E1">
        <w:rPr>
          <w:rFonts w:ascii="Calibri" w:hAnsi="Calibri" w:cs="Calibri"/>
          <w:b/>
          <w:bCs/>
          <w:color w:val="auto"/>
          <w:highlight w:val="yellow"/>
        </w:rPr>
        <w:t>above</w:t>
      </w:r>
      <w:r w:rsidRPr="00C424E1">
        <w:rPr>
          <w:rFonts w:ascii="Calibri" w:hAnsi="Calibri" w:cs="Calibri"/>
          <w:b/>
          <w:bCs/>
          <w:color w:val="auto"/>
          <w:highlight w:val="yellow"/>
        </w:rPr>
        <w:t xml:space="preserve"> for TWO marks each.</w:t>
      </w:r>
      <w:r w:rsidR="000B1E96" w:rsidRPr="00C424E1">
        <w:rPr>
          <w:rFonts w:ascii="Calibri" w:hAnsi="Calibri" w:cs="Calibri"/>
          <w:b/>
          <w:bCs/>
          <w:color w:val="auto"/>
          <w:highlight w:val="yellow"/>
        </w:rPr>
        <w:tab/>
      </w:r>
    </w:p>
    <w:p w14:paraId="1BFEEC2F" w14:textId="1046D1F5" w:rsidR="006510B2" w:rsidRPr="006510B2" w:rsidRDefault="006510B2" w:rsidP="006510B2">
      <w:pPr>
        <w:pStyle w:val="ListParagraph"/>
        <w:rPr>
          <w:rFonts w:ascii="Calibri" w:hAnsi="Calibri" w:cs="Calibri"/>
          <w:i/>
          <w:iCs/>
          <w:sz w:val="24"/>
          <w:szCs w:val="24"/>
        </w:rPr>
      </w:pPr>
      <w:r w:rsidRPr="00C424E1">
        <w:rPr>
          <w:rFonts w:ascii="Calibri" w:hAnsi="Calibri" w:cs="Calibri"/>
          <w:i/>
          <w:iCs/>
          <w:sz w:val="24"/>
          <w:szCs w:val="24"/>
          <w:highlight w:val="yellow"/>
        </w:rPr>
        <w:t>(e.g. ONE mark for the statement and ONE mark for the qualifier/outcome)</w:t>
      </w:r>
    </w:p>
    <w:p w14:paraId="19D49689" w14:textId="73C51021" w:rsidR="006510B2" w:rsidRDefault="000531F2" w:rsidP="000531F2">
      <w:pPr>
        <w:pStyle w:val="Default"/>
        <w:ind w:left="9360"/>
        <w:rPr>
          <w:rFonts w:ascii="Calibri" w:hAnsi="Calibri" w:cs="Calibri"/>
          <w:b/>
          <w:bCs/>
        </w:rPr>
      </w:pPr>
      <w:r w:rsidRPr="00AE2AC7">
        <w:rPr>
          <w:rFonts w:ascii="Calibri" w:hAnsi="Calibri" w:cs="Calibri"/>
          <w:b/>
          <w:bCs/>
          <w:color w:val="auto"/>
        </w:rPr>
        <w:t xml:space="preserve">      </w:t>
      </w:r>
      <w:r w:rsidR="00AE2AC7">
        <w:rPr>
          <w:rFonts w:ascii="Calibri" w:hAnsi="Calibri" w:cs="Calibri"/>
          <w:b/>
          <w:bCs/>
          <w:color w:val="auto"/>
        </w:rPr>
        <w:t xml:space="preserve">  </w:t>
      </w:r>
      <w:r>
        <w:rPr>
          <w:rFonts w:ascii="Calibri" w:hAnsi="Calibri" w:cs="Calibri"/>
          <w:b/>
          <w:bCs/>
        </w:rPr>
        <w:t xml:space="preserve">     </w:t>
      </w:r>
      <w:r w:rsidR="008944B0" w:rsidRPr="00577827">
        <w:rPr>
          <w:rFonts w:ascii="Calibri" w:hAnsi="Calibri" w:cs="Calibri"/>
          <w:b/>
          <w:bCs/>
        </w:rPr>
        <w:t>[15]</w:t>
      </w:r>
    </w:p>
    <w:p w14:paraId="6A08B17B" w14:textId="77777777" w:rsidR="006510B2" w:rsidRDefault="006510B2">
      <w:pPr>
        <w:rPr>
          <w:rFonts w:ascii="Calibri" w:hAnsi="Calibri" w:cs="Calibri"/>
          <w:b/>
          <w:bCs/>
          <w:color w:val="000000"/>
          <w:sz w:val="24"/>
          <w:szCs w:val="24"/>
        </w:rPr>
      </w:pPr>
      <w:r>
        <w:rPr>
          <w:rFonts w:ascii="Calibri" w:hAnsi="Calibri" w:cs="Calibri"/>
          <w:b/>
          <w:bCs/>
        </w:rPr>
        <w:br w:type="page"/>
      </w:r>
    </w:p>
    <w:p w14:paraId="0B9FB760" w14:textId="77777777" w:rsidR="008944B0" w:rsidRPr="00577827" w:rsidRDefault="008944B0" w:rsidP="008944B0">
      <w:pPr>
        <w:spacing w:after="0" w:line="240" w:lineRule="auto"/>
        <w:rPr>
          <w:rFonts w:ascii="Calibri" w:hAnsi="Calibri" w:cs="Calibri"/>
          <w:sz w:val="24"/>
          <w:szCs w:val="24"/>
        </w:rPr>
      </w:pPr>
    </w:p>
    <w:p w14:paraId="094A9ACC" w14:textId="26C8BBFF" w:rsidR="008944B0" w:rsidRPr="00577827" w:rsidRDefault="008944B0" w:rsidP="00706C6F">
      <w:pPr>
        <w:spacing w:line="240" w:lineRule="auto"/>
        <w:rPr>
          <w:rFonts w:ascii="Calibri" w:hAnsi="Calibri" w:cs="Calibri"/>
          <w:b/>
          <w:bCs/>
          <w:sz w:val="24"/>
          <w:szCs w:val="24"/>
        </w:rPr>
      </w:pPr>
      <w:r w:rsidRPr="00577827">
        <w:rPr>
          <w:rFonts w:ascii="Calibri" w:hAnsi="Calibri" w:cs="Calibri"/>
          <w:b/>
          <w:bCs/>
          <w:sz w:val="24"/>
          <w:szCs w:val="24"/>
        </w:rPr>
        <w:t xml:space="preserve">Question </w:t>
      </w:r>
      <w:r w:rsidR="002E451E">
        <w:rPr>
          <w:rFonts w:ascii="Calibri" w:hAnsi="Calibri" w:cs="Calibri"/>
          <w:b/>
          <w:bCs/>
          <w:sz w:val="24"/>
          <w:szCs w:val="24"/>
        </w:rPr>
        <w:t>1.</w:t>
      </w:r>
      <w:r>
        <w:rPr>
          <w:rFonts w:ascii="Calibri" w:hAnsi="Calibri" w:cs="Calibri"/>
          <w:b/>
          <w:bCs/>
          <w:sz w:val="24"/>
          <w:szCs w:val="24"/>
        </w:rPr>
        <w:t>3</w:t>
      </w:r>
    </w:p>
    <w:p w14:paraId="0E212B13" w14:textId="6CD5CAAB" w:rsidR="008944B0" w:rsidRDefault="008944B0" w:rsidP="00706C6F">
      <w:pPr>
        <w:spacing w:line="240" w:lineRule="auto"/>
        <w:rPr>
          <w:sz w:val="24"/>
          <w:szCs w:val="24"/>
        </w:rPr>
      </w:pPr>
      <w:bookmarkStart w:id="1" w:name="_Hlk77232110"/>
      <w:r w:rsidRPr="00706C6F">
        <w:rPr>
          <w:sz w:val="24"/>
          <w:szCs w:val="24"/>
        </w:rPr>
        <w:t xml:space="preserve">Read the </w:t>
      </w:r>
      <w:r w:rsidR="00310AA2" w:rsidRPr="00706C6F">
        <w:rPr>
          <w:sz w:val="24"/>
          <w:szCs w:val="24"/>
        </w:rPr>
        <w:t xml:space="preserve">extract below </w:t>
      </w:r>
      <w:r w:rsidRPr="00706C6F">
        <w:rPr>
          <w:sz w:val="24"/>
          <w:szCs w:val="24"/>
        </w:rPr>
        <w:t>and answer the questions that follow</w:t>
      </w:r>
      <w:bookmarkEnd w:id="1"/>
      <w:r w:rsidR="00310AA2" w:rsidRPr="00706C6F">
        <w:rPr>
          <w:sz w:val="24"/>
          <w:szCs w:val="24"/>
        </w:rPr>
        <w:t>.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0456"/>
      </w:tblGrid>
      <w:tr w:rsidR="00706C6F" w14:paraId="7B2EA8FB" w14:textId="77777777" w:rsidTr="00706C6F">
        <w:tc>
          <w:tcPr>
            <w:tcW w:w="10456" w:type="dxa"/>
          </w:tcPr>
          <w:p w14:paraId="479EC06A" w14:textId="539B15B7" w:rsidR="00706C6F" w:rsidRPr="00706C6F" w:rsidRDefault="00706C6F" w:rsidP="00706C6F">
            <w:pPr>
              <w:spacing w:before="240"/>
              <w:jc w:val="center"/>
              <w:rPr>
                <w:b/>
                <w:bCs/>
                <w:sz w:val="24"/>
                <w:szCs w:val="24"/>
              </w:rPr>
            </w:pPr>
            <w:r w:rsidRPr="00706C6F">
              <w:rPr>
                <w:b/>
                <w:bCs/>
                <w:sz w:val="24"/>
                <w:szCs w:val="24"/>
              </w:rPr>
              <w:t xml:space="preserve">OBESITY </w:t>
            </w:r>
            <w:r w:rsidR="00A54113">
              <w:rPr>
                <w:b/>
                <w:bCs/>
                <w:sz w:val="24"/>
                <w:szCs w:val="24"/>
              </w:rPr>
              <w:t>IN</w:t>
            </w:r>
            <w:r w:rsidRPr="00706C6F">
              <w:rPr>
                <w:b/>
                <w:bCs/>
                <w:sz w:val="24"/>
                <w:szCs w:val="24"/>
              </w:rPr>
              <w:t xml:space="preserve"> SOUTH AFRICA</w:t>
            </w:r>
          </w:p>
          <w:p w14:paraId="30488989" w14:textId="4A9AD9D2" w:rsidR="00706C6F" w:rsidRPr="00706C6F" w:rsidRDefault="00706C6F" w:rsidP="00706C6F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706C6F">
              <w:rPr>
                <w:sz w:val="24"/>
                <w:szCs w:val="24"/>
              </w:rPr>
              <w:t>South Africa has undergone a nutritional transition over the past 30 years</w:t>
            </w:r>
            <w:r w:rsidR="008C1B86">
              <w:rPr>
                <w:sz w:val="24"/>
                <w:szCs w:val="24"/>
              </w:rPr>
              <w:t xml:space="preserve"> which is</w:t>
            </w:r>
            <w:r w:rsidRPr="00706C6F">
              <w:rPr>
                <w:sz w:val="24"/>
                <w:szCs w:val="24"/>
              </w:rPr>
              <w:t xml:space="preserve"> characterised by the triple burden of malnutrition: households are simultaneously experiencing undernutrition, hidden hunger, and overweight or obesity due to nutrient-poor diets. Obesity stat</w:t>
            </w:r>
            <w:r w:rsidR="005B5F54">
              <w:rPr>
                <w:sz w:val="24"/>
                <w:szCs w:val="24"/>
              </w:rPr>
              <w:t>istics</w:t>
            </w:r>
            <w:r w:rsidRPr="00706C6F">
              <w:rPr>
                <w:sz w:val="24"/>
                <w:szCs w:val="24"/>
              </w:rPr>
              <w:t xml:space="preserve"> in South Africa are concerning as roughly 31% of men and 68% of women in the country are obese. Being overweight or obese can lead to a range of lifestyle diseases.</w:t>
            </w:r>
          </w:p>
          <w:p w14:paraId="69D11D3E" w14:textId="77777777" w:rsidR="00706C6F" w:rsidRPr="00706C6F" w:rsidRDefault="00706C6F" w:rsidP="00706C6F">
            <w:pPr>
              <w:rPr>
                <w:sz w:val="24"/>
                <w:szCs w:val="24"/>
              </w:rPr>
            </w:pPr>
          </w:p>
          <w:p w14:paraId="6A16790C" w14:textId="2A2B300C" w:rsidR="00706C6F" w:rsidRPr="00706C6F" w:rsidRDefault="00706C6F" w:rsidP="00C257D4">
            <w:pPr>
              <w:spacing w:line="276" w:lineRule="auto"/>
              <w:jc w:val="right"/>
              <w:rPr>
                <w:i/>
                <w:iCs/>
                <w:sz w:val="24"/>
                <w:szCs w:val="24"/>
              </w:rPr>
            </w:pPr>
            <w:r w:rsidRPr="00706C6F">
              <w:rPr>
                <w:i/>
                <w:iCs/>
                <w:sz w:val="20"/>
                <w:szCs w:val="20"/>
              </w:rPr>
              <w:t xml:space="preserve">[Adapted from: </w:t>
            </w:r>
            <w:hyperlink r:id="rId10" w:history="1">
              <w:r w:rsidRPr="00706C6F">
                <w:rPr>
                  <w:rStyle w:val="Hyperlink"/>
                  <w:i/>
                  <w:iCs/>
                  <w:sz w:val="20"/>
                  <w:szCs w:val="20"/>
                </w:rPr>
                <w:t>https://theconversation.com/</w:t>
              </w:r>
            </w:hyperlink>
            <w:r w:rsidRPr="00706C6F">
              <w:rPr>
                <w:i/>
                <w:iCs/>
                <w:sz w:val="20"/>
                <w:szCs w:val="20"/>
              </w:rPr>
              <w:t xml:space="preserve"> Accessed 7 May 2024]</w:t>
            </w:r>
          </w:p>
        </w:tc>
      </w:tr>
    </w:tbl>
    <w:p w14:paraId="54A0FE7C" w14:textId="2C95E966" w:rsidR="00291F96" w:rsidRDefault="00291F96" w:rsidP="008944B0">
      <w:pPr>
        <w:spacing w:after="0" w:line="240" w:lineRule="auto"/>
        <w:rPr>
          <w:sz w:val="24"/>
          <w:szCs w:val="24"/>
          <w:highlight w:val="white"/>
          <w:lang w:val="en"/>
        </w:rPr>
      </w:pPr>
    </w:p>
    <w:p w14:paraId="6FEF857B" w14:textId="3F90B44F" w:rsidR="008944B0" w:rsidRDefault="005D2C1C" w:rsidP="008944B0">
      <w:pPr>
        <w:spacing w:after="0" w:line="240" w:lineRule="auto"/>
        <w:rPr>
          <w:sz w:val="24"/>
          <w:szCs w:val="24"/>
          <w:highlight w:val="white"/>
        </w:rPr>
      </w:pPr>
      <w:r>
        <w:rPr>
          <w:sz w:val="24"/>
          <w:szCs w:val="24"/>
          <w:highlight w:val="white"/>
          <w:lang w:val="en"/>
        </w:rPr>
        <w:t>1.</w:t>
      </w:r>
      <w:r w:rsidR="008944B0">
        <w:rPr>
          <w:sz w:val="24"/>
          <w:szCs w:val="24"/>
          <w:highlight w:val="white"/>
          <w:lang w:val="en"/>
        </w:rPr>
        <w:t xml:space="preserve">3.1 </w:t>
      </w:r>
      <w:r w:rsidR="008944B0">
        <w:rPr>
          <w:sz w:val="24"/>
          <w:szCs w:val="24"/>
          <w:highlight w:val="white"/>
          <w:lang w:val="en"/>
        </w:rPr>
        <w:tab/>
      </w:r>
      <w:r w:rsidR="008944B0" w:rsidRPr="00577827">
        <w:rPr>
          <w:sz w:val="24"/>
          <w:szCs w:val="24"/>
          <w:highlight w:val="white"/>
        </w:rPr>
        <w:t xml:space="preserve">Identify TWO lifestyle </w:t>
      </w:r>
      <w:r w:rsidR="005B5F54">
        <w:rPr>
          <w:sz w:val="24"/>
          <w:szCs w:val="24"/>
          <w:highlight w:val="white"/>
        </w:rPr>
        <w:t>diseases that can be</w:t>
      </w:r>
      <w:r w:rsidR="008944B0" w:rsidRPr="00577827">
        <w:rPr>
          <w:sz w:val="24"/>
          <w:szCs w:val="24"/>
          <w:highlight w:val="white"/>
        </w:rPr>
        <w:t xml:space="preserve"> caused by obesity. </w:t>
      </w:r>
      <w:r w:rsidR="008944B0" w:rsidRPr="00577827">
        <w:rPr>
          <w:sz w:val="24"/>
          <w:szCs w:val="24"/>
          <w:highlight w:val="white"/>
        </w:rPr>
        <w:tab/>
      </w:r>
      <w:r w:rsidR="008944B0" w:rsidRPr="00577827">
        <w:rPr>
          <w:sz w:val="24"/>
          <w:szCs w:val="24"/>
          <w:highlight w:val="white"/>
        </w:rPr>
        <w:tab/>
      </w:r>
      <w:r w:rsidR="008944B0" w:rsidRPr="00577827">
        <w:rPr>
          <w:sz w:val="24"/>
          <w:szCs w:val="24"/>
          <w:highlight w:val="white"/>
        </w:rPr>
        <w:tab/>
      </w:r>
      <w:r w:rsidR="008944B0">
        <w:rPr>
          <w:sz w:val="24"/>
          <w:szCs w:val="24"/>
          <w:highlight w:val="white"/>
        </w:rPr>
        <w:tab/>
      </w:r>
      <w:r w:rsidR="00805BED">
        <w:rPr>
          <w:sz w:val="24"/>
          <w:szCs w:val="24"/>
          <w:highlight w:val="white"/>
        </w:rPr>
        <w:t xml:space="preserve">   </w:t>
      </w:r>
      <w:r w:rsidR="008944B0" w:rsidRPr="00577827">
        <w:rPr>
          <w:sz w:val="24"/>
          <w:szCs w:val="24"/>
          <w:highlight w:val="white"/>
        </w:rPr>
        <w:t>(2</w:t>
      </w:r>
      <w:r w:rsidR="008944B0">
        <w:rPr>
          <w:sz w:val="24"/>
          <w:szCs w:val="24"/>
          <w:highlight w:val="white"/>
        </w:rPr>
        <w:t xml:space="preserve"> </w:t>
      </w:r>
      <w:r w:rsidR="008944B0" w:rsidRPr="00577827">
        <w:rPr>
          <w:sz w:val="24"/>
          <w:szCs w:val="24"/>
          <w:highlight w:val="white"/>
        </w:rPr>
        <w:t>x</w:t>
      </w:r>
      <w:r w:rsidR="008944B0">
        <w:rPr>
          <w:sz w:val="24"/>
          <w:szCs w:val="24"/>
          <w:highlight w:val="white"/>
        </w:rPr>
        <w:t xml:space="preserve"> </w:t>
      </w:r>
      <w:r w:rsidR="008944B0" w:rsidRPr="00577827">
        <w:rPr>
          <w:sz w:val="24"/>
          <w:szCs w:val="24"/>
          <w:highlight w:val="white"/>
        </w:rPr>
        <w:t>1)</w:t>
      </w:r>
      <w:r w:rsidR="008944B0">
        <w:rPr>
          <w:sz w:val="24"/>
          <w:szCs w:val="24"/>
          <w:highlight w:val="white"/>
        </w:rPr>
        <w:t xml:space="preserve"> </w:t>
      </w:r>
      <w:r w:rsidR="008944B0" w:rsidRPr="00577827">
        <w:rPr>
          <w:sz w:val="24"/>
          <w:szCs w:val="24"/>
          <w:highlight w:val="white"/>
        </w:rPr>
        <w:t>(2)</w:t>
      </w:r>
    </w:p>
    <w:p w14:paraId="7C0CBD40" w14:textId="77777777" w:rsidR="00CD13E1" w:rsidRDefault="00CD13E1" w:rsidP="008944B0">
      <w:pPr>
        <w:spacing w:after="0" w:line="240" w:lineRule="auto"/>
        <w:rPr>
          <w:sz w:val="24"/>
          <w:szCs w:val="24"/>
          <w:highlight w:val="white"/>
        </w:rPr>
      </w:pPr>
    </w:p>
    <w:p w14:paraId="19F39A2C" w14:textId="793BF178" w:rsidR="00CD13E1" w:rsidRPr="006A555B" w:rsidRDefault="00CD13E1" w:rsidP="00291F96">
      <w:pPr>
        <w:spacing w:after="0" w:line="276" w:lineRule="auto"/>
        <w:rPr>
          <w:b/>
          <w:bCs/>
          <w:sz w:val="24"/>
          <w:szCs w:val="24"/>
          <w:highlight w:val="yellow"/>
        </w:rPr>
      </w:pPr>
      <w:r w:rsidRPr="006A555B">
        <w:rPr>
          <w:b/>
          <w:bCs/>
          <w:sz w:val="24"/>
          <w:szCs w:val="24"/>
          <w:highlight w:val="yellow"/>
        </w:rPr>
        <w:t xml:space="preserve">Possible answers may include the following: </w:t>
      </w:r>
    </w:p>
    <w:p w14:paraId="398CB598" w14:textId="77777777" w:rsidR="006A555B" w:rsidRPr="006A555B" w:rsidRDefault="006A555B" w:rsidP="00291F96">
      <w:pPr>
        <w:pStyle w:val="ListParagraph"/>
        <w:numPr>
          <w:ilvl w:val="0"/>
          <w:numId w:val="45"/>
        </w:numPr>
        <w:spacing w:after="0" w:line="276" w:lineRule="auto"/>
        <w:ind w:left="709" w:right="-613"/>
        <w:rPr>
          <w:rFonts w:eastAsia="Calibri" w:cstheme="minorHAnsi"/>
          <w:b/>
          <w:bCs/>
          <w:sz w:val="24"/>
          <w:szCs w:val="24"/>
          <w:highlight w:val="yellow"/>
        </w:rPr>
      </w:pPr>
      <w:r w:rsidRPr="006A555B">
        <w:rPr>
          <w:rFonts w:eastAsia="Calibri" w:cstheme="minorHAnsi"/>
          <w:b/>
          <w:bCs/>
          <w:sz w:val="24"/>
          <w:szCs w:val="24"/>
          <w:highlight w:val="yellow"/>
        </w:rPr>
        <w:t xml:space="preserve">Hypertension </w:t>
      </w:r>
      <w:r w:rsidRPr="006A555B">
        <w:rPr>
          <w:rFonts w:ascii="Calibri" w:hAnsi="Calibri" w:cs="Calibri"/>
          <w:b/>
          <w:bCs/>
          <w:highlight w:val="yellow"/>
        </w:rPr>
        <w:t>(</w:t>
      </w:r>
      <w:r w:rsidRPr="006A555B">
        <w:rPr>
          <w:rFonts w:ascii="Wingdings" w:hAnsi="Wingdings" w:cs="Calibri"/>
          <w:b/>
          <w:bCs/>
          <w:highlight w:val="yellow"/>
        </w:rPr>
        <w:t>ü</w:t>
      </w:r>
      <w:r w:rsidRPr="006A555B">
        <w:rPr>
          <w:rFonts w:ascii="Calibri" w:hAnsi="Calibri" w:cs="Calibri"/>
          <w:b/>
          <w:bCs/>
          <w:highlight w:val="yellow"/>
        </w:rPr>
        <w:t>)</w:t>
      </w:r>
    </w:p>
    <w:p w14:paraId="661F5A30" w14:textId="77777777" w:rsidR="006A555B" w:rsidRPr="006A555B" w:rsidRDefault="006A555B" w:rsidP="00291F96">
      <w:pPr>
        <w:pStyle w:val="ListParagraph"/>
        <w:numPr>
          <w:ilvl w:val="0"/>
          <w:numId w:val="45"/>
        </w:numPr>
        <w:spacing w:after="0" w:line="276" w:lineRule="auto"/>
        <w:ind w:left="709" w:right="-613"/>
        <w:rPr>
          <w:rFonts w:eastAsia="Calibri" w:cstheme="minorHAnsi"/>
          <w:b/>
          <w:bCs/>
          <w:sz w:val="24"/>
          <w:szCs w:val="24"/>
          <w:highlight w:val="yellow"/>
        </w:rPr>
      </w:pPr>
      <w:r w:rsidRPr="006A555B">
        <w:rPr>
          <w:rFonts w:eastAsia="Calibri" w:cstheme="minorHAnsi"/>
          <w:b/>
          <w:bCs/>
          <w:sz w:val="24"/>
          <w:szCs w:val="24"/>
          <w:highlight w:val="yellow"/>
        </w:rPr>
        <w:t xml:space="preserve">Diabetes Type II </w:t>
      </w:r>
      <w:r w:rsidRPr="006A555B">
        <w:rPr>
          <w:rFonts w:ascii="Calibri" w:hAnsi="Calibri" w:cs="Calibri"/>
          <w:b/>
          <w:bCs/>
          <w:highlight w:val="yellow"/>
        </w:rPr>
        <w:t>(</w:t>
      </w:r>
      <w:r w:rsidRPr="006A555B">
        <w:rPr>
          <w:rFonts w:ascii="Wingdings" w:hAnsi="Wingdings" w:cs="Calibri"/>
          <w:b/>
          <w:bCs/>
          <w:highlight w:val="yellow"/>
        </w:rPr>
        <w:t>ü</w:t>
      </w:r>
      <w:r w:rsidRPr="006A555B">
        <w:rPr>
          <w:rFonts w:ascii="Calibri" w:hAnsi="Calibri" w:cs="Calibri"/>
          <w:b/>
          <w:bCs/>
          <w:highlight w:val="yellow"/>
        </w:rPr>
        <w:t>)</w:t>
      </w:r>
    </w:p>
    <w:p w14:paraId="5BD3D8B3" w14:textId="77777777" w:rsidR="006A555B" w:rsidRPr="006A555B" w:rsidRDefault="006A555B" w:rsidP="00291F96">
      <w:pPr>
        <w:pStyle w:val="ListParagraph"/>
        <w:numPr>
          <w:ilvl w:val="0"/>
          <w:numId w:val="45"/>
        </w:numPr>
        <w:spacing w:after="0" w:line="276" w:lineRule="auto"/>
        <w:ind w:left="709" w:right="-613"/>
        <w:rPr>
          <w:rFonts w:cstheme="minorHAnsi"/>
          <w:b/>
          <w:bCs/>
          <w:sz w:val="24"/>
          <w:szCs w:val="24"/>
          <w:highlight w:val="yellow"/>
        </w:rPr>
      </w:pPr>
      <w:r w:rsidRPr="006A555B">
        <w:rPr>
          <w:rFonts w:eastAsia="Calibri" w:cstheme="minorHAnsi"/>
          <w:b/>
          <w:bCs/>
          <w:sz w:val="24"/>
          <w:szCs w:val="24"/>
          <w:highlight w:val="yellow"/>
        </w:rPr>
        <w:t xml:space="preserve">Malnutrition </w:t>
      </w:r>
      <w:r w:rsidRPr="006A555B">
        <w:rPr>
          <w:rFonts w:ascii="Calibri" w:hAnsi="Calibri" w:cs="Calibri"/>
          <w:b/>
          <w:bCs/>
          <w:highlight w:val="yellow"/>
        </w:rPr>
        <w:t>(</w:t>
      </w:r>
      <w:r w:rsidRPr="006A555B">
        <w:rPr>
          <w:rFonts w:ascii="Wingdings" w:hAnsi="Wingdings" w:cs="Calibri"/>
          <w:b/>
          <w:bCs/>
          <w:highlight w:val="yellow"/>
        </w:rPr>
        <w:t>ü</w:t>
      </w:r>
      <w:r w:rsidRPr="006A555B">
        <w:rPr>
          <w:rFonts w:ascii="Calibri" w:hAnsi="Calibri" w:cs="Calibri"/>
          <w:b/>
          <w:bCs/>
          <w:highlight w:val="yellow"/>
        </w:rPr>
        <w:t>)</w:t>
      </w:r>
    </w:p>
    <w:p w14:paraId="41CF1BAF" w14:textId="77777777" w:rsidR="006A555B" w:rsidRPr="006A555B" w:rsidRDefault="006A555B" w:rsidP="006A555B">
      <w:pPr>
        <w:spacing w:after="0" w:line="240" w:lineRule="auto"/>
        <w:ind w:left="709" w:right="-613"/>
        <w:rPr>
          <w:rFonts w:cstheme="minorHAnsi"/>
          <w:b/>
          <w:bCs/>
          <w:sz w:val="24"/>
          <w:szCs w:val="24"/>
          <w:highlight w:val="yellow"/>
        </w:rPr>
      </w:pPr>
    </w:p>
    <w:p w14:paraId="5C150BB9" w14:textId="4882FDDC" w:rsidR="006A555B" w:rsidRPr="006A555B" w:rsidRDefault="006A555B" w:rsidP="006A555B">
      <w:pPr>
        <w:spacing w:after="0" w:line="240" w:lineRule="auto"/>
        <w:ind w:left="709" w:right="-613"/>
        <w:rPr>
          <w:rFonts w:cstheme="minorHAnsi"/>
          <w:b/>
          <w:bCs/>
          <w:sz w:val="24"/>
          <w:szCs w:val="24"/>
          <w:highlight w:val="yellow"/>
        </w:rPr>
      </w:pPr>
      <w:r w:rsidRPr="006A555B">
        <w:rPr>
          <w:rFonts w:cstheme="minorHAnsi"/>
          <w:b/>
          <w:bCs/>
          <w:sz w:val="24"/>
          <w:szCs w:val="24"/>
          <w:highlight w:val="yellow"/>
        </w:rPr>
        <w:t xml:space="preserve">Any TWO of the above for ONE mark each. </w:t>
      </w:r>
    </w:p>
    <w:p w14:paraId="5132D541" w14:textId="77777777" w:rsidR="006A555B" w:rsidRDefault="006A555B" w:rsidP="008944B0">
      <w:pPr>
        <w:spacing w:after="0" w:line="240" w:lineRule="auto"/>
        <w:rPr>
          <w:sz w:val="24"/>
          <w:szCs w:val="24"/>
          <w:highlight w:val="white"/>
        </w:rPr>
      </w:pPr>
    </w:p>
    <w:p w14:paraId="02D869EF" w14:textId="77777777" w:rsidR="006A555B" w:rsidRDefault="006A555B" w:rsidP="008944B0">
      <w:pPr>
        <w:spacing w:after="0" w:line="240" w:lineRule="auto"/>
        <w:rPr>
          <w:sz w:val="24"/>
          <w:szCs w:val="24"/>
          <w:highlight w:val="white"/>
        </w:rPr>
      </w:pPr>
    </w:p>
    <w:p w14:paraId="0DD551C4" w14:textId="127696D7" w:rsidR="00551412" w:rsidRDefault="005D2C1C" w:rsidP="008944B0">
      <w:pPr>
        <w:spacing w:after="0" w:line="240" w:lineRule="auto"/>
        <w:rPr>
          <w:sz w:val="24"/>
          <w:szCs w:val="24"/>
          <w:highlight w:val="white"/>
        </w:rPr>
      </w:pPr>
      <w:r>
        <w:rPr>
          <w:sz w:val="24"/>
          <w:szCs w:val="24"/>
          <w:highlight w:val="white"/>
        </w:rPr>
        <w:t>1.</w:t>
      </w:r>
      <w:r w:rsidR="008944B0">
        <w:rPr>
          <w:sz w:val="24"/>
          <w:szCs w:val="24"/>
          <w:highlight w:val="white"/>
        </w:rPr>
        <w:t>3.2</w:t>
      </w:r>
      <w:r w:rsidR="008944B0">
        <w:rPr>
          <w:sz w:val="24"/>
          <w:szCs w:val="24"/>
          <w:highlight w:val="white"/>
        </w:rPr>
        <w:tab/>
      </w:r>
      <w:r w:rsidR="008944B0" w:rsidRPr="00577827">
        <w:rPr>
          <w:sz w:val="24"/>
          <w:szCs w:val="24"/>
          <w:highlight w:val="white"/>
        </w:rPr>
        <w:t xml:space="preserve">Explain TWO </w:t>
      </w:r>
      <w:r w:rsidR="00FE6C50">
        <w:rPr>
          <w:sz w:val="24"/>
          <w:szCs w:val="24"/>
          <w:highlight w:val="white"/>
        </w:rPr>
        <w:t xml:space="preserve">examples </w:t>
      </w:r>
      <w:r w:rsidR="00562EBC">
        <w:rPr>
          <w:sz w:val="24"/>
          <w:szCs w:val="24"/>
          <w:highlight w:val="white"/>
        </w:rPr>
        <w:t>where</w:t>
      </w:r>
      <w:r w:rsidR="008944B0" w:rsidRPr="00577827">
        <w:rPr>
          <w:sz w:val="24"/>
          <w:szCs w:val="24"/>
          <w:highlight w:val="white"/>
        </w:rPr>
        <w:t xml:space="preserve"> </w:t>
      </w:r>
      <w:r w:rsidR="0087107C">
        <w:rPr>
          <w:sz w:val="24"/>
          <w:szCs w:val="24"/>
          <w:highlight w:val="white"/>
        </w:rPr>
        <w:t xml:space="preserve">a </w:t>
      </w:r>
      <w:r w:rsidR="00FE6C50">
        <w:rPr>
          <w:sz w:val="24"/>
          <w:szCs w:val="24"/>
          <w:highlight w:val="white"/>
        </w:rPr>
        <w:t>poor diet contributes to lifestyle diseases</w:t>
      </w:r>
      <w:r w:rsidR="008944B0" w:rsidRPr="00577827">
        <w:rPr>
          <w:sz w:val="24"/>
          <w:szCs w:val="24"/>
          <w:highlight w:val="white"/>
        </w:rPr>
        <w:t>.</w:t>
      </w:r>
      <w:r w:rsidR="008944B0">
        <w:rPr>
          <w:sz w:val="24"/>
          <w:szCs w:val="24"/>
          <w:highlight w:val="white"/>
        </w:rPr>
        <w:tab/>
      </w:r>
      <w:r w:rsidR="00805BED">
        <w:rPr>
          <w:sz w:val="24"/>
          <w:szCs w:val="24"/>
          <w:highlight w:val="white"/>
        </w:rPr>
        <w:t xml:space="preserve">   </w:t>
      </w:r>
      <w:r w:rsidR="00A846DF">
        <w:rPr>
          <w:sz w:val="24"/>
          <w:szCs w:val="24"/>
          <w:highlight w:val="white"/>
        </w:rPr>
        <w:tab/>
        <w:t xml:space="preserve">  </w:t>
      </w:r>
      <w:r w:rsidR="00562EBC">
        <w:rPr>
          <w:sz w:val="24"/>
          <w:szCs w:val="24"/>
          <w:highlight w:val="white"/>
        </w:rPr>
        <w:tab/>
        <w:t xml:space="preserve">  </w:t>
      </w:r>
      <w:r w:rsidR="00A846DF">
        <w:rPr>
          <w:sz w:val="24"/>
          <w:szCs w:val="24"/>
          <w:highlight w:val="white"/>
        </w:rPr>
        <w:t xml:space="preserve"> </w:t>
      </w:r>
      <w:r w:rsidR="008944B0" w:rsidRPr="00577827">
        <w:rPr>
          <w:sz w:val="24"/>
          <w:szCs w:val="24"/>
          <w:highlight w:val="white"/>
        </w:rPr>
        <w:t>(2</w:t>
      </w:r>
      <w:r w:rsidR="008944B0">
        <w:rPr>
          <w:sz w:val="24"/>
          <w:szCs w:val="24"/>
          <w:highlight w:val="white"/>
        </w:rPr>
        <w:t xml:space="preserve"> </w:t>
      </w:r>
      <w:r w:rsidR="008944B0" w:rsidRPr="00577827">
        <w:rPr>
          <w:sz w:val="24"/>
          <w:szCs w:val="24"/>
          <w:highlight w:val="white"/>
        </w:rPr>
        <w:t>x</w:t>
      </w:r>
      <w:r w:rsidR="008944B0">
        <w:rPr>
          <w:sz w:val="24"/>
          <w:szCs w:val="24"/>
          <w:highlight w:val="white"/>
        </w:rPr>
        <w:t xml:space="preserve"> </w:t>
      </w:r>
      <w:r w:rsidR="008944B0" w:rsidRPr="00577827">
        <w:rPr>
          <w:sz w:val="24"/>
          <w:szCs w:val="24"/>
          <w:highlight w:val="white"/>
        </w:rPr>
        <w:t>2)</w:t>
      </w:r>
      <w:r w:rsidR="008944B0">
        <w:rPr>
          <w:sz w:val="24"/>
          <w:szCs w:val="24"/>
          <w:highlight w:val="white"/>
        </w:rPr>
        <w:t xml:space="preserve"> </w:t>
      </w:r>
      <w:r w:rsidR="008944B0" w:rsidRPr="00577827">
        <w:rPr>
          <w:sz w:val="24"/>
          <w:szCs w:val="24"/>
          <w:highlight w:val="white"/>
        </w:rPr>
        <w:t>(4)</w:t>
      </w:r>
    </w:p>
    <w:p w14:paraId="03E5DF89" w14:textId="77777777" w:rsidR="00551412" w:rsidRDefault="00551412" w:rsidP="008944B0">
      <w:pPr>
        <w:spacing w:after="0" w:line="240" w:lineRule="auto"/>
        <w:rPr>
          <w:sz w:val="24"/>
          <w:szCs w:val="24"/>
          <w:highlight w:val="white"/>
        </w:rPr>
      </w:pPr>
    </w:p>
    <w:p w14:paraId="24BD5061" w14:textId="77777777" w:rsidR="00551412" w:rsidRPr="00291F96" w:rsidRDefault="00551412" w:rsidP="00291F96">
      <w:pPr>
        <w:spacing w:after="0" w:line="276" w:lineRule="auto"/>
        <w:rPr>
          <w:b/>
          <w:bCs/>
          <w:sz w:val="24"/>
          <w:szCs w:val="24"/>
          <w:highlight w:val="yellow"/>
        </w:rPr>
      </w:pPr>
      <w:r w:rsidRPr="00291F96">
        <w:rPr>
          <w:b/>
          <w:bCs/>
          <w:sz w:val="24"/>
          <w:szCs w:val="24"/>
          <w:highlight w:val="yellow"/>
        </w:rPr>
        <w:t xml:space="preserve">Possible answers may include the following: </w:t>
      </w:r>
    </w:p>
    <w:p w14:paraId="6D62A38C" w14:textId="77777777" w:rsidR="00785864" w:rsidRPr="00291F96" w:rsidRDefault="00785864" w:rsidP="00291F96">
      <w:pPr>
        <w:pStyle w:val="ListParagraph"/>
        <w:numPr>
          <w:ilvl w:val="0"/>
          <w:numId w:val="46"/>
        </w:numPr>
        <w:spacing w:after="0" w:line="276" w:lineRule="auto"/>
        <w:ind w:left="709"/>
        <w:rPr>
          <w:rFonts w:eastAsia="Calibri" w:cstheme="minorHAnsi"/>
          <w:b/>
          <w:sz w:val="24"/>
          <w:szCs w:val="24"/>
          <w:highlight w:val="yellow"/>
        </w:rPr>
      </w:pPr>
      <w:r w:rsidRPr="00291F96">
        <w:rPr>
          <w:rFonts w:eastAsia="Calibri" w:cstheme="minorHAnsi"/>
          <w:b/>
          <w:sz w:val="24"/>
          <w:szCs w:val="24"/>
          <w:highlight w:val="yellow"/>
        </w:rPr>
        <w:t xml:space="preserve">Eating too much fat </w:t>
      </w:r>
      <w:r w:rsidRPr="00291F96">
        <w:rPr>
          <w:rFonts w:ascii="Calibri" w:hAnsi="Calibri" w:cs="Calibri"/>
          <w:b/>
          <w:highlight w:val="yellow"/>
        </w:rPr>
        <w:t>(</w:t>
      </w:r>
      <w:r w:rsidRPr="00291F96">
        <w:rPr>
          <w:rFonts w:ascii="Wingdings" w:hAnsi="Wingdings" w:cs="Calibri"/>
          <w:b/>
          <w:highlight w:val="yellow"/>
        </w:rPr>
        <w:t>ü</w:t>
      </w:r>
      <w:r w:rsidRPr="00291F96">
        <w:rPr>
          <w:rFonts w:ascii="Calibri" w:hAnsi="Calibri" w:cs="Calibri"/>
          <w:b/>
          <w:highlight w:val="yellow"/>
        </w:rPr>
        <w:t>)</w:t>
      </w:r>
      <w:r w:rsidRPr="00291F96">
        <w:rPr>
          <w:rFonts w:eastAsia="Calibri" w:cstheme="minorHAnsi"/>
          <w:b/>
          <w:sz w:val="24"/>
          <w:szCs w:val="24"/>
          <w:highlight w:val="yellow"/>
        </w:rPr>
        <w:t xml:space="preserve"> especially animal fat causes prostate cancer in men. (</w:t>
      </w:r>
      <w:r w:rsidRPr="00291F96">
        <w:rPr>
          <w:rFonts w:ascii="Wingdings" w:hAnsi="Wingdings" w:cs="Calibri"/>
          <w:b/>
          <w:highlight w:val="yellow"/>
        </w:rPr>
        <w:t>ü</w:t>
      </w:r>
      <w:r w:rsidRPr="00291F96">
        <w:rPr>
          <w:rFonts w:ascii="Calibri" w:hAnsi="Calibri" w:cs="Calibri"/>
          <w:b/>
          <w:highlight w:val="yellow"/>
        </w:rPr>
        <w:t>)</w:t>
      </w:r>
    </w:p>
    <w:p w14:paraId="7C29307C" w14:textId="77777777" w:rsidR="00785864" w:rsidRPr="00291F96" w:rsidRDefault="00785864" w:rsidP="00291F96">
      <w:pPr>
        <w:pStyle w:val="ListParagraph"/>
        <w:numPr>
          <w:ilvl w:val="0"/>
          <w:numId w:val="46"/>
        </w:numPr>
        <w:spacing w:after="0" w:line="276" w:lineRule="auto"/>
        <w:ind w:left="709"/>
        <w:rPr>
          <w:rFonts w:eastAsia="Calibri" w:cstheme="minorHAnsi"/>
          <w:b/>
          <w:sz w:val="24"/>
          <w:szCs w:val="24"/>
          <w:highlight w:val="yellow"/>
        </w:rPr>
      </w:pPr>
      <w:r w:rsidRPr="00291F96">
        <w:rPr>
          <w:rFonts w:eastAsia="Calibri" w:cstheme="minorHAnsi"/>
          <w:b/>
          <w:sz w:val="24"/>
          <w:szCs w:val="24"/>
          <w:highlight w:val="yellow"/>
        </w:rPr>
        <w:t xml:space="preserve">Not eating enough healthy food </w:t>
      </w:r>
      <w:r w:rsidRPr="00291F96">
        <w:rPr>
          <w:rFonts w:ascii="Calibri" w:hAnsi="Calibri" w:cs="Calibri"/>
          <w:b/>
          <w:highlight w:val="yellow"/>
        </w:rPr>
        <w:t>(</w:t>
      </w:r>
      <w:r w:rsidRPr="00291F96">
        <w:rPr>
          <w:rFonts w:ascii="Wingdings" w:hAnsi="Wingdings" w:cs="Calibri"/>
          <w:b/>
          <w:highlight w:val="yellow"/>
        </w:rPr>
        <w:t>ü</w:t>
      </w:r>
      <w:r w:rsidRPr="00291F96">
        <w:rPr>
          <w:rFonts w:ascii="Calibri" w:hAnsi="Calibri" w:cs="Calibri"/>
          <w:b/>
          <w:highlight w:val="yellow"/>
        </w:rPr>
        <w:t>)</w:t>
      </w:r>
      <w:r w:rsidRPr="00291F96">
        <w:rPr>
          <w:rFonts w:eastAsia="Calibri" w:cstheme="minorHAnsi"/>
          <w:b/>
          <w:sz w:val="24"/>
          <w:szCs w:val="24"/>
          <w:highlight w:val="yellow"/>
        </w:rPr>
        <w:t xml:space="preserve"> leads to malnutrition </w:t>
      </w:r>
      <w:r w:rsidRPr="00291F96">
        <w:rPr>
          <w:rFonts w:ascii="Calibri" w:hAnsi="Calibri" w:cs="Calibri"/>
          <w:b/>
          <w:highlight w:val="yellow"/>
        </w:rPr>
        <w:t>(</w:t>
      </w:r>
      <w:r w:rsidRPr="00291F96">
        <w:rPr>
          <w:rFonts w:ascii="Wingdings" w:hAnsi="Wingdings" w:cs="Calibri"/>
          <w:b/>
          <w:highlight w:val="yellow"/>
        </w:rPr>
        <w:t>ü</w:t>
      </w:r>
      <w:r w:rsidRPr="00291F96">
        <w:rPr>
          <w:rFonts w:ascii="Calibri" w:hAnsi="Calibri" w:cs="Calibri"/>
          <w:b/>
          <w:highlight w:val="yellow"/>
        </w:rPr>
        <w:t>)</w:t>
      </w:r>
    </w:p>
    <w:p w14:paraId="53360459" w14:textId="77777777" w:rsidR="00785864" w:rsidRPr="00291F96" w:rsidRDefault="00785864" w:rsidP="00291F96">
      <w:pPr>
        <w:pStyle w:val="ListParagraph"/>
        <w:numPr>
          <w:ilvl w:val="0"/>
          <w:numId w:val="46"/>
        </w:numPr>
        <w:spacing w:after="0" w:line="276" w:lineRule="auto"/>
        <w:ind w:left="709"/>
        <w:rPr>
          <w:rFonts w:eastAsia="Calibri" w:cstheme="minorHAnsi"/>
          <w:b/>
          <w:sz w:val="24"/>
          <w:szCs w:val="24"/>
          <w:highlight w:val="yellow"/>
        </w:rPr>
      </w:pPr>
      <w:r w:rsidRPr="00291F96">
        <w:rPr>
          <w:rFonts w:eastAsia="Calibri" w:cstheme="minorHAnsi"/>
          <w:b/>
          <w:sz w:val="24"/>
          <w:szCs w:val="24"/>
          <w:highlight w:val="yellow"/>
        </w:rPr>
        <w:t xml:space="preserve">High levels of salt intake; lack of calcium, potassium, and magnesium in food intake; lack of vitamin D </w:t>
      </w:r>
      <w:r w:rsidRPr="00291F96">
        <w:rPr>
          <w:rFonts w:ascii="Calibri" w:hAnsi="Calibri" w:cs="Calibri"/>
          <w:b/>
          <w:highlight w:val="yellow"/>
        </w:rPr>
        <w:t>(</w:t>
      </w:r>
      <w:r w:rsidRPr="00291F96">
        <w:rPr>
          <w:rFonts w:ascii="Wingdings" w:hAnsi="Wingdings" w:cs="Calibri"/>
          <w:b/>
          <w:highlight w:val="yellow"/>
        </w:rPr>
        <w:t>ü</w:t>
      </w:r>
      <w:r w:rsidRPr="00291F96">
        <w:rPr>
          <w:rFonts w:ascii="Calibri" w:hAnsi="Calibri" w:cs="Calibri"/>
          <w:b/>
          <w:highlight w:val="yellow"/>
        </w:rPr>
        <w:t>)</w:t>
      </w:r>
      <w:r w:rsidRPr="00291F96">
        <w:rPr>
          <w:rFonts w:eastAsia="Calibri" w:cstheme="minorHAnsi"/>
          <w:b/>
          <w:sz w:val="24"/>
          <w:szCs w:val="24"/>
          <w:highlight w:val="yellow"/>
        </w:rPr>
        <w:t xml:space="preserve"> leads to hypertension </w:t>
      </w:r>
      <w:r w:rsidRPr="00291F96">
        <w:rPr>
          <w:rFonts w:ascii="Calibri" w:hAnsi="Calibri" w:cs="Calibri"/>
          <w:b/>
          <w:highlight w:val="yellow"/>
        </w:rPr>
        <w:t>(</w:t>
      </w:r>
      <w:r w:rsidRPr="00291F96">
        <w:rPr>
          <w:rFonts w:ascii="Wingdings" w:hAnsi="Wingdings" w:cs="Calibri"/>
          <w:b/>
          <w:highlight w:val="yellow"/>
        </w:rPr>
        <w:t>ü</w:t>
      </w:r>
      <w:r w:rsidRPr="00291F96">
        <w:rPr>
          <w:rFonts w:ascii="Calibri" w:hAnsi="Calibri" w:cs="Calibri"/>
          <w:b/>
          <w:highlight w:val="yellow"/>
        </w:rPr>
        <w:t>)</w:t>
      </w:r>
    </w:p>
    <w:p w14:paraId="5A51BB8C" w14:textId="77777777" w:rsidR="00785864" w:rsidRPr="00291F96" w:rsidRDefault="00785864" w:rsidP="00291F96">
      <w:pPr>
        <w:pStyle w:val="ListParagraph"/>
        <w:numPr>
          <w:ilvl w:val="0"/>
          <w:numId w:val="46"/>
        </w:numPr>
        <w:spacing w:after="0" w:line="276" w:lineRule="auto"/>
        <w:ind w:left="709"/>
        <w:rPr>
          <w:rFonts w:eastAsia="Calibri" w:cstheme="minorHAnsi"/>
          <w:b/>
          <w:sz w:val="24"/>
          <w:szCs w:val="24"/>
          <w:highlight w:val="yellow"/>
        </w:rPr>
      </w:pPr>
      <w:r w:rsidRPr="00291F96">
        <w:rPr>
          <w:rFonts w:eastAsia="Calibri" w:cstheme="minorHAnsi"/>
          <w:b/>
          <w:sz w:val="24"/>
          <w:szCs w:val="24"/>
          <w:highlight w:val="yellow"/>
        </w:rPr>
        <w:t xml:space="preserve">Eating too much </w:t>
      </w:r>
      <w:r w:rsidRPr="00291F96">
        <w:rPr>
          <w:rFonts w:ascii="Calibri" w:hAnsi="Calibri" w:cs="Calibri"/>
          <w:b/>
          <w:highlight w:val="yellow"/>
        </w:rPr>
        <w:t>(</w:t>
      </w:r>
      <w:r w:rsidRPr="00291F96">
        <w:rPr>
          <w:rFonts w:ascii="Wingdings" w:hAnsi="Wingdings" w:cs="Calibri"/>
          <w:b/>
          <w:highlight w:val="yellow"/>
        </w:rPr>
        <w:t>ü</w:t>
      </w:r>
      <w:r w:rsidRPr="00291F96">
        <w:rPr>
          <w:rFonts w:ascii="Calibri" w:hAnsi="Calibri" w:cs="Calibri"/>
          <w:b/>
          <w:highlight w:val="yellow"/>
        </w:rPr>
        <w:t>)</w:t>
      </w:r>
      <w:r w:rsidRPr="00291F96">
        <w:rPr>
          <w:rFonts w:eastAsia="Calibri" w:cstheme="minorHAnsi"/>
          <w:b/>
          <w:sz w:val="24"/>
          <w:szCs w:val="24"/>
          <w:highlight w:val="yellow"/>
        </w:rPr>
        <w:t xml:space="preserve"> leads to obesity </w:t>
      </w:r>
      <w:r w:rsidRPr="00291F96">
        <w:rPr>
          <w:rFonts w:ascii="Calibri" w:hAnsi="Calibri" w:cs="Calibri"/>
          <w:b/>
          <w:highlight w:val="yellow"/>
        </w:rPr>
        <w:t>(</w:t>
      </w:r>
      <w:r w:rsidRPr="00291F96">
        <w:rPr>
          <w:rFonts w:ascii="Wingdings" w:hAnsi="Wingdings" w:cs="Calibri"/>
          <w:b/>
          <w:highlight w:val="yellow"/>
        </w:rPr>
        <w:t>ü</w:t>
      </w:r>
      <w:r w:rsidRPr="00291F96">
        <w:rPr>
          <w:rFonts w:ascii="Calibri" w:hAnsi="Calibri" w:cs="Calibri"/>
          <w:b/>
          <w:highlight w:val="yellow"/>
        </w:rPr>
        <w:t>)</w:t>
      </w:r>
    </w:p>
    <w:p w14:paraId="7B50A3D6" w14:textId="77777777" w:rsidR="00291F96" w:rsidRDefault="00291F96" w:rsidP="00291F96">
      <w:pPr>
        <w:pStyle w:val="ListParagraph"/>
        <w:spacing w:after="0" w:line="276" w:lineRule="auto"/>
        <w:ind w:left="709"/>
        <w:rPr>
          <w:rFonts w:eastAsia="Calibri" w:cstheme="minorHAnsi"/>
          <w:b/>
          <w:sz w:val="24"/>
          <w:szCs w:val="24"/>
          <w:highlight w:val="yellow"/>
        </w:rPr>
      </w:pPr>
    </w:p>
    <w:p w14:paraId="232D58B2" w14:textId="1415E1AF" w:rsidR="00291F96" w:rsidRPr="00C424E1" w:rsidRDefault="00291F96" w:rsidP="00291F96">
      <w:pPr>
        <w:pStyle w:val="ListParagraph"/>
        <w:spacing w:after="0" w:line="276" w:lineRule="auto"/>
        <w:ind w:left="709"/>
        <w:rPr>
          <w:rFonts w:eastAsia="Calibri" w:cstheme="minorHAnsi"/>
          <w:b/>
          <w:sz w:val="24"/>
          <w:szCs w:val="24"/>
          <w:highlight w:val="yellow"/>
        </w:rPr>
      </w:pPr>
      <w:r w:rsidRPr="00C424E1">
        <w:rPr>
          <w:rFonts w:eastAsia="Calibri" w:cstheme="minorHAnsi"/>
          <w:b/>
          <w:sz w:val="24"/>
          <w:szCs w:val="24"/>
          <w:highlight w:val="yellow"/>
        </w:rPr>
        <w:t xml:space="preserve">Any </w:t>
      </w:r>
      <w:r w:rsidR="00BC0EEC" w:rsidRPr="00C424E1">
        <w:rPr>
          <w:rFonts w:eastAsia="Calibri" w:cstheme="minorHAnsi"/>
          <w:b/>
          <w:sz w:val="24"/>
          <w:szCs w:val="24"/>
          <w:highlight w:val="yellow"/>
        </w:rPr>
        <w:t xml:space="preserve">TWO of the above </w:t>
      </w:r>
      <w:r w:rsidR="00E01202" w:rsidRPr="00C424E1">
        <w:rPr>
          <w:rFonts w:eastAsia="Calibri" w:cstheme="minorHAnsi"/>
          <w:b/>
          <w:sz w:val="24"/>
          <w:szCs w:val="24"/>
          <w:highlight w:val="yellow"/>
        </w:rPr>
        <w:t xml:space="preserve">or any relevant answers </w:t>
      </w:r>
      <w:r w:rsidR="00BC0EEC" w:rsidRPr="00C424E1">
        <w:rPr>
          <w:rFonts w:eastAsia="Calibri" w:cstheme="minorHAnsi"/>
          <w:b/>
          <w:sz w:val="24"/>
          <w:szCs w:val="24"/>
          <w:highlight w:val="yellow"/>
        </w:rPr>
        <w:t>for TWO marks each.</w:t>
      </w:r>
    </w:p>
    <w:p w14:paraId="35B38CEC" w14:textId="77777777" w:rsidR="006510B2" w:rsidRPr="00B11E2C" w:rsidRDefault="006510B2" w:rsidP="006510B2">
      <w:pPr>
        <w:pStyle w:val="ListParagraph"/>
        <w:rPr>
          <w:rFonts w:ascii="Calibri" w:hAnsi="Calibri" w:cs="Calibri"/>
          <w:i/>
          <w:iCs/>
          <w:sz w:val="24"/>
          <w:szCs w:val="24"/>
        </w:rPr>
      </w:pPr>
      <w:r w:rsidRPr="00C424E1">
        <w:rPr>
          <w:rFonts w:ascii="Calibri" w:hAnsi="Calibri" w:cs="Calibri"/>
          <w:i/>
          <w:iCs/>
          <w:sz w:val="24"/>
          <w:szCs w:val="24"/>
          <w:highlight w:val="yellow"/>
        </w:rPr>
        <w:t>(e.g. ONE mark for the statement and ONE mark for the qualifier/outcome)</w:t>
      </w:r>
    </w:p>
    <w:p w14:paraId="6BE311B5" w14:textId="11C004C5" w:rsidR="008944B0" w:rsidRPr="008944B0" w:rsidRDefault="008944B0" w:rsidP="008944B0">
      <w:pPr>
        <w:spacing w:after="0" w:line="240" w:lineRule="auto"/>
        <w:rPr>
          <w:sz w:val="24"/>
          <w:szCs w:val="24"/>
        </w:rPr>
      </w:pPr>
    </w:p>
    <w:p w14:paraId="012B440B" w14:textId="7DA347FD" w:rsidR="008944B0" w:rsidRDefault="005D2C1C" w:rsidP="008944B0">
      <w:pPr>
        <w:spacing w:after="0" w:line="240" w:lineRule="auto"/>
        <w:rPr>
          <w:sz w:val="24"/>
          <w:szCs w:val="24"/>
          <w:highlight w:val="white"/>
        </w:rPr>
      </w:pPr>
      <w:r>
        <w:rPr>
          <w:sz w:val="24"/>
          <w:szCs w:val="24"/>
          <w:highlight w:val="white"/>
        </w:rPr>
        <w:t>1.</w:t>
      </w:r>
      <w:r w:rsidR="008944B0">
        <w:rPr>
          <w:sz w:val="24"/>
          <w:szCs w:val="24"/>
          <w:highlight w:val="white"/>
        </w:rPr>
        <w:t>3.3</w:t>
      </w:r>
      <w:r w:rsidR="008944B0">
        <w:rPr>
          <w:sz w:val="24"/>
          <w:szCs w:val="24"/>
          <w:highlight w:val="white"/>
        </w:rPr>
        <w:tab/>
      </w:r>
      <w:r w:rsidR="008944B0" w:rsidRPr="00577827">
        <w:rPr>
          <w:sz w:val="24"/>
          <w:szCs w:val="24"/>
          <w:highlight w:val="white"/>
        </w:rPr>
        <w:t xml:space="preserve">Recommend TWO ways </w:t>
      </w:r>
      <w:r w:rsidR="00805BED">
        <w:rPr>
          <w:sz w:val="24"/>
          <w:szCs w:val="24"/>
          <w:highlight w:val="white"/>
        </w:rPr>
        <w:t>in which</w:t>
      </w:r>
      <w:r w:rsidR="008944B0" w:rsidRPr="00577827">
        <w:rPr>
          <w:sz w:val="24"/>
          <w:szCs w:val="24"/>
          <w:highlight w:val="white"/>
        </w:rPr>
        <w:t xml:space="preserve"> schools could assist learners in committing to </w:t>
      </w:r>
      <w:r w:rsidR="00D55C49">
        <w:rPr>
          <w:sz w:val="24"/>
          <w:szCs w:val="24"/>
          <w:highlight w:val="white"/>
        </w:rPr>
        <w:t>long-term</w:t>
      </w:r>
      <w:r w:rsidR="008944B0" w:rsidRPr="00577827">
        <w:rPr>
          <w:sz w:val="24"/>
          <w:szCs w:val="24"/>
          <w:highlight w:val="white"/>
        </w:rPr>
        <w:t xml:space="preserve"> exercise.</w:t>
      </w:r>
      <w:r w:rsidR="008944B0" w:rsidRPr="00577827">
        <w:rPr>
          <w:sz w:val="24"/>
          <w:szCs w:val="24"/>
          <w:highlight w:val="white"/>
        </w:rPr>
        <w:tab/>
      </w:r>
      <w:r w:rsidR="008944B0" w:rsidRPr="00577827">
        <w:rPr>
          <w:sz w:val="24"/>
          <w:szCs w:val="24"/>
          <w:highlight w:val="white"/>
        </w:rPr>
        <w:tab/>
      </w:r>
      <w:r w:rsidR="008944B0" w:rsidRPr="00577827">
        <w:rPr>
          <w:sz w:val="24"/>
          <w:szCs w:val="24"/>
          <w:highlight w:val="white"/>
        </w:rPr>
        <w:tab/>
      </w:r>
      <w:r w:rsidR="008944B0" w:rsidRPr="00577827">
        <w:rPr>
          <w:sz w:val="24"/>
          <w:szCs w:val="24"/>
          <w:highlight w:val="white"/>
        </w:rPr>
        <w:tab/>
      </w:r>
      <w:r w:rsidR="008944B0" w:rsidRPr="00577827">
        <w:rPr>
          <w:sz w:val="24"/>
          <w:szCs w:val="24"/>
          <w:highlight w:val="white"/>
        </w:rPr>
        <w:tab/>
      </w:r>
      <w:r w:rsidR="008944B0" w:rsidRPr="00577827">
        <w:rPr>
          <w:sz w:val="24"/>
          <w:szCs w:val="24"/>
          <w:highlight w:val="white"/>
        </w:rPr>
        <w:tab/>
      </w:r>
      <w:r w:rsidR="008944B0" w:rsidRPr="00577827">
        <w:rPr>
          <w:sz w:val="24"/>
          <w:szCs w:val="24"/>
          <w:highlight w:val="white"/>
        </w:rPr>
        <w:tab/>
      </w:r>
      <w:r w:rsidR="008944B0" w:rsidRPr="00577827">
        <w:rPr>
          <w:sz w:val="24"/>
          <w:szCs w:val="24"/>
          <w:highlight w:val="white"/>
        </w:rPr>
        <w:tab/>
      </w:r>
      <w:r w:rsidR="008944B0" w:rsidRPr="00577827">
        <w:rPr>
          <w:sz w:val="24"/>
          <w:szCs w:val="24"/>
          <w:highlight w:val="white"/>
        </w:rPr>
        <w:tab/>
      </w:r>
      <w:r w:rsidR="008944B0">
        <w:rPr>
          <w:sz w:val="24"/>
          <w:szCs w:val="24"/>
          <w:highlight w:val="white"/>
        </w:rPr>
        <w:tab/>
      </w:r>
      <w:r w:rsidR="008944B0">
        <w:rPr>
          <w:sz w:val="24"/>
          <w:szCs w:val="24"/>
          <w:highlight w:val="white"/>
        </w:rPr>
        <w:tab/>
      </w:r>
      <w:r w:rsidR="008944B0">
        <w:rPr>
          <w:sz w:val="24"/>
          <w:szCs w:val="24"/>
          <w:highlight w:val="white"/>
        </w:rPr>
        <w:tab/>
      </w:r>
      <w:r w:rsidR="008944B0">
        <w:rPr>
          <w:sz w:val="24"/>
          <w:szCs w:val="24"/>
          <w:highlight w:val="white"/>
        </w:rPr>
        <w:tab/>
      </w:r>
      <w:r w:rsidR="00805BED">
        <w:rPr>
          <w:sz w:val="24"/>
          <w:szCs w:val="24"/>
          <w:highlight w:val="white"/>
        </w:rPr>
        <w:t xml:space="preserve">   </w:t>
      </w:r>
      <w:r w:rsidR="008944B0" w:rsidRPr="00577827">
        <w:rPr>
          <w:sz w:val="24"/>
          <w:szCs w:val="24"/>
          <w:highlight w:val="white"/>
        </w:rPr>
        <w:t>(2</w:t>
      </w:r>
      <w:r w:rsidR="008944B0">
        <w:rPr>
          <w:sz w:val="24"/>
          <w:szCs w:val="24"/>
          <w:highlight w:val="white"/>
        </w:rPr>
        <w:t xml:space="preserve"> </w:t>
      </w:r>
      <w:r w:rsidR="008944B0" w:rsidRPr="00577827">
        <w:rPr>
          <w:sz w:val="24"/>
          <w:szCs w:val="24"/>
          <w:highlight w:val="white"/>
        </w:rPr>
        <w:t>x</w:t>
      </w:r>
      <w:r w:rsidR="008944B0">
        <w:rPr>
          <w:sz w:val="24"/>
          <w:szCs w:val="24"/>
          <w:highlight w:val="white"/>
        </w:rPr>
        <w:t xml:space="preserve"> </w:t>
      </w:r>
      <w:r w:rsidR="008944B0" w:rsidRPr="00577827">
        <w:rPr>
          <w:sz w:val="24"/>
          <w:szCs w:val="24"/>
          <w:highlight w:val="white"/>
        </w:rPr>
        <w:t>2)</w:t>
      </w:r>
      <w:r w:rsidR="008944B0">
        <w:rPr>
          <w:sz w:val="24"/>
          <w:szCs w:val="24"/>
          <w:highlight w:val="white"/>
        </w:rPr>
        <w:t xml:space="preserve"> </w:t>
      </w:r>
      <w:r w:rsidR="008944B0" w:rsidRPr="00577827">
        <w:rPr>
          <w:sz w:val="24"/>
          <w:szCs w:val="24"/>
          <w:highlight w:val="white"/>
        </w:rPr>
        <w:t>(4)</w:t>
      </w:r>
    </w:p>
    <w:p w14:paraId="46917BE6" w14:textId="77777777" w:rsidR="00551412" w:rsidRDefault="00551412" w:rsidP="008944B0">
      <w:pPr>
        <w:spacing w:after="0" w:line="240" w:lineRule="auto"/>
        <w:rPr>
          <w:sz w:val="24"/>
          <w:szCs w:val="24"/>
          <w:highlight w:val="white"/>
        </w:rPr>
      </w:pPr>
    </w:p>
    <w:p w14:paraId="6939F1C6" w14:textId="19A3618E" w:rsidR="00551412" w:rsidRDefault="00E01202" w:rsidP="00BC0EEC">
      <w:pPr>
        <w:spacing w:after="0" w:line="276" w:lineRule="auto"/>
        <w:rPr>
          <w:b/>
          <w:bCs/>
          <w:sz w:val="24"/>
          <w:szCs w:val="24"/>
          <w:highlight w:val="yellow"/>
        </w:rPr>
      </w:pPr>
      <w:r>
        <w:rPr>
          <w:b/>
          <w:bCs/>
          <w:sz w:val="24"/>
          <w:szCs w:val="24"/>
          <w:highlight w:val="yellow"/>
        </w:rPr>
        <w:t>Schools could ...</w:t>
      </w:r>
    </w:p>
    <w:p w14:paraId="51B7D394" w14:textId="54739EC0" w:rsidR="00291F96" w:rsidRPr="00291F96" w:rsidRDefault="00E01202" w:rsidP="00291F96">
      <w:pPr>
        <w:pStyle w:val="ListParagraph"/>
        <w:numPr>
          <w:ilvl w:val="0"/>
          <w:numId w:val="47"/>
        </w:numPr>
        <w:spacing w:after="0" w:line="276" w:lineRule="auto"/>
        <w:rPr>
          <w:rFonts w:eastAsia="Calibri" w:cstheme="minorHAnsi"/>
          <w:b/>
          <w:sz w:val="24"/>
          <w:szCs w:val="24"/>
          <w:highlight w:val="yellow"/>
        </w:rPr>
      </w:pPr>
      <w:r>
        <w:rPr>
          <w:rFonts w:eastAsia="Calibri" w:cstheme="minorHAnsi"/>
          <w:b/>
          <w:sz w:val="24"/>
          <w:szCs w:val="24"/>
          <w:highlight w:val="yellow"/>
        </w:rPr>
        <w:t>promote</w:t>
      </w:r>
      <w:r w:rsidR="00291F96" w:rsidRPr="00291F96">
        <w:rPr>
          <w:rFonts w:eastAsia="Calibri" w:cstheme="minorHAnsi"/>
          <w:b/>
          <w:sz w:val="24"/>
          <w:szCs w:val="24"/>
          <w:highlight w:val="yellow"/>
        </w:rPr>
        <w:t xml:space="preserve"> campaigns that advertise various kinds of physical activity</w:t>
      </w:r>
      <w:r w:rsidR="00291F96" w:rsidRPr="00291F96">
        <w:rPr>
          <w:rFonts w:eastAsia="Calibri" w:cstheme="minorHAnsi"/>
          <w:b/>
          <w:sz w:val="23"/>
          <w:szCs w:val="23"/>
          <w:highlight w:val="yellow"/>
        </w:rPr>
        <w:t xml:space="preserve"> </w:t>
      </w:r>
      <w:r w:rsidR="00291F96" w:rsidRPr="00291F96">
        <w:rPr>
          <w:rFonts w:ascii="Calibri" w:hAnsi="Calibri" w:cs="Calibri"/>
          <w:b/>
          <w:highlight w:val="yellow"/>
        </w:rPr>
        <w:t>(</w:t>
      </w:r>
      <w:r w:rsidR="00291F96" w:rsidRPr="00291F96">
        <w:rPr>
          <w:rFonts w:ascii="Wingdings" w:hAnsi="Wingdings" w:cs="Calibri"/>
          <w:b/>
          <w:highlight w:val="yellow"/>
        </w:rPr>
        <w:t>ü</w:t>
      </w:r>
      <w:r w:rsidR="00291F96" w:rsidRPr="00291F96">
        <w:rPr>
          <w:rFonts w:ascii="Calibri" w:hAnsi="Calibri" w:cs="Calibri"/>
          <w:b/>
          <w:highlight w:val="yellow"/>
        </w:rPr>
        <w:t>)</w:t>
      </w:r>
      <w:r w:rsidR="00291F96" w:rsidRPr="00291F96">
        <w:rPr>
          <w:rFonts w:eastAsia="Calibri" w:cstheme="minorHAnsi"/>
          <w:b/>
          <w:sz w:val="24"/>
          <w:szCs w:val="24"/>
          <w:highlight w:val="yellow"/>
        </w:rPr>
        <w:t xml:space="preserve"> This will educate learners about the importance of physical activity. </w:t>
      </w:r>
      <w:r w:rsidR="00291F96" w:rsidRPr="00291F96">
        <w:rPr>
          <w:rFonts w:ascii="Calibri" w:hAnsi="Calibri" w:cs="Calibri"/>
          <w:b/>
          <w:highlight w:val="yellow"/>
        </w:rPr>
        <w:t>(</w:t>
      </w:r>
      <w:r w:rsidR="00291F96" w:rsidRPr="00291F96">
        <w:rPr>
          <w:rFonts w:ascii="Wingdings" w:hAnsi="Wingdings" w:cs="Calibri"/>
          <w:b/>
          <w:highlight w:val="yellow"/>
        </w:rPr>
        <w:t>ü</w:t>
      </w:r>
      <w:r w:rsidR="00291F96" w:rsidRPr="00291F96">
        <w:rPr>
          <w:rFonts w:ascii="Calibri" w:hAnsi="Calibri" w:cs="Calibri"/>
          <w:b/>
          <w:highlight w:val="yellow"/>
        </w:rPr>
        <w:t>)</w:t>
      </w:r>
    </w:p>
    <w:p w14:paraId="7A3F1CBB" w14:textId="3442E43B" w:rsidR="00291F96" w:rsidRPr="00291F96" w:rsidRDefault="00E01202" w:rsidP="00291F96">
      <w:pPr>
        <w:pStyle w:val="ListParagraph"/>
        <w:numPr>
          <w:ilvl w:val="0"/>
          <w:numId w:val="47"/>
        </w:numPr>
        <w:spacing w:before="240" w:line="276" w:lineRule="auto"/>
        <w:rPr>
          <w:rFonts w:eastAsia="Calibri" w:cstheme="minorHAnsi"/>
          <w:b/>
          <w:sz w:val="24"/>
          <w:szCs w:val="24"/>
          <w:highlight w:val="yellow"/>
        </w:rPr>
      </w:pPr>
      <w:r>
        <w:rPr>
          <w:rFonts w:eastAsia="Calibri" w:cstheme="minorHAnsi"/>
          <w:b/>
          <w:sz w:val="24"/>
          <w:szCs w:val="24"/>
          <w:highlight w:val="yellow"/>
        </w:rPr>
        <w:t>host</w:t>
      </w:r>
      <w:r w:rsidR="00291F96" w:rsidRPr="00291F96">
        <w:rPr>
          <w:rFonts w:eastAsia="Calibri" w:cstheme="minorHAnsi"/>
          <w:b/>
          <w:sz w:val="24"/>
          <w:szCs w:val="24"/>
          <w:highlight w:val="yellow"/>
        </w:rPr>
        <w:t xml:space="preserve"> competitions where learners can win certain items if they engage in physical activity </w:t>
      </w:r>
      <w:r w:rsidR="00291F96" w:rsidRPr="00291F96">
        <w:rPr>
          <w:rFonts w:ascii="Calibri" w:hAnsi="Calibri" w:cs="Calibri"/>
          <w:b/>
          <w:highlight w:val="yellow"/>
        </w:rPr>
        <w:t>(</w:t>
      </w:r>
      <w:r w:rsidR="00291F96" w:rsidRPr="00291F96">
        <w:rPr>
          <w:rFonts w:ascii="Wingdings" w:hAnsi="Wingdings" w:cs="Calibri"/>
          <w:b/>
          <w:highlight w:val="yellow"/>
        </w:rPr>
        <w:t>ü</w:t>
      </w:r>
      <w:r w:rsidR="00291F96" w:rsidRPr="00291F96">
        <w:rPr>
          <w:rFonts w:ascii="Calibri" w:hAnsi="Calibri" w:cs="Calibri"/>
          <w:b/>
          <w:highlight w:val="yellow"/>
        </w:rPr>
        <w:t xml:space="preserve">) </w:t>
      </w:r>
      <w:r w:rsidR="00291F96" w:rsidRPr="00291F96">
        <w:rPr>
          <w:rFonts w:eastAsia="Calibri" w:cstheme="minorHAnsi"/>
          <w:b/>
          <w:sz w:val="24"/>
          <w:szCs w:val="24"/>
          <w:highlight w:val="yellow"/>
        </w:rPr>
        <w:t>This will help learners to become motivated</w:t>
      </w:r>
      <w:r w:rsidR="00175F6D">
        <w:rPr>
          <w:rFonts w:eastAsia="Calibri" w:cstheme="minorHAnsi"/>
          <w:b/>
          <w:sz w:val="24"/>
          <w:szCs w:val="24"/>
          <w:highlight w:val="yellow"/>
        </w:rPr>
        <w:t>.</w:t>
      </w:r>
      <w:r w:rsidR="00291F96" w:rsidRPr="00291F96">
        <w:rPr>
          <w:rFonts w:eastAsia="Calibri" w:cstheme="minorHAnsi"/>
          <w:b/>
          <w:sz w:val="24"/>
          <w:szCs w:val="24"/>
          <w:highlight w:val="yellow"/>
        </w:rPr>
        <w:t xml:space="preserve"> </w:t>
      </w:r>
      <w:r w:rsidR="00291F96" w:rsidRPr="00291F96">
        <w:rPr>
          <w:rFonts w:ascii="Calibri" w:hAnsi="Calibri" w:cs="Calibri"/>
          <w:b/>
          <w:highlight w:val="yellow"/>
        </w:rPr>
        <w:t>(</w:t>
      </w:r>
      <w:r w:rsidR="00291F96" w:rsidRPr="00291F96">
        <w:rPr>
          <w:rFonts w:ascii="Wingdings" w:hAnsi="Wingdings" w:cs="Calibri"/>
          <w:b/>
          <w:highlight w:val="yellow"/>
        </w:rPr>
        <w:t>ü</w:t>
      </w:r>
      <w:r w:rsidR="00291F96" w:rsidRPr="00291F96">
        <w:rPr>
          <w:rFonts w:ascii="Calibri" w:hAnsi="Calibri" w:cs="Calibri"/>
          <w:b/>
          <w:highlight w:val="yellow"/>
        </w:rPr>
        <w:t>)</w:t>
      </w:r>
    </w:p>
    <w:p w14:paraId="623E3415" w14:textId="32BF59CF" w:rsidR="00291F96" w:rsidRPr="00BC0EEC" w:rsidRDefault="00983BA5" w:rsidP="00291F96">
      <w:pPr>
        <w:pStyle w:val="ListParagraph"/>
        <w:numPr>
          <w:ilvl w:val="0"/>
          <w:numId w:val="47"/>
        </w:numPr>
        <w:spacing w:before="240" w:line="276" w:lineRule="auto"/>
        <w:rPr>
          <w:rFonts w:eastAsia="Calibri" w:cstheme="minorHAnsi"/>
          <w:b/>
          <w:sz w:val="24"/>
          <w:szCs w:val="24"/>
          <w:highlight w:val="yellow"/>
        </w:rPr>
      </w:pPr>
      <w:r>
        <w:rPr>
          <w:rFonts w:eastAsia="Calibri" w:cstheme="minorHAnsi"/>
          <w:b/>
          <w:sz w:val="24"/>
          <w:szCs w:val="24"/>
          <w:highlight w:val="yellow"/>
        </w:rPr>
        <w:t>e</w:t>
      </w:r>
      <w:r w:rsidR="00291F96" w:rsidRPr="00291F96">
        <w:rPr>
          <w:rFonts w:eastAsia="Calibri" w:cstheme="minorHAnsi"/>
          <w:b/>
          <w:sz w:val="24"/>
          <w:szCs w:val="24"/>
          <w:highlight w:val="yellow"/>
        </w:rPr>
        <w:t xml:space="preserve">nsure that all learners partake in PE each week by keeping </w:t>
      </w:r>
      <w:r w:rsidR="00D55C49">
        <w:rPr>
          <w:rFonts w:eastAsia="Calibri" w:cstheme="minorHAnsi"/>
          <w:b/>
          <w:sz w:val="24"/>
          <w:szCs w:val="24"/>
          <w:highlight w:val="yellow"/>
        </w:rPr>
        <w:t xml:space="preserve">a </w:t>
      </w:r>
      <w:r w:rsidR="00291F96" w:rsidRPr="00291F96">
        <w:rPr>
          <w:rFonts w:eastAsia="Calibri" w:cstheme="minorHAnsi"/>
          <w:b/>
          <w:sz w:val="24"/>
          <w:szCs w:val="24"/>
          <w:highlight w:val="yellow"/>
        </w:rPr>
        <w:t xml:space="preserve">regular attendance register </w:t>
      </w:r>
      <w:r w:rsidR="00291F96" w:rsidRPr="00291F96">
        <w:rPr>
          <w:rFonts w:ascii="Calibri" w:hAnsi="Calibri" w:cs="Calibri"/>
          <w:b/>
          <w:highlight w:val="yellow"/>
        </w:rPr>
        <w:t>(</w:t>
      </w:r>
      <w:r w:rsidR="00291F96" w:rsidRPr="00291F96">
        <w:rPr>
          <w:rFonts w:ascii="Wingdings" w:hAnsi="Wingdings" w:cs="Calibri"/>
          <w:b/>
          <w:highlight w:val="yellow"/>
        </w:rPr>
        <w:t>ü</w:t>
      </w:r>
      <w:r w:rsidR="00291F96" w:rsidRPr="00291F96">
        <w:rPr>
          <w:rFonts w:ascii="Calibri" w:hAnsi="Calibri" w:cs="Calibri"/>
          <w:b/>
          <w:highlight w:val="yellow"/>
        </w:rPr>
        <w:t>)</w:t>
      </w:r>
      <w:r w:rsidR="00291F96" w:rsidRPr="00291F96">
        <w:rPr>
          <w:rFonts w:eastAsia="Calibri" w:cstheme="minorHAnsi"/>
          <w:b/>
          <w:sz w:val="24"/>
          <w:szCs w:val="24"/>
          <w:highlight w:val="yellow"/>
        </w:rPr>
        <w:br/>
        <w:t>This will ensure learners get weekly exercise</w:t>
      </w:r>
      <w:r w:rsidR="00175F6D">
        <w:rPr>
          <w:rFonts w:eastAsia="Calibri" w:cstheme="minorHAnsi"/>
          <w:b/>
          <w:sz w:val="24"/>
          <w:szCs w:val="24"/>
          <w:highlight w:val="yellow"/>
        </w:rPr>
        <w:t>.</w:t>
      </w:r>
      <w:r w:rsidR="00291F96" w:rsidRPr="00291F96">
        <w:rPr>
          <w:rFonts w:eastAsia="Calibri" w:cstheme="minorHAnsi"/>
          <w:b/>
          <w:sz w:val="24"/>
          <w:szCs w:val="24"/>
          <w:highlight w:val="yellow"/>
        </w:rPr>
        <w:t xml:space="preserve"> </w:t>
      </w:r>
      <w:r w:rsidR="00291F96" w:rsidRPr="00291F96">
        <w:rPr>
          <w:rFonts w:ascii="Calibri" w:hAnsi="Calibri" w:cs="Calibri"/>
          <w:b/>
          <w:highlight w:val="yellow"/>
        </w:rPr>
        <w:t>(</w:t>
      </w:r>
      <w:r w:rsidR="00291F96" w:rsidRPr="00291F96">
        <w:rPr>
          <w:rFonts w:ascii="Wingdings" w:hAnsi="Wingdings" w:cs="Calibri"/>
          <w:b/>
          <w:highlight w:val="yellow"/>
        </w:rPr>
        <w:t>ü</w:t>
      </w:r>
      <w:r w:rsidR="00291F96" w:rsidRPr="00291F96">
        <w:rPr>
          <w:rFonts w:ascii="Calibri" w:hAnsi="Calibri" w:cs="Calibri"/>
          <w:b/>
          <w:highlight w:val="yellow"/>
        </w:rPr>
        <w:t>)</w:t>
      </w:r>
    </w:p>
    <w:p w14:paraId="2352B6CB" w14:textId="73642228" w:rsidR="00BC0EEC" w:rsidRPr="00C424E1" w:rsidRDefault="00BC0EEC" w:rsidP="006510B2">
      <w:pPr>
        <w:spacing w:before="240" w:after="0" w:line="276" w:lineRule="auto"/>
        <w:ind w:left="720"/>
        <w:rPr>
          <w:rFonts w:eastAsia="Calibri" w:cstheme="minorHAnsi"/>
          <w:b/>
          <w:sz w:val="24"/>
          <w:szCs w:val="24"/>
          <w:highlight w:val="yellow"/>
        </w:rPr>
      </w:pPr>
      <w:r w:rsidRPr="00C424E1">
        <w:rPr>
          <w:rFonts w:eastAsia="Calibri" w:cstheme="minorHAnsi"/>
          <w:b/>
          <w:sz w:val="24"/>
          <w:szCs w:val="24"/>
          <w:highlight w:val="yellow"/>
        </w:rPr>
        <w:t xml:space="preserve">Any TWO of the above </w:t>
      </w:r>
      <w:r w:rsidR="00E01202" w:rsidRPr="00C424E1">
        <w:rPr>
          <w:rFonts w:eastAsia="Calibri" w:cstheme="minorHAnsi"/>
          <w:b/>
          <w:sz w:val="24"/>
          <w:szCs w:val="24"/>
          <w:highlight w:val="yellow"/>
        </w:rPr>
        <w:t xml:space="preserve">or any relevant answers </w:t>
      </w:r>
      <w:r w:rsidRPr="00C424E1">
        <w:rPr>
          <w:rFonts w:eastAsia="Calibri" w:cstheme="minorHAnsi"/>
          <w:b/>
          <w:sz w:val="24"/>
          <w:szCs w:val="24"/>
          <w:highlight w:val="yellow"/>
        </w:rPr>
        <w:t>for TWO marks each.</w:t>
      </w:r>
    </w:p>
    <w:p w14:paraId="5FEF5948" w14:textId="2B58E5BE" w:rsidR="006510B2" w:rsidRPr="006510B2" w:rsidRDefault="006510B2" w:rsidP="006510B2">
      <w:pPr>
        <w:pStyle w:val="ListParagraph"/>
        <w:rPr>
          <w:rFonts w:ascii="Calibri" w:hAnsi="Calibri" w:cs="Calibri"/>
          <w:i/>
          <w:iCs/>
          <w:sz w:val="24"/>
          <w:szCs w:val="24"/>
        </w:rPr>
      </w:pPr>
      <w:r w:rsidRPr="00C424E1">
        <w:rPr>
          <w:rFonts w:ascii="Calibri" w:hAnsi="Calibri" w:cs="Calibri"/>
          <w:i/>
          <w:iCs/>
          <w:sz w:val="24"/>
          <w:szCs w:val="24"/>
          <w:highlight w:val="yellow"/>
        </w:rPr>
        <w:t>(e.g. ONE mark for the statement and ONE mark for the qualifier/outcome)</w:t>
      </w:r>
    </w:p>
    <w:p w14:paraId="714EB91D" w14:textId="15721C40" w:rsidR="008944B0" w:rsidRDefault="008944B0" w:rsidP="00805BED">
      <w:pPr>
        <w:spacing w:after="0" w:line="240" w:lineRule="auto"/>
        <w:ind w:left="8640" w:firstLine="720"/>
        <w:jc w:val="right"/>
        <w:rPr>
          <w:b/>
          <w:bCs/>
          <w:sz w:val="24"/>
          <w:szCs w:val="24"/>
          <w:highlight w:val="white"/>
        </w:rPr>
      </w:pPr>
      <w:r w:rsidRPr="00577827">
        <w:rPr>
          <w:b/>
          <w:bCs/>
          <w:sz w:val="24"/>
          <w:szCs w:val="24"/>
          <w:highlight w:val="white"/>
        </w:rPr>
        <w:t>[10]</w:t>
      </w:r>
    </w:p>
    <w:p w14:paraId="15FC91CD" w14:textId="77777777" w:rsidR="00805BED" w:rsidRDefault="00805BED" w:rsidP="008944B0">
      <w:pPr>
        <w:spacing w:after="0" w:line="240" w:lineRule="auto"/>
        <w:ind w:left="8640" w:firstLine="720"/>
        <w:rPr>
          <w:b/>
          <w:bCs/>
          <w:sz w:val="24"/>
          <w:szCs w:val="24"/>
          <w:highlight w:val="white"/>
        </w:rPr>
      </w:pPr>
    </w:p>
    <w:p w14:paraId="74208917" w14:textId="3CB274AF" w:rsidR="008944B0" w:rsidRPr="00AE2855" w:rsidRDefault="008944B0" w:rsidP="005D2C1C">
      <w:pPr>
        <w:spacing w:after="0" w:line="240" w:lineRule="auto"/>
        <w:jc w:val="right"/>
      </w:pPr>
      <w:r>
        <w:rPr>
          <w:b/>
          <w:bCs/>
          <w:sz w:val="24"/>
          <w:szCs w:val="24"/>
          <w:highlight w:val="white"/>
        </w:rPr>
        <w:t>[</w:t>
      </w:r>
      <w:r w:rsidR="005D2C1C">
        <w:rPr>
          <w:b/>
          <w:bCs/>
          <w:sz w:val="24"/>
          <w:szCs w:val="24"/>
          <w:highlight w:val="white"/>
        </w:rPr>
        <w:t xml:space="preserve">Grand Total: </w:t>
      </w:r>
      <w:r>
        <w:rPr>
          <w:b/>
          <w:bCs/>
          <w:sz w:val="24"/>
          <w:szCs w:val="24"/>
          <w:highlight w:val="white"/>
        </w:rPr>
        <w:t>30 Marks]</w:t>
      </w:r>
    </w:p>
    <w:p w14:paraId="0FD04008" w14:textId="77777777" w:rsidR="00920C4F" w:rsidRPr="00577827" w:rsidRDefault="00920C4F" w:rsidP="006A2F0F">
      <w:pPr>
        <w:spacing w:after="0" w:line="276" w:lineRule="auto"/>
        <w:rPr>
          <w:sz w:val="24"/>
          <w:szCs w:val="24"/>
        </w:rPr>
      </w:pPr>
    </w:p>
    <w:p w14:paraId="68F4706F" w14:textId="77777777" w:rsidR="00920C4F" w:rsidRPr="00577827" w:rsidRDefault="00920C4F" w:rsidP="006A2F0F">
      <w:pPr>
        <w:spacing w:after="0" w:line="276" w:lineRule="auto"/>
        <w:rPr>
          <w:sz w:val="24"/>
          <w:szCs w:val="24"/>
        </w:rPr>
      </w:pPr>
    </w:p>
    <w:p w14:paraId="494AB9B0" w14:textId="77777777" w:rsidR="00920C4F" w:rsidRPr="00577827" w:rsidRDefault="00920C4F" w:rsidP="006A2F0F">
      <w:pPr>
        <w:spacing w:after="0" w:line="276" w:lineRule="auto"/>
        <w:rPr>
          <w:sz w:val="24"/>
          <w:szCs w:val="24"/>
        </w:rPr>
      </w:pPr>
    </w:p>
    <w:p w14:paraId="14D8D740" w14:textId="44532C9C" w:rsidR="0068530F" w:rsidRPr="006A2F0F" w:rsidRDefault="0068530F" w:rsidP="006A2F0F">
      <w:pPr>
        <w:spacing w:after="0" w:line="276" w:lineRule="auto"/>
      </w:pPr>
    </w:p>
    <w:sectPr w:rsidR="0068530F" w:rsidRPr="006A2F0F" w:rsidSect="00D55C49">
      <w:headerReference w:type="default" r:id="rId11"/>
      <w:footerReference w:type="default" r:id="rId12"/>
      <w:pgSz w:w="11906" w:h="16838"/>
      <w:pgMar w:top="720" w:right="720" w:bottom="720" w:left="720" w:header="720" w:footer="72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68A6B19" w14:textId="77777777" w:rsidR="00224D01" w:rsidRDefault="00224D01" w:rsidP="00DC43FA">
      <w:pPr>
        <w:spacing w:after="0" w:line="240" w:lineRule="auto"/>
      </w:pPr>
      <w:r>
        <w:separator/>
      </w:r>
    </w:p>
  </w:endnote>
  <w:endnote w:type="continuationSeparator" w:id="0">
    <w:p w14:paraId="015A348E" w14:textId="77777777" w:rsidR="00224D01" w:rsidRDefault="00224D01" w:rsidP="00DC43F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Oswald">
    <w:charset w:val="00"/>
    <w:family w:val="auto"/>
    <w:pitch w:val="variable"/>
    <w:sig w:usb0="2000020F" w:usb1="00000000" w:usb2="00000000" w:usb3="00000000" w:csb0="00000197" w:csb1="00000000"/>
  </w:font>
  <w:font w:name="Nunito">
    <w:charset w:val="00"/>
    <w:family w:val="auto"/>
    <w:pitch w:val="variable"/>
    <w:sig w:usb0="A00002FF" w:usb1="5000204B" w:usb2="00000000" w:usb3="00000000" w:csb0="00000197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BED21C2" w14:textId="71BCBBEF" w:rsidR="008343C9" w:rsidRPr="003C5885" w:rsidRDefault="003C5885" w:rsidP="003C5885">
    <w:pPr>
      <w:pBdr>
        <w:top w:val="nil"/>
        <w:left w:val="nil"/>
        <w:bottom w:val="nil"/>
        <w:right w:val="nil"/>
        <w:between w:val="nil"/>
      </w:pBdr>
      <w:jc w:val="center"/>
      <w:rPr>
        <w:rFonts w:ascii="Calibri" w:eastAsia="Cambria" w:hAnsi="Calibri" w:cs="Calibri"/>
        <w:color w:val="000000"/>
        <w:sz w:val="20"/>
        <w:szCs w:val="20"/>
      </w:rPr>
    </w:pPr>
    <w:r w:rsidRPr="00322537">
      <w:rPr>
        <w:rFonts w:ascii="Calibri" w:eastAsia="Cambria" w:hAnsi="Calibri" w:cs="Calibri"/>
        <w:color w:val="000000"/>
        <w:sz w:val="20"/>
        <w:szCs w:val="20"/>
      </w:rPr>
      <w:t>©202</w:t>
    </w:r>
    <w:r>
      <w:rPr>
        <w:rFonts w:ascii="Calibri" w:eastAsia="Cambria" w:hAnsi="Calibri" w:cs="Calibri"/>
        <w:color w:val="000000"/>
        <w:sz w:val="20"/>
        <w:szCs w:val="20"/>
      </w:rPr>
      <w:t>4</w:t>
    </w:r>
    <w:r w:rsidRPr="00322537">
      <w:rPr>
        <w:rFonts w:ascii="Calibri" w:eastAsia="Cambria" w:hAnsi="Calibri" w:cs="Calibri"/>
        <w:color w:val="000000"/>
        <w:sz w:val="20"/>
        <w:szCs w:val="20"/>
      </w:rPr>
      <w:t xml:space="preserve"> Teenactiv</w:t>
    </w:r>
    <w:r w:rsidRPr="00322537">
      <w:rPr>
        <w:rFonts w:ascii="Calibri" w:eastAsia="Cambria" w:hAnsi="Calibri" w:cs="Calibri"/>
        <w:color w:val="000000"/>
        <w:sz w:val="20"/>
        <w:szCs w:val="20"/>
      </w:rPr>
      <w:tab/>
      <w:t xml:space="preserve">                                                                           </w:t>
    </w:r>
    <w:r w:rsidRPr="00322537">
      <w:rPr>
        <w:rFonts w:ascii="Calibri" w:eastAsia="Cambria" w:hAnsi="Calibri" w:cs="Calibri"/>
        <w:color w:val="000000"/>
        <w:sz w:val="20"/>
        <w:szCs w:val="20"/>
      </w:rPr>
      <w:tab/>
    </w:r>
    <w:r w:rsidRPr="00322537">
      <w:rPr>
        <w:rFonts w:ascii="Calibri" w:eastAsia="Cambria" w:hAnsi="Calibri" w:cs="Calibri"/>
        <w:color w:val="000000"/>
        <w:sz w:val="20"/>
        <w:szCs w:val="20"/>
      </w:rPr>
      <w:fldChar w:fldCharType="begin"/>
    </w:r>
    <w:r w:rsidRPr="00322537">
      <w:rPr>
        <w:rFonts w:ascii="Calibri" w:eastAsia="Cambria" w:hAnsi="Calibri" w:cs="Calibri"/>
        <w:color w:val="000000"/>
        <w:sz w:val="20"/>
        <w:szCs w:val="20"/>
      </w:rPr>
      <w:instrText>PAGE</w:instrText>
    </w:r>
    <w:r w:rsidRPr="00322537">
      <w:rPr>
        <w:rFonts w:ascii="Calibri" w:eastAsia="Cambria" w:hAnsi="Calibri" w:cs="Calibri"/>
        <w:color w:val="000000"/>
        <w:sz w:val="20"/>
        <w:szCs w:val="20"/>
      </w:rPr>
      <w:fldChar w:fldCharType="separate"/>
    </w:r>
    <w:r>
      <w:rPr>
        <w:rFonts w:ascii="Calibri" w:eastAsia="Cambria" w:hAnsi="Calibri" w:cs="Calibri"/>
        <w:color w:val="000000"/>
        <w:sz w:val="20"/>
        <w:szCs w:val="20"/>
      </w:rPr>
      <w:t>1</w:t>
    </w:r>
    <w:r w:rsidRPr="00322537">
      <w:rPr>
        <w:rFonts w:ascii="Calibri" w:eastAsia="Cambria" w:hAnsi="Calibri" w:cs="Calibri"/>
        <w:color w:val="000000"/>
        <w:sz w:val="20"/>
        <w:szCs w:val="20"/>
      </w:rPr>
      <w:fldChar w:fldCharType="end"/>
    </w:r>
    <w:r w:rsidRPr="00322537">
      <w:rPr>
        <w:rFonts w:ascii="Calibri" w:eastAsia="Cambria" w:hAnsi="Calibri" w:cs="Calibri"/>
        <w:color w:val="000000"/>
        <w:sz w:val="20"/>
        <w:szCs w:val="20"/>
      </w:rPr>
      <w:tab/>
      <w:t xml:space="preserve">                                               </w:t>
    </w:r>
    <w:r w:rsidRPr="00322537">
      <w:rPr>
        <w:rFonts w:ascii="Calibri" w:eastAsia="Cambria" w:hAnsi="Calibri" w:cs="Calibri"/>
        <w:color w:val="000000"/>
        <w:sz w:val="20"/>
        <w:szCs w:val="20"/>
      </w:rPr>
      <w:tab/>
    </w:r>
    <w:r w:rsidRPr="00322537">
      <w:rPr>
        <w:rFonts w:ascii="Calibri" w:eastAsia="Cambria" w:hAnsi="Calibri" w:cs="Calibri"/>
        <w:color w:val="000000"/>
        <w:sz w:val="20"/>
        <w:szCs w:val="20"/>
      </w:rPr>
      <w:tab/>
      <w:t xml:space="preserve">  </w:t>
    </w:r>
    <w:hyperlink r:id="rId1">
      <w:r w:rsidRPr="00322537">
        <w:rPr>
          <w:rFonts w:ascii="Calibri" w:eastAsia="Cambria" w:hAnsi="Calibri" w:cs="Calibri"/>
          <w:color w:val="0000FF"/>
          <w:sz w:val="20"/>
          <w:szCs w:val="20"/>
          <w:u w:val="single"/>
        </w:rPr>
        <w:t>www.teenactiv.co.za</w:t>
      </w:r>
    </w:hyperlink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43D00A8" w14:textId="77777777" w:rsidR="00224D01" w:rsidRDefault="00224D01" w:rsidP="00DC43FA">
      <w:pPr>
        <w:spacing w:after="0" w:line="240" w:lineRule="auto"/>
      </w:pPr>
      <w:r>
        <w:separator/>
      </w:r>
    </w:p>
  </w:footnote>
  <w:footnote w:type="continuationSeparator" w:id="0">
    <w:p w14:paraId="5D9B9E95" w14:textId="77777777" w:rsidR="00224D01" w:rsidRDefault="00224D01" w:rsidP="00DC43F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B4C6394" w14:textId="65193977" w:rsidR="00DC43FA" w:rsidRDefault="001417FF">
    <w:pPr>
      <w:pStyle w:val="Header"/>
    </w:pPr>
    <w:r>
      <w:rPr>
        <w:noProof/>
        <w:color w:val="000000"/>
        <w:lang w:val="en-GB"/>
      </w:rPr>
      <w:drawing>
        <wp:anchor distT="0" distB="0" distL="114300" distR="114300" simplePos="0" relativeHeight="251659264" behindDoc="1" locked="0" layoutInCell="1" allowOverlap="1" wp14:anchorId="13BE7767" wp14:editId="316AD715">
          <wp:simplePos x="0" y="0"/>
          <wp:positionH relativeFrom="margin">
            <wp:align>right</wp:align>
          </wp:positionH>
          <wp:positionV relativeFrom="paragraph">
            <wp:posOffset>0</wp:posOffset>
          </wp:positionV>
          <wp:extent cx="1215390" cy="441325"/>
          <wp:effectExtent l="0" t="0" r="3810" b="0"/>
          <wp:wrapTight wrapText="bothSides">
            <wp:wrapPolygon edited="0">
              <wp:start x="0" y="0"/>
              <wp:lineTo x="0" y="20512"/>
              <wp:lineTo x="21329" y="20512"/>
              <wp:lineTo x="21329" y="0"/>
              <wp:lineTo x="0" y="0"/>
            </wp:wrapPolygon>
          </wp:wrapTight>
          <wp:docPr id="1957335570" name="Picture 1957335570" descr="Logo, company name &#10; &#10;Description automatically generated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957335570" name="image2.jpg" descr="Logo, company name &#10; &#10;Description automatically generated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15390" cy="4413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1C470D0"/>
    <w:multiLevelType w:val="hybridMultilevel"/>
    <w:tmpl w:val="61FEC852"/>
    <w:lvl w:ilvl="0" w:tplc="B7667178">
      <w:start w:val="5"/>
      <w:numFmt w:val="bullet"/>
      <w:lvlText w:val="•"/>
      <w:lvlJc w:val="left"/>
      <w:pPr>
        <w:ind w:left="1080" w:hanging="360"/>
      </w:pPr>
      <w:rPr>
        <w:rFonts w:ascii="Arial" w:eastAsiaTheme="minorHAnsi" w:hAnsi="Arial" w:cs="Aria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29A739E"/>
    <w:multiLevelType w:val="hybridMultilevel"/>
    <w:tmpl w:val="6A0A7FF0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7CF3F9F"/>
    <w:multiLevelType w:val="multilevel"/>
    <w:tmpl w:val="0576ED4E"/>
    <w:lvl w:ilvl="0">
      <w:start w:val="1"/>
      <w:numFmt w:val="upperLetter"/>
      <w:lvlText w:val="%1."/>
      <w:lvlJc w:val="left"/>
      <w:pPr>
        <w:ind w:left="144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216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88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360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432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504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76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648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7200" w:hanging="360"/>
      </w:pPr>
      <w:rPr>
        <w:u w:val="none"/>
      </w:rPr>
    </w:lvl>
  </w:abstractNum>
  <w:abstractNum w:abstractNumId="3" w15:restartNumberingAfterBreak="0">
    <w:nsid w:val="07EE64EC"/>
    <w:multiLevelType w:val="hybridMultilevel"/>
    <w:tmpl w:val="0316BD96"/>
    <w:lvl w:ilvl="0" w:tplc="1C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BFD0E0E"/>
    <w:multiLevelType w:val="hybridMultilevel"/>
    <w:tmpl w:val="3C66732C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DB6425B"/>
    <w:multiLevelType w:val="hybridMultilevel"/>
    <w:tmpl w:val="DCD6BA72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F2072E2"/>
    <w:multiLevelType w:val="hybridMultilevel"/>
    <w:tmpl w:val="4F1EC316"/>
    <w:lvl w:ilvl="0" w:tplc="B7667178">
      <w:start w:val="5"/>
      <w:numFmt w:val="bullet"/>
      <w:lvlText w:val="•"/>
      <w:lvlJc w:val="left"/>
      <w:pPr>
        <w:ind w:left="1080" w:hanging="360"/>
      </w:pPr>
      <w:rPr>
        <w:rFonts w:ascii="Arial" w:eastAsiaTheme="minorHAnsi" w:hAnsi="Arial" w:cs="Aria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0FD93225"/>
    <w:multiLevelType w:val="hybridMultilevel"/>
    <w:tmpl w:val="E9FCFB18"/>
    <w:lvl w:ilvl="0" w:tplc="1C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 w15:restartNumberingAfterBreak="0">
    <w:nsid w:val="12EF1C55"/>
    <w:multiLevelType w:val="hybridMultilevel"/>
    <w:tmpl w:val="456A68A4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30973F8"/>
    <w:multiLevelType w:val="hybridMultilevel"/>
    <w:tmpl w:val="96A24674"/>
    <w:lvl w:ilvl="0" w:tplc="B7667178">
      <w:start w:val="5"/>
      <w:numFmt w:val="bullet"/>
      <w:lvlText w:val="•"/>
      <w:lvlJc w:val="left"/>
      <w:pPr>
        <w:ind w:left="1080" w:hanging="360"/>
      </w:pPr>
      <w:rPr>
        <w:rFonts w:ascii="Arial" w:eastAsiaTheme="minorHAnsi" w:hAnsi="Arial" w:cs="Arial" w:hint="default"/>
      </w:rPr>
    </w:lvl>
    <w:lvl w:ilvl="1" w:tplc="1C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" w15:restartNumberingAfterBreak="0">
    <w:nsid w:val="134C7F49"/>
    <w:multiLevelType w:val="hybridMultilevel"/>
    <w:tmpl w:val="B8D074D6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80C4369"/>
    <w:multiLevelType w:val="multilevel"/>
    <w:tmpl w:val="96E2C400"/>
    <w:lvl w:ilvl="0">
      <w:start w:val="1"/>
      <w:numFmt w:val="upperLetter"/>
      <w:lvlText w:val="%1."/>
      <w:lvlJc w:val="left"/>
      <w:pPr>
        <w:ind w:left="144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216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88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360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432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504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76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648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7200" w:hanging="360"/>
      </w:pPr>
      <w:rPr>
        <w:u w:val="none"/>
      </w:rPr>
    </w:lvl>
  </w:abstractNum>
  <w:abstractNum w:abstractNumId="12" w15:restartNumberingAfterBreak="0">
    <w:nsid w:val="19156072"/>
    <w:multiLevelType w:val="multilevel"/>
    <w:tmpl w:val="8FBA577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3" w15:restartNumberingAfterBreak="0">
    <w:nsid w:val="212D7FAC"/>
    <w:multiLevelType w:val="multilevel"/>
    <w:tmpl w:val="7BD4E6B2"/>
    <w:lvl w:ilvl="0">
      <w:start w:val="1"/>
      <w:numFmt w:val="decimal"/>
      <w:lvlText w:val="%1"/>
      <w:lvlJc w:val="left"/>
      <w:pPr>
        <w:ind w:left="720" w:hanging="7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4" w15:restartNumberingAfterBreak="0">
    <w:nsid w:val="25E1512C"/>
    <w:multiLevelType w:val="hybridMultilevel"/>
    <w:tmpl w:val="535C70F0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6373399"/>
    <w:multiLevelType w:val="hybridMultilevel"/>
    <w:tmpl w:val="2B441A7C"/>
    <w:lvl w:ilvl="0" w:tplc="E446CF38">
      <w:start w:val="1"/>
      <w:numFmt w:val="decimal"/>
      <w:lvlText w:val="(%1"/>
      <w:lvlJc w:val="left"/>
      <w:pPr>
        <w:ind w:left="9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0440" w:hanging="360"/>
      </w:pPr>
    </w:lvl>
    <w:lvl w:ilvl="2" w:tplc="1C09001B" w:tentative="1">
      <w:start w:val="1"/>
      <w:numFmt w:val="lowerRoman"/>
      <w:lvlText w:val="%3."/>
      <w:lvlJc w:val="right"/>
      <w:pPr>
        <w:ind w:left="11160" w:hanging="180"/>
      </w:pPr>
    </w:lvl>
    <w:lvl w:ilvl="3" w:tplc="1C09000F" w:tentative="1">
      <w:start w:val="1"/>
      <w:numFmt w:val="decimal"/>
      <w:lvlText w:val="%4."/>
      <w:lvlJc w:val="left"/>
      <w:pPr>
        <w:ind w:left="11880" w:hanging="360"/>
      </w:pPr>
    </w:lvl>
    <w:lvl w:ilvl="4" w:tplc="1C090019" w:tentative="1">
      <w:start w:val="1"/>
      <w:numFmt w:val="lowerLetter"/>
      <w:lvlText w:val="%5."/>
      <w:lvlJc w:val="left"/>
      <w:pPr>
        <w:ind w:left="12600" w:hanging="360"/>
      </w:pPr>
    </w:lvl>
    <w:lvl w:ilvl="5" w:tplc="1C09001B" w:tentative="1">
      <w:start w:val="1"/>
      <w:numFmt w:val="lowerRoman"/>
      <w:lvlText w:val="%6."/>
      <w:lvlJc w:val="right"/>
      <w:pPr>
        <w:ind w:left="13320" w:hanging="180"/>
      </w:pPr>
    </w:lvl>
    <w:lvl w:ilvl="6" w:tplc="1C09000F" w:tentative="1">
      <w:start w:val="1"/>
      <w:numFmt w:val="decimal"/>
      <w:lvlText w:val="%7."/>
      <w:lvlJc w:val="left"/>
      <w:pPr>
        <w:ind w:left="14040" w:hanging="360"/>
      </w:pPr>
    </w:lvl>
    <w:lvl w:ilvl="7" w:tplc="1C090019" w:tentative="1">
      <w:start w:val="1"/>
      <w:numFmt w:val="lowerLetter"/>
      <w:lvlText w:val="%8."/>
      <w:lvlJc w:val="left"/>
      <w:pPr>
        <w:ind w:left="14760" w:hanging="360"/>
      </w:pPr>
    </w:lvl>
    <w:lvl w:ilvl="8" w:tplc="1C09001B" w:tentative="1">
      <w:start w:val="1"/>
      <w:numFmt w:val="lowerRoman"/>
      <w:lvlText w:val="%9."/>
      <w:lvlJc w:val="right"/>
      <w:pPr>
        <w:ind w:left="15480" w:hanging="180"/>
      </w:pPr>
    </w:lvl>
  </w:abstractNum>
  <w:abstractNum w:abstractNumId="16" w15:restartNumberingAfterBreak="0">
    <w:nsid w:val="29DD4C08"/>
    <w:multiLevelType w:val="hybridMultilevel"/>
    <w:tmpl w:val="3A9CBC2A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ABA5C33"/>
    <w:multiLevelType w:val="hybridMultilevel"/>
    <w:tmpl w:val="F86E4744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2C7E1D0D"/>
    <w:multiLevelType w:val="multilevel"/>
    <w:tmpl w:val="7E18DB6A"/>
    <w:lvl w:ilvl="0">
      <w:start w:val="1"/>
      <w:numFmt w:val="upperLetter"/>
      <w:lvlText w:val="%1."/>
      <w:lvlJc w:val="left"/>
      <w:pPr>
        <w:ind w:left="144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216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88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360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432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504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76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648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7200" w:hanging="360"/>
      </w:pPr>
      <w:rPr>
        <w:u w:val="none"/>
      </w:rPr>
    </w:lvl>
  </w:abstractNum>
  <w:abstractNum w:abstractNumId="19" w15:restartNumberingAfterBreak="0">
    <w:nsid w:val="3C9E4805"/>
    <w:multiLevelType w:val="hybridMultilevel"/>
    <w:tmpl w:val="56743852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EAD294D"/>
    <w:multiLevelType w:val="multilevel"/>
    <w:tmpl w:val="71B6E154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1" w15:restartNumberingAfterBreak="0">
    <w:nsid w:val="3F2B13DD"/>
    <w:multiLevelType w:val="hybridMultilevel"/>
    <w:tmpl w:val="58E4BF92"/>
    <w:lvl w:ilvl="0" w:tplc="B7667178">
      <w:start w:val="5"/>
      <w:numFmt w:val="bullet"/>
      <w:lvlText w:val="•"/>
      <w:lvlJc w:val="left"/>
      <w:pPr>
        <w:ind w:left="1080" w:hanging="360"/>
      </w:pPr>
      <w:rPr>
        <w:rFonts w:ascii="Arial" w:eastAsiaTheme="minorHAnsi" w:hAnsi="Arial" w:cs="Aria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0513326"/>
    <w:multiLevelType w:val="hybridMultilevel"/>
    <w:tmpl w:val="52223B4E"/>
    <w:lvl w:ilvl="0" w:tplc="1C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56F6768"/>
    <w:multiLevelType w:val="hybridMultilevel"/>
    <w:tmpl w:val="AAA059B2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7E5601E"/>
    <w:multiLevelType w:val="hybridMultilevel"/>
    <w:tmpl w:val="4C8AC442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D5A4129"/>
    <w:multiLevelType w:val="multilevel"/>
    <w:tmpl w:val="20165804"/>
    <w:lvl w:ilvl="0">
      <w:start w:val="1"/>
      <w:numFmt w:val="upperLetter"/>
      <w:lvlText w:val="%1."/>
      <w:lvlJc w:val="left"/>
      <w:pPr>
        <w:ind w:left="144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288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360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432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504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576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648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720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7920" w:hanging="360"/>
      </w:pPr>
      <w:rPr>
        <w:u w:val="none"/>
      </w:rPr>
    </w:lvl>
  </w:abstractNum>
  <w:abstractNum w:abstractNumId="26" w15:restartNumberingAfterBreak="0">
    <w:nsid w:val="4F5375F1"/>
    <w:multiLevelType w:val="hybridMultilevel"/>
    <w:tmpl w:val="6D5E508E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02614B3"/>
    <w:multiLevelType w:val="hybridMultilevel"/>
    <w:tmpl w:val="200AABE0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54D003BA"/>
    <w:multiLevelType w:val="hybridMultilevel"/>
    <w:tmpl w:val="657CB364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5AD55ADA"/>
    <w:multiLevelType w:val="multilevel"/>
    <w:tmpl w:val="3B5814FE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30" w15:restartNumberingAfterBreak="0">
    <w:nsid w:val="5BD0172B"/>
    <w:multiLevelType w:val="hybridMultilevel"/>
    <w:tmpl w:val="2676FFA6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5EE537AE"/>
    <w:multiLevelType w:val="multilevel"/>
    <w:tmpl w:val="8A1E2768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2" w15:restartNumberingAfterBreak="0">
    <w:nsid w:val="60A14E21"/>
    <w:multiLevelType w:val="hybridMultilevel"/>
    <w:tmpl w:val="075E12FE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62094BBC"/>
    <w:multiLevelType w:val="hybridMultilevel"/>
    <w:tmpl w:val="582AD4C8"/>
    <w:lvl w:ilvl="0" w:tplc="B7667178">
      <w:start w:val="5"/>
      <w:numFmt w:val="bullet"/>
      <w:lvlText w:val="•"/>
      <w:lvlJc w:val="left"/>
      <w:pPr>
        <w:ind w:left="1080" w:hanging="360"/>
      </w:pPr>
      <w:rPr>
        <w:rFonts w:ascii="Arial" w:eastAsiaTheme="minorHAnsi" w:hAnsi="Arial" w:cs="Aria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674E7975"/>
    <w:multiLevelType w:val="hybridMultilevel"/>
    <w:tmpl w:val="BF8A9942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6A4A6725"/>
    <w:multiLevelType w:val="multilevel"/>
    <w:tmpl w:val="8330306A"/>
    <w:lvl w:ilvl="0">
      <w:start w:val="1"/>
      <w:numFmt w:val="upperLetter"/>
      <w:lvlText w:val="%1."/>
      <w:lvlJc w:val="left"/>
      <w:pPr>
        <w:ind w:left="144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216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88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360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432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504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76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648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7200" w:hanging="360"/>
      </w:pPr>
      <w:rPr>
        <w:u w:val="none"/>
      </w:rPr>
    </w:lvl>
  </w:abstractNum>
  <w:abstractNum w:abstractNumId="36" w15:restartNumberingAfterBreak="0">
    <w:nsid w:val="6B6E2244"/>
    <w:multiLevelType w:val="hybridMultilevel"/>
    <w:tmpl w:val="B754C60E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6B6E32D0"/>
    <w:multiLevelType w:val="hybridMultilevel"/>
    <w:tmpl w:val="2D604ACA"/>
    <w:lvl w:ilvl="0" w:tplc="1C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8" w15:restartNumberingAfterBreak="0">
    <w:nsid w:val="6FDF0298"/>
    <w:multiLevelType w:val="hybridMultilevel"/>
    <w:tmpl w:val="5E70497C"/>
    <w:lvl w:ilvl="0" w:tplc="B7667178">
      <w:start w:val="5"/>
      <w:numFmt w:val="bullet"/>
      <w:lvlText w:val="•"/>
      <w:lvlJc w:val="left"/>
      <w:pPr>
        <w:ind w:left="1080" w:hanging="360"/>
      </w:pPr>
      <w:rPr>
        <w:rFonts w:ascii="Arial" w:eastAsiaTheme="minorHAnsi" w:hAnsi="Arial" w:cs="Aria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6FF42319"/>
    <w:multiLevelType w:val="hybridMultilevel"/>
    <w:tmpl w:val="93DAA47E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71A04821"/>
    <w:multiLevelType w:val="hybridMultilevel"/>
    <w:tmpl w:val="70BA304C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72E057C2"/>
    <w:multiLevelType w:val="multilevel"/>
    <w:tmpl w:val="FD4E44EE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42" w15:restartNumberingAfterBreak="0">
    <w:nsid w:val="74D3245A"/>
    <w:multiLevelType w:val="hybridMultilevel"/>
    <w:tmpl w:val="928A5298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76CB0F48"/>
    <w:multiLevelType w:val="hybridMultilevel"/>
    <w:tmpl w:val="E16A1F4A"/>
    <w:lvl w:ilvl="0" w:tplc="1C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4" w15:restartNumberingAfterBreak="0">
    <w:nsid w:val="793C4D35"/>
    <w:multiLevelType w:val="hybridMultilevel"/>
    <w:tmpl w:val="CA3E35DA"/>
    <w:lvl w:ilvl="0" w:tplc="1C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7C161D3D"/>
    <w:multiLevelType w:val="hybridMultilevel"/>
    <w:tmpl w:val="B3706F32"/>
    <w:lvl w:ilvl="0" w:tplc="1C090001">
      <w:start w:val="1"/>
      <w:numFmt w:val="bullet"/>
      <w:lvlText w:val=""/>
      <w:lvlJc w:val="left"/>
      <w:pPr>
        <w:ind w:left="727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7" w:hanging="360"/>
      </w:pPr>
      <w:rPr>
        <w:rFonts w:ascii="Wingdings" w:hAnsi="Wingdings" w:hint="default"/>
      </w:rPr>
    </w:lvl>
  </w:abstractNum>
  <w:abstractNum w:abstractNumId="46" w15:restartNumberingAfterBreak="0">
    <w:nsid w:val="7F106729"/>
    <w:multiLevelType w:val="hybridMultilevel"/>
    <w:tmpl w:val="A594B498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56847334">
    <w:abstractNumId w:val="24"/>
  </w:num>
  <w:num w:numId="2" w16cid:durableId="1412896740">
    <w:abstractNumId w:val="31"/>
  </w:num>
  <w:num w:numId="3" w16cid:durableId="1911187373">
    <w:abstractNumId w:val="36"/>
  </w:num>
  <w:num w:numId="4" w16cid:durableId="1238855564">
    <w:abstractNumId w:val="39"/>
  </w:num>
  <w:num w:numId="5" w16cid:durableId="1771513368">
    <w:abstractNumId w:val="32"/>
  </w:num>
  <w:num w:numId="6" w16cid:durableId="463238533">
    <w:abstractNumId w:val="40"/>
  </w:num>
  <w:num w:numId="7" w16cid:durableId="1467117643">
    <w:abstractNumId w:val="28"/>
  </w:num>
  <w:num w:numId="8" w16cid:durableId="363755313">
    <w:abstractNumId w:val="1"/>
  </w:num>
  <w:num w:numId="9" w16cid:durableId="1419062181">
    <w:abstractNumId w:val="34"/>
  </w:num>
  <w:num w:numId="10" w16cid:durableId="470637947">
    <w:abstractNumId w:val="17"/>
  </w:num>
  <w:num w:numId="11" w16cid:durableId="924149999">
    <w:abstractNumId w:val="5"/>
  </w:num>
  <w:num w:numId="12" w16cid:durableId="1533229540">
    <w:abstractNumId w:val="19"/>
  </w:num>
  <w:num w:numId="13" w16cid:durableId="824013834">
    <w:abstractNumId w:val="30"/>
  </w:num>
  <w:num w:numId="14" w16cid:durableId="1124154078">
    <w:abstractNumId w:val="26"/>
  </w:num>
  <w:num w:numId="15" w16cid:durableId="1130980689">
    <w:abstractNumId w:val="10"/>
  </w:num>
  <w:num w:numId="16" w16cid:durableId="181936151">
    <w:abstractNumId w:val="46"/>
  </w:num>
  <w:num w:numId="17" w16cid:durableId="88083435">
    <w:abstractNumId w:val="42"/>
  </w:num>
  <w:num w:numId="18" w16cid:durableId="83503241">
    <w:abstractNumId w:val="16"/>
  </w:num>
  <w:num w:numId="19" w16cid:durableId="1699353545">
    <w:abstractNumId w:val="4"/>
  </w:num>
  <w:num w:numId="20" w16cid:durableId="351422767">
    <w:abstractNumId w:val="8"/>
  </w:num>
  <w:num w:numId="21" w16cid:durableId="2026131685">
    <w:abstractNumId w:val="11"/>
  </w:num>
  <w:num w:numId="22" w16cid:durableId="476919969">
    <w:abstractNumId w:val="18"/>
  </w:num>
  <w:num w:numId="23" w16cid:durableId="1214926337">
    <w:abstractNumId w:val="35"/>
  </w:num>
  <w:num w:numId="24" w16cid:durableId="1017387909">
    <w:abstractNumId w:val="25"/>
  </w:num>
  <w:num w:numId="25" w16cid:durableId="1738437516">
    <w:abstractNumId w:val="2"/>
  </w:num>
  <w:num w:numId="26" w16cid:durableId="94138384">
    <w:abstractNumId w:val="29"/>
  </w:num>
  <w:num w:numId="27" w16cid:durableId="2020505948">
    <w:abstractNumId w:val="20"/>
  </w:num>
  <w:num w:numId="28" w16cid:durableId="34501784">
    <w:abstractNumId w:val="41"/>
  </w:num>
  <w:num w:numId="29" w16cid:durableId="38668055">
    <w:abstractNumId w:val="22"/>
  </w:num>
  <w:num w:numId="30" w16cid:durableId="928583113">
    <w:abstractNumId w:val="3"/>
  </w:num>
  <w:num w:numId="31" w16cid:durableId="1713191351">
    <w:abstractNumId w:val="44"/>
  </w:num>
  <w:num w:numId="32" w16cid:durableId="952980079">
    <w:abstractNumId w:val="12"/>
  </w:num>
  <w:num w:numId="33" w16cid:durableId="2139758031">
    <w:abstractNumId w:val="13"/>
  </w:num>
  <w:num w:numId="34" w16cid:durableId="1881362818">
    <w:abstractNumId w:val="27"/>
  </w:num>
  <w:num w:numId="35" w16cid:durableId="87315667">
    <w:abstractNumId w:val="15"/>
  </w:num>
  <w:num w:numId="36" w16cid:durableId="1786273019">
    <w:abstractNumId w:val="9"/>
  </w:num>
  <w:num w:numId="37" w16cid:durableId="1915700771">
    <w:abstractNumId w:val="0"/>
  </w:num>
  <w:num w:numId="38" w16cid:durableId="188876564">
    <w:abstractNumId w:val="21"/>
  </w:num>
  <w:num w:numId="39" w16cid:durableId="2102024466">
    <w:abstractNumId w:val="33"/>
  </w:num>
  <w:num w:numId="40" w16cid:durableId="1718695922">
    <w:abstractNumId w:val="6"/>
  </w:num>
  <w:num w:numId="41" w16cid:durableId="1314289464">
    <w:abstractNumId w:val="38"/>
  </w:num>
  <w:num w:numId="42" w16cid:durableId="600918987">
    <w:abstractNumId w:val="45"/>
  </w:num>
  <w:num w:numId="43" w16cid:durableId="616569820">
    <w:abstractNumId w:val="37"/>
  </w:num>
  <w:num w:numId="44" w16cid:durableId="980501615">
    <w:abstractNumId w:val="14"/>
  </w:num>
  <w:num w:numId="45" w16cid:durableId="146092174">
    <w:abstractNumId w:val="43"/>
  </w:num>
  <w:num w:numId="46" w16cid:durableId="1311904969">
    <w:abstractNumId w:val="7"/>
  </w:num>
  <w:num w:numId="47" w16cid:durableId="770275851">
    <w:abstractNumId w:val="2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10"/>
  <w:defaultTabStop w:val="720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C43FA"/>
    <w:rsid w:val="00007DB1"/>
    <w:rsid w:val="00020FC8"/>
    <w:rsid w:val="0002518F"/>
    <w:rsid w:val="0002734B"/>
    <w:rsid w:val="000531F2"/>
    <w:rsid w:val="000771B6"/>
    <w:rsid w:val="00084B80"/>
    <w:rsid w:val="00086DC5"/>
    <w:rsid w:val="0009162F"/>
    <w:rsid w:val="000968D1"/>
    <w:rsid w:val="000A2850"/>
    <w:rsid w:val="000B1E96"/>
    <w:rsid w:val="000B4F99"/>
    <w:rsid w:val="000C03FE"/>
    <w:rsid w:val="000D1E10"/>
    <w:rsid w:val="000F0EF8"/>
    <w:rsid w:val="0010792C"/>
    <w:rsid w:val="001417FF"/>
    <w:rsid w:val="00156855"/>
    <w:rsid w:val="00160A16"/>
    <w:rsid w:val="0016332D"/>
    <w:rsid w:val="00175F6D"/>
    <w:rsid w:val="0017671B"/>
    <w:rsid w:val="00182962"/>
    <w:rsid w:val="001A119A"/>
    <w:rsid w:val="001A17AA"/>
    <w:rsid w:val="001E0A26"/>
    <w:rsid w:val="001E75D1"/>
    <w:rsid w:val="002071B6"/>
    <w:rsid w:val="002072C7"/>
    <w:rsid w:val="00224D01"/>
    <w:rsid w:val="002465EE"/>
    <w:rsid w:val="00267EB6"/>
    <w:rsid w:val="002733F9"/>
    <w:rsid w:val="002813CC"/>
    <w:rsid w:val="00291F96"/>
    <w:rsid w:val="002A3291"/>
    <w:rsid w:val="002C56B6"/>
    <w:rsid w:val="002E451E"/>
    <w:rsid w:val="002F202C"/>
    <w:rsid w:val="002F2A87"/>
    <w:rsid w:val="00301411"/>
    <w:rsid w:val="0031032F"/>
    <w:rsid w:val="00310AA2"/>
    <w:rsid w:val="00316641"/>
    <w:rsid w:val="0031777B"/>
    <w:rsid w:val="00323C0B"/>
    <w:rsid w:val="00326DE2"/>
    <w:rsid w:val="00343CC1"/>
    <w:rsid w:val="00354BAB"/>
    <w:rsid w:val="00367F0F"/>
    <w:rsid w:val="00373B7A"/>
    <w:rsid w:val="00380B7E"/>
    <w:rsid w:val="00391EA1"/>
    <w:rsid w:val="003A04C9"/>
    <w:rsid w:val="003A74AF"/>
    <w:rsid w:val="003B0841"/>
    <w:rsid w:val="003C11AE"/>
    <w:rsid w:val="003C5212"/>
    <w:rsid w:val="003C5885"/>
    <w:rsid w:val="003C639E"/>
    <w:rsid w:val="003E4A51"/>
    <w:rsid w:val="003F4214"/>
    <w:rsid w:val="003F48C8"/>
    <w:rsid w:val="004043D6"/>
    <w:rsid w:val="0042507B"/>
    <w:rsid w:val="004303A0"/>
    <w:rsid w:val="0043236A"/>
    <w:rsid w:val="00434EC2"/>
    <w:rsid w:val="00444243"/>
    <w:rsid w:val="00475432"/>
    <w:rsid w:val="00490C93"/>
    <w:rsid w:val="004A7D67"/>
    <w:rsid w:val="004D71E6"/>
    <w:rsid w:val="004F2147"/>
    <w:rsid w:val="00517B90"/>
    <w:rsid w:val="005450BB"/>
    <w:rsid w:val="00547D04"/>
    <w:rsid w:val="00551412"/>
    <w:rsid w:val="00562EBC"/>
    <w:rsid w:val="00566E60"/>
    <w:rsid w:val="00577213"/>
    <w:rsid w:val="00577827"/>
    <w:rsid w:val="0058415F"/>
    <w:rsid w:val="005A762D"/>
    <w:rsid w:val="005B5F54"/>
    <w:rsid w:val="005D2AEB"/>
    <w:rsid w:val="005D2C1C"/>
    <w:rsid w:val="005E144D"/>
    <w:rsid w:val="005F73C5"/>
    <w:rsid w:val="00614C22"/>
    <w:rsid w:val="00615AA2"/>
    <w:rsid w:val="00625C7B"/>
    <w:rsid w:val="00630122"/>
    <w:rsid w:val="006510B2"/>
    <w:rsid w:val="006531EA"/>
    <w:rsid w:val="00684AE3"/>
    <w:rsid w:val="0068530F"/>
    <w:rsid w:val="006A2F0F"/>
    <w:rsid w:val="006A555B"/>
    <w:rsid w:val="006B300A"/>
    <w:rsid w:val="006D55D5"/>
    <w:rsid w:val="006F0020"/>
    <w:rsid w:val="006F2CC4"/>
    <w:rsid w:val="006F3101"/>
    <w:rsid w:val="00706C6F"/>
    <w:rsid w:val="00726E0C"/>
    <w:rsid w:val="00730E08"/>
    <w:rsid w:val="007461E6"/>
    <w:rsid w:val="00752C87"/>
    <w:rsid w:val="00755659"/>
    <w:rsid w:val="00757387"/>
    <w:rsid w:val="00785864"/>
    <w:rsid w:val="00787004"/>
    <w:rsid w:val="007B072D"/>
    <w:rsid w:val="00805BED"/>
    <w:rsid w:val="00823FE3"/>
    <w:rsid w:val="00826643"/>
    <w:rsid w:val="008335CD"/>
    <w:rsid w:val="008343C9"/>
    <w:rsid w:val="00852EEB"/>
    <w:rsid w:val="00860F0C"/>
    <w:rsid w:val="00865A4C"/>
    <w:rsid w:val="0087107C"/>
    <w:rsid w:val="008757F5"/>
    <w:rsid w:val="0087619D"/>
    <w:rsid w:val="00880885"/>
    <w:rsid w:val="008841F2"/>
    <w:rsid w:val="008851F4"/>
    <w:rsid w:val="008852B7"/>
    <w:rsid w:val="0089052A"/>
    <w:rsid w:val="00893785"/>
    <w:rsid w:val="00893F4E"/>
    <w:rsid w:val="008944B0"/>
    <w:rsid w:val="008948A9"/>
    <w:rsid w:val="0089592C"/>
    <w:rsid w:val="008B3E79"/>
    <w:rsid w:val="008B4D2E"/>
    <w:rsid w:val="008C1B86"/>
    <w:rsid w:val="008E39CF"/>
    <w:rsid w:val="008F1263"/>
    <w:rsid w:val="008F13CB"/>
    <w:rsid w:val="00920C4F"/>
    <w:rsid w:val="00936FCF"/>
    <w:rsid w:val="00972BD3"/>
    <w:rsid w:val="00983BA5"/>
    <w:rsid w:val="009A1060"/>
    <w:rsid w:val="009A45D8"/>
    <w:rsid w:val="009B2D6E"/>
    <w:rsid w:val="009B4D7F"/>
    <w:rsid w:val="009C00FD"/>
    <w:rsid w:val="009C188B"/>
    <w:rsid w:val="009D47E6"/>
    <w:rsid w:val="009E0374"/>
    <w:rsid w:val="009E23D0"/>
    <w:rsid w:val="009F7D40"/>
    <w:rsid w:val="00A31C79"/>
    <w:rsid w:val="00A409B2"/>
    <w:rsid w:val="00A54113"/>
    <w:rsid w:val="00A54EC5"/>
    <w:rsid w:val="00A6385F"/>
    <w:rsid w:val="00A63F3B"/>
    <w:rsid w:val="00A716C0"/>
    <w:rsid w:val="00A82492"/>
    <w:rsid w:val="00A846DF"/>
    <w:rsid w:val="00A96898"/>
    <w:rsid w:val="00AD1FF3"/>
    <w:rsid w:val="00AE2855"/>
    <w:rsid w:val="00AE2AC7"/>
    <w:rsid w:val="00AE5BAF"/>
    <w:rsid w:val="00AE7E7D"/>
    <w:rsid w:val="00AF08B8"/>
    <w:rsid w:val="00AF4048"/>
    <w:rsid w:val="00B01C54"/>
    <w:rsid w:val="00B11141"/>
    <w:rsid w:val="00B207D9"/>
    <w:rsid w:val="00B226C2"/>
    <w:rsid w:val="00B364E6"/>
    <w:rsid w:val="00B76D5F"/>
    <w:rsid w:val="00B833D6"/>
    <w:rsid w:val="00B84F78"/>
    <w:rsid w:val="00BC0EEC"/>
    <w:rsid w:val="00BC370B"/>
    <w:rsid w:val="00BD3B93"/>
    <w:rsid w:val="00BD714E"/>
    <w:rsid w:val="00BF4A65"/>
    <w:rsid w:val="00C257D4"/>
    <w:rsid w:val="00C36C04"/>
    <w:rsid w:val="00C424E1"/>
    <w:rsid w:val="00C50814"/>
    <w:rsid w:val="00C672B0"/>
    <w:rsid w:val="00C82DDA"/>
    <w:rsid w:val="00CD13E1"/>
    <w:rsid w:val="00CE7AAA"/>
    <w:rsid w:val="00D010E3"/>
    <w:rsid w:val="00D22B4A"/>
    <w:rsid w:val="00D2523E"/>
    <w:rsid w:val="00D45CE1"/>
    <w:rsid w:val="00D46A8E"/>
    <w:rsid w:val="00D50C1A"/>
    <w:rsid w:val="00D50F65"/>
    <w:rsid w:val="00D55C49"/>
    <w:rsid w:val="00D60A82"/>
    <w:rsid w:val="00D651F2"/>
    <w:rsid w:val="00D76AC1"/>
    <w:rsid w:val="00D824BB"/>
    <w:rsid w:val="00D83886"/>
    <w:rsid w:val="00D92136"/>
    <w:rsid w:val="00D92A01"/>
    <w:rsid w:val="00DA298B"/>
    <w:rsid w:val="00DA7C13"/>
    <w:rsid w:val="00DB291B"/>
    <w:rsid w:val="00DB3A7E"/>
    <w:rsid w:val="00DB7D95"/>
    <w:rsid w:val="00DC43FA"/>
    <w:rsid w:val="00DD73A3"/>
    <w:rsid w:val="00DE5D59"/>
    <w:rsid w:val="00E01202"/>
    <w:rsid w:val="00E1073C"/>
    <w:rsid w:val="00E2782E"/>
    <w:rsid w:val="00E30671"/>
    <w:rsid w:val="00E547F2"/>
    <w:rsid w:val="00E63B3C"/>
    <w:rsid w:val="00E80BE4"/>
    <w:rsid w:val="00E903A1"/>
    <w:rsid w:val="00EA5FB9"/>
    <w:rsid w:val="00EA61E6"/>
    <w:rsid w:val="00EB3415"/>
    <w:rsid w:val="00EE4220"/>
    <w:rsid w:val="00F069E6"/>
    <w:rsid w:val="00F25AFE"/>
    <w:rsid w:val="00F260EE"/>
    <w:rsid w:val="00F27327"/>
    <w:rsid w:val="00F27831"/>
    <w:rsid w:val="00F27B53"/>
    <w:rsid w:val="00F73A89"/>
    <w:rsid w:val="00F749BC"/>
    <w:rsid w:val="00F86717"/>
    <w:rsid w:val="00FA3BED"/>
    <w:rsid w:val="00FB7C3C"/>
    <w:rsid w:val="00FD3F1B"/>
    <w:rsid w:val="00FD57B9"/>
    <w:rsid w:val="00FE6C50"/>
    <w:rsid w:val="00FF0E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,"/>
  <w14:docId w14:val="0723501E"/>
  <w15:chartTrackingRefBased/>
  <w15:docId w15:val="{10B73827-CB6D-44AC-BA31-0C52A47E2F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Z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rsid w:val="009A45D8"/>
    <w:pPr>
      <w:keepNext/>
      <w:keepLines/>
      <w:pBdr>
        <w:top w:val="nil"/>
        <w:left w:val="nil"/>
        <w:bottom w:val="nil"/>
        <w:right w:val="nil"/>
        <w:between w:val="nil"/>
      </w:pBdr>
      <w:spacing w:before="480" w:after="0" w:line="276" w:lineRule="auto"/>
      <w:outlineLvl w:val="0"/>
    </w:pPr>
    <w:rPr>
      <w:rFonts w:ascii="Cambria" w:eastAsia="Cambria" w:hAnsi="Cambria" w:cs="Times New Roman"/>
      <w:b/>
      <w:color w:val="365F91"/>
      <w:sz w:val="28"/>
      <w:szCs w:val="28"/>
      <w:lang w:eastAsia="en-Z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DC43F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C43FA"/>
  </w:style>
  <w:style w:type="paragraph" w:styleId="Footer">
    <w:name w:val="footer"/>
    <w:basedOn w:val="Normal"/>
    <w:link w:val="FooterChar"/>
    <w:uiPriority w:val="99"/>
    <w:unhideWhenUsed/>
    <w:rsid w:val="00DC43F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C43FA"/>
  </w:style>
  <w:style w:type="paragraph" w:styleId="ListParagraph">
    <w:name w:val="List Paragraph"/>
    <w:aliases w:val="Table of contents numbered,List Paragraph 1"/>
    <w:basedOn w:val="Normal"/>
    <w:link w:val="ListParagraphChar"/>
    <w:uiPriority w:val="34"/>
    <w:qFormat/>
    <w:rsid w:val="00DC43FA"/>
    <w:pPr>
      <w:ind w:left="720"/>
      <w:contextualSpacing/>
    </w:pPr>
  </w:style>
  <w:style w:type="character" w:styleId="Hyperlink">
    <w:name w:val="Hyperlink"/>
    <w:uiPriority w:val="99"/>
    <w:unhideWhenUsed/>
    <w:rsid w:val="009A45D8"/>
    <w:rPr>
      <w:color w:val="0563C1"/>
      <w:u w:val="single"/>
    </w:rPr>
  </w:style>
  <w:style w:type="character" w:customStyle="1" w:styleId="Heading1Char">
    <w:name w:val="Heading 1 Char"/>
    <w:basedOn w:val="DefaultParagraphFont"/>
    <w:link w:val="Heading1"/>
    <w:rsid w:val="009A45D8"/>
    <w:rPr>
      <w:rFonts w:ascii="Cambria" w:eastAsia="Cambria" w:hAnsi="Cambria" w:cs="Times New Roman"/>
      <w:b/>
      <w:color w:val="365F91"/>
      <w:sz w:val="28"/>
      <w:szCs w:val="28"/>
      <w:lang w:eastAsia="en-ZA"/>
    </w:rPr>
  </w:style>
  <w:style w:type="table" w:styleId="TableGrid">
    <w:name w:val="Table Grid"/>
    <w:basedOn w:val="TableNormal"/>
    <w:uiPriority w:val="39"/>
    <w:rsid w:val="00B207D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UnresolvedMention">
    <w:name w:val="Unresolved Mention"/>
    <w:basedOn w:val="DefaultParagraphFont"/>
    <w:uiPriority w:val="99"/>
    <w:semiHidden/>
    <w:unhideWhenUsed/>
    <w:rsid w:val="00823FE3"/>
    <w:rPr>
      <w:color w:val="605E5C"/>
      <w:shd w:val="clear" w:color="auto" w:fill="E1DFDD"/>
    </w:rPr>
  </w:style>
  <w:style w:type="paragraph" w:customStyle="1" w:styleId="Default">
    <w:name w:val="Default"/>
    <w:rsid w:val="0017671B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character" w:customStyle="1" w:styleId="ListParagraphChar">
    <w:name w:val="List Paragraph Char"/>
    <w:aliases w:val="Table of contents numbered Char,List Paragraph 1 Char"/>
    <w:link w:val="ListParagraph"/>
    <w:uiPriority w:val="34"/>
    <w:locked/>
    <w:rsid w:val="00E80BE4"/>
  </w:style>
  <w:style w:type="paragraph" w:styleId="NormalWeb">
    <w:name w:val="Normal (Web)"/>
    <w:basedOn w:val="Normal"/>
    <w:uiPriority w:val="99"/>
    <w:semiHidden/>
    <w:unhideWhenUsed/>
    <w:rsid w:val="008B4D2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ZA"/>
    </w:rPr>
  </w:style>
  <w:style w:type="character" w:styleId="CommentReference">
    <w:name w:val="annotation reference"/>
    <w:basedOn w:val="DefaultParagraphFont"/>
    <w:uiPriority w:val="99"/>
    <w:semiHidden/>
    <w:unhideWhenUsed/>
    <w:rsid w:val="004043D6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4043D6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4043D6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043D6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4043D6"/>
    <w:rPr>
      <w:b/>
      <w:bCs/>
      <w:sz w:val="20"/>
      <w:szCs w:val="20"/>
    </w:rPr>
  </w:style>
  <w:style w:type="character" w:styleId="FollowedHyperlink">
    <w:name w:val="FollowedHyperlink"/>
    <w:basedOn w:val="DefaultParagraphFont"/>
    <w:uiPriority w:val="99"/>
    <w:semiHidden/>
    <w:unhideWhenUsed/>
    <w:rsid w:val="00F73A89"/>
    <w:rPr>
      <w:color w:val="7F723D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467472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012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791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hyperlink" Target="https://theconversation.com/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teenactiv.co.za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Office Theme">
  <a:themeElements>
    <a:clrScheme name="Yellow">
      <a:dk1>
        <a:sysClr val="windowText" lastClr="000000"/>
      </a:dk1>
      <a:lt1>
        <a:sysClr val="window" lastClr="FFFFFF"/>
      </a:lt1>
      <a:dk2>
        <a:srgbClr val="39302A"/>
      </a:dk2>
      <a:lt2>
        <a:srgbClr val="E5DEDB"/>
      </a:lt2>
      <a:accent1>
        <a:srgbClr val="FFCA08"/>
      </a:accent1>
      <a:accent2>
        <a:srgbClr val="F8931D"/>
      </a:accent2>
      <a:accent3>
        <a:srgbClr val="CE8D3E"/>
      </a:accent3>
      <a:accent4>
        <a:srgbClr val="EC7016"/>
      </a:accent4>
      <a:accent5>
        <a:srgbClr val="E64823"/>
      </a:accent5>
      <a:accent6>
        <a:srgbClr val="9C6A6A"/>
      </a:accent6>
      <a:hlink>
        <a:srgbClr val="2998E3"/>
      </a:hlink>
      <a:folHlink>
        <a:srgbClr val="7F723D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C9825DD-1BAD-4838-867B-23F1ABE35D9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76</TotalTime>
  <Pages>5</Pages>
  <Words>1178</Words>
  <Characters>6205</Characters>
  <Application>Microsoft Office Word</Application>
  <DocSecurity>0</DocSecurity>
  <Lines>172</Lines>
  <Paragraphs>97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Megan Janse van Vuuren</dc:creator>
  <cp:keywords/>
  <dc:description/>
  <cp:lastModifiedBy>Melchior Botes</cp:lastModifiedBy>
  <cp:revision>90</cp:revision>
  <dcterms:created xsi:type="dcterms:W3CDTF">2024-05-05T18:39:00Z</dcterms:created>
  <dcterms:modified xsi:type="dcterms:W3CDTF">2024-06-03T05:20:00Z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3145dee4aebc8b219facf841052051d1c0f3f51289355b2fecc716828df65aac</vt:lpwstr>
  </property>
</Properties>
</file>