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CD1416C" w14:textId="4CD5F495" w:rsidR="00400419" w:rsidRDefault="00C075D5" w:rsidP="00231DAA">
      <w:pPr>
        <w:widowControl/>
        <w:rPr>
          <w:rFonts w:ascii="Calibri" w:eastAsia="Times New Roman" w:hAnsi="Calibri" w:cs="Calibri"/>
          <w:b/>
          <w:bCs/>
          <w:color w:val="000000"/>
          <w:sz w:val="28"/>
          <w:szCs w:val="28"/>
          <w:u w:val="single"/>
        </w:rPr>
      </w:pPr>
      <w:r>
        <w:rPr>
          <w:noProof/>
          <w14:ligatures w14:val="standardContextual"/>
        </w:rPr>
        <w:drawing>
          <wp:inline distT="0" distB="0" distL="0" distR="0" wp14:anchorId="4714D078" wp14:editId="00DABBB1">
            <wp:extent cx="6842760" cy="1485900"/>
            <wp:effectExtent l="0" t="0" r="0" b="0"/>
            <wp:docPr id="688548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8548113" name="Picture 1"/>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842760" cy="1485900"/>
                    </a:xfrm>
                    <a:prstGeom prst="rect">
                      <a:avLst/>
                    </a:prstGeom>
                    <a:noFill/>
                    <a:ln>
                      <a:noFill/>
                    </a:ln>
                  </pic:spPr>
                </pic:pic>
              </a:graphicData>
            </a:graphic>
          </wp:inline>
        </w:drawing>
      </w:r>
    </w:p>
    <w:p w14:paraId="446F75EF" w14:textId="6F4BDFAF" w:rsidR="00231DAA" w:rsidRPr="00231DAA" w:rsidRDefault="00231DAA" w:rsidP="002030D5">
      <w:pPr>
        <w:widowControl/>
        <w:spacing w:before="240"/>
        <w:jc w:val="center"/>
        <w:rPr>
          <w:rFonts w:ascii="Times New Roman" w:eastAsia="Times New Roman" w:hAnsi="Times New Roman" w:cs="Times New Roman"/>
          <w:sz w:val="24"/>
          <w:szCs w:val="24"/>
        </w:rPr>
      </w:pPr>
      <w:r w:rsidRPr="00231DAA">
        <w:rPr>
          <w:rFonts w:ascii="Calibri" w:eastAsia="Times New Roman" w:hAnsi="Calibri" w:cs="Calibri"/>
          <w:b/>
          <w:bCs/>
          <w:color w:val="000000"/>
          <w:sz w:val="28"/>
          <w:szCs w:val="28"/>
          <w:u w:val="single"/>
        </w:rPr>
        <w:t>Lesson 1 – Worksheet MEMO</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DA0374" w:rsidRPr="00A20609" w14:paraId="7B302015" w14:textId="77777777" w:rsidTr="00262AC9">
        <w:trPr>
          <w:trHeight w:val="283"/>
        </w:trPr>
        <w:tc>
          <w:tcPr>
            <w:tcW w:w="936" w:type="dxa"/>
            <w:vAlign w:val="bottom"/>
          </w:tcPr>
          <w:p w14:paraId="0171CD33" w14:textId="77777777" w:rsidR="00DA0374" w:rsidRPr="00A20609" w:rsidRDefault="00DA0374" w:rsidP="00262AC9">
            <w:pPr>
              <w:pBdr>
                <w:top w:val="nil"/>
                <w:left w:val="nil"/>
                <w:bottom w:val="nil"/>
                <w:right w:val="nil"/>
                <w:between w:val="nil"/>
              </w:pBdr>
              <w:spacing w:line="276" w:lineRule="auto"/>
              <w:rPr>
                <w:rFonts w:ascii="Calibri" w:eastAsia="Oswald" w:hAnsi="Calibri" w:cs="Calibri"/>
                <w:b/>
                <w:bCs/>
                <w:color w:val="000000"/>
                <w:sz w:val="24"/>
                <w:szCs w:val="24"/>
                <w:u w:val="single"/>
                <w:lang w:val="en-US"/>
              </w:rPr>
            </w:pPr>
            <w:r w:rsidRPr="00A20609">
              <w:rPr>
                <w:rFonts w:ascii="Calibri" w:eastAsia="Oswald" w:hAnsi="Calibri" w:cs="Calibri"/>
                <w:b/>
                <w:bCs/>
                <w:noProof/>
                <w:color w:val="000000"/>
                <w:sz w:val="24"/>
                <w:szCs w:val="24"/>
                <w:lang w:val="en-US"/>
              </w:rPr>
              <w:drawing>
                <wp:anchor distT="0" distB="0" distL="114300" distR="114300" simplePos="0" relativeHeight="251661312" behindDoc="0" locked="0" layoutInCell="1" hidden="0" allowOverlap="1" wp14:anchorId="7EB09F43" wp14:editId="58DAC573">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1907774073"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05D9BFEC" w14:textId="77777777" w:rsidR="00DA0374" w:rsidRPr="00A20609" w:rsidRDefault="00DA0374" w:rsidP="00262AC9">
            <w:pPr>
              <w:pBdr>
                <w:top w:val="nil"/>
                <w:left w:val="nil"/>
                <w:bottom w:val="nil"/>
                <w:right w:val="nil"/>
                <w:between w:val="nil"/>
              </w:pBdr>
              <w:spacing w:line="276" w:lineRule="auto"/>
              <w:rPr>
                <w:rFonts w:ascii="Calibri" w:eastAsia="Oswald" w:hAnsi="Calibri" w:cs="Calibri"/>
                <w:i/>
                <w:iCs/>
                <w:color w:val="000000"/>
                <w:sz w:val="28"/>
                <w:szCs w:val="28"/>
                <w:lang w:val="en-US"/>
              </w:rPr>
            </w:pPr>
            <w:r w:rsidRPr="00A20609">
              <w:rPr>
                <w:rFonts w:ascii="Calibri" w:eastAsia="Oswald" w:hAnsi="Calibri" w:cs="Calibri"/>
                <w:b/>
                <w:bCs/>
                <w:i/>
                <w:iCs/>
                <w:color w:val="000000"/>
                <w:sz w:val="28"/>
                <w:szCs w:val="28"/>
                <w:u w:val="single"/>
                <w:lang w:val="en-US"/>
              </w:rPr>
              <w:t>Activity 1</w:t>
            </w:r>
            <w:r w:rsidRPr="00A20609">
              <w:rPr>
                <w:rFonts w:ascii="Calibri" w:eastAsia="Oswald" w:hAnsi="Calibri" w:cs="Calibri"/>
                <w:b/>
                <w:bCs/>
                <w:i/>
                <w:iCs/>
                <w:color w:val="000000"/>
                <w:sz w:val="28"/>
                <w:szCs w:val="28"/>
                <w:lang w:val="en-US"/>
              </w:rPr>
              <w:t xml:space="preserve">: </w:t>
            </w:r>
            <w:r>
              <w:rPr>
                <w:rFonts w:ascii="Calibri" w:eastAsia="Oswald" w:hAnsi="Calibri" w:cs="Calibri"/>
                <w:b/>
                <w:bCs/>
                <w:i/>
                <w:iCs/>
                <w:color w:val="000000"/>
                <w:sz w:val="28"/>
                <w:szCs w:val="28"/>
                <w:lang w:val="en-US"/>
              </w:rPr>
              <w:t>Informal Assessment</w:t>
            </w:r>
          </w:p>
          <w:p w14:paraId="0DA48287" w14:textId="26462753" w:rsidR="00DA0374" w:rsidRPr="00A20609" w:rsidRDefault="00DA0374" w:rsidP="00262AC9">
            <w:pPr>
              <w:pBdr>
                <w:top w:val="nil"/>
                <w:left w:val="nil"/>
                <w:bottom w:val="nil"/>
                <w:right w:val="nil"/>
                <w:between w:val="nil"/>
              </w:pBdr>
              <w:spacing w:line="276" w:lineRule="auto"/>
              <w:rPr>
                <w:rFonts w:ascii="Calibri" w:eastAsia="Oswald" w:hAnsi="Calibri" w:cs="Calibri"/>
                <w:b/>
                <w:bCs/>
                <w:color w:val="000000"/>
                <w:sz w:val="24"/>
                <w:szCs w:val="24"/>
                <w:u w:val="single"/>
                <w:lang w:val="en-US"/>
              </w:rPr>
            </w:pPr>
            <w:r w:rsidRPr="00A20609">
              <w:rPr>
                <w:rFonts w:ascii="Calibri" w:eastAsia="Oswald" w:hAnsi="Calibri" w:cs="Calibri"/>
                <w:color w:val="000000"/>
                <w:sz w:val="24"/>
                <w:szCs w:val="24"/>
                <w:lang w:val="en-US"/>
              </w:rPr>
              <w:t xml:space="preserve">Complete the following activity </w:t>
            </w:r>
            <w:r w:rsidR="00B416B4">
              <w:rPr>
                <w:rFonts w:ascii="Calibri" w:eastAsia="Oswald" w:hAnsi="Calibri" w:cs="Calibri"/>
                <w:color w:val="000000"/>
                <w:sz w:val="24"/>
                <w:szCs w:val="24"/>
                <w:lang w:val="en-US"/>
              </w:rPr>
              <w:t>with a partner.</w:t>
            </w:r>
            <w:r w:rsidRPr="00A20609">
              <w:rPr>
                <w:rFonts w:ascii="Calibri" w:eastAsia="Oswald" w:hAnsi="Calibri" w:cs="Calibri"/>
                <w:b/>
                <w:bCs/>
                <w:color w:val="000000"/>
                <w:sz w:val="24"/>
                <w:szCs w:val="24"/>
                <w:lang w:val="en-US"/>
              </w:rPr>
              <w:t xml:space="preserve"> </w:t>
            </w:r>
          </w:p>
        </w:tc>
      </w:tr>
    </w:tbl>
    <w:p w14:paraId="004BB88E" w14:textId="77777777" w:rsidR="00DA0374" w:rsidRDefault="00DA0374" w:rsidP="00DA0374">
      <w:pPr>
        <w:pBdr>
          <w:top w:val="nil"/>
          <w:left w:val="nil"/>
          <w:bottom w:val="nil"/>
          <w:right w:val="nil"/>
          <w:between w:val="nil"/>
        </w:pBdr>
        <w:spacing w:line="276" w:lineRule="auto"/>
        <w:rPr>
          <w:rFonts w:ascii="Calibri" w:eastAsia="Oswald" w:hAnsi="Calibri" w:cs="Calibri"/>
          <w:b/>
          <w:bCs/>
          <w:color w:val="000000"/>
          <w:sz w:val="24"/>
          <w:szCs w:val="24"/>
        </w:rPr>
      </w:pPr>
    </w:p>
    <w:p w14:paraId="73F3CD11" w14:textId="77777777" w:rsidR="00DA0374" w:rsidRDefault="00DA0374" w:rsidP="00DA0374">
      <w:pPr>
        <w:pBdr>
          <w:top w:val="nil"/>
          <w:left w:val="nil"/>
          <w:bottom w:val="nil"/>
          <w:right w:val="nil"/>
          <w:between w:val="nil"/>
        </w:pBdr>
        <w:spacing w:line="360" w:lineRule="auto"/>
        <w:rPr>
          <w:rFonts w:ascii="Calibri" w:eastAsia="Oswald" w:hAnsi="Calibri" w:cs="Calibri"/>
          <w:color w:val="000000"/>
          <w:sz w:val="24"/>
          <w:szCs w:val="24"/>
        </w:rPr>
      </w:pPr>
      <w:r w:rsidRPr="00A20609">
        <w:rPr>
          <w:rFonts w:ascii="Calibri" w:eastAsia="Oswald" w:hAnsi="Calibri" w:cs="Calibri"/>
          <w:color w:val="000000"/>
          <w:sz w:val="24"/>
          <w:szCs w:val="24"/>
        </w:rPr>
        <w:t xml:space="preserve">Read the extract below and answer the questions that follow. </w:t>
      </w:r>
    </w:p>
    <w:tbl>
      <w:tblPr>
        <w:tblStyle w:val="TableGrid"/>
        <w:tblW w:w="0" w:type="auto"/>
        <w:tblLook w:val="04A0" w:firstRow="1" w:lastRow="0" w:firstColumn="1" w:lastColumn="0" w:noHBand="0" w:noVBand="1"/>
      </w:tblPr>
      <w:tblGrid>
        <w:gridCol w:w="10790"/>
      </w:tblGrid>
      <w:tr w:rsidR="00D47902" w14:paraId="738F0F12" w14:textId="77777777" w:rsidTr="004225C3">
        <w:tc>
          <w:tcPr>
            <w:tcW w:w="10790" w:type="dxa"/>
          </w:tcPr>
          <w:p w14:paraId="075613A1" w14:textId="77777777" w:rsidR="00D47902" w:rsidRPr="00FD64D7" w:rsidRDefault="00D47902" w:rsidP="004225C3">
            <w:pPr>
              <w:spacing w:after="240" w:line="276" w:lineRule="auto"/>
              <w:jc w:val="center"/>
              <w:rPr>
                <w:rFonts w:ascii="Calibri" w:eastAsia="Oswald" w:hAnsi="Calibri" w:cs="Calibri"/>
                <w:b/>
                <w:bCs/>
                <w:color w:val="000000"/>
                <w:sz w:val="24"/>
                <w:szCs w:val="24"/>
              </w:rPr>
            </w:pPr>
            <w:r w:rsidRPr="00FD64D7">
              <w:rPr>
                <w:rFonts w:ascii="Calibri" w:eastAsia="Oswald" w:hAnsi="Calibri" w:cs="Calibri"/>
                <w:b/>
                <w:bCs/>
                <w:color w:val="000000"/>
                <w:sz w:val="24"/>
                <w:szCs w:val="24"/>
              </w:rPr>
              <w:t>STATISTICS SHOW THOUSANDS OF YOUNG PEOPLE DYING IN ROAD ACCIDENTS</w:t>
            </w:r>
          </w:p>
          <w:p w14:paraId="0C3BC30F" w14:textId="77777777" w:rsidR="00D47902" w:rsidRPr="00405820" w:rsidRDefault="00D47902" w:rsidP="004225C3">
            <w:pPr>
              <w:spacing w:after="240" w:line="276" w:lineRule="auto"/>
              <w:jc w:val="both"/>
              <w:rPr>
                <w:rFonts w:ascii="Calibri" w:eastAsia="Oswald" w:hAnsi="Calibri" w:cs="Calibri"/>
                <w:color w:val="000000"/>
                <w:sz w:val="24"/>
                <w:szCs w:val="24"/>
              </w:rPr>
            </w:pPr>
            <w:r w:rsidRPr="00405820">
              <w:rPr>
                <w:rFonts w:ascii="Calibri" w:eastAsia="Oswald" w:hAnsi="Calibri" w:cs="Calibri"/>
                <w:color w:val="000000"/>
                <w:sz w:val="24"/>
                <w:szCs w:val="24"/>
              </w:rPr>
              <w:t>South Africa is experiencing an alarming epidemic of deaths amongst its youth due to road accidents that have killed a total of 8 547 young people between the ages of 21 and 34 years on the roads between 2019 and 2021.</w:t>
            </w:r>
          </w:p>
          <w:p w14:paraId="6BB6D96F" w14:textId="77777777" w:rsidR="00D47902" w:rsidRDefault="00D47902" w:rsidP="004225C3">
            <w:pPr>
              <w:spacing w:after="240" w:line="276" w:lineRule="auto"/>
              <w:jc w:val="both"/>
              <w:rPr>
                <w:rFonts w:ascii="Calibri" w:eastAsia="Oswald" w:hAnsi="Calibri" w:cs="Calibri"/>
                <w:color w:val="000000"/>
                <w:sz w:val="24"/>
                <w:szCs w:val="24"/>
              </w:rPr>
            </w:pPr>
            <w:r w:rsidRPr="00405820">
              <w:rPr>
                <w:rFonts w:ascii="Calibri" w:eastAsia="Oswald" w:hAnsi="Calibri" w:cs="Calibri"/>
                <w:color w:val="000000"/>
                <w:sz w:val="24"/>
                <w:szCs w:val="24"/>
              </w:rPr>
              <w:t>This statistics collated by the Road Traffic Management Corporation (RTMC) raised concerns among the public, encouraging people to maximise efforts to be alert, drive safely and operate within the confines of the law.</w:t>
            </w:r>
          </w:p>
          <w:p w14:paraId="60C05FFF" w14:textId="77777777" w:rsidR="00D47902" w:rsidRDefault="00D47902" w:rsidP="004225C3">
            <w:pPr>
              <w:spacing w:after="240" w:line="276" w:lineRule="auto"/>
              <w:jc w:val="both"/>
              <w:rPr>
                <w:rFonts w:ascii="Calibri" w:eastAsia="Oswald" w:hAnsi="Calibri" w:cs="Calibri"/>
                <w:color w:val="000000"/>
                <w:sz w:val="24"/>
                <w:szCs w:val="24"/>
              </w:rPr>
            </w:pPr>
            <w:r w:rsidRPr="00FD64D7">
              <w:rPr>
                <w:rFonts w:ascii="Calibri" w:eastAsia="Oswald" w:hAnsi="Calibri" w:cs="Calibri"/>
                <w:color w:val="000000"/>
                <w:sz w:val="24"/>
                <w:szCs w:val="24"/>
              </w:rPr>
              <w:t>Factors that contribute to the high number of road fatalities among the youth include persistent risk-taking behaviour such as reluctance to use safety belts, driving at speeds that are too fast and driving under the influence of alcohol.</w:t>
            </w:r>
          </w:p>
          <w:p w14:paraId="4F2FB066" w14:textId="77777777" w:rsidR="00D47902" w:rsidRPr="00A938D4" w:rsidRDefault="00D47902" w:rsidP="004225C3">
            <w:pPr>
              <w:spacing w:line="276" w:lineRule="auto"/>
              <w:jc w:val="right"/>
              <w:rPr>
                <w:rFonts w:ascii="Calibri" w:eastAsia="Oswald" w:hAnsi="Calibri" w:cs="Calibri"/>
                <w:i/>
                <w:iCs/>
                <w:color w:val="000000"/>
                <w:sz w:val="24"/>
                <w:szCs w:val="24"/>
              </w:rPr>
            </w:pPr>
            <w:r w:rsidRPr="00A938D4">
              <w:rPr>
                <w:rFonts w:ascii="Calibri" w:eastAsia="Oswald" w:hAnsi="Calibri" w:cs="Calibri"/>
                <w:i/>
                <w:iCs/>
                <w:color w:val="000000"/>
                <w:sz w:val="20"/>
                <w:szCs w:val="20"/>
              </w:rPr>
              <w:t xml:space="preserve">[Adapted from: </w:t>
            </w:r>
            <w:hyperlink r:id="rId9" w:history="1">
              <w:r w:rsidRPr="00A938D4">
                <w:rPr>
                  <w:rStyle w:val="Hyperlink"/>
                  <w:rFonts w:ascii="Calibri" w:eastAsia="Oswald" w:hAnsi="Calibri" w:cs="Calibri"/>
                  <w:i/>
                  <w:iCs/>
                  <w:sz w:val="20"/>
                  <w:szCs w:val="20"/>
                </w:rPr>
                <w:t>https://www.iol.co.za/pretoria-news</w:t>
              </w:r>
            </w:hyperlink>
            <w:r w:rsidRPr="00A938D4">
              <w:rPr>
                <w:rFonts w:ascii="Calibri" w:eastAsia="Oswald" w:hAnsi="Calibri" w:cs="Calibri"/>
                <w:i/>
                <w:iCs/>
                <w:color w:val="000000"/>
                <w:sz w:val="20"/>
                <w:szCs w:val="20"/>
              </w:rPr>
              <w:t xml:space="preserve"> Accessed: 10 May 2023]</w:t>
            </w:r>
          </w:p>
        </w:tc>
      </w:tr>
    </w:tbl>
    <w:p w14:paraId="4E3CFC1D" w14:textId="77777777" w:rsidR="00DA0374" w:rsidRPr="00A20609" w:rsidRDefault="00DA0374" w:rsidP="00DA0374">
      <w:pPr>
        <w:pBdr>
          <w:top w:val="nil"/>
          <w:left w:val="nil"/>
          <w:bottom w:val="nil"/>
          <w:right w:val="nil"/>
          <w:between w:val="nil"/>
        </w:pBdr>
        <w:spacing w:line="360" w:lineRule="auto"/>
        <w:rPr>
          <w:rFonts w:ascii="Calibri" w:eastAsia="Oswald" w:hAnsi="Calibri" w:cs="Calibri"/>
          <w:color w:val="000000"/>
          <w:sz w:val="24"/>
          <w:szCs w:val="24"/>
        </w:rPr>
      </w:pPr>
    </w:p>
    <w:p w14:paraId="14A0BF0D" w14:textId="77777777" w:rsidR="00DA0374" w:rsidRPr="00637D26" w:rsidRDefault="00DA0374" w:rsidP="00DA0374">
      <w:pPr>
        <w:tabs>
          <w:tab w:val="left" w:pos="10020"/>
        </w:tabs>
        <w:spacing w:line="276" w:lineRule="auto"/>
        <w:jc w:val="both"/>
        <w:rPr>
          <w:rFonts w:ascii="Calibri" w:hAnsi="Calibri" w:cs="Calibri"/>
          <w:b/>
          <w:bCs/>
          <w:sz w:val="24"/>
          <w:szCs w:val="24"/>
        </w:rPr>
      </w:pPr>
      <w:r w:rsidRPr="00637D26">
        <w:rPr>
          <w:rFonts w:ascii="Calibri" w:hAnsi="Calibri" w:cs="Calibri"/>
          <w:b/>
          <w:bCs/>
          <w:sz w:val="24"/>
          <w:szCs w:val="24"/>
        </w:rPr>
        <w:t>Question 1.1</w:t>
      </w:r>
    </w:p>
    <w:p w14:paraId="75CE1961" w14:textId="7D2B3C0C" w:rsidR="00DA0374" w:rsidRPr="00637D26" w:rsidRDefault="00645D9C" w:rsidP="00DA0374">
      <w:pPr>
        <w:tabs>
          <w:tab w:val="left" w:pos="10020"/>
        </w:tabs>
        <w:spacing w:line="276" w:lineRule="auto"/>
        <w:jc w:val="both"/>
        <w:rPr>
          <w:rFonts w:ascii="Calibri" w:hAnsi="Calibri" w:cs="Calibri"/>
          <w:sz w:val="24"/>
          <w:szCs w:val="24"/>
        </w:rPr>
      </w:pPr>
      <w:r w:rsidRPr="007F7C66">
        <w:rPr>
          <w:rFonts w:ascii="Calibri" w:eastAsia="Calibri" w:hAnsi="Calibri" w:cs="Calibri"/>
          <w:sz w:val="24"/>
          <w:szCs w:val="24"/>
        </w:rPr>
        <w:t xml:space="preserve">Various options are provided as possible answers to the following questions. </w:t>
      </w:r>
      <w:r w:rsidR="00DA0374" w:rsidRPr="00637D26">
        <w:rPr>
          <w:rFonts w:ascii="Calibri" w:hAnsi="Calibri" w:cs="Calibri"/>
          <w:sz w:val="24"/>
          <w:szCs w:val="24"/>
        </w:rPr>
        <w:t>Choose the correct answer and write only the letter (A-D) next to the question number</w:t>
      </w:r>
      <w:r w:rsidR="00D01F82">
        <w:rPr>
          <w:rFonts w:ascii="Calibri" w:hAnsi="Calibri" w:cs="Calibri"/>
          <w:sz w:val="24"/>
          <w:szCs w:val="24"/>
        </w:rPr>
        <w:t>s</w:t>
      </w:r>
      <w:r w:rsidR="00DA0374" w:rsidRPr="00637D26">
        <w:rPr>
          <w:rFonts w:ascii="Calibri" w:hAnsi="Calibri" w:cs="Calibri"/>
          <w:sz w:val="24"/>
          <w:szCs w:val="24"/>
        </w:rPr>
        <w:t xml:space="preserve"> (</w:t>
      </w:r>
      <w:r w:rsidR="00DA0374">
        <w:rPr>
          <w:rFonts w:ascii="Calibri" w:hAnsi="Calibri" w:cs="Calibri"/>
          <w:sz w:val="24"/>
          <w:szCs w:val="24"/>
        </w:rPr>
        <w:t>1</w:t>
      </w:r>
      <w:r w:rsidR="00DA0374" w:rsidRPr="00637D26">
        <w:rPr>
          <w:rFonts w:ascii="Calibri" w:hAnsi="Calibri" w:cs="Calibri"/>
          <w:sz w:val="24"/>
          <w:szCs w:val="24"/>
        </w:rPr>
        <w:t xml:space="preserve">.1.1 to </w:t>
      </w:r>
      <w:r w:rsidR="00DA0374">
        <w:rPr>
          <w:rFonts w:ascii="Calibri" w:hAnsi="Calibri" w:cs="Calibri"/>
          <w:sz w:val="24"/>
          <w:szCs w:val="24"/>
        </w:rPr>
        <w:t>1</w:t>
      </w:r>
      <w:r w:rsidR="00DA0374" w:rsidRPr="00637D26">
        <w:rPr>
          <w:rFonts w:ascii="Calibri" w:hAnsi="Calibri" w:cs="Calibri"/>
          <w:sz w:val="24"/>
          <w:szCs w:val="24"/>
        </w:rPr>
        <w:t xml:space="preserve">.1.3), for example, </w:t>
      </w:r>
      <w:r w:rsidR="00DA0374">
        <w:rPr>
          <w:rFonts w:ascii="Calibri" w:hAnsi="Calibri" w:cs="Calibri"/>
          <w:sz w:val="24"/>
          <w:szCs w:val="24"/>
        </w:rPr>
        <w:t>1</w:t>
      </w:r>
      <w:r w:rsidR="00DA0374" w:rsidRPr="00637D26">
        <w:rPr>
          <w:rFonts w:ascii="Calibri" w:hAnsi="Calibri" w:cs="Calibri"/>
          <w:sz w:val="24"/>
          <w:szCs w:val="24"/>
        </w:rPr>
        <w:t>.1.4 D.</w:t>
      </w:r>
    </w:p>
    <w:p w14:paraId="3413116B" w14:textId="77777777" w:rsidR="00F754E9" w:rsidRDefault="00F754E9" w:rsidP="00F754E9">
      <w:pPr>
        <w:pBdr>
          <w:top w:val="nil"/>
          <w:left w:val="nil"/>
          <w:bottom w:val="nil"/>
          <w:right w:val="nil"/>
          <w:between w:val="nil"/>
        </w:pBdr>
        <w:spacing w:line="276" w:lineRule="auto"/>
        <w:rPr>
          <w:rFonts w:ascii="Calibri" w:eastAsia="Oswald" w:hAnsi="Calibri" w:cs="Calibri"/>
          <w:b/>
          <w:bCs/>
          <w:color w:val="000000"/>
          <w:sz w:val="24"/>
          <w:szCs w:val="24"/>
        </w:rPr>
      </w:pPr>
    </w:p>
    <w:p w14:paraId="1971A49D" w14:textId="03CC731D" w:rsidR="00320A0E" w:rsidRPr="00637D26" w:rsidRDefault="00D809B2" w:rsidP="00320A0E">
      <w:pPr>
        <w:widowControl/>
        <w:pBdr>
          <w:top w:val="nil"/>
          <w:left w:val="nil"/>
          <w:bottom w:val="nil"/>
          <w:right w:val="nil"/>
          <w:between w:val="nil"/>
        </w:pBdr>
        <w:spacing w:line="276" w:lineRule="auto"/>
        <w:rPr>
          <w:rFonts w:ascii="Calibri" w:eastAsia="Nunito" w:hAnsi="Calibri" w:cs="Calibri"/>
          <w:b/>
          <w:bCs/>
          <w:color w:val="000000"/>
          <w:sz w:val="24"/>
          <w:szCs w:val="24"/>
        </w:rPr>
      </w:pPr>
      <w:r>
        <w:rPr>
          <w:rFonts w:ascii="Calibri" w:hAnsi="Calibri" w:cs="Calibri"/>
          <w:sz w:val="24"/>
          <w:szCs w:val="24"/>
        </w:rPr>
        <w:t>1.1.1</w:t>
      </w:r>
      <w:r>
        <w:rPr>
          <w:rFonts w:ascii="Calibri" w:hAnsi="Calibri" w:cs="Calibri"/>
          <w:sz w:val="24"/>
          <w:szCs w:val="24"/>
        </w:rPr>
        <w:tab/>
      </w:r>
      <w:r w:rsidR="00320A0E">
        <w:rPr>
          <w:rFonts w:ascii="Calibri" w:hAnsi="Calibri" w:cs="Calibri"/>
          <w:sz w:val="24"/>
          <w:szCs w:val="24"/>
        </w:rPr>
        <w:t xml:space="preserve">Psychological factors </w:t>
      </w:r>
      <w:r w:rsidR="00D65C45">
        <w:rPr>
          <w:rFonts w:ascii="Calibri" w:hAnsi="Calibri" w:cs="Calibri"/>
          <w:sz w:val="24"/>
          <w:szCs w:val="24"/>
        </w:rPr>
        <w:t>are</w:t>
      </w:r>
      <w:r w:rsidR="00320A0E">
        <w:rPr>
          <w:rFonts w:ascii="Calibri" w:hAnsi="Calibri" w:cs="Calibri"/>
          <w:sz w:val="24"/>
          <w:szCs w:val="24"/>
        </w:rPr>
        <w:t xml:space="preserve"> factors which involve ...</w:t>
      </w:r>
    </w:p>
    <w:p w14:paraId="37C4EA63" w14:textId="3E4DF303" w:rsidR="00320A0E" w:rsidRPr="00320A0E" w:rsidRDefault="00320A0E" w:rsidP="00320A0E">
      <w:pPr>
        <w:pStyle w:val="ListParagraph"/>
        <w:numPr>
          <w:ilvl w:val="0"/>
          <w:numId w:val="2"/>
        </w:numPr>
        <w:spacing w:line="276" w:lineRule="auto"/>
        <w:ind w:left="1080"/>
        <w:rPr>
          <w:rFonts w:ascii="Calibri" w:hAnsi="Calibri" w:cs="Calibri"/>
          <w:b/>
          <w:bCs/>
          <w:sz w:val="24"/>
          <w:szCs w:val="24"/>
          <w:highlight w:val="yellow"/>
        </w:rPr>
      </w:pPr>
      <w:r w:rsidRPr="00320A0E">
        <w:rPr>
          <w:rFonts w:ascii="Calibri" w:hAnsi="Calibri" w:cs="Calibri"/>
          <w:b/>
          <w:bCs/>
          <w:sz w:val="24"/>
          <w:szCs w:val="24"/>
          <w:highlight w:val="yellow"/>
        </w:rPr>
        <w:t>emotional aspects of being human. (</w:t>
      </w:r>
      <w:r w:rsidRPr="00320A0E">
        <w:rPr>
          <w:rFonts w:ascii="Wingdings" w:hAnsi="Wingdings" w:cs="Calibri"/>
          <w:b/>
          <w:bCs/>
          <w:sz w:val="24"/>
          <w:szCs w:val="24"/>
          <w:highlight w:val="yellow"/>
        </w:rPr>
        <w:t>ü</w:t>
      </w:r>
      <w:r w:rsidRPr="00320A0E">
        <w:rPr>
          <w:rFonts w:ascii="Calibri" w:hAnsi="Calibri" w:cs="Calibri"/>
          <w:b/>
          <w:bCs/>
          <w:sz w:val="24"/>
          <w:szCs w:val="24"/>
          <w:highlight w:val="yellow"/>
        </w:rPr>
        <w:t>)</w:t>
      </w:r>
    </w:p>
    <w:p w14:paraId="18609928" w14:textId="77777777" w:rsidR="00320A0E" w:rsidRPr="00320A0E" w:rsidRDefault="00320A0E" w:rsidP="00320A0E">
      <w:pPr>
        <w:pStyle w:val="ListParagraph"/>
        <w:numPr>
          <w:ilvl w:val="0"/>
          <w:numId w:val="2"/>
        </w:numPr>
        <w:spacing w:line="276" w:lineRule="auto"/>
        <w:ind w:left="1080"/>
        <w:rPr>
          <w:rFonts w:ascii="Calibri" w:hAnsi="Calibri" w:cs="Calibri"/>
          <w:sz w:val="24"/>
          <w:szCs w:val="24"/>
        </w:rPr>
      </w:pPr>
      <w:r w:rsidRPr="00320A0E">
        <w:rPr>
          <w:rFonts w:ascii="Calibri" w:hAnsi="Calibri" w:cs="Calibri"/>
          <w:sz w:val="24"/>
          <w:szCs w:val="24"/>
        </w:rPr>
        <w:t>people, the community and the public.</w:t>
      </w:r>
    </w:p>
    <w:p w14:paraId="4CE0480E" w14:textId="77777777" w:rsidR="00320A0E" w:rsidRPr="00320A0E" w:rsidRDefault="00320A0E" w:rsidP="00320A0E">
      <w:pPr>
        <w:pStyle w:val="ListParagraph"/>
        <w:numPr>
          <w:ilvl w:val="0"/>
          <w:numId w:val="2"/>
        </w:numPr>
        <w:spacing w:line="276" w:lineRule="auto"/>
        <w:ind w:left="1080"/>
        <w:rPr>
          <w:rFonts w:ascii="Calibri" w:hAnsi="Calibri" w:cs="Calibri"/>
          <w:sz w:val="24"/>
          <w:szCs w:val="24"/>
        </w:rPr>
      </w:pPr>
      <w:r w:rsidRPr="00320A0E">
        <w:rPr>
          <w:rFonts w:ascii="Calibri" w:hAnsi="Calibri" w:cs="Calibri"/>
          <w:sz w:val="24"/>
          <w:szCs w:val="24"/>
        </w:rPr>
        <w:t xml:space="preserve">a variety of religions or belief-systems. </w:t>
      </w:r>
    </w:p>
    <w:p w14:paraId="53392796" w14:textId="77777777" w:rsidR="00320A0E" w:rsidRPr="00320A0E" w:rsidRDefault="00320A0E" w:rsidP="00320A0E">
      <w:pPr>
        <w:pStyle w:val="ListParagraph"/>
        <w:numPr>
          <w:ilvl w:val="0"/>
          <w:numId w:val="2"/>
        </w:numPr>
        <w:spacing w:line="276" w:lineRule="auto"/>
        <w:ind w:left="1080"/>
        <w:rPr>
          <w:rFonts w:ascii="Calibri" w:hAnsi="Calibri" w:cs="Calibri"/>
          <w:sz w:val="24"/>
          <w:szCs w:val="24"/>
        </w:rPr>
      </w:pPr>
      <w:r w:rsidRPr="00320A0E">
        <w:rPr>
          <w:rFonts w:ascii="Calibri" w:hAnsi="Calibri" w:cs="Calibri"/>
          <w:sz w:val="24"/>
          <w:szCs w:val="24"/>
        </w:rPr>
        <w:t>different cultural influences or practices.</w:t>
      </w:r>
    </w:p>
    <w:p w14:paraId="7F3BDFFF" w14:textId="52B091EA" w:rsidR="00D809B2" w:rsidRDefault="00D809B2" w:rsidP="00320A0E">
      <w:pPr>
        <w:widowControl/>
        <w:pBdr>
          <w:top w:val="nil"/>
          <w:left w:val="nil"/>
          <w:bottom w:val="nil"/>
          <w:right w:val="nil"/>
          <w:between w:val="nil"/>
        </w:pBdr>
        <w:spacing w:line="276" w:lineRule="auto"/>
        <w:rPr>
          <w:rFonts w:ascii="Calibri" w:eastAsia="Nunito" w:hAnsi="Calibri" w:cs="Calibri"/>
          <w:color w:val="000000"/>
          <w:sz w:val="24"/>
          <w:szCs w:val="24"/>
        </w:rPr>
      </w:pPr>
      <w:r>
        <w:rPr>
          <w:rFonts w:ascii="Calibri" w:eastAsia="Nunito" w:hAnsi="Calibri" w:cs="Calibri"/>
          <w:color w:val="000000"/>
          <w:sz w:val="24"/>
          <w:szCs w:val="24"/>
        </w:rPr>
        <w:br w:type="page"/>
      </w:r>
    </w:p>
    <w:p w14:paraId="370D357E" w14:textId="77777777" w:rsidR="00D809B2" w:rsidRPr="00637D26" w:rsidRDefault="00D809B2" w:rsidP="00D809B2">
      <w:pPr>
        <w:spacing w:line="276" w:lineRule="auto"/>
        <w:rPr>
          <w:rFonts w:ascii="Calibri" w:hAnsi="Calibri" w:cs="Calibri"/>
          <w:sz w:val="24"/>
          <w:szCs w:val="24"/>
        </w:rPr>
      </w:pPr>
      <w:r>
        <w:rPr>
          <w:rFonts w:ascii="Calibri" w:hAnsi="Calibri" w:cs="Calibri"/>
          <w:sz w:val="24"/>
          <w:szCs w:val="24"/>
        </w:rPr>
        <w:lastRenderedPageBreak/>
        <w:t>1.1.2</w:t>
      </w:r>
      <w:r>
        <w:rPr>
          <w:rFonts w:ascii="Calibri" w:hAnsi="Calibri" w:cs="Calibri"/>
          <w:sz w:val="24"/>
          <w:szCs w:val="24"/>
        </w:rPr>
        <w:tab/>
      </w:r>
      <w:r w:rsidRPr="00637D26">
        <w:rPr>
          <w:rFonts w:ascii="Calibri" w:hAnsi="Calibri" w:cs="Calibri"/>
          <w:sz w:val="24"/>
          <w:szCs w:val="24"/>
        </w:rPr>
        <w:t>Which of the following is NOT an example of a disaster?</w:t>
      </w:r>
    </w:p>
    <w:p w14:paraId="316293E5" w14:textId="77777777" w:rsidR="00D809B2" w:rsidRPr="00340D73" w:rsidRDefault="00D809B2" w:rsidP="00D809B2">
      <w:pPr>
        <w:pStyle w:val="ListParagraph"/>
        <w:numPr>
          <w:ilvl w:val="0"/>
          <w:numId w:val="3"/>
        </w:numPr>
        <w:spacing w:line="276" w:lineRule="auto"/>
        <w:ind w:left="1080"/>
        <w:rPr>
          <w:rFonts w:ascii="Calibri" w:hAnsi="Calibri" w:cs="Calibri"/>
          <w:sz w:val="24"/>
          <w:szCs w:val="24"/>
        </w:rPr>
      </w:pPr>
      <w:r w:rsidRPr="00340D73">
        <w:rPr>
          <w:rFonts w:ascii="Calibri" w:hAnsi="Calibri" w:cs="Calibri"/>
          <w:sz w:val="24"/>
          <w:szCs w:val="24"/>
        </w:rPr>
        <w:t>Severe storms and floods.</w:t>
      </w:r>
    </w:p>
    <w:p w14:paraId="2DD092EE" w14:textId="77777777" w:rsidR="00D809B2" w:rsidRPr="00340D73" w:rsidRDefault="00D809B2" w:rsidP="00D809B2">
      <w:pPr>
        <w:pStyle w:val="ListParagraph"/>
        <w:numPr>
          <w:ilvl w:val="0"/>
          <w:numId w:val="3"/>
        </w:numPr>
        <w:spacing w:line="276" w:lineRule="auto"/>
        <w:ind w:left="1080"/>
        <w:rPr>
          <w:rFonts w:ascii="Calibri" w:hAnsi="Calibri" w:cs="Calibri"/>
          <w:sz w:val="24"/>
          <w:szCs w:val="24"/>
        </w:rPr>
      </w:pPr>
      <w:r w:rsidRPr="00340D73">
        <w:rPr>
          <w:rFonts w:ascii="Calibri" w:hAnsi="Calibri" w:cs="Calibri"/>
          <w:sz w:val="24"/>
          <w:szCs w:val="24"/>
        </w:rPr>
        <w:t>Industrial accidents.</w:t>
      </w:r>
    </w:p>
    <w:p w14:paraId="35A18D07" w14:textId="77777777" w:rsidR="00D809B2" w:rsidRPr="00340D73" w:rsidRDefault="00D809B2" w:rsidP="00D809B2">
      <w:pPr>
        <w:pStyle w:val="ListParagraph"/>
        <w:numPr>
          <w:ilvl w:val="0"/>
          <w:numId w:val="3"/>
        </w:numPr>
        <w:spacing w:line="276" w:lineRule="auto"/>
        <w:ind w:left="1080"/>
        <w:rPr>
          <w:rFonts w:ascii="Calibri" w:hAnsi="Calibri" w:cs="Calibri"/>
          <w:sz w:val="24"/>
          <w:szCs w:val="24"/>
        </w:rPr>
      </w:pPr>
      <w:r w:rsidRPr="00340D73">
        <w:rPr>
          <w:rFonts w:ascii="Calibri" w:hAnsi="Calibri" w:cs="Calibri"/>
          <w:sz w:val="24"/>
          <w:szCs w:val="24"/>
        </w:rPr>
        <w:t>Acts of terrorism.</w:t>
      </w:r>
    </w:p>
    <w:p w14:paraId="46E6D7A8" w14:textId="4121AD31" w:rsidR="00D809B2" w:rsidRPr="001E7A3D" w:rsidRDefault="00D809B2" w:rsidP="001410FA">
      <w:pPr>
        <w:pStyle w:val="ListParagraph"/>
        <w:widowControl/>
        <w:numPr>
          <w:ilvl w:val="0"/>
          <w:numId w:val="3"/>
        </w:numPr>
        <w:pBdr>
          <w:top w:val="nil"/>
          <w:left w:val="nil"/>
          <w:bottom w:val="nil"/>
          <w:right w:val="nil"/>
          <w:between w:val="nil"/>
        </w:pBdr>
        <w:spacing w:line="276" w:lineRule="auto"/>
        <w:ind w:left="1080"/>
        <w:rPr>
          <w:rFonts w:ascii="Calibri" w:eastAsia="Nunito" w:hAnsi="Calibri" w:cs="Calibri"/>
          <w:b/>
          <w:bCs/>
          <w:color w:val="000000"/>
          <w:sz w:val="24"/>
          <w:szCs w:val="24"/>
          <w:highlight w:val="yellow"/>
        </w:rPr>
      </w:pPr>
      <w:r w:rsidRPr="001E7A3D">
        <w:rPr>
          <w:rFonts w:ascii="Calibri" w:hAnsi="Calibri" w:cs="Calibri"/>
          <w:b/>
          <w:bCs/>
          <w:sz w:val="24"/>
          <w:szCs w:val="24"/>
          <w:highlight w:val="yellow"/>
        </w:rPr>
        <w:t>Car accidents and house fires.</w:t>
      </w:r>
      <w:r w:rsidR="001E7A3D" w:rsidRPr="001E7A3D">
        <w:rPr>
          <w:rFonts w:ascii="Calibri" w:hAnsi="Calibri" w:cs="Calibri"/>
          <w:b/>
          <w:bCs/>
          <w:sz w:val="24"/>
          <w:szCs w:val="24"/>
          <w:highlight w:val="yellow"/>
        </w:rPr>
        <w:t xml:space="preserve"> (</w:t>
      </w:r>
      <w:r w:rsidR="001E7A3D" w:rsidRPr="001E7A3D">
        <w:rPr>
          <w:rFonts w:ascii="Wingdings" w:hAnsi="Wingdings" w:cs="Calibri"/>
          <w:b/>
          <w:bCs/>
          <w:sz w:val="24"/>
          <w:szCs w:val="24"/>
          <w:highlight w:val="yellow"/>
        </w:rPr>
        <w:t>ü</w:t>
      </w:r>
      <w:r w:rsidR="001E7A3D" w:rsidRPr="001E7A3D">
        <w:rPr>
          <w:rFonts w:ascii="Calibri" w:hAnsi="Calibri" w:cs="Calibri"/>
          <w:b/>
          <w:bCs/>
          <w:sz w:val="24"/>
          <w:szCs w:val="24"/>
          <w:highlight w:val="yellow"/>
        </w:rPr>
        <w:t>)</w:t>
      </w:r>
    </w:p>
    <w:p w14:paraId="265B75B6" w14:textId="77777777" w:rsidR="00D809B2" w:rsidRPr="00D809B2" w:rsidRDefault="00D809B2" w:rsidP="00D809B2">
      <w:pPr>
        <w:pStyle w:val="ListParagraph"/>
        <w:widowControl/>
        <w:pBdr>
          <w:top w:val="nil"/>
          <w:left w:val="nil"/>
          <w:bottom w:val="nil"/>
          <w:right w:val="nil"/>
          <w:between w:val="nil"/>
        </w:pBdr>
        <w:spacing w:line="276" w:lineRule="auto"/>
        <w:ind w:left="1080"/>
        <w:rPr>
          <w:rFonts w:ascii="Calibri" w:eastAsia="Nunito" w:hAnsi="Calibri" w:cs="Calibri"/>
          <w:color w:val="000000"/>
          <w:sz w:val="24"/>
          <w:szCs w:val="24"/>
        </w:rPr>
      </w:pPr>
    </w:p>
    <w:p w14:paraId="20EC294A" w14:textId="77777777" w:rsidR="00D809B2" w:rsidRPr="00637D26" w:rsidRDefault="00D809B2" w:rsidP="00D809B2">
      <w:pPr>
        <w:spacing w:line="276" w:lineRule="auto"/>
        <w:rPr>
          <w:rFonts w:ascii="Calibri" w:hAnsi="Calibri" w:cs="Calibri"/>
          <w:sz w:val="24"/>
          <w:szCs w:val="24"/>
        </w:rPr>
      </w:pPr>
      <w:r>
        <w:rPr>
          <w:rFonts w:ascii="Calibri" w:hAnsi="Calibri" w:cs="Calibri"/>
          <w:sz w:val="24"/>
          <w:szCs w:val="24"/>
        </w:rPr>
        <w:t>1.1.3</w:t>
      </w:r>
      <w:r>
        <w:rPr>
          <w:rFonts w:ascii="Calibri" w:hAnsi="Calibri" w:cs="Calibri"/>
          <w:sz w:val="24"/>
          <w:szCs w:val="24"/>
        </w:rPr>
        <w:tab/>
      </w:r>
      <w:r w:rsidRPr="00637D26">
        <w:rPr>
          <w:rFonts w:ascii="Calibri" w:hAnsi="Calibri" w:cs="Calibri"/>
          <w:sz w:val="24"/>
          <w:szCs w:val="24"/>
        </w:rPr>
        <w:t>Which of the following could help in preventing accidents?</w:t>
      </w:r>
    </w:p>
    <w:p w14:paraId="1EF8CCE2" w14:textId="050A7A52" w:rsidR="00D809B2" w:rsidRPr="001E7A3D" w:rsidRDefault="00D809B2" w:rsidP="00D809B2">
      <w:pPr>
        <w:pStyle w:val="ListParagraph"/>
        <w:numPr>
          <w:ilvl w:val="0"/>
          <w:numId w:val="4"/>
        </w:numPr>
        <w:spacing w:line="276" w:lineRule="auto"/>
        <w:ind w:left="1080"/>
        <w:rPr>
          <w:rFonts w:ascii="Calibri" w:hAnsi="Calibri" w:cs="Calibri"/>
          <w:b/>
          <w:bCs/>
          <w:sz w:val="24"/>
          <w:szCs w:val="24"/>
          <w:highlight w:val="yellow"/>
        </w:rPr>
      </w:pPr>
      <w:r w:rsidRPr="001E7A3D">
        <w:rPr>
          <w:rFonts w:ascii="Calibri" w:hAnsi="Calibri" w:cs="Calibri"/>
          <w:b/>
          <w:bCs/>
          <w:sz w:val="24"/>
          <w:szCs w:val="24"/>
          <w:highlight w:val="yellow"/>
        </w:rPr>
        <w:t>Improving the design of systems and implementing safety measures.</w:t>
      </w:r>
      <w:r w:rsidR="001E7A3D" w:rsidRPr="001E7A3D">
        <w:rPr>
          <w:rFonts w:ascii="Calibri" w:hAnsi="Calibri" w:cs="Calibri"/>
          <w:b/>
          <w:bCs/>
          <w:sz w:val="24"/>
          <w:szCs w:val="24"/>
          <w:highlight w:val="yellow"/>
        </w:rPr>
        <w:t xml:space="preserve"> (</w:t>
      </w:r>
      <w:r w:rsidR="001E7A3D" w:rsidRPr="001E7A3D">
        <w:rPr>
          <w:rFonts w:ascii="Wingdings" w:hAnsi="Wingdings" w:cs="Calibri"/>
          <w:b/>
          <w:bCs/>
          <w:sz w:val="24"/>
          <w:szCs w:val="24"/>
          <w:highlight w:val="yellow"/>
        </w:rPr>
        <w:t>ü</w:t>
      </w:r>
      <w:r w:rsidR="001E7A3D" w:rsidRPr="001E7A3D">
        <w:rPr>
          <w:rFonts w:ascii="Calibri" w:hAnsi="Calibri" w:cs="Calibri"/>
          <w:b/>
          <w:bCs/>
          <w:sz w:val="24"/>
          <w:szCs w:val="24"/>
          <w:highlight w:val="yellow"/>
        </w:rPr>
        <w:t>)</w:t>
      </w:r>
    </w:p>
    <w:p w14:paraId="49D8BB24" w14:textId="77777777" w:rsidR="00D809B2" w:rsidRPr="00340D73" w:rsidRDefault="00D809B2" w:rsidP="00D809B2">
      <w:pPr>
        <w:pStyle w:val="ListParagraph"/>
        <w:numPr>
          <w:ilvl w:val="0"/>
          <w:numId w:val="4"/>
        </w:numPr>
        <w:spacing w:line="276" w:lineRule="auto"/>
        <w:ind w:left="1080"/>
        <w:rPr>
          <w:rFonts w:ascii="Calibri" w:hAnsi="Calibri" w:cs="Calibri"/>
          <w:sz w:val="24"/>
          <w:szCs w:val="24"/>
        </w:rPr>
      </w:pPr>
      <w:r w:rsidRPr="00340D73">
        <w:rPr>
          <w:rFonts w:ascii="Calibri" w:hAnsi="Calibri" w:cs="Calibri"/>
          <w:sz w:val="24"/>
          <w:szCs w:val="24"/>
        </w:rPr>
        <w:t>Having access to proper sanitation, infrastructure, and healthcare.</w:t>
      </w:r>
    </w:p>
    <w:p w14:paraId="1A902108" w14:textId="77777777" w:rsidR="00D809B2" w:rsidRPr="00340D73" w:rsidRDefault="00D809B2" w:rsidP="00D809B2">
      <w:pPr>
        <w:pStyle w:val="ListParagraph"/>
        <w:numPr>
          <w:ilvl w:val="0"/>
          <w:numId w:val="4"/>
        </w:numPr>
        <w:spacing w:line="276" w:lineRule="auto"/>
        <w:ind w:left="1080"/>
        <w:rPr>
          <w:rFonts w:ascii="Calibri" w:hAnsi="Calibri" w:cs="Calibri"/>
          <w:sz w:val="24"/>
          <w:szCs w:val="24"/>
        </w:rPr>
      </w:pPr>
      <w:r w:rsidRPr="00340D73">
        <w:rPr>
          <w:rFonts w:ascii="Calibri" w:hAnsi="Calibri" w:cs="Calibri"/>
          <w:sz w:val="24"/>
          <w:szCs w:val="24"/>
        </w:rPr>
        <w:t>Turning to alcohol or other substances to feel better.</w:t>
      </w:r>
    </w:p>
    <w:p w14:paraId="264FF84A" w14:textId="77777777" w:rsidR="00D809B2" w:rsidRDefault="00D809B2" w:rsidP="00D809B2">
      <w:pPr>
        <w:pStyle w:val="ListParagraph"/>
        <w:numPr>
          <w:ilvl w:val="0"/>
          <w:numId w:val="4"/>
        </w:numPr>
        <w:spacing w:line="276" w:lineRule="auto"/>
        <w:ind w:left="1080"/>
        <w:rPr>
          <w:rFonts w:ascii="Calibri" w:hAnsi="Calibri" w:cs="Calibri"/>
          <w:sz w:val="24"/>
          <w:szCs w:val="24"/>
        </w:rPr>
      </w:pPr>
      <w:r w:rsidRPr="00340D73">
        <w:rPr>
          <w:rFonts w:ascii="Calibri" w:hAnsi="Calibri" w:cs="Calibri"/>
          <w:sz w:val="24"/>
          <w:szCs w:val="24"/>
        </w:rPr>
        <w:t>Engaging in cultural practices like wife inheritance.</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(3 x 1) (3)</w:t>
      </w:r>
    </w:p>
    <w:p w14:paraId="6B0FED76" w14:textId="77777777" w:rsidR="00F754E9" w:rsidRPr="00F539DF" w:rsidRDefault="00F754E9" w:rsidP="00F754E9">
      <w:pPr>
        <w:widowControl/>
        <w:pBdr>
          <w:top w:val="nil"/>
          <w:left w:val="nil"/>
          <w:bottom w:val="nil"/>
          <w:right w:val="nil"/>
          <w:between w:val="nil"/>
        </w:pBdr>
        <w:spacing w:line="276" w:lineRule="auto"/>
        <w:rPr>
          <w:rFonts w:ascii="Calibri" w:eastAsia="Nunito" w:hAnsi="Calibri" w:cs="Calibri"/>
          <w:color w:val="000000"/>
          <w:sz w:val="24"/>
          <w:szCs w:val="24"/>
        </w:rPr>
      </w:pPr>
    </w:p>
    <w:p w14:paraId="1459358C" w14:textId="77777777" w:rsidR="00FA59F4" w:rsidRDefault="00FA59F4" w:rsidP="00FA59F4">
      <w:pPr>
        <w:rPr>
          <w:rFonts w:ascii="Calibri" w:eastAsia="Nunito" w:hAnsi="Calibri" w:cs="Calibri"/>
          <w:b/>
          <w:bCs/>
          <w:color w:val="000000"/>
          <w:sz w:val="24"/>
          <w:szCs w:val="24"/>
        </w:rPr>
      </w:pPr>
      <w:r w:rsidRPr="00667A7D">
        <w:rPr>
          <w:rFonts w:ascii="Calibri" w:eastAsia="Nunito" w:hAnsi="Calibri" w:cs="Calibri"/>
          <w:b/>
          <w:bCs/>
          <w:color w:val="000000"/>
          <w:sz w:val="24"/>
          <w:szCs w:val="24"/>
        </w:rPr>
        <w:t>Question 1.2</w:t>
      </w:r>
    </w:p>
    <w:p w14:paraId="3D680032" w14:textId="77777777" w:rsidR="00FA59F4" w:rsidRDefault="00FA59F4" w:rsidP="00FA59F4">
      <w:pPr>
        <w:rPr>
          <w:rFonts w:ascii="Calibri" w:eastAsia="Nunito" w:hAnsi="Calibri" w:cs="Calibri"/>
          <w:b/>
          <w:bCs/>
          <w:color w:val="000000"/>
          <w:sz w:val="24"/>
          <w:szCs w:val="24"/>
        </w:rPr>
      </w:pPr>
    </w:p>
    <w:p w14:paraId="59DC4AD1" w14:textId="6E4F064D" w:rsidR="00FA59F4" w:rsidRDefault="00FA59F4" w:rsidP="00FA59F4">
      <w:pPr>
        <w:rPr>
          <w:rFonts w:ascii="Calibri" w:eastAsia="Nunito" w:hAnsi="Calibri" w:cs="Calibri"/>
          <w:color w:val="000000"/>
          <w:sz w:val="24"/>
          <w:szCs w:val="24"/>
        </w:rPr>
      </w:pPr>
      <w:r w:rsidRPr="004506A7">
        <w:rPr>
          <w:rFonts w:ascii="Calibri" w:eastAsia="Nunito" w:hAnsi="Calibri" w:cs="Calibri"/>
          <w:color w:val="000000"/>
          <w:sz w:val="24"/>
          <w:szCs w:val="24"/>
        </w:rPr>
        <w:t>Answer the following questions by writing the answer next to the question number</w:t>
      </w:r>
      <w:r w:rsidR="005B5B81">
        <w:rPr>
          <w:rFonts w:ascii="Calibri" w:eastAsia="Nunito" w:hAnsi="Calibri" w:cs="Calibri"/>
          <w:color w:val="000000"/>
          <w:sz w:val="24"/>
          <w:szCs w:val="24"/>
        </w:rPr>
        <w:t>s</w:t>
      </w:r>
      <w:r w:rsidRPr="004506A7">
        <w:rPr>
          <w:rFonts w:ascii="Calibri" w:eastAsia="Nunito" w:hAnsi="Calibri" w:cs="Calibri"/>
          <w:color w:val="000000"/>
          <w:sz w:val="24"/>
          <w:szCs w:val="24"/>
        </w:rPr>
        <w:t xml:space="preserve"> (</w:t>
      </w:r>
      <w:r w:rsidR="0004192C">
        <w:rPr>
          <w:rFonts w:ascii="Calibri" w:eastAsia="Nunito" w:hAnsi="Calibri" w:cs="Calibri"/>
          <w:color w:val="000000"/>
          <w:sz w:val="24"/>
          <w:szCs w:val="24"/>
        </w:rPr>
        <w:t>1.2.1</w:t>
      </w:r>
      <w:r w:rsidRPr="004506A7">
        <w:rPr>
          <w:rFonts w:ascii="Calibri" w:eastAsia="Nunito" w:hAnsi="Calibri" w:cs="Calibri"/>
          <w:color w:val="000000"/>
          <w:sz w:val="24"/>
          <w:szCs w:val="24"/>
        </w:rPr>
        <w:t xml:space="preserve"> to </w:t>
      </w:r>
      <w:r w:rsidR="0004192C">
        <w:rPr>
          <w:rFonts w:ascii="Calibri" w:eastAsia="Nunito" w:hAnsi="Calibri" w:cs="Calibri"/>
          <w:color w:val="000000"/>
          <w:sz w:val="24"/>
          <w:szCs w:val="24"/>
        </w:rPr>
        <w:t>1.2.3</w:t>
      </w:r>
      <w:r w:rsidRPr="004506A7">
        <w:rPr>
          <w:rFonts w:ascii="Calibri" w:eastAsia="Nunito" w:hAnsi="Calibri" w:cs="Calibri"/>
          <w:color w:val="000000"/>
          <w:sz w:val="24"/>
          <w:szCs w:val="24"/>
        </w:rPr>
        <w:t>). Write your answers in full sentences.</w:t>
      </w:r>
    </w:p>
    <w:p w14:paraId="732F06CB" w14:textId="77777777" w:rsidR="00FA59F4" w:rsidRPr="004506A7" w:rsidRDefault="00FA59F4" w:rsidP="00FA59F4">
      <w:pPr>
        <w:rPr>
          <w:rFonts w:ascii="Calibri" w:eastAsia="Nunito" w:hAnsi="Calibri" w:cs="Calibri"/>
          <w:color w:val="000000"/>
          <w:sz w:val="24"/>
          <w:szCs w:val="24"/>
        </w:rPr>
      </w:pPr>
    </w:p>
    <w:p w14:paraId="6E2495E6" w14:textId="77777777" w:rsidR="00FA59F4" w:rsidRDefault="00FA59F4" w:rsidP="00FA59F4">
      <w:pPr>
        <w:ind w:left="360" w:hanging="360"/>
        <w:rPr>
          <w:rFonts w:ascii="Calibri" w:hAnsi="Calibri" w:cs="Calibri"/>
          <w:sz w:val="24"/>
          <w:szCs w:val="24"/>
        </w:rPr>
      </w:pPr>
      <w:r>
        <w:rPr>
          <w:rFonts w:ascii="Calibri" w:hAnsi="Calibri" w:cs="Calibri"/>
          <w:sz w:val="24"/>
          <w:szCs w:val="24"/>
        </w:rPr>
        <w:t>1.2.1</w:t>
      </w:r>
      <w:r>
        <w:rPr>
          <w:rFonts w:ascii="Calibri" w:hAnsi="Calibri" w:cs="Calibri"/>
          <w:sz w:val="24"/>
          <w:szCs w:val="24"/>
        </w:rPr>
        <w:tab/>
      </w:r>
      <w:r w:rsidRPr="00374667">
        <w:rPr>
          <w:rFonts w:ascii="Calibri" w:hAnsi="Calibri" w:cs="Calibri"/>
          <w:sz w:val="24"/>
          <w:szCs w:val="24"/>
        </w:rPr>
        <w:t>Discuss how human factors</w:t>
      </w:r>
      <w:r>
        <w:rPr>
          <w:rFonts w:ascii="Calibri" w:hAnsi="Calibri" w:cs="Calibri"/>
          <w:sz w:val="24"/>
          <w:szCs w:val="24"/>
        </w:rPr>
        <w:t xml:space="preserve"> such as fatigue and exhaustion could result in ill health or accidents. </w:t>
      </w:r>
      <w:r w:rsidRPr="00374667">
        <w:rPr>
          <w:rFonts w:ascii="Calibri" w:hAnsi="Calibri" w:cs="Calibri"/>
          <w:sz w:val="24"/>
          <w:szCs w:val="24"/>
        </w:rPr>
        <w:t xml:space="preserve"> </w:t>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r>
      <w:r>
        <w:rPr>
          <w:rFonts w:ascii="Calibri" w:hAnsi="Calibri" w:cs="Calibri"/>
          <w:sz w:val="24"/>
          <w:szCs w:val="24"/>
        </w:rPr>
        <w:tab/>
        <w:t xml:space="preserve">         (2 x 2) (4)</w:t>
      </w:r>
    </w:p>
    <w:p w14:paraId="2D125CBA" w14:textId="480FCE61" w:rsidR="000830E0" w:rsidRPr="00FC07A2" w:rsidRDefault="000830E0" w:rsidP="00755DF4">
      <w:pPr>
        <w:pBdr>
          <w:top w:val="nil"/>
          <w:left w:val="nil"/>
          <w:bottom w:val="nil"/>
          <w:right w:val="nil"/>
          <w:between w:val="nil"/>
        </w:pBdr>
        <w:spacing w:line="276" w:lineRule="auto"/>
        <w:rPr>
          <w:rFonts w:ascii="Calibri" w:eastAsia="Nunito" w:hAnsi="Calibri" w:cs="Calibri"/>
          <w:b/>
          <w:bCs/>
          <w:sz w:val="24"/>
          <w:szCs w:val="24"/>
          <w:highlight w:val="yellow"/>
        </w:rPr>
      </w:pPr>
      <w:r w:rsidRPr="00FC07A2">
        <w:rPr>
          <w:rFonts w:ascii="Calibri" w:eastAsia="Nunito" w:hAnsi="Calibri" w:cs="Calibri"/>
          <w:b/>
          <w:bCs/>
          <w:sz w:val="24"/>
          <w:szCs w:val="24"/>
          <w:highlight w:val="yellow"/>
        </w:rPr>
        <w:t>Possible</w:t>
      </w:r>
      <w:r w:rsidR="00FC07A2" w:rsidRPr="00FC07A2">
        <w:rPr>
          <w:rFonts w:ascii="Calibri" w:eastAsia="Nunito" w:hAnsi="Calibri" w:cs="Calibri"/>
          <w:b/>
          <w:bCs/>
          <w:sz w:val="24"/>
          <w:szCs w:val="24"/>
          <w:highlight w:val="yellow"/>
        </w:rPr>
        <w:t xml:space="preserve"> answers may include the following:</w:t>
      </w:r>
    </w:p>
    <w:p w14:paraId="0E40EEFB" w14:textId="08F19252" w:rsidR="00196141" w:rsidRPr="00FC07A2" w:rsidRDefault="00276ADB" w:rsidP="00A768F9">
      <w:pPr>
        <w:pStyle w:val="ListParagraph"/>
        <w:numPr>
          <w:ilvl w:val="0"/>
          <w:numId w:val="6"/>
        </w:numPr>
        <w:rPr>
          <w:rFonts w:ascii="Calibri" w:hAnsi="Calibri" w:cs="Calibri"/>
          <w:b/>
          <w:bCs/>
          <w:sz w:val="24"/>
          <w:szCs w:val="24"/>
          <w:highlight w:val="yellow"/>
        </w:rPr>
      </w:pPr>
      <w:r w:rsidRPr="00FC07A2">
        <w:rPr>
          <w:rFonts w:ascii="Calibri" w:hAnsi="Calibri" w:cs="Calibri"/>
          <w:b/>
          <w:bCs/>
          <w:sz w:val="24"/>
          <w:szCs w:val="24"/>
          <w:highlight w:val="yellow"/>
        </w:rPr>
        <w:t>Fatigue can impair cognitive functions such as attention</w:t>
      </w:r>
      <w:r w:rsidR="00D619AD" w:rsidRPr="00FC07A2">
        <w:rPr>
          <w:rFonts w:ascii="Calibri" w:hAnsi="Calibri" w:cs="Calibri"/>
          <w:b/>
          <w:bCs/>
          <w:sz w:val="24"/>
          <w:szCs w:val="24"/>
          <w:highlight w:val="yellow"/>
        </w:rPr>
        <w:t>/</w:t>
      </w:r>
      <w:r w:rsidRPr="00FC07A2">
        <w:rPr>
          <w:rFonts w:ascii="Calibri" w:hAnsi="Calibri" w:cs="Calibri"/>
          <w:b/>
          <w:bCs/>
          <w:sz w:val="24"/>
          <w:szCs w:val="24"/>
          <w:highlight w:val="yellow"/>
        </w:rPr>
        <w:t>concentration</w:t>
      </w:r>
      <w:r w:rsidR="00D619AD" w:rsidRPr="00FC07A2">
        <w:rPr>
          <w:rFonts w:ascii="Calibri" w:hAnsi="Calibri" w:cs="Calibri"/>
          <w:b/>
          <w:bCs/>
          <w:sz w:val="24"/>
          <w:szCs w:val="24"/>
          <w:highlight w:val="yellow"/>
        </w:rPr>
        <w:t>/</w:t>
      </w:r>
      <w:r w:rsidRPr="00FC07A2">
        <w:rPr>
          <w:rFonts w:ascii="Calibri" w:hAnsi="Calibri" w:cs="Calibri"/>
          <w:b/>
          <w:bCs/>
          <w:sz w:val="24"/>
          <w:szCs w:val="24"/>
          <w:highlight w:val="yellow"/>
        </w:rPr>
        <w:t>memory</w:t>
      </w:r>
      <w:r w:rsidR="00D619AD" w:rsidRPr="00FC07A2">
        <w:rPr>
          <w:rFonts w:ascii="Calibri" w:hAnsi="Calibri" w:cs="Calibri"/>
          <w:b/>
          <w:bCs/>
          <w:sz w:val="24"/>
          <w:szCs w:val="24"/>
          <w:highlight w:val="yellow"/>
        </w:rPr>
        <w:t>/</w:t>
      </w:r>
      <w:r w:rsidRPr="00FC07A2">
        <w:rPr>
          <w:rFonts w:ascii="Calibri" w:hAnsi="Calibri" w:cs="Calibri"/>
          <w:b/>
          <w:bCs/>
          <w:sz w:val="24"/>
          <w:szCs w:val="24"/>
          <w:highlight w:val="yellow"/>
        </w:rPr>
        <w:t>decision-making</w:t>
      </w:r>
      <w:r w:rsidR="00D619AD" w:rsidRPr="00FC07A2">
        <w:rPr>
          <w:rFonts w:ascii="Calibri" w:hAnsi="Calibri" w:cs="Calibri"/>
          <w:b/>
          <w:bCs/>
          <w:sz w:val="24"/>
          <w:szCs w:val="24"/>
          <w:highlight w:val="yellow"/>
        </w:rPr>
        <w:t xml:space="preserve"> (</w:t>
      </w:r>
      <w:r w:rsidR="00D619AD" w:rsidRPr="00FC07A2">
        <w:rPr>
          <w:rFonts w:ascii="Wingdings" w:hAnsi="Wingdings" w:cs="Calibri"/>
          <w:b/>
          <w:bCs/>
          <w:sz w:val="24"/>
          <w:szCs w:val="24"/>
          <w:highlight w:val="yellow"/>
        </w:rPr>
        <w:t>ü</w:t>
      </w:r>
      <w:r w:rsidR="00D619AD" w:rsidRPr="00FC07A2">
        <w:rPr>
          <w:rFonts w:ascii="Calibri" w:hAnsi="Calibri" w:cs="Calibri"/>
          <w:b/>
          <w:bCs/>
          <w:sz w:val="24"/>
          <w:szCs w:val="24"/>
          <w:highlight w:val="yellow"/>
        </w:rPr>
        <w:t xml:space="preserve">) which can lead </w:t>
      </w:r>
      <w:r w:rsidRPr="00FC07A2">
        <w:rPr>
          <w:rFonts w:ascii="Calibri" w:hAnsi="Calibri" w:cs="Calibri"/>
          <w:b/>
          <w:bCs/>
          <w:sz w:val="24"/>
          <w:szCs w:val="24"/>
          <w:highlight w:val="yellow"/>
        </w:rPr>
        <w:t>to increased errors and reduced situational awareness.</w:t>
      </w:r>
      <w:r w:rsidR="00D619AD" w:rsidRPr="00FC07A2">
        <w:rPr>
          <w:rFonts w:ascii="Calibri" w:hAnsi="Calibri" w:cs="Calibri"/>
          <w:b/>
          <w:bCs/>
          <w:sz w:val="24"/>
          <w:szCs w:val="24"/>
          <w:highlight w:val="yellow"/>
        </w:rPr>
        <w:t xml:space="preserve"> (</w:t>
      </w:r>
      <w:r w:rsidR="00D619AD" w:rsidRPr="00FC07A2">
        <w:rPr>
          <w:rFonts w:ascii="Wingdings" w:hAnsi="Wingdings" w:cs="Calibri"/>
          <w:b/>
          <w:bCs/>
          <w:sz w:val="24"/>
          <w:szCs w:val="24"/>
          <w:highlight w:val="yellow"/>
        </w:rPr>
        <w:t>ü</w:t>
      </w:r>
      <w:r w:rsidR="00D619AD" w:rsidRPr="00FC07A2">
        <w:rPr>
          <w:rFonts w:ascii="Calibri" w:hAnsi="Calibri" w:cs="Calibri"/>
          <w:b/>
          <w:bCs/>
          <w:sz w:val="24"/>
          <w:szCs w:val="24"/>
          <w:highlight w:val="yellow"/>
        </w:rPr>
        <w:t>)</w:t>
      </w:r>
    </w:p>
    <w:p w14:paraId="64E15A69" w14:textId="77777777" w:rsidR="00851681" w:rsidRPr="00FC07A2" w:rsidRDefault="00276ADB" w:rsidP="00276ADB">
      <w:pPr>
        <w:pStyle w:val="ListParagraph"/>
        <w:numPr>
          <w:ilvl w:val="0"/>
          <w:numId w:val="6"/>
        </w:numPr>
        <w:rPr>
          <w:rFonts w:ascii="Calibri" w:hAnsi="Calibri" w:cs="Calibri"/>
          <w:b/>
          <w:bCs/>
          <w:sz w:val="24"/>
          <w:szCs w:val="24"/>
          <w:highlight w:val="yellow"/>
        </w:rPr>
      </w:pPr>
      <w:r w:rsidRPr="00FC07A2">
        <w:rPr>
          <w:rFonts w:ascii="Calibri" w:hAnsi="Calibri" w:cs="Calibri"/>
          <w:b/>
          <w:bCs/>
          <w:sz w:val="24"/>
          <w:szCs w:val="24"/>
          <w:highlight w:val="yellow"/>
        </w:rPr>
        <w:t>Exhaustion can also affect motor skills and reaction times</w:t>
      </w:r>
      <w:r w:rsidR="00851681" w:rsidRPr="00FC07A2">
        <w:rPr>
          <w:rFonts w:ascii="Calibri" w:hAnsi="Calibri" w:cs="Calibri"/>
          <w:b/>
          <w:bCs/>
          <w:sz w:val="24"/>
          <w:szCs w:val="24"/>
          <w:highlight w:val="yellow"/>
        </w:rPr>
        <w:t xml:space="preserve"> (</w:t>
      </w:r>
      <w:r w:rsidR="00851681" w:rsidRPr="00FC07A2">
        <w:rPr>
          <w:rFonts w:ascii="Wingdings" w:hAnsi="Wingdings" w:cs="Calibri"/>
          <w:b/>
          <w:bCs/>
          <w:sz w:val="24"/>
          <w:szCs w:val="24"/>
          <w:highlight w:val="yellow"/>
        </w:rPr>
        <w:t>ü</w:t>
      </w:r>
      <w:r w:rsidR="00851681" w:rsidRPr="00FC07A2">
        <w:rPr>
          <w:rFonts w:ascii="Calibri" w:hAnsi="Calibri" w:cs="Calibri"/>
          <w:b/>
          <w:bCs/>
          <w:sz w:val="24"/>
          <w:szCs w:val="24"/>
          <w:highlight w:val="yellow"/>
        </w:rPr>
        <w:t xml:space="preserve">) </w:t>
      </w:r>
      <w:r w:rsidRPr="00FC07A2">
        <w:rPr>
          <w:rFonts w:ascii="Calibri" w:hAnsi="Calibri" w:cs="Calibri"/>
          <w:b/>
          <w:bCs/>
          <w:sz w:val="24"/>
          <w:szCs w:val="24"/>
          <w:highlight w:val="yellow"/>
        </w:rPr>
        <w:t>making it more difficult to respond quickly and effectively to changing situations.</w:t>
      </w:r>
      <w:r w:rsidR="00851681" w:rsidRPr="00FC07A2">
        <w:rPr>
          <w:rFonts w:ascii="Calibri" w:hAnsi="Calibri" w:cs="Calibri"/>
          <w:b/>
          <w:bCs/>
          <w:sz w:val="24"/>
          <w:szCs w:val="24"/>
          <w:highlight w:val="yellow"/>
        </w:rPr>
        <w:t xml:space="preserve"> (</w:t>
      </w:r>
      <w:r w:rsidR="00851681" w:rsidRPr="00FC07A2">
        <w:rPr>
          <w:rFonts w:ascii="Wingdings" w:hAnsi="Wingdings" w:cs="Calibri"/>
          <w:b/>
          <w:bCs/>
          <w:sz w:val="24"/>
          <w:szCs w:val="24"/>
          <w:highlight w:val="yellow"/>
        </w:rPr>
        <w:t>ü</w:t>
      </w:r>
      <w:r w:rsidR="00851681" w:rsidRPr="00FC07A2">
        <w:rPr>
          <w:rFonts w:ascii="Calibri" w:hAnsi="Calibri" w:cs="Calibri"/>
          <w:b/>
          <w:bCs/>
          <w:sz w:val="24"/>
          <w:szCs w:val="24"/>
          <w:highlight w:val="yellow"/>
        </w:rPr>
        <w:t>)</w:t>
      </w:r>
    </w:p>
    <w:p w14:paraId="2F652ED8" w14:textId="5E4808FD" w:rsidR="00276ADB" w:rsidRPr="00FC07A2" w:rsidRDefault="00276ADB" w:rsidP="00276ADB">
      <w:pPr>
        <w:pStyle w:val="ListParagraph"/>
        <w:numPr>
          <w:ilvl w:val="0"/>
          <w:numId w:val="6"/>
        </w:numPr>
        <w:rPr>
          <w:rFonts w:ascii="Calibri" w:hAnsi="Calibri" w:cs="Calibri"/>
          <w:b/>
          <w:bCs/>
          <w:sz w:val="24"/>
          <w:szCs w:val="24"/>
          <w:highlight w:val="yellow"/>
        </w:rPr>
      </w:pPr>
      <w:r w:rsidRPr="00FC07A2">
        <w:rPr>
          <w:rFonts w:ascii="Calibri" w:hAnsi="Calibri" w:cs="Calibri"/>
          <w:b/>
          <w:bCs/>
          <w:sz w:val="24"/>
          <w:szCs w:val="24"/>
          <w:highlight w:val="yellow"/>
        </w:rPr>
        <w:t>When people are tired or fatigued, they may be more prone to taking risks</w:t>
      </w:r>
      <w:r w:rsidR="003B0EBD" w:rsidRPr="00FC07A2">
        <w:rPr>
          <w:rFonts w:ascii="Calibri" w:hAnsi="Calibri" w:cs="Calibri"/>
          <w:b/>
          <w:bCs/>
          <w:sz w:val="24"/>
          <w:szCs w:val="24"/>
          <w:highlight w:val="yellow"/>
        </w:rPr>
        <w:t xml:space="preserve"> (</w:t>
      </w:r>
      <w:r w:rsidR="003B0EBD" w:rsidRPr="00FC07A2">
        <w:rPr>
          <w:rFonts w:ascii="Wingdings" w:hAnsi="Wingdings" w:cs="Calibri"/>
          <w:b/>
          <w:bCs/>
          <w:sz w:val="24"/>
          <w:szCs w:val="24"/>
          <w:highlight w:val="yellow"/>
        </w:rPr>
        <w:t>ü</w:t>
      </w:r>
      <w:r w:rsidR="003B0EBD" w:rsidRPr="00FC07A2">
        <w:rPr>
          <w:rFonts w:ascii="Calibri" w:hAnsi="Calibri" w:cs="Calibri"/>
          <w:b/>
          <w:bCs/>
          <w:sz w:val="24"/>
          <w:szCs w:val="24"/>
          <w:highlight w:val="yellow"/>
        </w:rPr>
        <w:t xml:space="preserve">) </w:t>
      </w:r>
      <w:r w:rsidRPr="00FC07A2">
        <w:rPr>
          <w:rFonts w:ascii="Calibri" w:hAnsi="Calibri" w:cs="Calibri"/>
          <w:b/>
          <w:bCs/>
          <w:sz w:val="24"/>
          <w:szCs w:val="24"/>
          <w:highlight w:val="yellow"/>
        </w:rPr>
        <w:t>as individuals may ignore safety protocols</w:t>
      </w:r>
      <w:r w:rsidR="00FC5A77" w:rsidRPr="00FC07A2">
        <w:rPr>
          <w:rFonts w:ascii="Calibri" w:hAnsi="Calibri" w:cs="Calibri"/>
          <w:b/>
          <w:bCs/>
          <w:sz w:val="24"/>
          <w:szCs w:val="24"/>
          <w:highlight w:val="yellow"/>
        </w:rPr>
        <w:t>/</w:t>
      </w:r>
      <w:r w:rsidRPr="00FC07A2">
        <w:rPr>
          <w:rFonts w:ascii="Calibri" w:hAnsi="Calibri" w:cs="Calibri"/>
          <w:b/>
          <w:bCs/>
          <w:sz w:val="24"/>
          <w:szCs w:val="24"/>
          <w:highlight w:val="yellow"/>
        </w:rPr>
        <w:t>underestimate the potential consequences of their actions.</w:t>
      </w:r>
      <w:r w:rsidR="00FC5A77" w:rsidRPr="00FC07A2">
        <w:rPr>
          <w:rFonts w:ascii="Calibri" w:hAnsi="Calibri" w:cs="Calibri"/>
          <w:b/>
          <w:bCs/>
          <w:sz w:val="24"/>
          <w:szCs w:val="24"/>
          <w:highlight w:val="yellow"/>
        </w:rPr>
        <w:t xml:space="preserve"> (</w:t>
      </w:r>
      <w:r w:rsidR="00FC5A77" w:rsidRPr="00FC07A2">
        <w:rPr>
          <w:rFonts w:ascii="Wingdings" w:hAnsi="Wingdings" w:cs="Calibri"/>
          <w:b/>
          <w:bCs/>
          <w:sz w:val="24"/>
          <w:szCs w:val="24"/>
          <w:highlight w:val="yellow"/>
        </w:rPr>
        <w:t>ü</w:t>
      </w:r>
      <w:r w:rsidR="00FC5A77" w:rsidRPr="00FC07A2">
        <w:rPr>
          <w:rFonts w:ascii="Calibri" w:hAnsi="Calibri" w:cs="Calibri"/>
          <w:b/>
          <w:bCs/>
          <w:sz w:val="24"/>
          <w:szCs w:val="24"/>
          <w:highlight w:val="yellow"/>
        </w:rPr>
        <w:t>)</w:t>
      </w:r>
    </w:p>
    <w:p w14:paraId="2FB8802A" w14:textId="25B325CB" w:rsidR="00083325" w:rsidRPr="00FC07A2" w:rsidRDefault="000B23DD" w:rsidP="00276ADB">
      <w:pPr>
        <w:pStyle w:val="ListParagraph"/>
        <w:numPr>
          <w:ilvl w:val="0"/>
          <w:numId w:val="6"/>
        </w:numPr>
        <w:rPr>
          <w:rFonts w:ascii="Calibri" w:hAnsi="Calibri" w:cs="Calibri"/>
          <w:b/>
          <w:bCs/>
          <w:sz w:val="24"/>
          <w:szCs w:val="24"/>
          <w:highlight w:val="yellow"/>
        </w:rPr>
      </w:pPr>
      <w:r w:rsidRPr="00FC07A2">
        <w:rPr>
          <w:rFonts w:ascii="Calibri" w:hAnsi="Calibri" w:cs="Calibri"/>
          <w:b/>
          <w:bCs/>
          <w:sz w:val="24"/>
          <w:szCs w:val="24"/>
          <w:highlight w:val="yellow"/>
        </w:rPr>
        <w:t>Increased chance of falling asleep w</w:t>
      </w:r>
      <w:r w:rsidR="00942514">
        <w:rPr>
          <w:rFonts w:ascii="Calibri" w:hAnsi="Calibri" w:cs="Calibri"/>
          <w:b/>
          <w:bCs/>
          <w:sz w:val="24"/>
          <w:szCs w:val="24"/>
          <w:highlight w:val="yellow"/>
        </w:rPr>
        <w:t>hile</w:t>
      </w:r>
      <w:r w:rsidRPr="00FC07A2">
        <w:rPr>
          <w:rFonts w:ascii="Calibri" w:hAnsi="Calibri" w:cs="Calibri"/>
          <w:b/>
          <w:bCs/>
          <w:sz w:val="24"/>
          <w:szCs w:val="24"/>
          <w:highlight w:val="yellow"/>
        </w:rPr>
        <w:t xml:space="preserve"> driving</w:t>
      </w:r>
      <w:r w:rsidR="00083325" w:rsidRPr="00FC07A2">
        <w:rPr>
          <w:rFonts w:ascii="Calibri" w:hAnsi="Calibri" w:cs="Calibri"/>
          <w:b/>
          <w:bCs/>
          <w:sz w:val="24"/>
          <w:szCs w:val="24"/>
          <w:highlight w:val="yellow"/>
        </w:rPr>
        <w:t>/operating heavy vehicles</w:t>
      </w:r>
      <w:r w:rsidRPr="00FC07A2">
        <w:rPr>
          <w:rFonts w:ascii="Calibri" w:hAnsi="Calibri" w:cs="Calibri"/>
          <w:b/>
          <w:bCs/>
          <w:sz w:val="24"/>
          <w:szCs w:val="24"/>
          <w:highlight w:val="yellow"/>
        </w:rPr>
        <w:t xml:space="preserve"> (</w:t>
      </w:r>
      <w:r w:rsidR="00AC567D" w:rsidRPr="00FC07A2">
        <w:rPr>
          <w:rFonts w:ascii="Wingdings" w:hAnsi="Wingdings" w:cs="Calibri"/>
          <w:b/>
          <w:bCs/>
          <w:sz w:val="24"/>
          <w:szCs w:val="24"/>
          <w:highlight w:val="yellow"/>
        </w:rPr>
        <w:t></w:t>
      </w:r>
      <w:r w:rsidR="00AC567D" w:rsidRPr="00FC07A2">
        <w:rPr>
          <w:rFonts w:ascii="Calibri" w:hAnsi="Calibri" w:cs="Calibri"/>
          <w:b/>
          <w:bCs/>
          <w:sz w:val="24"/>
          <w:szCs w:val="24"/>
          <w:highlight w:val="yellow"/>
        </w:rPr>
        <w:t xml:space="preserve">) due to </w:t>
      </w:r>
      <w:r w:rsidR="00942514">
        <w:rPr>
          <w:rFonts w:ascii="Calibri" w:hAnsi="Calibri" w:cs="Calibri"/>
          <w:b/>
          <w:bCs/>
          <w:sz w:val="24"/>
          <w:szCs w:val="24"/>
          <w:highlight w:val="yellow"/>
        </w:rPr>
        <w:t xml:space="preserve">a </w:t>
      </w:r>
      <w:r w:rsidR="00AC567D" w:rsidRPr="00FC07A2">
        <w:rPr>
          <w:rFonts w:ascii="Calibri" w:hAnsi="Calibri" w:cs="Calibri"/>
          <w:b/>
          <w:bCs/>
          <w:sz w:val="24"/>
          <w:szCs w:val="24"/>
          <w:highlight w:val="yellow"/>
        </w:rPr>
        <w:t>lack of sleep/fatigue. (</w:t>
      </w:r>
      <w:r w:rsidR="00AC567D" w:rsidRPr="00FC07A2">
        <w:rPr>
          <w:rFonts w:ascii="Wingdings" w:hAnsi="Wingdings" w:cs="Calibri"/>
          <w:b/>
          <w:bCs/>
          <w:sz w:val="24"/>
          <w:szCs w:val="24"/>
          <w:highlight w:val="yellow"/>
        </w:rPr>
        <w:t>ü</w:t>
      </w:r>
      <w:r w:rsidR="00AC567D" w:rsidRPr="00FC07A2">
        <w:rPr>
          <w:rFonts w:ascii="Calibri" w:hAnsi="Calibri" w:cs="Calibri"/>
          <w:b/>
          <w:bCs/>
          <w:sz w:val="24"/>
          <w:szCs w:val="24"/>
          <w:highlight w:val="yellow"/>
        </w:rPr>
        <w:t>)</w:t>
      </w:r>
    </w:p>
    <w:p w14:paraId="56DDD1B0" w14:textId="77777777" w:rsidR="000045DB" w:rsidRPr="00FC07A2" w:rsidRDefault="000045DB" w:rsidP="000045DB">
      <w:pPr>
        <w:pStyle w:val="ListParagraph"/>
        <w:rPr>
          <w:rFonts w:ascii="Calibri" w:hAnsi="Calibri" w:cs="Calibri"/>
          <w:sz w:val="24"/>
          <w:szCs w:val="24"/>
          <w:highlight w:val="yellow"/>
        </w:rPr>
      </w:pPr>
    </w:p>
    <w:p w14:paraId="30A439FC" w14:textId="17A674F9" w:rsidR="000045DB" w:rsidRPr="00672BAB" w:rsidRDefault="000045DB" w:rsidP="000045DB">
      <w:pPr>
        <w:pStyle w:val="ListParagraph"/>
        <w:rPr>
          <w:rFonts w:ascii="Calibri" w:hAnsi="Calibri" w:cs="Calibri"/>
          <w:b/>
          <w:bCs/>
          <w:sz w:val="24"/>
          <w:szCs w:val="24"/>
          <w:highlight w:val="yellow"/>
        </w:rPr>
      </w:pPr>
      <w:r w:rsidRPr="00672BAB">
        <w:rPr>
          <w:rFonts w:ascii="Calibri" w:hAnsi="Calibri" w:cs="Calibri"/>
          <w:b/>
          <w:bCs/>
          <w:sz w:val="24"/>
          <w:szCs w:val="24"/>
          <w:highlight w:val="yellow"/>
        </w:rPr>
        <w:t>Any TWO of the above or any relevant answer</w:t>
      </w:r>
      <w:r w:rsidR="00FC07A2" w:rsidRPr="00672BAB">
        <w:rPr>
          <w:rFonts w:ascii="Calibri" w:hAnsi="Calibri" w:cs="Calibri"/>
          <w:b/>
          <w:bCs/>
          <w:sz w:val="24"/>
          <w:szCs w:val="24"/>
          <w:highlight w:val="yellow"/>
        </w:rPr>
        <w:t>s for TWO marks each.</w:t>
      </w:r>
    </w:p>
    <w:p w14:paraId="56455BC6" w14:textId="5BE6CF58" w:rsidR="000B7D8D" w:rsidRPr="00B11E2C" w:rsidRDefault="000B7D8D" w:rsidP="000045DB">
      <w:pPr>
        <w:pStyle w:val="ListParagraph"/>
        <w:rPr>
          <w:rFonts w:ascii="Calibri" w:hAnsi="Calibri" w:cs="Calibri"/>
          <w:i/>
          <w:iCs/>
          <w:sz w:val="24"/>
          <w:szCs w:val="24"/>
        </w:rPr>
      </w:pPr>
      <w:r w:rsidRPr="00672BAB">
        <w:rPr>
          <w:rFonts w:ascii="Calibri" w:hAnsi="Calibri" w:cs="Calibri"/>
          <w:i/>
          <w:iCs/>
          <w:sz w:val="24"/>
          <w:szCs w:val="24"/>
          <w:highlight w:val="yellow"/>
        </w:rPr>
        <w:t>(</w:t>
      </w:r>
      <w:r w:rsidR="00F25A12" w:rsidRPr="00672BAB">
        <w:rPr>
          <w:rFonts w:ascii="Calibri" w:hAnsi="Calibri" w:cs="Calibri"/>
          <w:i/>
          <w:iCs/>
          <w:sz w:val="24"/>
          <w:szCs w:val="24"/>
          <w:highlight w:val="yellow"/>
        </w:rPr>
        <w:t>i</w:t>
      </w:r>
      <w:r w:rsidRPr="00672BAB">
        <w:rPr>
          <w:rFonts w:ascii="Calibri" w:hAnsi="Calibri" w:cs="Calibri"/>
          <w:i/>
          <w:iCs/>
          <w:sz w:val="24"/>
          <w:szCs w:val="24"/>
          <w:highlight w:val="yellow"/>
        </w:rPr>
        <w:t>.</w:t>
      </w:r>
      <w:r w:rsidR="00F25A12" w:rsidRPr="00672BAB">
        <w:rPr>
          <w:rFonts w:ascii="Calibri" w:hAnsi="Calibri" w:cs="Calibri"/>
          <w:i/>
          <w:iCs/>
          <w:sz w:val="24"/>
          <w:szCs w:val="24"/>
          <w:highlight w:val="yellow"/>
        </w:rPr>
        <w:t>e.</w:t>
      </w:r>
      <w:r w:rsidRPr="00672BAB">
        <w:rPr>
          <w:rFonts w:ascii="Calibri" w:hAnsi="Calibri" w:cs="Calibri"/>
          <w:i/>
          <w:iCs/>
          <w:sz w:val="24"/>
          <w:szCs w:val="24"/>
          <w:highlight w:val="yellow"/>
        </w:rPr>
        <w:t xml:space="preserve"> ONE mark for </w:t>
      </w:r>
      <w:r w:rsidR="00B11E2C" w:rsidRPr="00672BAB">
        <w:rPr>
          <w:rFonts w:ascii="Calibri" w:hAnsi="Calibri" w:cs="Calibri"/>
          <w:i/>
          <w:iCs/>
          <w:sz w:val="24"/>
          <w:szCs w:val="24"/>
          <w:highlight w:val="yellow"/>
        </w:rPr>
        <w:t>the statement and ONE mark for the qualifier/outcome)</w:t>
      </w:r>
    </w:p>
    <w:p w14:paraId="37C21E54" w14:textId="77777777" w:rsidR="000830E0" w:rsidRPr="00374667" w:rsidRDefault="000830E0" w:rsidP="00755DF4">
      <w:pPr>
        <w:rPr>
          <w:rFonts w:ascii="Calibri" w:hAnsi="Calibri" w:cs="Calibri"/>
          <w:sz w:val="24"/>
          <w:szCs w:val="24"/>
        </w:rPr>
      </w:pPr>
    </w:p>
    <w:p w14:paraId="56E45785" w14:textId="77777777" w:rsidR="008306D7" w:rsidRDefault="00755DF4" w:rsidP="000830E0">
      <w:pPr>
        <w:ind w:left="360" w:hanging="360"/>
        <w:rPr>
          <w:rFonts w:ascii="Calibri" w:hAnsi="Calibri" w:cs="Calibri"/>
          <w:sz w:val="24"/>
          <w:szCs w:val="24"/>
        </w:rPr>
      </w:pPr>
      <w:r>
        <w:rPr>
          <w:rFonts w:ascii="Calibri" w:hAnsi="Calibri" w:cs="Calibri"/>
          <w:sz w:val="24"/>
          <w:szCs w:val="24"/>
        </w:rPr>
        <w:t>1.2.2</w:t>
      </w:r>
      <w:r>
        <w:rPr>
          <w:rFonts w:ascii="Calibri" w:hAnsi="Calibri" w:cs="Calibri"/>
          <w:sz w:val="24"/>
          <w:szCs w:val="24"/>
        </w:rPr>
        <w:tab/>
      </w:r>
      <w:r w:rsidRPr="00374667">
        <w:rPr>
          <w:rFonts w:ascii="Calibri" w:hAnsi="Calibri" w:cs="Calibri"/>
          <w:sz w:val="24"/>
          <w:szCs w:val="24"/>
        </w:rPr>
        <w:t>Explain how psychological, social</w:t>
      </w:r>
      <w:r w:rsidR="008306D7">
        <w:rPr>
          <w:rFonts w:ascii="Calibri" w:hAnsi="Calibri" w:cs="Calibri"/>
          <w:sz w:val="24"/>
          <w:szCs w:val="24"/>
        </w:rPr>
        <w:t xml:space="preserve"> and</w:t>
      </w:r>
      <w:r w:rsidRPr="00374667">
        <w:rPr>
          <w:rFonts w:ascii="Calibri" w:hAnsi="Calibri" w:cs="Calibri"/>
          <w:sz w:val="24"/>
          <w:szCs w:val="24"/>
        </w:rPr>
        <w:t xml:space="preserve"> religious/cultural factors can affect people’s wellbeing.</w:t>
      </w:r>
      <w:r>
        <w:rPr>
          <w:rFonts w:ascii="Calibri" w:hAnsi="Calibri" w:cs="Calibri"/>
          <w:sz w:val="24"/>
          <w:szCs w:val="24"/>
        </w:rPr>
        <w:t xml:space="preserve">    </w:t>
      </w:r>
    </w:p>
    <w:p w14:paraId="5D4D4DDA" w14:textId="074C6411" w:rsidR="000830E0" w:rsidRDefault="008306D7" w:rsidP="008306D7">
      <w:pPr>
        <w:ind w:left="9720"/>
        <w:rPr>
          <w:rFonts w:ascii="Calibri" w:hAnsi="Calibri" w:cs="Calibri"/>
          <w:sz w:val="24"/>
          <w:szCs w:val="24"/>
        </w:rPr>
      </w:pPr>
      <w:r>
        <w:rPr>
          <w:rFonts w:ascii="Calibri" w:hAnsi="Calibri" w:cs="Calibri"/>
          <w:sz w:val="24"/>
          <w:szCs w:val="24"/>
        </w:rPr>
        <w:t xml:space="preserve">  </w:t>
      </w:r>
      <w:r w:rsidR="00755DF4">
        <w:rPr>
          <w:rFonts w:ascii="Calibri" w:hAnsi="Calibri" w:cs="Calibri"/>
          <w:sz w:val="24"/>
          <w:szCs w:val="24"/>
        </w:rPr>
        <w:t>(3 x 2) (6)</w:t>
      </w:r>
    </w:p>
    <w:p w14:paraId="1977E7D3" w14:textId="77777777" w:rsidR="00755DF4" w:rsidRDefault="00755DF4" w:rsidP="00755DF4">
      <w:pPr>
        <w:pBdr>
          <w:top w:val="nil"/>
          <w:left w:val="nil"/>
          <w:bottom w:val="nil"/>
          <w:right w:val="nil"/>
          <w:between w:val="nil"/>
        </w:pBdr>
        <w:spacing w:line="276" w:lineRule="auto"/>
        <w:rPr>
          <w:rFonts w:ascii="Calibri" w:eastAsia="Nunito" w:hAnsi="Calibri" w:cs="Calibri"/>
          <w:b/>
          <w:bCs/>
          <w:color w:val="FF0000"/>
          <w:sz w:val="24"/>
          <w:szCs w:val="24"/>
        </w:rPr>
      </w:pPr>
    </w:p>
    <w:p w14:paraId="6BB82AD0" w14:textId="12A3263A" w:rsidR="00BF0789" w:rsidRPr="00FC07A2" w:rsidRDefault="00BF0789" w:rsidP="00755DF4">
      <w:pPr>
        <w:pBdr>
          <w:top w:val="nil"/>
          <w:left w:val="nil"/>
          <w:bottom w:val="nil"/>
          <w:right w:val="nil"/>
          <w:between w:val="nil"/>
        </w:pBdr>
        <w:spacing w:line="276" w:lineRule="auto"/>
        <w:rPr>
          <w:rFonts w:ascii="Calibri" w:eastAsia="Nunito" w:hAnsi="Calibri" w:cs="Calibri"/>
          <w:b/>
          <w:bCs/>
          <w:sz w:val="24"/>
          <w:szCs w:val="24"/>
          <w:highlight w:val="yellow"/>
        </w:rPr>
      </w:pPr>
      <w:r w:rsidRPr="00FC07A2">
        <w:rPr>
          <w:rFonts w:ascii="Calibri" w:eastAsia="Nunito" w:hAnsi="Calibri" w:cs="Calibri"/>
          <w:b/>
          <w:bCs/>
          <w:sz w:val="24"/>
          <w:szCs w:val="24"/>
          <w:highlight w:val="yellow"/>
        </w:rPr>
        <w:t xml:space="preserve">Possible </w:t>
      </w:r>
      <w:r w:rsidR="00FC07A2" w:rsidRPr="00FC07A2">
        <w:rPr>
          <w:rFonts w:ascii="Calibri" w:eastAsia="Nunito" w:hAnsi="Calibri" w:cs="Calibri"/>
          <w:b/>
          <w:bCs/>
          <w:sz w:val="24"/>
          <w:szCs w:val="24"/>
          <w:highlight w:val="yellow"/>
        </w:rPr>
        <w:t>a</w:t>
      </w:r>
      <w:r w:rsidRPr="00FC07A2">
        <w:rPr>
          <w:rFonts w:ascii="Calibri" w:eastAsia="Nunito" w:hAnsi="Calibri" w:cs="Calibri"/>
          <w:b/>
          <w:bCs/>
          <w:sz w:val="24"/>
          <w:szCs w:val="24"/>
          <w:highlight w:val="yellow"/>
        </w:rPr>
        <w:t>nswers</w:t>
      </w:r>
      <w:r w:rsidR="00FC07A2" w:rsidRPr="00FC07A2">
        <w:rPr>
          <w:rFonts w:ascii="Calibri" w:eastAsia="Nunito" w:hAnsi="Calibri" w:cs="Calibri"/>
          <w:b/>
          <w:bCs/>
          <w:sz w:val="24"/>
          <w:szCs w:val="24"/>
          <w:highlight w:val="yellow"/>
        </w:rPr>
        <w:t xml:space="preserve"> may include the following</w:t>
      </w:r>
      <w:r w:rsidRPr="00FC07A2">
        <w:rPr>
          <w:rFonts w:ascii="Calibri" w:eastAsia="Nunito" w:hAnsi="Calibri" w:cs="Calibri"/>
          <w:b/>
          <w:bCs/>
          <w:sz w:val="24"/>
          <w:szCs w:val="24"/>
          <w:highlight w:val="yellow"/>
        </w:rPr>
        <w:t>:</w:t>
      </w:r>
    </w:p>
    <w:p w14:paraId="134F62AE" w14:textId="77777777" w:rsidR="00BF0789" w:rsidRPr="00FC07A2" w:rsidRDefault="00BF0789" w:rsidP="000045DB">
      <w:pPr>
        <w:rPr>
          <w:rFonts w:ascii="Calibri" w:hAnsi="Calibri" w:cs="Calibri"/>
          <w:b/>
          <w:bCs/>
          <w:sz w:val="24"/>
          <w:szCs w:val="24"/>
          <w:highlight w:val="yellow"/>
        </w:rPr>
      </w:pPr>
      <w:r w:rsidRPr="00FC07A2">
        <w:rPr>
          <w:rFonts w:ascii="Calibri" w:hAnsi="Calibri" w:cs="Calibri"/>
          <w:b/>
          <w:bCs/>
          <w:sz w:val="24"/>
          <w:szCs w:val="24"/>
          <w:highlight w:val="yellow"/>
        </w:rPr>
        <w:t>Psychological Factors:</w:t>
      </w:r>
    </w:p>
    <w:p w14:paraId="67895D17" w14:textId="2B6D5092" w:rsidR="00BF0789" w:rsidRPr="00FC07A2" w:rsidRDefault="00BF0789" w:rsidP="000045DB">
      <w:pPr>
        <w:pStyle w:val="ListParagraph"/>
        <w:numPr>
          <w:ilvl w:val="0"/>
          <w:numId w:val="16"/>
        </w:numPr>
        <w:ind w:left="1134"/>
        <w:rPr>
          <w:rFonts w:ascii="Calibri" w:hAnsi="Calibri" w:cs="Calibri"/>
          <w:b/>
          <w:bCs/>
          <w:sz w:val="24"/>
          <w:szCs w:val="24"/>
          <w:highlight w:val="yellow"/>
        </w:rPr>
      </w:pPr>
      <w:r w:rsidRPr="00FC07A2">
        <w:rPr>
          <w:rFonts w:ascii="Calibri" w:hAnsi="Calibri" w:cs="Calibri"/>
          <w:b/>
          <w:bCs/>
          <w:sz w:val="24"/>
          <w:szCs w:val="24"/>
          <w:highlight w:val="yellow"/>
        </w:rPr>
        <w:t>High levels of stress and anxiety can negatively affect mental and physical health</w:t>
      </w:r>
      <w:r w:rsidR="0036682B" w:rsidRPr="00FC07A2">
        <w:rPr>
          <w:rFonts w:ascii="Calibri" w:hAnsi="Calibri" w:cs="Calibri"/>
          <w:b/>
          <w:bCs/>
          <w:sz w:val="24"/>
          <w:szCs w:val="24"/>
          <w:highlight w:val="yellow"/>
        </w:rPr>
        <w:t xml:space="preserve"> (</w:t>
      </w:r>
      <w:r w:rsidR="0036682B" w:rsidRPr="00FC07A2">
        <w:rPr>
          <w:rFonts w:ascii="Wingdings" w:hAnsi="Wingdings" w:cs="Calibri"/>
          <w:b/>
          <w:bCs/>
          <w:sz w:val="24"/>
          <w:szCs w:val="24"/>
          <w:highlight w:val="yellow"/>
        </w:rPr>
        <w:t>ü</w:t>
      </w:r>
      <w:r w:rsidR="0036682B" w:rsidRPr="00FC07A2">
        <w:rPr>
          <w:rFonts w:ascii="Calibri" w:hAnsi="Calibri" w:cs="Calibri"/>
          <w:b/>
          <w:bCs/>
          <w:sz w:val="24"/>
          <w:szCs w:val="24"/>
          <w:highlight w:val="yellow"/>
        </w:rPr>
        <w:t>) as st</w:t>
      </w:r>
      <w:r w:rsidRPr="00FC07A2">
        <w:rPr>
          <w:rFonts w:ascii="Calibri" w:hAnsi="Calibri" w:cs="Calibri"/>
          <w:b/>
          <w:bCs/>
          <w:sz w:val="24"/>
          <w:szCs w:val="24"/>
          <w:highlight w:val="yellow"/>
        </w:rPr>
        <w:t>ress from work</w:t>
      </w:r>
      <w:r w:rsidR="0036682B" w:rsidRPr="00FC07A2">
        <w:rPr>
          <w:rFonts w:ascii="Calibri" w:hAnsi="Calibri" w:cs="Calibri"/>
          <w:b/>
          <w:bCs/>
          <w:sz w:val="24"/>
          <w:szCs w:val="24"/>
          <w:highlight w:val="yellow"/>
        </w:rPr>
        <w:t>/</w:t>
      </w:r>
      <w:r w:rsidRPr="00FC07A2">
        <w:rPr>
          <w:rFonts w:ascii="Calibri" w:hAnsi="Calibri" w:cs="Calibri"/>
          <w:b/>
          <w:bCs/>
          <w:sz w:val="24"/>
          <w:szCs w:val="24"/>
          <w:highlight w:val="yellow"/>
        </w:rPr>
        <w:t>relationships</w:t>
      </w:r>
      <w:r w:rsidR="0036682B" w:rsidRPr="00FC07A2">
        <w:rPr>
          <w:rFonts w:ascii="Calibri" w:hAnsi="Calibri" w:cs="Calibri"/>
          <w:b/>
          <w:bCs/>
          <w:sz w:val="24"/>
          <w:szCs w:val="24"/>
          <w:highlight w:val="yellow"/>
        </w:rPr>
        <w:t>/</w:t>
      </w:r>
      <w:r w:rsidRPr="00FC07A2">
        <w:rPr>
          <w:rFonts w:ascii="Calibri" w:hAnsi="Calibri" w:cs="Calibri"/>
          <w:b/>
          <w:bCs/>
          <w:sz w:val="24"/>
          <w:szCs w:val="24"/>
          <w:highlight w:val="yellow"/>
        </w:rPr>
        <w:t>financial pressures can lead to insomnia</w:t>
      </w:r>
      <w:r w:rsidR="0036682B" w:rsidRPr="00FC07A2">
        <w:rPr>
          <w:rFonts w:ascii="Calibri" w:hAnsi="Calibri" w:cs="Calibri"/>
          <w:b/>
          <w:bCs/>
          <w:sz w:val="24"/>
          <w:szCs w:val="24"/>
          <w:highlight w:val="yellow"/>
        </w:rPr>
        <w:t>/</w:t>
      </w:r>
      <w:r w:rsidRPr="00FC07A2">
        <w:rPr>
          <w:rFonts w:ascii="Calibri" w:hAnsi="Calibri" w:cs="Calibri"/>
          <w:b/>
          <w:bCs/>
          <w:sz w:val="24"/>
          <w:szCs w:val="24"/>
          <w:highlight w:val="yellow"/>
        </w:rPr>
        <w:t>mood disorders</w:t>
      </w:r>
      <w:r w:rsidR="00562316" w:rsidRPr="00FC07A2">
        <w:rPr>
          <w:rFonts w:ascii="Calibri" w:hAnsi="Calibri" w:cs="Calibri"/>
          <w:b/>
          <w:bCs/>
          <w:sz w:val="24"/>
          <w:szCs w:val="24"/>
          <w:highlight w:val="yellow"/>
        </w:rPr>
        <w:t>/</w:t>
      </w:r>
      <w:r w:rsidRPr="00FC07A2">
        <w:rPr>
          <w:rFonts w:ascii="Calibri" w:hAnsi="Calibri" w:cs="Calibri"/>
          <w:b/>
          <w:bCs/>
          <w:sz w:val="24"/>
          <w:szCs w:val="24"/>
          <w:highlight w:val="yellow"/>
        </w:rPr>
        <w:t>other health issues.</w:t>
      </w:r>
      <w:r w:rsidR="00562316" w:rsidRPr="00FC07A2">
        <w:rPr>
          <w:rFonts w:ascii="Calibri" w:hAnsi="Calibri" w:cs="Calibri"/>
          <w:b/>
          <w:bCs/>
          <w:sz w:val="24"/>
          <w:szCs w:val="24"/>
          <w:highlight w:val="yellow"/>
        </w:rPr>
        <w:t xml:space="preserve"> (</w:t>
      </w:r>
      <w:r w:rsidR="00562316" w:rsidRPr="00FC07A2">
        <w:rPr>
          <w:rFonts w:ascii="Wingdings" w:hAnsi="Wingdings" w:cs="Calibri"/>
          <w:b/>
          <w:bCs/>
          <w:sz w:val="24"/>
          <w:szCs w:val="24"/>
          <w:highlight w:val="yellow"/>
        </w:rPr>
        <w:t>ü</w:t>
      </w:r>
      <w:r w:rsidR="00562316" w:rsidRPr="00FC07A2">
        <w:rPr>
          <w:rFonts w:ascii="Calibri" w:hAnsi="Calibri" w:cs="Calibri"/>
          <w:b/>
          <w:bCs/>
          <w:sz w:val="24"/>
          <w:szCs w:val="24"/>
          <w:highlight w:val="yellow"/>
        </w:rPr>
        <w:t>)</w:t>
      </w:r>
    </w:p>
    <w:p w14:paraId="1163EE50" w14:textId="5D5A7F99" w:rsidR="000045DB" w:rsidRPr="00B11E2C" w:rsidRDefault="00BF0789" w:rsidP="00B11E2C">
      <w:pPr>
        <w:pStyle w:val="ListParagraph"/>
        <w:numPr>
          <w:ilvl w:val="0"/>
          <w:numId w:val="16"/>
        </w:numPr>
        <w:ind w:left="1134"/>
        <w:rPr>
          <w:rFonts w:ascii="Calibri" w:hAnsi="Calibri" w:cs="Calibri"/>
          <w:b/>
          <w:bCs/>
          <w:sz w:val="24"/>
          <w:szCs w:val="24"/>
          <w:highlight w:val="yellow"/>
        </w:rPr>
      </w:pPr>
      <w:r w:rsidRPr="00FC07A2">
        <w:rPr>
          <w:rFonts w:ascii="Calibri" w:hAnsi="Calibri" w:cs="Calibri"/>
          <w:b/>
          <w:bCs/>
          <w:sz w:val="24"/>
          <w:szCs w:val="24"/>
          <w:highlight w:val="yellow"/>
        </w:rPr>
        <w:t>Individuals who have experienced trauma, whether from abuse, violence, or war, often struggle with symptoms of post-traumatic stress disorder (PTSD),</w:t>
      </w:r>
      <w:r w:rsidR="00751F51">
        <w:rPr>
          <w:rFonts w:ascii="Calibri" w:hAnsi="Calibri" w:cs="Calibri"/>
          <w:b/>
          <w:bCs/>
          <w:sz w:val="24"/>
          <w:szCs w:val="24"/>
          <w:highlight w:val="yellow"/>
        </w:rPr>
        <w:t xml:space="preserve"> </w:t>
      </w:r>
      <w:r w:rsidR="00751F51" w:rsidRPr="00FC07A2">
        <w:rPr>
          <w:rFonts w:ascii="Calibri" w:hAnsi="Calibri" w:cs="Calibri"/>
          <w:b/>
          <w:bCs/>
          <w:sz w:val="24"/>
          <w:szCs w:val="24"/>
          <w:highlight w:val="yellow"/>
        </w:rPr>
        <w:t>(</w:t>
      </w:r>
      <w:r w:rsidR="00751F51" w:rsidRPr="00FC07A2">
        <w:rPr>
          <w:rFonts w:ascii="Wingdings" w:hAnsi="Wingdings" w:cs="Calibri"/>
          <w:b/>
          <w:bCs/>
          <w:sz w:val="24"/>
          <w:szCs w:val="24"/>
          <w:highlight w:val="yellow"/>
        </w:rPr>
        <w:t>ü</w:t>
      </w:r>
      <w:r w:rsidR="00751F51" w:rsidRPr="00FC07A2">
        <w:rPr>
          <w:rFonts w:ascii="Calibri" w:hAnsi="Calibri" w:cs="Calibri"/>
          <w:b/>
          <w:bCs/>
          <w:sz w:val="24"/>
          <w:szCs w:val="24"/>
          <w:highlight w:val="yellow"/>
        </w:rPr>
        <w:t>)</w:t>
      </w:r>
      <w:r w:rsidRPr="00FC07A2">
        <w:rPr>
          <w:rFonts w:ascii="Calibri" w:hAnsi="Calibri" w:cs="Calibri"/>
          <w:b/>
          <w:bCs/>
          <w:sz w:val="24"/>
          <w:szCs w:val="24"/>
          <w:highlight w:val="yellow"/>
        </w:rPr>
        <w:t xml:space="preserve"> affecting their daily functioning and relationships.</w:t>
      </w:r>
      <w:r w:rsidR="00751F51">
        <w:rPr>
          <w:rFonts w:ascii="Calibri" w:hAnsi="Calibri" w:cs="Calibri"/>
          <w:b/>
          <w:bCs/>
          <w:sz w:val="24"/>
          <w:szCs w:val="24"/>
          <w:highlight w:val="yellow"/>
        </w:rPr>
        <w:t xml:space="preserve"> </w:t>
      </w:r>
      <w:r w:rsidR="00751F51" w:rsidRPr="00FC07A2">
        <w:rPr>
          <w:rFonts w:ascii="Calibri" w:hAnsi="Calibri" w:cs="Calibri"/>
          <w:b/>
          <w:bCs/>
          <w:sz w:val="24"/>
          <w:szCs w:val="24"/>
          <w:highlight w:val="yellow"/>
        </w:rPr>
        <w:t>(</w:t>
      </w:r>
      <w:r w:rsidR="00751F51" w:rsidRPr="00FC07A2">
        <w:rPr>
          <w:rFonts w:ascii="Wingdings" w:hAnsi="Wingdings" w:cs="Calibri"/>
          <w:b/>
          <w:bCs/>
          <w:sz w:val="24"/>
          <w:szCs w:val="24"/>
          <w:highlight w:val="yellow"/>
        </w:rPr>
        <w:t>ü</w:t>
      </w:r>
      <w:r w:rsidR="00751F51" w:rsidRPr="00FC07A2">
        <w:rPr>
          <w:rFonts w:ascii="Calibri" w:hAnsi="Calibri" w:cs="Calibri"/>
          <w:b/>
          <w:bCs/>
          <w:sz w:val="24"/>
          <w:szCs w:val="24"/>
          <w:highlight w:val="yellow"/>
        </w:rPr>
        <w:t>)</w:t>
      </w:r>
    </w:p>
    <w:p w14:paraId="0226954F" w14:textId="77777777" w:rsidR="00BF0789" w:rsidRPr="00FC07A2" w:rsidRDefault="00BF0789" w:rsidP="000045DB">
      <w:pPr>
        <w:rPr>
          <w:rFonts w:ascii="Calibri" w:hAnsi="Calibri" w:cs="Calibri"/>
          <w:b/>
          <w:bCs/>
          <w:sz w:val="24"/>
          <w:szCs w:val="24"/>
          <w:highlight w:val="yellow"/>
        </w:rPr>
      </w:pPr>
      <w:r w:rsidRPr="00FC07A2">
        <w:rPr>
          <w:rFonts w:ascii="Calibri" w:hAnsi="Calibri" w:cs="Calibri"/>
          <w:b/>
          <w:bCs/>
          <w:sz w:val="24"/>
          <w:szCs w:val="24"/>
          <w:highlight w:val="yellow"/>
        </w:rPr>
        <w:t>Social Factors:</w:t>
      </w:r>
    </w:p>
    <w:p w14:paraId="1D3AACAD" w14:textId="5E63D0FC" w:rsidR="00BF0789" w:rsidRPr="00FC07A2" w:rsidRDefault="004F3C5F" w:rsidP="000045DB">
      <w:pPr>
        <w:pStyle w:val="ListParagraph"/>
        <w:numPr>
          <w:ilvl w:val="0"/>
          <w:numId w:val="17"/>
        </w:numPr>
        <w:ind w:left="1134"/>
        <w:rPr>
          <w:rFonts w:ascii="Calibri" w:hAnsi="Calibri" w:cs="Calibri"/>
          <w:b/>
          <w:bCs/>
          <w:sz w:val="24"/>
          <w:szCs w:val="24"/>
          <w:highlight w:val="yellow"/>
        </w:rPr>
      </w:pPr>
      <w:r w:rsidRPr="00FC07A2">
        <w:rPr>
          <w:rFonts w:ascii="Calibri" w:hAnsi="Calibri" w:cs="Calibri"/>
          <w:b/>
          <w:bCs/>
          <w:sz w:val="24"/>
          <w:szCs w:val="24"/>
          <w:highlight w:val="yellow"/>
        </w:rPr>
        <w:t>S</w:t>
      </w:r>
      <w:r w:rsidR="00BF0789" w:rsidRPr="00FC07A2">
        <w:rPr>
          <w:rFonts w:ascii="Calibri" w:hAnsi="Calibri" w:cs="Calibri"/>
          <w:b/>
          <w:bCs/>
          <w:sz w:val="24"/>
          <w:szCs w:val="24"/>
          <w:highlight w:val="yellow"/>
        </w:rPr>
        <w:t>ocial isolation</w:t>
      </w:r>
      <w:r w:rsidRPr="00FC07A2">
        <w:rPr>
          <w:rFonts w:ascii="Calibri" w:hAnsi="Calibri" w:cs="Calibri"/>
          <w:b/>
          <w:bCs/>
          <w:sz w:val="24"/>
          <w:szCs w:val="24"/>
          <w:highlight w:val="yellow"/>
        </w:rPr>
        <w:t>/</w:t>
      </w:r>
      <w:r w:rsidR="00BF0789" w:rsidRPr="00FC07A2">
        <w:rPr>
          <w:rFonts w:ascii="Calibri" w:hAnsi="Calibri" w:cs="Calibri"/>
          <w:b/>
          <w:bCs/>
          <w:sz w:val="24"/>
          <w:szCs w:val="24"/>
          <w:highlight w:val="yellow"/>
        </w:rPr>
        <w:t>loneliness</w:t>
      </w:r>
      <w:r w:rsidR="0001366A" w:rsidRPr="00FC07A2">
        <w:rPr>
          <w:rFonts w:ascii="Calibri" w:hAnsi="Calibri" w:cs="Calibri"/>
          <w:b/>
          <w:bCs/>
          <w:sz w:val="24"/>
          <w:szCs w:val="24"/>
          <w:highlight w:val="yellow"/>
        </w:rPr>
        <w:t xml:space="preserve"> (</w:t>
      </w:r>
      <w:r w:rsidR="0001366A" w:rsidRPr="00FC07A2">
        <w:rPr>
          <w:rFonts w:ascii="Wingdings" w:hAnsi="Wingdings" w:cs="Calibri"/>
          <w:b/>
          <w:bCs/>
          <w:sz w:val="24"/>
          <w:szCs w:val="24"/>
          <w:highlight w:val="yellow"/>
        </w:rPr>
        <w:t>ü</w:t>
      </w:r>
      <w:r w:rsidR="0001366A" w:rsidRPr="00FC07A2">
        <w:rPr>
          <w:rFonts w:ascii="Calibri" w:hAnsi="Calibri" w:cs="Calibri"/>
          <w:b/>
          <w:bCs/>
          <w:sz w:val="24"/>
          <w:szCs w:val="24"/>
          <w:highlight w:val="yellow"/>
        </w:rPr>
        <w:t>)</w:t>
      </w:r>
      <w:r w:rsidR="00BF0789" w:rsidRPr="00FC07A2">
        <w:rPr>
          <w:rFonts w:ascii="Calibri" w:hAnsi="Calibri" w:cs="Calibri"/>
          <w:b/>
          <w:bCs/>
          <w:sz w:val="24"/>
          <w:szCs w:val="24"/>
          <w:highlight w:val="yellow"/>
        </w:rPr>
        <w:t xml:space="preserve"> can increase the risk of depression</w:t>
      </w:r>
      <w:r w:rsidR="0001366A" w:rsidRPr="00FC07A2">
        <w:rPr>
          <w:rFonts w:ascii="Calibri" w:hAnsi="Calibri" w:cs="Calibri"/>
          <w:b/>
          <w:bCs/>
          <w:sz w:val="24"/>
          <w:szCs w:val="24"/>
          <w:highlight w:val="yellow"/>
        </w:rPr>
        <w:t>/</w:t>
      </w:r>
      <w:r w:rsidR="00BF0789" w:rsidRPr="00FC07A2">
        <w:rPr>
          <w:rFonts w:ascii="Calibri" w:hAnsi="Calibri" w:cs="Calibri"/>
          <w:b/>
          <w:bCs/>
          <w:sz w:val="24"/>
          <w:szCs w:val="24"/>
          <w:highlight w:val="yellow"/>
        </w:rPr>
        <w:t>anxiety</w:t>
      </w:r>
      <w:r w:rsidR="0001366A" w:rsidRPr="00FC07A2">
        <w:rPr>
          <w:rFonts w:ascii="Calibri" w:hAnsi="Calibri" w:cs="Calibri"/>
          <w:b/>
          <w:bCs/>
          <w:sz w:val="24"/>
          <w:szCs w:val="24"/>
          <w:highlight w:val="yellow"/>
        </w:rPr>
        <w:t>/</w:t>
      </w:r>
      <w:r w:rsidR="00BF0789" w:rsidRPr="00FC07A2">
        <w:rPr>
          <w:rFonts w:ascii="Calibri" w:hAnsi="Calibri" w:cs="Calibri"/>
          <w:b/>
          <w:bCs/>
          <w:sz w:val="24"/>
          <w:szCs w:val="24"/>
          <w:highlight w:val="yellow"/>
        </w:rPr>
        <w:t>other mental health issues.</w:t>
      </w:r>
      <w:r w:rsidR="0001366A" w:rsidRPr="00FC07A2">
        <w:rPr>
          <w:rFonts w:ascii="Calibri" w:hAnsi="Calibri" w:cs="Calibri"/>
          <w:b/>
          <w:bCs/>
          <w:sz w:val="24"/>
          <w:szCs w:val="24"/>
          <w:highlight w:val="yellow"/>
        </w:rPr>
        <w:t xml:space="preserve"> (</w:t>
      </w:r>
      <w:r w:rsidR="0001366A" w:rsidRPr="00FC07A2">
        <w:rPr>
          <w:rFonts w:ascii="Wingdings" w:hAnsi="Wingdings" w:cs="Calibri"/>
          <w:b/>
          <w:bCs/>
          <w:sz w:val="24"/>
          <w:szCs w:val="24"/>
          <w:highlight w:val="yellow"/>
        </w:rPr>
        <w:t>ü</w:t>
      </w:r>
      <w:r w:rsidR="0001366A" w:rsidRPr="00FC07A2">
        <w:rPr>
          <w:rFonts w:ascii="Calibri" w:hAnsi="Calibri" w:cs="Calibri"/>
          <w:b/>
          <w:bCs/>
          <w:sz w:val="24"/>
          <w:szCs w:val="24"/>
          <w:highlight w:val="yellow"/>
        </w:rPr>
        <w:t>)</w:t>
      </w:r>
    </w:p>
    <w:p w14:paraId="6EFF2C6F" w14:textId="390BBE86" w:rsidR="00BF0789" w:rsidRPr="00FC07A2" w:rsidRDefault="00BF0789" w:rsidP="000045DB">
      <w:pPr>
        <w:pStyle w:val="ListParagraph"/>
        <w:numPr>
          <w:ilvl w:val="0"/>
          <w:numId w:val="17"/>
        </w:numPr>
        <w:ind w:left="1134"/>
        <w:rPr>
          <w:rFonts w:ascii="Calibri" w:hAnsi="Calibri" w:cs="Calibri"/>
          <w:b/>
          <w:bCs/>
          <w:sz w:val="24"/>
          <w:szCs w:val="24"/>
          <w:highlight w:val="yellow"/>
        </w:rPr>
      </w:pPr>
      <w:r w:rsidRPr="00FC07A2">
        <w:rPr>
          <w:rFonts w:ascii="Calibri" w:hAnsi="Calibri" w:cs="Calibri"/>
          <w:b/>
          <w:bCs/>
          <w:sz w:val="24"/>
          <w:szCs w:val="24"/>
          <w:highlight w:val="yellow"/>
        </w:rPr>
        <w:t>Discrimination based on factors such as race</w:t>
      </w:r>
      <w:r w:rsidR="0035648B" w:rsidRPr="00FC07A2">
        <w:rPr>
          <w:rFonts w:ascii="Calibri" w:hAnsi="Calibri" w:cs="Calibri"/>
          <w:b/>
          <w:bCs/>
          <w:sz w:val="24"/>
          <w:szCs w:val="24"/>
          <w:highlight w:val="yellow"/>
        </w:rPr>
        <w:t>/e</w:t>
      </w:r>
      <w:r w:rsidRPr="00FC07A2">
        <w:rPr>
          <w:rFonts w:ascii="Calibri" w:hAnsi="Calibri" w:cs="Calibri"/>
          <w:b/>
          <w:bCs/>
          <w:sz w:val="24"/>
          <w:szCs w:val="24"/>
          <w:highlight w:val="yellow"/>
        </w:rPr>
        <w:t>thnicity</w:t>
      </w:r>
      <w:r w:rsidR="0035648B" w:rsidRPr="00FC07A2">
        <w:rPr>
          <w:rFonts w:ascii="Calibri" w:hAnsi="Calibri" w:cs="Calibri"/>
          <w:b/>
          <w:bCs/>
          <w:sz w:val="24"/>
          <w:szCs w:val="24"/>
          <w:highlight w:val="yellow"/>
        </w:rPr>
        <w:t>/</w:t>
      </w:r>
      <w:r w:rsidRPr="00FC07A2">
        <w:rPr>
          <w:rFonts w:ascii="Calibri" w:hAnsi="Calibri" w:cs="Calibri"/>
          <w:b/>
          <w:bCs/>
          <w:sz w:val="24"/>
          <w:szCs w:val="24"/>
          <w:highlight w:val="yellow"/>
        </w:rPr>
        <w:t>gender identity</w:t>
      </w:r>
      <w:r w:rsidR="0035648B" w:rsidRPr="00FC07A2">
        <w:rPr>
          <w:rFonts w:ascii="Calibri" w:hAnsi="Calibri" w:cs="Calibri"/>
          <w:b/>
          <w:bCs/>
          <w:sz w:val="24"/>
          <w:szCs w:val="24"/>
          <w:highlight w:val="yellow"/>
        </w:rPr>
        <w:t>/</w:t>
      </w:r>
      <w:r w:rsidRPr="00FC07A2">
        <w:rPr>
          <w:rFonts w:ascii="Calibri" w:hAnsi="Calibri" w:cs="Calibri"/>
          <w:b/>
          <w:bCs/>
          <w:sz w:val="24"/>
          <w:szCs w:val="24"/>
          <w:highlight w:val="yellow"/>
        </w:rPr>
        <w:t>sexual orientation</w:t>
      </w:r>
      <w:r w:rsidR="0035648B" w:rsidRPr="00FC07A2">
        <w:rPr>
          <w:rFonts w:ascii="Calibri" w:hAnsi="Calibri" w:cs="Calibri"/>
          <w:b/>
          <w:bCs/>
          <w:sz w:val="24"/>
          <w:szCs w:val="24"/>
          <w:highlight w:val="yellow"/>
        </w:rPr>
        <w:t xml:space="preserve"> (</w:t>
      </w:r>
      <w:r w:rsidR="0035648B" w:rsidRPr="00FC07A2">
        <w:rPr>
          <w:rFonts w:ascii="Wingdings" w:hAnsi="Wingdings" w:cs="Calibri"/>
          <w:b/>
          <w:bCs/>
          <w:sz w:val="24"/>
          <w:szCs w:val="24"/>
          <w:highlight w:val="yellow"/>
        </w:rPr>
        <w:t>ü</w:t>
      </w:r>
      <w:r w:rsidR="0035648B" w:rsidRPr="00FC07A2">
        <w:rPr>
          <w:rFonts w:ascii="Calibri" w:hAnsi="Calibri" w:cs="Calibri"/>
          <w:b/>
          <w:bCs/>
          <w:sz w:val="24"/>
          <w:szCs w:val="24"/>
          <w:highlight w:val="yellow"/>
        </w:rPr>
        <w:t>)</w:t>
      </w:r>
      <w:r w:rsidRPr="00FC07A2">
        <w:rPr>
          <w:rFonts w:ascii="Calibri" w:hAnsi="Calibri" w:cs="Calibri"/>
          <w:b/>
          <w:bCs/>
          <w:sz w:val="24"/>
          <w:szCs w:val="24"/>
          <w:highlight w:val="yellow"/>
        </w:rPr>
        <w:t xml:space="preserve"> can lead to chronic stress</w:t>
      </w:r>
      <w:r w:rsidR="0035648B" w:rsidRPr="00FC07A2">
        <w:rPr>
          <w:rFonts w:ascii="Calibri" w:hAnsi="Calibri" w:cs="Calibri"/>
          <w:b/>
          <w:bCs/>
          <w:sz w:val="24"/>
          <w:szCs w:val="24"/>
          <w:highlight w:val="yellow"/>
        </w:rPr>
        <w:t>/</w:t>
      </w:r>
      <w:r w:rsidRPr="00FC07A2">
        <w:rPr>
          <w:rFonts w:ascii="Calibri" w:hAnsi="Calibri" w:cs="Calibri"/>
          <w:b/>
          <w:bCs/>
          <w:sz w:val="24"/>
          <w:szCs w:val="24"/>
          <w:highlight w:val="yellow"/>
        </w:rPr>
        <w:t>low self-esteem</w:t>
      </w:r>
      <w:r w:rsidR="0035648B" w:rsidRPr="00FC07A2">
        <w:rPr>
          <w:rFonts w:ascii="Calibri" w:hAnsi="Calibri" w:cs="Calibri"/>
          <w:b/>
          <w:bCs/>
          <w:sz w:val="24"/>
          <w:szCs w:val="24"/>
          <w:highlight w:val="yellow"/>
        </w:rPr>
        <w:t>/</w:t>
      </w:r>
      <w:r w:rsidRPr="00FC07A2">
        <w:rPr>
          <w:rFonts w:ascii="Calibri" w:hAnsi="Calibri" w:cs="Calibri"/>
          <w:b/>
          <w:bCs/>
          <w:sz w:val="24"/>
          <w:szCs w:val="24"/>
          <w:highlight w:val="yellow"/>
        </w:rPr>
        <w:t>poor mental healt</w:t>
      </w:r>
      <w:r w:rsidR="00144267" w:rsidRPr="00FC07A2">
        <w:rPr>
          <w:rFonts w:ascii="Calibri" w:hAnsi="Calibri" w:cs="Calibri"/>
          <w:b/>
          <w:bCs/>
          <w:sz w:val="24"/>
          <w:szCs w:val="24"/>
          <w:highlight w:val="yellow"/>
        </w:rPr>
        <w:t>h. (</w:t>
      </w:r>
      <w:r w:rsidR="00144267" w:rsidRPr="00FC07A2">
        <w:rPr>
          <w:rFonts w:ascii="Wingdings" w:hAnsi="Wingdings" w:cs="Calibri"/>
          <w:b/>
          <w:bCs/>
          <w:sz w:val="24"/>
          <w:szCs w:val="24"/>
          <w:highlight w:val="yellow"/>
        </w:rPr>
        <w:t>ü</w:t>
      </w:r>
      <w:r w:rsidR="00144267" w:rsidRPr="00FC07A2">
        <w:rPr>
          <w:rFonts w:ascii="Calibri" w:hAnsi="Calibri" w:cs="Calibri"/>
          <w:b/>
          <w:bCs/>
          <w:sz w:val="24"/>
          <w:szCs w:val="24"/>
          <w:highlight w:val="yellow"/>
        </w:rPr>
        <w:t>)</w:t>
      </w:r>
    </w:p>
    <w:p w14:paraId="4E588906" w14:textId="0DA6ABCE" w:rsidR="00BF0789" w:rsidRPr="00FC07A2" w:rsidRDefault="00BF0789" w:rsidP="000045DB">
      <w:pPr>
        <w:pStyle w:val="ListParagraph"/>
        <w:numPr>
          <w:ilvl w:val="0"/>
          <w:numId w:val="17"/>
        </w:numPr>
        <w:ind w:left="1134"/>
        <w:rPr>
          <w:rFonts w:ascii="Calibri" w:hAnsi="Calibri" w:cs="Calibri"/>
          <w:b/>
          <w:bCs/>
          <w:sz w:val="24"/>
          <w:szCs w:val="24"/>
          <w:highlight w:val="yellow"/>
        </w:rPr>
      </w:pPr>
      <w:r w:rsidRPr="00FC07A2">
        <w:rPr>
          <w:rFonts w:ascii="Calibri" w:hAnsi="Calibri" w:cs="Calibri"/>
          <w:b/>
          <w:bCs/>
          <w:sz w:val="24"/>
          <w:szCs w:val="24"/>
          <w:highlight w:val="yellow"/>
        </w:rPr>
        <w:t>Socioeconomic factors like poverty</w:t>
      </w:r>
      <w:r w:rsidR="0001366A" w:rsidRPr="00FC07A2">
        <w:rPr>
          <w:rFonts w:ascii="Calibri" w:hAnsi="Calibri" w:cs="Calibri"/>
          <w:b/>
          <w:bCs/>
          <w:sz w:val="24"/>
          <w:szCs w:val="24"/>
          <w:highlight w:val="yellow"/>
        </w:rPr>
        <w:t>/u</w:t>
      </w:r>
      <w:r w:rsidRPr="00FC07A2">
        <w:rPr>
          <w:rFonts w:ascii="Calibri" w:hAnsi="Calibri" w:cs="Calibri"/>
          <w:b/>
          <w:bCs/>
          <w:sz w:val="24"/>
          <w:szCs w:val="24"/>
          <w:highlight w:val="yellow"/>
        </w:rPr>
        <w:t>nemployment</w:t>
      </w:r>
      <w:r w:rsidR="0001366A" w:rsidRPr="00FC07A2">
        <w:rPr>
          <w:rFonts w:ascii="Calibri" w:hAnsi="Calibri" w:cs="Calibri"/>
          <w:b/>
          <w:bCs/>
          <w:sz w:val="24"/>
          <w:szCs w:val="24"/>
          <w:highlight w:val="yellow"/>
        </w:rPr>
        <w:t>/</w:t>
      </w:r>
      <w:r w:rsidRPr="00FC07A2">
        <w:rPr>
          <w:rFonts w:ascii="Calibri" w:hAnsi="Calibri" w:cs="Calibri"/>
          <w:b/>
          <w:bCs/>
          <w:sz w:val="24"/>
          <w:szCs w:val="24"/>
          <w:highlight w:val="yellow"/>
        </w:rPr>
        <w:t>lack of access to resources</w:t>
      </w:r>
      <w:r w:rsidR="00144267" w:rsidRPr="00FC07A2">
        <w:rPr>
          <w:rFonts w:ascii="Calibri" w:hAnsi="Calibri" w:cs="Calibri"/>
          <w:b/>
          <w:bCs/>
          <w:sz w:val="24"/>
          <w:szCs w:val="24"/>
          <w:highlight w:val="yellow"/>
        </w:rPr>
        <w:t xml:space="preserve"> (</w:t>
      </w:r>
      <w:r w:rsidR="00144267" w:rsidRPr="00FC07A2">
        <w:rPr>
          <w:rFonts w:ascii="Wingdings" w:hAnsi="Wingdings" w:cs="Calibri"/>
          <w:b/>
          <w:bCs/>
          <w:sz w:val="24"/>
          <w:szCs w:val="24"/>
          <w:highlight w:val="yellow"/>
        </w:rPr>
        <w:t>ü</w:t>
      </w:r>
      <w:r w:rsidR="00144267" w:rsidRPr="00FC07A2">
        <w:rPr>
          <w:rFonts w:ascii="Calibri" w:hAnsi="Calibri" w:cs="Calibri"/>
          <w:b/>
          <w:bCs/>
          <w:sz w:val="24"/>
          <w:szCs w:val="24"/>
          <w:highlight w:val="yellow"/>
        </w:rPr>
        <w:t>)</w:t>
      </w:r>
      <w:r w:rsidRPr="00FC07A2">
        <w:rPr>
          <w:rFonts w:ascii="Calibri" w:hAnsi="Calibri" w:cs="Calibri"/>
          <w:b/>
          <w:bCs/>
          <w:sz w:val="24"/>
          <w:szCs w:val="24"/>
          <w:highlight w:val="yellow"/>
        </w:rPr>
        <w:t xml:space="preserve"> can impact people's well-being by limiting their opportunities for education, healthcare, and social participation.</w:t>
      </w:r>
      <w:r w:rsidR="00144267" w:rsidRPr="00FC07A2">
        <w:rPr>
          <w:rFonts w:ascii="Calibri" w:hAnsi="Calibri" w:cs="Calibri"/>
          <w:b/>
          <w:bCs/>
          <w:sz w:val="24"/>
          <w:szCs w:val="24"/>
          <w:highlight w:val="yellow"/>
        </w:rPr>
        <w:t xml:space="preserve"> (</w:t>
      </w:r>
      <w:r w:rsidR="00144267" w:rsidRPr="00FC07A2">
        <w:rPr>
          <w:rFonts w:ascii="Wingdings" w:hAnsi="Wingdings" w:cs="Calibri"/>
          <w:b/>
          <w:bCs/>
          <w:sz w:val="24"/>
          <w:szCs w:val="24"/>
          <w:highlight w:val="yellow"/>
        </w:rPr>
        <w:t>ü</w:t>
      </w:r>
      <w:r w:rsidR="00144267" w:rsidRPr="00FC07A2">
        <w:rPr>
          <w:rFonts w:ascii="Calibri" w:hAnsi="Calibri" w:cs="Calibri"/>
          <w:b/>
          <w:bCs/>
          <w:sz w:val="24"/>
          <w:szCs w:val="24"/>
          <w:highlight w:val="yellow"/>
        </w:rPr>
        <w:t>)</w:t>
      </w:r>
    </w:p>
    <w:p w14:paraId="7C9F2E32" w14:textId="77777777" w:rsidR="000045DB" w:rsidRPr="00FC07A2" w:rsidRDefault="000045DB" w:rsidP="000045DB">
      <w:pPr>
        <w:pStyle w:val="ListParagraph"/>
        <w:ind w:left="1134"/>
        <w:rPr>
          <w:rFonts w:ascii="Calibri" w:hAnsi="Calibri" w:cs="Calibri"/>
          <w:b/>
          <w:bCs/>
          <w:sz w:val="24"/>
          <w:szCs w:val="24"/>
          <w:highlight w:val="yellow"/>
        </w:rPr>
      </w:pPr>
    </w:p>
    <w:p w14:paraId="358D77D5" w14:textId="77777777" w:rsidR="00BF0789" w:rsidRPr="00FC07A2" w:rsidRDefault="00BF0789" w:rsidP="000045DB">
      <w:pPr>
        <w:rPr>
          <w:rFonts w:ascii="Calibri" w:hAnsi="Calibri" w:cs="Calibri"/>
          <w:b/>
          <w:bCs/>
          <w:sz w:val="24"/>
          <w:szCs w:val="24"/>
          <w:highlight w:val="yellow"/>
        </w:rPr>
      </w:pPr>
      <w:r w:rsidRPr="00FC07A2">
        <w:rPr>
          <w:rFonts w:ascii="Calibri" w:hAnsi="Calibri" w:cs="Calibri"/>
          <w:b/>
          <w:bCs/>
          <w:sz w:val="24"/>
          <w:szCs w:val="24"/>
          <w:highlight w:val="yellow"/>
        </w:rPr>
        <w:t>Religious and Cultural Factors:</w:t>
      </w:r>
    </w:p>
    <w:p w14:paraId="6478E20A" w14:textId="517578E9" w:rsidR="00BF0789" w:rsidRPr="00FC07A2" w:rsidRDefault="00BF0789" w:rsidP="000045DB">
      <w:pPr>
        <w:pStyle w:val="ListParagraph"/>
        <w:numPr>
          <w:ilvl w:val="0"/>
          <w:numId w:val="18"/>
        </w:numPr>
        <w:ind w:left="1134"/>
        <w:rPr>
          <w:rFonts w:ascii="Calibri" w:hAnsi="Calibri" w:cs="Calibri"/>
          <w:b/>
          <w:bCs/>
          <w:sz w:val="24"/>
          <w:szCs w:val="24"/>
          <w:highlight w:val="yellow"/>
        </w:rPr>
      </w:pPr>
      <w:r w:rsidRPr="00FC07A2">
        <w:rPr>
          <w:rFonts w:ascii="Calibri" w:hAnsi="Calibri" w:cs="Calibri"/>
          <w:b/>
          <w:bCs/>
          <w:sz w:val="24"/>
          <w:szCs w:val="24"/>
          <w:highlight w:val="yellow"/>
        </w:rPr>
        <w:t>Cultural attitudes toward mental health</w:t>
      </w:r>
      <w:r w:rsidR="00144267" w:rsidRPr="00FC07A2">
        <w:rPr>
          <w:rFonts w:ascii="Calibri" w:hAnsi="Calibri" w:cs="Calibri"/>
          <w:b/>
          <w:bCs/>
          <w:sz w:val="24"/>
          <w:szCs w:val="24"/>
          <w:highlight w:val="yellow"/>
        </w:rPr>
        <w:t>/</w:t>
      </w:r>
      <w:r w:rsidRPr="00FC07A2">
        <w:rPr>
          <w:rFonts w:ascii="Calibri" w:hAnsi="Calibri" w:cs="Calibri"/>
          <w:b/>
          <w:bCs/>
          <w:sz w:val="24"/>
          <w:szCs w:val="24"/>
          <w:highlight w:val="yellow"/>
        </w:rPr>
        <w:t>help-seeking behaviour</w:t>
      </w:r>
      <w:r w:rsidR="00144267" w:rsidRPr="00FC07A2">
        <w:rPr>
          <w:rFonts w:ascii="Calibri" w:hAnsi="Calibri" w:cs="Calibri"/>
          <w:b/>
          <w:bCs/>
          <w:sz w:val="24"/>
          <w:szCs w:val="24"/>
          <w:highlight w:val="yellow"/>
        </w:rPr>
        <w:t>/</w:t>
      </w:r>
      <w:r w:rsidRPr="00FC07A2">
        <w:rPr>
          <w:rFonts w:ascii="Calibri" w:hAnsi="Calibri" w:cs="Calibri"/>
          <w:b/>
          <w:bCs/>
          <w:sz w:val="24"/>
          <w:szCs w:val="24"/>
          <w:highlight w:val="yellow"/>
        </w:rPr>
        <w:t>expressions of emotions</w:t>
      </w:r>
      <w:r w:rsidR="00144267" w:rsidRPr="00FC07A2">
        <w:rPr>
          <w:rFonts w:ascii="Calibri" w:hAnsi="Calibri" w:cs="Calibri"/>
          <w:b/>
          <w:bCs/>
          <w:sz w:val="24"/>
          <w:szCs w:val="24"/>
          <w:highlight w:val="yellow"/>
        </w:rPr>
        <w:t xml:space="preserve"> (</w:t>
      </w:r>
      <w:r w:rsidR="00144267" w:rsidRPr="00FC07A2">
        <w:rPr>
          <w:rFonts w:ascii="Wingdings" w:hAnsi="Wingdings" w:cs="Calibri"/>
          <w:b/>
          <w:bCs/>
          <w:sz w:val="24"/>
          <w:szCs w:val="24"/>
          <w:highlight w:val="yellow"/>
        </w:rPr>
        <w:t>ü</w:t>
      </w:r>
      <w:r w:rsidR="00144267" w:rsidRPr="00FC07A2">
        <w:rPr>
          <w:rFonts w:ascii="Calibri" w:hAnsi="Calibri" w:cs="Calibri"/>
          <w:b/>
          <w:bCs/>
          <w:sz w:val="24"/>
          <w:szCs w:val="24"/>
          <w:highlight w:val="yellow"/>
        </w:rPr>
        <w:t>)</w:t>
      </w:r>
      <w:r w:rsidRPr="00FC07A2">
        <w:rPr>
          <w:rFonts w:ascii="Calibri" w:hAnsi="Calibri" w:cs="Calibri"/>
          <w:b/>
          <w:bCs/>
          <w:sz w:val="24"/>
          <w:szCs w:val="24"/>
          <w:highlight w:val="yellow"/>
        </w:rPr>
        <w:t xml:space="preserve"> can influence how individuals perceive</w:t>
      </w:r>
      <w:r w:rsidR="003F0ED1" w:rsidRPr="00FC07A2">
        <w:rPr>
          <w:rFonts w:ascii="Calibri" w:hAnsi="Calibri" w:cs="Calibri"/>
          <w:b/>
          <w:bCs/>
          <w:sz w:val="24"/>
          <w:szCs w:val="24"/>
          <w:highlight w:val="yellow"/>
        </w:rPr>
        <w:t>/</w:t>
      </w:r>
      <w:r w:rsidRPr="00FC07A2">
        <w:rPr>
          <w:rFonts w:ascii="Calibri" w:hAnsi="Calibri" w:cs="Calibri"/>
          <w:b/>
          <w:bCs/>
          <w:sz w:val="24"/>
          <w:szCs w:val="24"/>
          <w:highlight w:val="yellow"/>
        </w:rPr>
        <w:t>cope with psychological distress.</w:t>
      </w:r>
      <w:r w:rsidR="003F0ED1" w:rsidRPr="00FC07A2">
        <w:rPr>
          <w:rFonts w:ascii="Calibri" w:hAnsi="Calibri" w:cs="Calibri"/>
          <w:b/>
          <w:bCs/>
          <w:sz w:val="24"/>
          <w:szCs w:val="24"/>
          <w:highlight w:val="yellow"/>
        </w:rPr>
        <w:t xml:space="preserve"> (</w:t>
      </w:r>
      <w:r w:rsidR="003F0ED1" w:rsidRPr="00FC07A2">
        <w:rPr>
          <w:rFonts w:ascii="Wingdings" w:hAnsi="Wingdings" w:cs="Calibri"/>
          <w:b/>
          <w:bCs/>
          <w:sz w:val="24"/>
          <w:szCs w:val="24"/>
          <w:highlight w:val="yellow"/>
        </w:rPr>
        <w:t>ü</w:t>
      </w:r>
      <w:r w:rsidR="003F0ED1" w:rsidRPr="00FC07A2">
        <w:rPr>
          <w:rFonts w:ascii="Calibri" w:hAnsi="Calibri" w:cs="Calibri"/>
          <w:b/>
          <w:bCs/>
          <w:sz w:val="24"/>
          <w:szCs w:val="24"/>
          <w:highlight w:val="yellow"/>
        </w:rPr>
        <w:t>)</w:t>
      </w:r>
    </w:p>
    <w:p w14:paraId="0C849904" w14:textId="1B92E454" w:rsidR="00BF0789" w:rsidRPr="00FC07A2" w:rsidRDefault="00BF0789" w:rsidP="000045DB">
      <w:pPr>
        <w:pStyle w:val="ListParagraph"/>
        <w:numPr>
          <w:ilvl w:val="0"/>
          <w:numId w:val="18"/>
        </w:numPr>
        <w:ind w:left="1134"/>
        <w:rPr>
          <w:rFonts w:ascii="Calibri" w:hAnsi="Calibri" w:cs="Calibri"/>
          <w:b/>
          <w:bCs/>
          <w:sz w:val="24"/>
          <w:szCs w:val="24"/>
          <w:highlight w:val="yellow"/>
        </w:rPr>
      </w:pPr>
      <w:r w:rsidRPr="00FC07A2">
        <w:rPr>
          <w:rFonts w:ascii="Calibri" w:hAnsi="Calibri" w:cs="Calibri"/>
          <w:b/>
          <w:bCs/>
          <w:sz w:val="24"/>
          <w:szCs w:val="24"/>
          <w:highlight w:val="yellow"/>
        </w:rPr>
        <w:t>Cultural expectations regarding family roles</w:t>
      </w:r>
      <w:r w:rsidR="003F0ED1" w:rsidRPr="00FC07A2">
        <w:rPr>
          <w:rFonts w:ascii="Calibri" w:hAnsi="Calibri" w:cs="Calibri"/>
          <w:b/>
          <w:bCs/>
          <w:sz w:val="24"/>
          <w:szCs w:val="24"/>
          <w:highlight w:val="yellow"/>
        </w:rPr>
        <w:t>/</w:t>
      </w:r>
      <w:r w:rsidRPr="00FC07A2">
        <w:rPr>
          <w:rFonts w:ascii="Calibri" w:hAnsi="Calibri" w:cs="Calibri"/>
          <w:b/>
          <w:bCs/>
          <w:sz w:val="24"/>
          <w:szCs w:val="24"/>
          <w:highlight w:val="yellow"/>
        </w:rPr>
        <w:t>hierarchy</w:t>
      </w:r>
      <w:r w:rsidR="003F0ED1" w:rsidRPr="00FC07A2">
        <w:rPr>
          <w:rFonts w:ascii="Calibri" w:hAnsi="Calibri" w:cs="Calibri"/>
          <w:b/>
          <w:bCs/>
          <w:sz w:val="24"/>
          <w:szCs w:val="24"/>
          <w:highlight w:val="yellow"/>
        </w:rPr>
        <w:t>/</w:t>
      </w:r>
      <w:r w:rsidRPr="00FC07A2">
        <w:rPr>
          <w:rFonts w:ascii="Calibri" w:hAnsi="Calibri" w:cs="Calibri"/>
          <w:b/>
          <w:bCs/>
          <w:sz w:val="24"/>
          <w:szCs w:val="24"/>
          <w:highlight w:val="yellow"/>
        </w:rPr>
        <w:t xml:space="preserve">obligations </w:t>
      </w:r>
      <w:r w:rsidR="003F0ED1" w:rsidRPr="00FC07A2">
        <w:rPr>
          <w:rFonts w:ascii="Calibri" w:hAnsi="Calibri" w:cs="Calibri"/>
          <w:b/>
          <w:bCs/>
          <w:sz w:val="24"/>
          <w:szCs w:val="24"/>
          <w:highlight w:val="yellow"/>
        </w:rPr>
        <w:t>(</w:t>
      </w:r>
      <w:r w:rsidR="003F0ED1" w:rsidRPr="00FC07A2">
        <w:rPr>
          <w:rFonts w:ascii="Wingdings" w:hAnsi="Wingdings" w:cs="Calibri"/>
          <w:b/>
          <w:bCs/>
          <w:sz w:val="24"/>
          <w:szCs w:val="24"/>
          <w:highlight w:val="yellow"/>
        </w:rPr>
        <w:t>ü</w:t>
      </w:r>
      <w:r w:rsidR="003F0ED1" w:rsidRPr="00FC07A2">
        <w:rPr>
          <w:rFonts w:ascii="Calibri" w:hAnsi="Calibri" w:cs="Calibri"/>
          <w:b/>
          <w:bCs/>
          <w:sz w:val="24"/>
          <w:szCs w:val="24"/>
          <w:highlight w:val="yellow"/>
        </w:rPr>
        <w:t xml:space="preserve">) </w:t>
      </w:r>
      <w:r w:rsidRPr="00FC07A2">
        <w:rPr>
          <w:rFonts w:ascii="Calibri" w:hAnsi="Calibri" w:cs="Calibri"/>
          <w:b/>
          <w:bCs/>
          <w:sz w:val="24"/>
          <w:szCs w:val="24"/>
          <w:highlight w:val="yellow"/>
        </w:rPr>
        <w:t>can impact interpersonal relationships and contribute to stress</w:t>
      </w:r>
      <w:r w:rsidR="00C666C2">
        <w:rPr>
          <w:rFonts w:ascii="Calibri" w:hAnsi="Calibri" w:cs="Calibri"/>
          <w:b/>
          <w:bCs/>
          <w:sz w:val="24"/>
          <w:szCs w:val="24"/>
          <w:highlight w:val="yellow"/>
        </w:rPr>
        <w:t>/</w:t>
      </w:r>
      <w:r w:rsidRPr="00FC07A2">
        <w:rPr>
          <w:rFonts w:ascii="Calibri" w:hAnsi="Calibri" w:cs="Calibri"/>
          <w:b/>
          <w:bCs/>
          <w:sz w:val="24"/>
          <w:szCs w:val="24"/>
          <w:highlight w:val="yellow"/>
        </w:rPr>
        <w:t>support within families.</w:t>
      </w:r>
      <w:r w:rsidR="003F0ED1" w:rsidRPr="00FC07A2">
        <w:rPr>
          <w:rFonts w:ascii="Calibri" w:hAnsi="Calibri" w:cs="Calibri"/>
          <w:b/>
          <w:bCs/>
          <w:sz w:val="24"/>
          <w:szCs w:val="24"/>
          <w:highlight w:val="yellow"/>
        </w:rPr>
        <w:t xml:space="preserve"> (</w:t>
      </w:r>
      <w:r w:rsidR="003F0ED1" w:rsidRPr="00FC07A2">
        <w:rPr>
          <w:rFonts w:ascii="Wingdings" w:hAnsi="Wingdings" w:cs="Calibri"/>
          <w:b/>
          <w:bCs/>
          <w:sz w:val="24"/>
          <w:szCs w:val="24"/>
          <w:highlight w:val="yellow"/>
        </w:rPr>
        <w:t>ü</w:t>
      </w:r>
      <w:r w:rsidR="003F0ED1" w:rsidRPr="00FC07A2">
        <w:rPr>
          <w:rFonts w:ascii="Calibri" w:hAnsi="Calibri" w:cs="Calibri"/>
          <w:b/>
          <w:bCs/>
          <w:sz w:val="24"/>
          <w:szCs w:val="24"/>
          <w:highlight w:val="yellow"/>
        </w:rPr>
        <w:t>)</w:t>
      </w:r>
    </w:p>
    <w:p w14:paraId="4D93CE6B" w14:textId="77777777" w:rsidR="00BF0789" w:rsidRPr="00FC07A2" w:rsidRDefault="00BF0789" w:rsidP="000830E0">
      <w:pPr>
        <w:ind w:left="360" w:hanging="360"/>
        <w:rPr>
          <w:rFonts w:ascii="Calibri" w:hAnsi="Calibri" w:cs="Calibri"/>
          <w:sz w:val="24"/>
          <w:szCs w:val="24"/>
          <w:highlight w:val="yellow"/>
        </w:rPr>
      </w:pPr>
    </w:p>
    <w:p w14:paraId="77329CD9" w14:textId="050CFB6E" w:rsidR="00BF0789" w:rsidRPr="00672BAB" w:rsidRDefault="00FC07A2" w:rsidP="00FC07A2">
      <w:pPr>
        <w:ind w:left="1494" w:hanging="360"/>
        <w:rPr>
          <w:rFonts w:ascii="Calibri" w:hAnsi="Calibri" w:cs="Calibri"/>
          <w:b/>
          <w:bCs/>
          <w:sz w:val="24"/>
          <w:szCs w:val="24"/>
          <w:highlight w:val="yellow"/>
        </w:rPr>
      </w:pPr>
      <w:r w:rsidRPr="00672BAB">
        <w:rPr>
          <w:rFonts w:ascii="Calibri" w:hAnsi="Calibri" w:cs="Calibri"/>
          <w:b/>
          <w:bCs/>
          <w:sz w:val="24"/>
          <w:szCs w:val="24"/>
          <w:highlight w:val="yellow"/>
        </w:rPr>
        <w:t xml:space="preserve">Any THREE of the above or any relevant answers for TWO marks each. </w:t>
      </w:r>
    </w:p>
    <w:p w14:paraId="52F94A0B" w14:textId="3BF26913" w:rsidR="00DD1F3C" w:rsidRPr="00DD1F3C" w:rsidRDefault="00DD1F3C" w:rsidP="00DD1F3C">
      <w:pPr>
        <w:pStyle w:val="ListParagraph"/>
        <w:ind w:firstLine="414"/>
        <w:rPr>
          <w:rFonts w:ascii="Calibri" w:hAnsi="Calibri" w:cs="Calibri"/>
          <w:i/>
          <w:iCs/>
          <w:sz w:val="24"/>
          <w:szCs w:val="24"/>
        </w:rPr>
      </w:pPr>
      <w:r w:rsidRPr="00672BAB">
        <w:rPr>
          <w:rFonts w:ascii="Calibri" w:hAnsi="Calibri" w:cs="Calibri"/>
          <w:i/>
          <w:iCs/>
          <w:sz w:val="24"/>
          <w:szCs w:val="24"/>
          <w:highlight w:val="yellow"/>
        </w:rPr>
        <w:t>(</w:t>
      </w:r>
      <w:r w:rsidR="00F25A12" w:rsidRPr="00672BAB">
        <w:rPr>
          <w:rFonts w:ascii="Calibri" w:hAnsi="Calibri" w:cs="Calibri"/>
          <w:i/>
          <w:iCs/>
          <w:sz w:val="24"/>
          <w:szCs w:val="24"/>
          <w:highlight w:val="yellow"/>
        </w:rPr>
        <w:t>i.e</w:t>
      </w:r>
      <w:r w:rsidRPr="00672BAB">
        <w:rPr>
          <w:rFonts w:ascii="Calibri" w:hAnsi="Calibri" w:cs="Calibri"/>
          <w:i/>
          <w:iCs/>
          <w:sz w:val="24"/>
          <w:szCs w:val="24"/>
          <w:highlight w:val="yellow"/>
        </w:rPr>
        <w:t>. ONE mark for the statement and ONE mark for the qualifier/outcome)</w:t>
      </w:r>
    </w:p>
    <w:p w14:paraId="1962F52F" w14:textId="77777777" w:rsidR="00FC07A2" w:rsidRPr="00374667" w:rsidRDefault="00FC07A2" w:rsidP="00FC07A2">
      <w:pPr>
        <w:ind w:left="1494" w:hanging="360"/>
        <w:rPr>
          <w:rFonts w:ascii="Calibri" w:hAnsi="Calibri" w:cs="Calibri"/>
          <w:sz w:val="24"/>
          <w:szCs w:val="24"/>
        </w:rPr>
      </w:pPr>
    </w:p>
    <w:p w14:paraId="10573DFD" w14:textId="0BE722CE" w:rsidR="00C92A08" w:rsidRDefault="00C92A08" w:rsidP="00C92A08">
      <w:pPr>
        <w:ind w:left="360" w:hanging="360"/>
        <w:rPr>
          <w:rFonts w:ascii="Calibri" w:hAnsi="Calibri" w:cs="Calibri"/>
          <w:sz w:val="24"/>
          <w:szCs w:val="24"/>
        </w:rPr>
      </w:pPr>
      <w:r>
        <w:rPr>
          <w:rFonts w:ascii="Calibri" w:hAnsi="Calibri" w:cs="Calibri"/>
          <w:sz w:val="24"/>
          <w:szCs w:val="24"/>
        </w:rPr>
        <w:t>1.2.3</w:t>
      </w:r>
      <w:r>
        <w:rPr>
          <w:rFonts w:ascii="Calibri" w:hAnsi="Calibri" w:cs="Calibri"/>
          <w:sz w:val="24"/>
          <w:szCs w:val="24"/>
        </w:rPr>
        <w:tab/>
      </w:r>
      <w:r w:rsidR="00050173">
        <w:rPr>
          <w:rFonts w:ascii="Calibri" w:hAnsi="Calibri" w:cs="Calibri"/>
          <w:sz w:val="24"/>
          <w:szCs w:val="24"/>
        </w:rPr>
        <w:t>Discuss the impact of causing a car accident on a young adult.</w:t>
      </w:r>
      <w:r>
        <w:rPr>
          <w:rFonts w:ascii="Calibri" w:hAnsi="Calibri" w:cs="Calibri"/>
          <w:sz w:val="24"/>
          <w:szCs w:val="24"/>
        </w:rPr>
        <w:tab/>
      </w:r>
      <w:r>
        <w:rPr>
          <w:rFonts w:ascii="Calibri" w:hAnsi="Calibri" w:cs="Calibri"/>
          <w:sz w:val="24"/>
          <w:szCs w:val="24"/>
        </w:rPr>
        <w:tab/>
        <w:t xml:space="preserve">       </w:t>
      </w:r>
      <w:r w:rsidR="00050173">
        <w:rPr>
          <w:rFonts w:ascii="Calibri" w:hAnsi="Calibri" w:cs="Calibri"/>
          <w:sz w:val="24"/>
          <w:szCs w:val="24"/>
        </w:rPr>
        <w:tab/>
      </w:r>
      <w:r w:rsidR="00050173">
        <w:rPr>
          <w:rFonts w:ascii="Calibri" w:hAnsi="Calibri" w:cs="Calibri"/>
          <w:sz w:val="24"/>
          <w:szCs w:val="24"/>
        </w:rPr>
        <w:tab/>
        <w:t xml:space="preserve">       </w:t>
      </w:r>
      <w:r>
        <w:rPr>
          <w:rFonts w:ascii="Calibri" w:hAnsi="Calibri" w:cs="Calibri"/>
          <w:sz w:val="24"/>
          <w:szCs w:val="24"/>
        </w:rPr>
        <w:t xml:space="preserve">  (</w:t>
      </w:r>
      <w:r w:rsidR="00F86B57">
        <w:rPr>
          <w:rFonts w:ascii="Calibri" w:hAnsi="Calibri" w:cs="Calibri"/>
          <w:sz w:val="24"/>
          <w:szCs w:val="24"/>
        </w:rPr>
        <w:t>1</w:t>
      </w:r>
      <w:r>
        <w:rPr>
          <w:rFonts w:ascii="Calibri" w:hAnsi="Calibri" w:cs="Calibri"/>
          <w:sz w:val="24"/>
          <w:szCs w:val="24"/>
        </w:rPr>
        <w:t xml:space="preserve"> x </w:t>
      </w:r>
      <w:r w:rsidR="00F86B57">
        <w:rPr>
          <w:rFonts w:ascii="Calibri" w:hAnsi="Calibri" w:cs="Calibri"/>
          <w:sz w:val="24"/>
          <w:szCs w:val="24"/>
        </w:rPr>
        <w:t>2</w:t>
      </w:r>
      <w:r>
        <w:rPr>
          <w:rFonts w:ascii="Calibri" w:hAnsi="Calibri" w:cs="Calibri"/>
          <w:sz w:val="24"/>
          <w:szCs w:val="24"/>
        </w:rPr>
        <w:t>) (2)</w:t>
      </w:r>
    </w:p>
    <w:p w14:paraId="6FC9AC43" w14:textId="77777777" w:rsidR="002524A4" w:rsidRDefault="002524A4"/>
    <w:p w14:paraId="139382D2" w14:textId="77777777" w:rsidR="00FB7F0F" w:rsidRPr="00E8351C" w:rsidRDefault="00FB7F0F" w:rsidP="00E8351C">
      <w:pPr>
        <w:rPr>
          <w:rFonts w:ascii="Calibri" w:hAnsi="Calibri" w:cs="Calibri"/>
          <w:b/>
          <w:bCs/>
          <w:sz w:val="24"/>
          <w:szCs w:val="24"/>
          <w:highlight w:val="yellow"/>
        </w:rPr>
      </w:pPr>
      <w:r w:rsidRPr="00E8351C">
        <w:rPr>
          <w:rFonts w:ascii="Calibri" w:hAnsi="Calibri" w:cs="Calibri"/>
          <w:b/>
          <w:bCs/>
          <w:sz w:val="24"/>
          <w:szCs w:val="24"/>
          <w:highlight w:val="yellow"/>
        </w:rPr>
        <w:t>T</w:t>
      </w:r>
      <w:r w:rsidR="00D75777" w:rsidRPr="00E8351C">
        <w:rPr>
          <w:rFonts w:ascii="Calibri" w:hAnsi="Calibri" w:cs="Calibri"/>
          <w:b/>
          <w:bCs/>
          <w:sz w:val="24"/>
          <w:szCs w:val="24"/>
          <w:highlight w:val="yellow"/>
        </w:rPr>
        <w:t xml:space="preserve">hey </w:t>
      </w:r>
      <w:r w:rsidR="00C421C1" w:rsidRPr="00E8351C">
        <w:rPr>
          <w:rFonts w:ascii="Calibri" w:hAnsi="Calibri" w:cs="Calibri"/>
          <w:b/>
          <w:bCs/>
          <w:sz w:val="24"/>
          <w:szCs w:val="24"/>
          <w:highlight w:val="yellow"/>
        </w:rPr>
        <w:t>could</w:t>
      </w:r>
      <w:r w:rsidRPr="00E8351C">
        <w:rPr>
          <w:rFonts w:ascii="Calibri" w:hAnsi="Calibri" w:cs="Calibri"/>
          <w:b/>
          <w:bCs/>
          <w:sz w:val="24"/>
          <w:szCs w:val="24"/>
          <w:highlight w:val="yellow"/>
        </w:rPr>
        <w:t xml:space="preserve">… </w:t>
      </w:r>
    </w:p>
    <w:p w14:paraId="6B33BF2A" w14:textId="1E1DC5E4" w:rsidR="00D75777" w:rsidRPr="00E8351C" w:rsidRDefault="00D75777" w:rsidP="00E8351C">
      <w:pPr>
        <w:pStyle w:val="ListParagraph"/>
        <w:numPr>
          <w:ilvl w:val="0"/>
          <w:numId w:val="15"/>
        </w:numPr>
        <w:rPr>
          <w:rFonts w:ascii="Calibri" w:hAnsi="Calibri" w:cs="Calibri"/>
          <w:b/>
          <w:bCs/>
          <w:sz w:val="24"/>
          <w:szCs w:val="24"/>
          <w:highlight w:val="yellow"/>
        </w:rPr>
      </w:pPr>
      <w:r w:rsidRPr="00E8351C">
        <w:rPr>
          <w:rFonts w:ascii="Calibri" w:hAnsi="Calibri" w:cs="Calibri"/>
          <w:b/>
          <w:bCs/>
          <w:sz w:val="24"/>
          <w:szCs w:val="24"/>
          <w:highlight w:val="yellow"/>
        </w:rPr>
        <w:t>experience shock</w:t>
      </w:r>
      <w:r w:rsidR="00C421C1" w:rsidRPr="00E8351C">
        <w:rPr>
          <w:rFonts w:ascii="Calibri" w:hAnsi="Calibri" w:cs="Calibri"/>
          <w:b/>
          <w:bCs/>
          <w:sz w:val="24"/>
          <w:szCs w:val="24"/>
          <w:highlight w:val="yellow"/>
        </w:rPr>
        <w:t>/</w:t>
      </w:r>
      <w:r w:rsidRPr="00E8351C">
        <w:rPr>
          <w:rFonts w:ascii="Calibri" w:hAnsi="Calibri" w:cs="Calibri"/>
          <w:b/>
          <w:bCs/>
          <w:sz w:val="24"/>
          <w:szCs w:val="24"/>
          <w:highlight w:val="yellow"/>
        </w:rPr>
        <w:t>guilt</w:t>
      </w:r>
      <w:r w:rsidR="00C421C1" w:rsidRPr="00E8351C">
        <w:rPr>
          <w:rFonts w:ascii="Calibri" w:hAnsi="Calibri" w:cs="Calibri"/>
          <w:b/>
          <w:bCs/>
          <w:sz w:val="24"/>
          <w:szCs w:val="24"/>
          <w:highlight w:val="yellow"/>
        </w:rPr>
        <w:t>/</w:t>
      </w:r>
      <w:r w:rsidRPr="00E8351C">
        <w:rPr>
          <w:rFonts w:ascii="Calibri" w:hAnsi="Calibri" w:cs="Calibri"/>
          <w:b/>
          <w:bCs/>
          <w:sz w:val="24"/>
          <w:szCs w:val="24"/>
          <w:highlight w:val="yellow"/>
        </w:rPr>
        <w:t xml:space="preserve">remorse for their actions, </w:t>
      </w:r>
      <w:r w:rsidR="00C421C1" w:rsidRPr="00E8351C">
        <w:rPr>
          <w:rFonts w:ascii="Calibri" w:hAnsi="Calibri" w:cs="Calibri"/>
          <w:b/>
          <w:bCs/>
          <w:sz w:val="24"/>
          <w:szCs w:val="24"/>
          <w:highlight w:val="yellow"/>
        </w:rPr>
        <w:t>(</w:t>
      </w:r>
      <w:r w:rsidR="00C421C1" w:rsidRPr="00E8351C">
        <w:rPr>
          <w:rFonts w:ascii="Wingdings" w:hAnsi="Wingdings" w:cs="Calibri"/>
          <w:b/>
          <w:bCs/>
          <w:sz w:val="24"/>
          <w:szCs w:val="24"/>
          <w:highlight w:val="yellow"/>
        </w:rPr>
        <w:t>ü</w:t>
      </w:r>
      <w:r w:rsidR="00C421C1" w:rsidRPr="00E8351C">
        <w:rPr>
          <w:rFonts w:ascii="Calibri" w:hAnsi="Calibri" w:cs="Calibri"/>
          <w:b/>
          <w:bCs/>
          <w:sz w:val="24"/>
          <w:szCs w:val="24"/>
          <w:highlight w:val="yellow"/>
        </w:rPr>
        <w:t xml:space="preserve">) </w:t>
      </w:r>
      <w:r w:rsidRPr="00E8351C">
        <w:rPr>
          <w:rFonts w:ascii="Calibri" w:hAnsi="Calibri" w:cs="Calibri"/>
          <w:b/>
          <w:bCs/>
          <w:sz w:val="24"/>
          <w:szCs w:val="24"/>
          <w:highlight w:val="yellow"/>
        </w:rPr>
        <w:t>knowing that the accident could have been prevented had they been more attentive.</w:t>
      </w:r>
      <w:r w:rsidR="00C421C1" w:rsidRPr="00E8351C">
        <w:rPr>
          <w:rFonts w:ascii="Calibri" w:hAnsi="Calibri" w:cs="Calibri"/>
          <w:b/>
          <w:bCs/>
          <w:sz w:val="24"/>
          <w:szCs w:val="24"/>
          <w:highlight w:val="yellow"/>
        </w:rPr>
        <w:t xml:space="preserve"> (</w:t>
      </w:r>
      <w:r w:rsidR="00C421C1" w:rsidRPr="00E8351C">
        <w:rPr>
          <w:rFonts w:ascii="Wingdings" w:hAnsi="Wingdings" w:cs="Calibri"/>
          <w:b/>
          <w:bCs/>
          <w:sz w:val="24"/>
          <w:szCs w:val="24"/>
          <w:highlight w:val="yellow"/>
        </w:rPr>
        <w:t>ü</w:t>
      </w:r>
      <w:r w:rsidR="00C421C1" w:rsidRPr="00E8351C">
        <w:rPr>
          <w:rFonts w:ascii="Calibri" w:hAnsi="Calibri" w:cs="Calibri"/>
          <w:b/>
          <w:bCs/>
          <w:sz w:val="24"/>
          <w:szCs w:val="24"/>
          <w:highlight w:val="yellow"/>
        </w:rPr>
        <w:t>)</w:t>
      </w:r>
    </w:p>
    <w:p w14:paraId="0E45E8B5" w14:textId="0D280C80" w:rsidR="00435C0C" w:rsidRPr="00E8351C" w:rsidRDefault="007F37E9" w:rsidP="00E8351C">
      <w:pPr>
        <w:pStyle w:val="ListParagraph"/>
        <w:numPr>
          <w:ilvl w:val="0"/>
          <w:numId w:val="15"/>
        </w:numPr>
        <w:rPr>
          <w:rFonts w:ascii="Calibri" w:hAnsi="Calibri" w:cs="Calibri"/>
          <w:b/>
          <w:bCs/>
          <w:sz w:val="24"/>
          <w:szCs w:val="24"/>
          <w:highlight w:val="yellow"/>
        </w:rPr>
      </w:pPr>
      <w:r w:rsidRPr="00E8351C">
        <w:rPr>
          <w:rFonts w:ascii="Calibri" w:hAnsi="Calibri" w:cs="Calibri"/>
          <w:b/>
          <w:bCs/>
          <w:sz w:val="24"/>
          <w:szCs w:val="24"/>
          <w:highlight w:val="yellow"/>
        </w:rPr>
        <w:t xml:space="preserve">sustain injuries </w:t>
      </w:r>
      <w:r w:rsidR="004532C0" w:rsidRPr="00E8351C">
        <w:rPr>
          <w:rFonts w:ascii="Calibri" w:hAnsi="Calibri" w:cs="Calibri"/>
          <w:b/>
          <w:bCs/>
          <w:sz w:val="24"/>
          <w:szCs w:val="24"/>
          <w:highlight w:val="yellow"/>
        </w:rPr>
        <w:t>(</w:t>
      </w:r>
      <w:r w:rsidR="004532C0" w:rsidRPr="00E8351C">
        <w:rPr>
          <w:rFonts w:ascii="Wingdings" w:hAnsi="Wingdings" w:cs="Calibri"/>
          <w:b/>
          <w:bCs/>
          <w:sz w:val="24"/>
          <w:szCs w:val="24"/>
          <w:highlight w:val="yellow"/>
        </w:rPr>
        <w:t>ü</w:t>
      </w:r>
      <w:r w:rsidR="004532C0" w:rsidRPr="00E8351C">
        <w:rPr>
          <w:rFonts w:ascii="Calibri" w:hAnsi="Calibri" w:cs="Calibri"/>
          <w:b/>
          <w:bCs/>
          <w:sz w:val="24"/>
          <w:szCs w:val="24"/>
          <w:highlight w:val="yellow"/>
        </w:rPr>
        <w:t xml:space="preserve">) </w:t>
      </w:r>
      <w:r w:rsidRPr="00E8351C">
        <w:rPr>
          <w:rFonts w:ascii="Calibri" w:hAnsi="Calibri" w:cs="Calibri"/>
          <w:b/>
          <w:bCs/>
          <w:sz w:val="24"/>
          <w:szCs w:val="24"/>
          <w:highlight w:val="yellow"/>
        </w:rPr>
        <w:t>ranging from minor cuts and bruises to more serious injuries such as broken bones, spinal cord injuries, traumatic brain injuries, or even fatalities.</w:t>
      </w:r>
      <w:r w:rsidR="00435C0C" w:rsidRPr="00E8351C">
        <w:rPr>
          <w:rFonts w:ascii="Calibri" w:hAnsi="Calibri" w:cs="Calibri"/>
          <w:b/>
          <w:bCs/>
          <w:sz w:val="24"/>
          <w:szCs w:val="24"/>
          <w:highlight w:val="yellow"/>
        </w:rPr>
        <w:t xml:space="preserve"> (</w:t>
      </w:r>
      <w:r w:rsidR="00435C0C" w:rsidRPr="00E8351C">
        <w:rPr>
          <w:rFonts w:ascii="Wingdings" w:hAnsi="Wingdings" w:cs="Calibri"/>
          <w:b/>
          <w:bCs/>
          <w:sz w:val="24"/>
          <w:szCs w:val="24"/>
          <w:highlight w:val="yellow"/>
        </w:rPr>
        <w:t>ü</w:t>
      </w:r>
      <w:r w:rsidR="00435C0C" w:rsidRPr="00E8351C">
        <w:rPr>
          <w:rFonts w:ascii="Calibri" w:hAnsi="Calibri" w:cs="Calibri"/>
          <w:b/>
          <w:bCs/>
          <w:sz w:val="24"/>
          <w:szCs w:val="24"/>
          <w:highlight w:val="yellow"/>
        </w:rPr>
        <w:t>)</w:t>
      </w:r>
    </w:p>
    <w:p w14:paraId="3E698678" w14:textId="24E1C937" w:rsidR="00435C0C" w:rsidRPr="00E8351C" w:rsidRDefault="00D04C69" w:rsidP="00E8351C">
      <w:pPr>
        <w:pStyle w:val="ListParagraph"/>
        <w:numPr>
          <w:ilvl w:val="0"/>
          <w:numId w:val="15"/>
        </w:numPr>
        <w:rPr>
          <w:rFonts w:ascii="Calibri" w:hAnsi="Calibri" w:cs="Calibri"/>
          <w:b/>
          <w:bCs/>
          <w:sz w:val="24"/>
          <w:szCs w:val="24"/>
          <w:highlight w:val="yellow"/>
        </w:rPr>
      </w:pPr>
      <w:r w:rsidRPr="00E8351C">
        <w:rPr>
          <w:rFonts w:ascii="Calibri" w:hAnsi="Calibri" w:cs="Calibri"/>
          <w:b/>
          <w:bCs/>
          <w:sz w:val="24"/>
          <w:szCs w:val="24"/>
          <w:highlight w:val="yellow"/>
        </w:rPr>
        <w:t xml:space="preserve">suffer </w:t>
      </w:r>
      <w:r w:rsidR="00435C0C" w:rsidRPr="00E8351C">
        <w:rPr>
          <w:rFonts w:ascii="Calibri" w:hAnsi="Calibri" w:cs="Calibri"/>
          <w:b/>
          <w:bCs/>
          <w:sz w:val="24"/>
          <w:szCs w:val="24"/>
          <w:highlight w:val="yellow"/>
        </w:rPr>
        <w:t>I</w:t>
      </w:r>
      <w:r w:rsidR="007F37E9" w:rsidRPr="00E8351C">
        <w:rPr>
          <w:rFonts w:ascii="Calibri" w:hAnsi="Calibri" w:cs="Calibri"/>
          <w:b/>
          <w:bCs/>
          <w:sz w:val="24"/>
          <w:szCs w:val="24"/>
          <w:highlight w:val="yellow"/>
        </w:rPr>
        <w:t>njuries</w:t>
      </w:r>
      <w:r w:rsidRPr="00E8351C">
        <w:rPr>
          <w:rFonts w:ascii="Calibri" w:hAnsi="Calibri" w:cs="Calibri"/>
          <w:b/>
          <w:bCs/>
          <w:sz w:val="24"/>
          <w:szCs w:val="24"/>
          <w:highlight w:val="yellow"/>
        </w:rPr>
        <w:t xml:space="preserve"> that</w:t>
      </w:r>
      <w:r w:rsidR="007F37E9" w:rsidRPr="00E8351C">
        <w:rPr>
          <w:rFonts w:ascii="Calibri" w:hAnsi="Calibri" w:cs="Calibri"/>
          <w:b/>
          <w:bCs/>
          <w:sz w:val="24"/>
          <w:szCs w:val="24"/>
          <w:highlight w:val="yellow"/>
        </w:rPr>
        <w:t xml:space="preserve"> can result in long-term physical disabilities</w:t>
      </w:r>
      <w:r w:rsidR="00435C0C"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chronic pain</w:t>
      </w:r>
      <w:r w:rsidR="00435C0C"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require extensive medical treatment</w:t>
      </w:r>
      <w:r w:rsidR="00435C0C"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rehabilitation,</w:t>
      </w:r>
      <w:r w:rsidR="00435C0C" w:rsidRPr="00E8351C">
        <w:rPr>
          <w:rFonts w:ascii="Calibri" w:hAnsi="Calibri" w:cs="Calibri"/>
          <w:b/>
          <w:bCs/>
          <w:sz w:val="24"/>
          <w:szCs w:val="24"/>
          <w:highlight w:val="yellow"/>
        </w:rPr>
        <w:t xml:space="preserve"> (</w:t>
      </w:r>
      <w:r w:rsidR="00435C0C" w:rsidRPr="00E8351C">
        <w:rPr>
          <w:rFonts w:ascii="Wingdings" w:hAnsi="Wingdings" w:cs="Calibri"/>
          <w:b/>
          <w:bCs/>
          <w:sz w:val="24"/>
          <w:szCs w:val="24"/>
          <w:highlight w:val="yellow"/>
        </w:rPr>
        <w:t>ü</w:t>
      </w:r>
      <w:r w:rsidR="00435C0C"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 xml:space="preserve"> impacting their quality of life and ability to participate in daily activities</w:t>
      </w:r>
      <w:r w:rsidR="00435C0C"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pursue future goals.</w:t>
      </w:r>
      <w:r w:rsidR="00435C0C" w:rsidRPr="00E8351C">
        <w:rPr>
          <w:rFonts w:ascii="Calibri" w:hAnsi="Calibri" w:cs="Calibri"/>
          <w:b/>
          <w:bCs/>
          <w:sz w:val="24"/>
          <w:szCs w:val="24"/>
          <w:highlight w:val="yellow"/>
        </w:rPr>
        <w:t xml:space="preserve"> (</w:t>
      </w:r>
      <w:r w:rsidR="00435C0C" w:rsidRPr="00E8351C">
        <w:rPr>
          <w:rFonts w:ascii="Wingdings" w:hAnsi="Wingdings" w:cs="Calibri"/>
          <w:b/>
          <w:bCs/>
          <w:sz w:val="24"/>
          <w:szCs w:val="24"/>
          <w:highlight w:val="yellow"/>
        </w:rPr>
        <w:t>ü</w:t>
      </w:r>
      <w:r w:rsidR="00435C0C" w:rsidRPr="00E8351C">
        <w:rPr>
          <w:rFonts w:ascii="Calibri" w:hAnsi="Calibri" w:cs="Calibri"/>
          <w:b/>
          <w:bCs/>
          <w:sz w:val="24"/>
          <w:szCs w:val="24"/>
          <w:highlight w:val="yellow"/>
        </w:rPr>
        <w:t>)</w:t>
      </w:r>
    </w:p>
    <w:p w14:paraId="443A9F98" w14:textId="77777777" w:rsidR="0061220B" w:rsidRPr="00E8351C" w:rsidRDefault="007F37E9" w:rsidP="00E8351C">
      <w:pPr>
        <w:pStyle w:val="ListParagraph"/>
        <w:numPr>
          <w:ilvl w:val="0"/>
          <w:numId w:val="15"/>
        </w:numPr>
        <w:rPr>
          <w:rFonts w:ascii="Calibri" w:hAnsi="Calibri" w:cs="Calibri"/>
          <w:b/>
          <w:bCs/>
          <w:sz w:val="24"/>
          <w:szCs w:val="24"/>
          <w:highlight w:val="yellow"/>
        </w:rPr>
      </w:pPr>
      <w:r w:rsidRPr="00E8351C">
        <w:rPr>
          <w:rFonts w:ascii="Calibri" w:hAnsi="Calibri" w:cs="Calibri"/>
          <w:b/>
          <w:bCs/>
          <w:sz w:val="24"/>
          <w:szCs w:val="24"/>
          <w:highlight w:val="yellow"/>
        </w:rPr>
        <w:t>experience feelings of guilt</w:t>
      </w:r>
      <w:r w:rsidR="00435C0C" w:rsidRPr="00E8351C">
        <w:rPr>
          <w:rFonts w:ascii="Calibri" w:hAnsi="Calibri" w:cs="Calibri"/>
          <w:b/>
          <w:bCs/>
          <w:sz w:val="24"/>
          <w:szCs w:val="24"/>
          <w:highlight w:val="yellow"/>
        </w:rPr>
        <w:t>/</w:t>
      </w:r>
      <w:r w:rsidRPr="00E8351C">
        <w:rPr>
          <w:rFonts w:ascii="Calibri" w:hAnsi="Calibri" w:cs="Calibri"/>
          <w:b/>
          <w:bCs/>
          <w:sz w:val="24"/>
          <w:szCs w:val="24"/>
          <w:highlight w:val="yellow"/>
        </w:rPr>
        <w:t>remorse</w:t>
      </w:r>
      <w:r w:rsidR="00435C0C" w:rsidRPr="00E8351C">
        <w:rPr>
          <w:rFonts w:ascii="Calibri" w:hAnsi="Calibri" w:cs="Calibri"/>
          <w:b/>
          <w:bCs/>
          <w:sz w:val="24"/>
          <w:szCs w:val="24"/>
          <w:highlight w:val="yellow"/>
        </w:rPr>
        <w:t>/</w:t>
      </w:r>
      <w:r w:rsidRPr="00E8351C">
        <w:rPr>
          <w:rFonts w:ascii="Calibri" w:hAnsi="Calibri" w:cs="Calibri"/>
          <w:b/>
          <w:bCs/>
          <w:sz w:val="24"/>
          <w:szCs w:val="24"/>
          <w:highlight w:val="yellow"/>
        </w:rPr>
        <w:t>fear</w:t>
      </w:r>
      <w:r w:rsidR="00435C0C" w:rsidRPr="00E8351C">
        <w:rPr>
          <w:rFonts w:ascii="Calibri" w:hAnsi="Calibri" w:cs="Calibri"/>
          <w:b/>
          <w:bCs/>
          <w:sz w:val="24"/>
          <w:szCs w:val="24"/>
          <w:highlight w:val="yellow"/>
        </w:rPr>
        <w:t>/</w:t>
      </w:r>
      <w:r w:rsidRPr="00E8351C">
        <w:rPr>
          <w:rFonts w:ascii="Calibri" w:hAnsi="Calibri" w:cs="Calibri"/>
          <w:b/>
          <w:bCs/>
          <w:sz w:val="24"/>
          <w:szCs w:val="24"/>
          <w:highlight w:val="yellow"/>
        </w:rPr>
        <w:t>anxiety</w:t>
      </w:r>
      <w:r w:rsidR="00435C0C" w:rsidRPr="00E8351C">
        <w:rPr>
          <w:rFonts w:ascii="Calibri" w:hAnsi="Calibri" w:cs="Calibri"/>
          <w:b/>
          <w:bCs/>
          <w:sz w:val="24"/>
          <w:szCs w:val="24"/>
          <w:highlight w:val="yellow"/>
        </w:rPr>
        <w:t>/</w:t>
      </w:r>
      <w:r w:rsidRPr="00E8351C">
        <w:rPr>
          <w:rFonts w:ascii="Calibri" w:hAnsi="Calibri" w:cs="Calibri"/>
          <w:b/>
          <w:bCs/>
          <w:sz w:val="24"/>
          <w:szCs w:val="24"/>
          <w:highlight w:val="yellow"/>
        </w:rPr>
        <w:t>depression</w:t>
      </w:r>
      <w:r w:rsidR="00435C0C" w:rsidRPr="00E8351C">
        <w:rPr>
          <w:rFonts w:ascii="Calibri" w:hAnsi="Calibri" w:cs="Calibri"/>
          <w:b/>
          <w:bCs/>
          <w:sz w:val="24"/>
          <w:szCs w:val="24"/>
          <w:highlight w:val="yellow"/>
        </w:rPr>
        <w:t>/</w:t>
      </w:r>
      <w:r w:rsidRPr="00E8351C">
        <w:rPr>
          <w:rFonts w:ascii="Calibri" w:hAnsi="Calibri" w:cs="Calibri"/>
          <w:b/>
          <w:bCs/>
          <w:sz w:val="24"/>
          <w:szCs w:val="24"/>
          <w:highlight w:val="yellow"/>
        </w:rPr>
        <w:t>post-traumatic stress disorder (PTSD)</w:t>
      </w:r>
      <w:r w:rsidR="00435C0C" w:rsidRPr="00E8351C">
        <w:rPr>
          <w:rFonts w:ascii="Calibri" w:hAnsi="Calibri" w:cs="Calibri"/>
          <w:b/>
          <w:bCs/>
          <w:sz w:val="24"/>
          <w:szCs w:val="24"/>
          <w:highlight w:val="yellow"/>
        </w:rPr>
        <w:t xml:space="preserve"> (</w:t>
      </w:r>
      <w:r w:rsidR="00435C0C" w:rsidRPr="00E8351C">
        <w:rPr>
          <w:rFonts w:ascii="Wingdings" w:hAnsi="Wingdings" w:cs="Calibri"/>
          <w:b/>
          <w:bCs/>
          <w:sz w:val="24"/>
          <w:szCs w:val="24"/>
          <w:highlight w:val="yellow"/>
        </w:rPr>
        <w:t>ü</w:t>
      </w:r>
      <w:r w:rsidR="00435C0C" w:rsidRPr="00E8351C">
        <w:rPr>
          <w:rFonts w:ascii="Calibri" w:hAnsi="Calibri" w:cs="Calibri"/>
          <w:b/>
          <w:bCs/>
          <w:sz w:val="24"/>
          <w:szCs w:val="24"/>
          <w:highlight w:val="yellow"/>
        </w:rPr>
        <w:t xml:space="preserve">) </w:t>
      </w:r>
      <w:r w:rsidR="00886E98" w:rsidRPr="00E8351C">
        <w:rPr>
          <w:rFonts w:ascii="Calibri" w:hAnsi="Calibri" w:cs="Calibri"/>
          <w:b/>
          <w:bCs/>
          <w:sz w:val="24"/>
          <w:szCs w:val="24"/>
          <w:highlight w:val="yellow"/>
        </w:rPr>
        <w:t>which</w:t>
      </w:r>
      <w:r w:rsidRPr="00E8351C">
        <w:rPr>
          <w:rFonts w:ascii="Calibri" w:hAnsi="Calibri" w:cs="Calibri"/>
          <w:b/>
          <w:bCs/>
          <w:sz w:val="24"/>
          <w:szCs w:val="24"/>
          <w:highlight w:val="yellow"/>
        </w:rPr>
        <w:t xml:space="preserve"> can deeply affect their mental well-being</w:t>
      </w:r>
      <w:r w:rsidR="00886E98" w:rsidRPr="00E8351C">
        <w:rPr>
          <w:rFonts w:ascii="Calibri" w:hAnsi="Calibri" w:cs="Calibri"/>
          <w:b/>
          <w:bCs/>
          <w:sz w:val="24"/>
          <w:szCs w:val="24"/>
          <w:highlight w:val="yellow"/>
        </w:rPr>
        <w:t>/</w:t>
      </w:r>
      <w:r w:rsidRPr="00E8351C">
        <w:rPr>
          <w:rFonts w:ascii="Calibri" w:hAnsi="Calibri" w:cs="Calibri"/>
          <w:b/>
          <w:bCs/>
          <w:sz w:val="24"/>
          <w:szCs w:val="24"/>
          <w:highlight w:val="yellow"/>
        </w:rPr>
        <w:t xml:space="preserve">require professional </w:t>
      </w:r>
      <w:r w:rsidR="00886E98" w:rsidRPr="00E8351C">
        <w:rPr>
          <w:rFonts w:ascii="Calibri" w:hAnsi="Calibri" w:cs="Calibri"/>
          <w:b/>
          <w:bCs/>
          <w:sz w:val="24"/>
          <w:szCs w:val="24"/>
          <w:highlight w:val="yellow"/>
        </w:rPr>
        <w:t>counselling</w:t>
      </w:r>
      <w:r w:rsidRPr="00E8351C">
        <w:rPr>
          <w:rFonts w:ascii="Calibri" w:hAnsi="Calibri" w:cs="Calibri"/>
          <w:b/>
          <w:bCs/>
          <w:sz w:val="24"/>
          <w:szCs w:val="24"/>
          <w:highlight w:val="yellow"/>
        </w:rPr>
        <w:t xml:space="preserve"> or therapy to cop</w:t>
      </w:r>
      <w:r w:rsidR="00886E98" w:rsidRPr="00E8351C">
        <w:rPr>
          <w:rFonts w:ascii="Calibri" w:hAnsi="Calibri" w:cs="Calibri"/>
          <w:b/>
          <w:bCs/>
          <w:sz w:val="24"/>
          <w:szCs w:val="24"/>
          <w:highlight w:val="yellow"/>
        </w:rPr>
        <w:t>e. (</w:t>
      </w:r>
      <w:r w:rsidR="00886E98" w:rsidRPr="00E8351C">
        <w:rPr>
          <w:rFonts w:ascii="Wingdings" w:hAnsi="Wingdings" w:cs="Calibri"/>
          <w:b/>
          <w:bCs/>
          <w:sz w:val="24"/>
          <w:szCs w:val="24"/>
          <w:highlight w:val="yellow"/>
        </w:rPr>
        <w:t>ü</w:t>
      </w:r>
      <w:r w:rsidR="00886E98" w:rsidRPr="00E8351C">
        <w:rPr>
          <w:rFonts w:ascii="Calibri" w:hAnsi="Calibri" w:cs="Calibri"/>
          <w:b/>
          <w:bCs/>
          <w:sz w:val="24"/>
          <w:szCs w:val="24"/>
          <w:highlight w:val="yellow"/>
        </w:rPr>
        <w:t>)</w:t>
      </w:r>
    </w:p>
    <w:p w14:paraId="5EBAC819" w14:textId="77777777" w:rsidR="00E54319" w:rsidRDefault="0061220B" w:rsidP="00E8351C">
      <w:pPr>
        <w:pStyle w:val="ListParagraph"/>
        <w:numPr>
          <w:ilvl w:val="0"/>
          <w:numId w:val="15"/>
        </w:numPr>
        <w:rPr>
          <w:rFonts w:ascii="Calibri" w:hAnsi="Calibri" w:cs="Calibri"/>
          <w:b/>
          <w:bCs/>
          <w:sz w:val="24"/>
          <w:szCs w:val="24"/>
          <w:highlight w:val="yellow"/>
        </w:rPr>
      </w:pPr>
      <w:r w:rsidRPr="00E8351C">
        <w:rPr>
          <w:rFonts w:ascii="Calibri" w:hAnsi="Calibri" w:cs="Calibri"/>
          <w:b/>
          <w:bCs/>
          <w:sz w:val="24"/>
          <w:szCs w:val="24"/>
          <w:highlight w:val="yellow"/>
        </w:rPr>
        <w:t xml:space="preserve">experience </w:t>
      </w:r>
      <w:r w:rsidR="007F37E9" w:rsidRPr="00E8351C">
        <w:rPr>
          <w:rFonts w:ascii="Calibri" w:hAnsi="Calibri" w:cs="Calibri"/>
          <w:b/>
          <w:bCs/>
          <w:sz w:val="24"/>
          <w:szCs w:val="24"/>
          <w:highlight w:val="yellow"/>
        </w:rPr>
        <w:t>social stigma</w:t>
      </w:r>
      <w:r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judgment from peers</w:t>
      </w:r>
      <w:r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family members</w:t>
      </w:r>
      <w:r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community,</w:t>
      </w:r>
      <w:r w:rsidRPr="00E8351C">
        <w:rPr>
          <w:rFonts w:ascii="Calibri" w:hAnsi="Calibri" w:cs="Calibri"/>
          <w:b/>
          <w:bCs/>
          <w:sz w:val="24"/>
          <w:szCs w:val="24"/>
          <w:highlight w:val="yellow"/>
        </w:rPr>
        <w:t xml:space="preserve"> (</w:t>
      </w:r>
      <w:r w:rsidRPr="00E8351C">
        <w:rPr>
          <w:rFonts w:ascii="Wingdings" w:hAnsi="Wingdings" w:cs="Calibri"/>
          <w:b/>
          <w:bCs/>
          <w:sz w:val="24"/>
          <w:szCs w:val="24"/>
          <w:highlight w:val="yellow"/>
        </w:rPr>
        <w:t>ü</w:t>
      </w:r>
      <w:r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 xml:space="preserve"> </w:t>
      </w:r>
      <w:r w:rsidR="00E54319" w:rsidRPr="00E8351C">
        <w:rPr>
          <w:rFonts w:ascii="Calibri" w:hAnsi="Calibri" w:cs="Calibri"/>
          <w:b/>
          <w:bCs/>
          <w:sz w:val="24"/>
          <w:szCs w:val="24"/>
          <w:highlight w:val="yellow"/>
        </w:rPr>
        <w:t xml:space="preserve">which </w:t>
      </w:r>
      <w:r w:rsidR="007F37E9" w:rsidRPr="00E8351C">
        <w:rPr>
          <w:rFonts w:ascii="Calibri" w:hAnsi="Calibri" w:cs="Calibri"/>
          <w:b/>
          <w:bCs/>
          <w:sz w:val="24"/>
          <w:szCs w:val="24"/>
          <w:highlight w:val="yellow"/>
        </w:rPr>
        <w:t>can impact their social relationships</w:t>
      </w:r>
      <w:r w:rsidR="00E54319"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independence</w:t>
      </w:r>
      <w:r w:rsidR="00E54319" w:rsidRPr="00E8351C">
        <w:rPr>
          <w:rFonts w:ascii="Calibri" w:hAnsi="Calibri" w:cs="Calibri"/>
          <w:b/>
          <w:bCs/>
          <w:sz w:val="24"/>
          <w:szCs w:val="24"/>
          <w:highlight w:val="yellow"/>
        </w:rPr>
        <w:t>/</w:t>
      </w:r>
      <w:r w:rsidR="007F37E9" w:rsidRPr="00E8351C">
        <w:rPr>
          <w:rFonts w:ascii="Calibri" w:hAnsi="Calibri" w:cs="Calibri"/>
          <w:b/>
          <w:bCs/>
          <w:sz w:val="24"/>
          <w:szCs w:val="24"/>
          <w:highlight w:val="yellow"/>
        </w:rPr>
        <w:t>sense of belonging.</w:t>
      </w:r>
      <w:r w:rsidR="00E54319" w:rsidRPr="00E8351C">
        <w:rPr>
          <w:rFonts w:ascii="Calibri" w:hAnsi="Calibri" w:cs="Calibri"/>
          <w:b/>
          <w:bCs/>
          <w:sz w:val="24"/>
          <w:szCs w:val="24"/>
          <w:highlight w:val="yellow"/>
        </w:rPr>
        <w:t xml:space="preserve"> (</w:t>
      </w:r>
      <w:r w:rsidR="00E54319" w:rsidRPr="00E8351C">
        <w:rPr>
          <w:rFonts w:ascii="Wingdings" w:hAnsi="Wingdings" w:cs="Calibri"/>
          <w:b/>
          <w:bCs/>
          <w:sz w:val="24"/>
          <w:szCs w:val="24"/>
          <w:highlight w:val="yellow"/>
        </w:rPr>
        <w:t>ü</w:t>
      </w:r>
      <w:r w:rsidR="00E54319" w:rsidRPr="00E8351C">
        <w:rPr>
          <w:rFonts w:ascii="Calibri" w:hAnsi="Calibri" w:cs="Calibri"/>
          <w:b/>
          <w:bCs/>
          <w:sz w:val="24"/>
          <w:szCs w:val="24"/>
          <w:highlight w:val="yellow"/>
        </w:rPr>
        <w:t>)</w:t>
      </w:r>
    </w:p>
    <w:p w14:paraId="6AAC5AC9" w14:textId="77777777" w:rsidR="00A94451" w:rsidRDefault="00A94451" w:rsidP="00A94451">
      <w:pPr>
        <w:rPr>
          <w:rFonts w:ascii="Calibri" w:hAnsi="Calibri" w:cs="Calibri"/>
          <w:b/>
          <w:bCs/>
          <w:sz w:val="24"/>
          <w:szCs w:val="24"/>
          <w:highlight w:val="yellow"/>
        </w:rPr>
      </w:pPr>
    </w:p>
    <w:p w14:paraId="1808FFE6" w14:textId="6F0E18C0" w:rsidR="00A94451" w:rsidRPr="00672BAB" w:rsidRDefault="00A94451" w:rsidP="00A94451">
      <w:pPr>
        <w:ind w:left="1080"/>
        <w:rPr>
          <w:rFonts w:ascii="Calibri" w:hAnsi="Calibri" w:cs="Calibri"/>
          <w:b/>
          <w:bCs/>
          <w:sz w:val="24"/>
          <w:szCs w:val="24"/>
          <w:highlight w:val="yellow"/>
        </w:rPr>
      </w:pPr>
      <w:r w:rsidRPr="00672BAB">
        <w:rPr>
          <w:rFonts w:ascii="Calibri" w:hAnsi="Calibri" w:cs="Calibri"/>
          <w:b/>
          <w:bCs/>
          <w:sz w:val="24"/>
          <w:szCs w:val="24"/>
          <w:highlight w:val="yellow"/>
        </w:rPr>
        <w:t>Any O</w:t>
      </w:r>
      <w:r w:rsidR="00F86B57" w:rsidRPr="00672BAB">
        <w:rPr>
          <w:rFonts w:ascii="Calibri" w:hAnsi="Calibri" w:cs="Calibri"/>
          <w:b/>
          <w:bCs/>
          <w:sz w:val="24"/>
          <w:szCs w:val="24"/>
          <w:highlight w:val="yellow"/>
        </w:rPr>
        <w:t>NE</w:t>
      </w:r>
      <w:r w:rsidRPr="00672BAB">
        <w:rPr>
          <w:rFonts w:ascii="Calibri" w:hAnsi="Calibri" w:cs="Calibri"/>
          <w:b/>
          <w:bCs/>
          <w:sz w:val="24"/>
          <w:szCs w:val="24"/>
          <w:highlight w:val="yellow"/>
        </w:rPr>
        <w:t xml:space="preserve"> of the following</w:t>
      </w:r>
      <w:r w:rsidR="00393BD8" w:rsidRPr="00672BAB">
        <w:rPr>
          <w:rFonts w:ascii="Calibri" w:hAnsi="Calibri" w:cs="Calibri"/>
          <w:b/>
          <w:bCs/>
          <w:sz w:val="24"/>
          <w:szCs w:val="24"/>
          <w:highlight w:val="yellow"/>
        </w:rPr>
        <w:t xml:space="preserve"> or any relevant answer</w:t>
      </w:r>
      <w:r w:rsidRPr="00672BAB">
        <w:rPr>
          <w:rFonts w:ascii="Calibri" w:hAnsi="Calibri" w:cs="Calibri"/>
          <w:b/>
          <w:bCs/>
          <w:sz w:val="24"/>
          <w:szCs w:val="24"/>
          <w:highlight w:val="yellow"/>
        </w:rPr>
        <w:t xml:space="preserve"> for </w:t>
      </w:r>
      <w:r w:rsidR="00F86B57" w:rsidRPr="00672BAB">
        <w:rPr>
          <w:rFonts w:ascii="Calibri" w:hAnsi="Calibri" w:cs="Calibri"/>
          <w:b/>
          <w:bCs/>
          <w:sz w:val="24"/>
          <w:szCs w:val="24"/>
          <w:highlight w:val="yellow"/>
        </w:rPr>
        <w:t>TWO</w:t>
      </w:r>
      <w:r w:rsidRPr="00672BAB">
        <w:rPr>
          <w:rFonts w:ascii="Calibri" w:hAnsi="Calibri" w:cs="Calibri"/>
          <w:b/>
          <w:bCs/>
          <w:sz w:val="24"/>
          <w:szCs w:val="24"/>
          <w:highlight w:val="yellow"/>
        </w:rPr>
        <w:t xml:space="preserve"> mark</w:t>
      </w:r>
      <w:r w:rsidR="00F86B57" w:rsidRPr="00672BAB">
        <w:rPr>
          <w:rFonts w:ascii="Calibri" w:hAnsi="Calibri" w:cs="Calibri"/>
          <w:b/>
          <w:bCs/>
          <w:sz w:val="24"/>
          <w:szCs w:val="24"/>
          <w:highlight w:val="yellow"/>
        </w:rPr>
        <w:t>s</w:t>
      </w:r>
      <w:r w:rsidRPr="00672BAB">
        <w:rPr>
          <w:rFonts w:ascii="Calibri" w:hAnsi="Calibri" w:cs="Calibri"/>
          <w:b/>
          <w:bCs/>
          <w:sz w:val="24"/>
          <w:szCs w:val="24"/>
          <w:highlight w:val="yellow"/>
        </w:rPr>
        <w:t>.</w:t>
      </w:r>
    </w:p>
    <w:p w14:paraId="00A6F14A" w14:textId="308FD189" w:rsidR="00DD1F3C" w:rsidRPr="00B11E2C" w:rsidRDefault="00DD1F3C" w:rsidP="00DD1F3C">
      <w:pPr>
        <w:pStyle w:val="ListParagraph"/>
        <w:ind w:firstLine="360"/>
        <w:rPr>
          <w:rFonts w:ascii="Calibri" w:hAnsi="Calibri" w:cs="Calibri"/>
          <w:i/>
          <w:iCs/>
          <w:sz w:val="24"/>
          <w:szCs w:val="24"/>
        </w:rPr>
      </w:pPr>
      <w:r w:rsidRPr="00672BAB">
        <w:rPr>
          <w:rFonts w:ascii="Calibri" w:hAnsi="Calibri" w:cs="Calibri"/>
          <w:i/>
          <w:iCs/>
          <w:sz w:val="24"/>
          <w:szCs w:val="24"/>
          <w:highlight w:val="yellow"/>
        </w:rPr>
        <w:t>(</w:t>
      </w:r>
      <w:r w:rsidR="00F25A12" w:rsidRPr="00672BAB">
        <w:rPr>
          <w:rFonts w:ascii="Calibri" w:hAnsi="Calibri" w:cs="Calibri"/>
          <w:i/>
          <w:iCs/>
          <w:sz w:val="24"/>
          <w:szCs w:val="24"/>
          <w:highlight w:val="yellow"/>
        </w:rPr>
        <w:t>i.e</w:t>
      </w:r>
      <w:r w:rsidRPr="00672BAB">
        <w:rPr>
          <w:rFonts w:ascii="Calibri" w:hAnsi="Calibri" w:cs="Calibri"/>
          <w:i/>
          <w:iCs/>
          <w:sz w:val="24"/>
          <w:szCs w:val="24"/>
          <w:highlight w:val="yellow"/>
        </w:rPr>
        <w:t>. ONE mark for the statement and ONE mark for the qualifier/outcome)</w:t>
      </w:r>
    </w:p>
    <w:p w14:paraId="30BDE92B" w14:textId="77777777" w:rsidR="00DD1F3C" w:rsidRPr="00635E8A" w:rsidRDefault="00DD1F3C" w:rsidP="00A94451">
      <w:pPr>
        <w:ind w:left="1080"/>
        <w:rPr>
          <w:rFonts w:ascii="Calibri" w:hAnsi="Calibri" w:cs="Calibri"/>
          <w:b/>
          <w:bCs/>
          <w:sz w:val="24"/>
          <w:szCs w:val="24"/>
          <w:highlight w:val="yellow"/>
        </w:rPr>
      </w:pPr>
    </w:p>
    <w:p w14:paraId="554351EA" w14:textId="77777777" w:rsidR="007F37E9" w:rsidRDefault="007F37E9" w:rsidP="00E54319">
      <w:pPr>
        <w:jc w:val="right"/>
      </w:pPr>
    </w:p>
    <w:p w14:paraId="02A4E48B" w14:textId="77777777" w:rsidR="00E8351C" w:rsidRPr="00501E41" w:rsidRDefault="00E8351C" w:rsidP="00E8351C">
      <w:pPr>
        <w:ind w:left="360" w:hanging="360"/>
        <w:jc w:val="right"/>
        <w:rPr>
          <w:rFonts w:ascii="Calibri" w:hAnsi="Calibri" w:cs="Calibri"/>
          <w:b/>
          <w:bCs/>
          <w:sz w:val="24"/>
          <w:szCs w:val="24"/>
        </w:rPr>
      </w:pPr>
      <w:r w:rsidRPr="00501E41">
        <w:rPr>
          <w:rFonts w:ascii="Calibri" w:hAnsi="Calibri" w:cs="Calibri"/>
          <w:b/>
          <w:bCs/>
          <w:sz w:val="24"/>
          <w:szCs w:val="24"/>
        </w:rPr>
        <w:t>[12]</w:t>
      </w:r>
    </w:p>
    <w:p w14:paraId="0AE050BC" w14:textId="77777777" w:rsidR="00E8351C" w:rsidRDefault="00E8351C" w:rsidP="00E8351C">
      <w:pPr>
        <w:jc w:val="right"/>
        <w:rPr>
          <w:rFonts w:ascii="Calibri" w:hAnsi="Calibri" w:cs="Calibri"/>
          <w:b/>
          <w:bCs/>
          <w:sz w:val="24"/>
          <w:szCs w:val="24"/>
        </w:rPr>
      </w:pPr>
    </w:p>
    <w:p w14:paraId="5A860487" w14:textId="77777777" w:rsidR="00E8351C" w:rsidRPr="00E54319" w:rsidRDefault="00E8351C" w:rsidP="00E8351C">
      <w:pPr>
        <w:jc w:val="right"/>
        <w:rPr>
          <w:rFonts w:ascii="Calibri" w:hAnsi="Calibri" w:cs="Calibri"/>
          <w:b/>
          <w:bCs/>
          <w:sz w:val="24"/>
          <w:szCs w:val="24"/>
        </w:rPr>
      </w:pPr>
      <w:r>
        <w:rPr>
          <w:rFonts w:ascii="Calibri" w:hAnsi="Calibri" w:cs="Calibri"/>
          <w:b/>
          <w:bCs/>
          <w:sz w:val="24"/>
          <w:szCs w:val="24"/>
        </w:rPr>
        <w:t xml:space="preserve">[Grand </w:t>
      </w:r>
      <w:r w:rsidRPr="00E54319">
        <w:rPr>
          <w:rFonts w:ascii="Calibri" w:hAnsi="Calibri" w:cs="Calibri"/>
          <w:b/>
          <w:bCs/>
          <w:sz w:val="24"/>
          <w:szCs w:val="24"/>
        </w:rPr>
        <w:t>Total</w:t>
      </w:r>
      <w:r>
        <w:rPr>
          <w:rFonts w:ascii="Calibri" w:hAnsi="Calibri" w:cs="Calibri"/>
          <w:b/>
          <w:bCs/>
          <w:sz w:val="24"/>
          <w:szCs w:val="24"/>
        </w:rPr>
        <w:t xml:space="preserve">: </w:t>
      </w:r>
      <w:r w:rsidRPr="00E54319">
        <w:rPr>
          <w:rFonts w:ascii="Calibri" w:hAnsi="Calibri" w:cs="Calibri"/>
          <w:b/>
          <w:bCs/>
          <w:sz w:val="24"/>
          <w:szCs w:val="24"/>
        </w:rPr>
        <w:t>15 Marks]</w:t>
      </w:r>
    </w:p>
    <w:p w14:paraId="4548B97C" w14:textId="19225A72" w:rsidR="00E54319" w:rsidRDefault="00E64796" w:rsidP="00E64796">
      <w:pPr>
        <w:widowControl/>
        <w:spacing w:line="276" w:lineRule="auto"/>
        <w:rPr>
          <w:rFonts w:ascii="Calibri" w:hAnsi="Calibri" w:cs="Calibri"/>
          <w:b/>
          <w:bCs/>
          <w:sz w:val="24"/>
          <w:szCs w:val="24"/>
        </w:rPr>
      </w:pPr>
      <w:r>
        <w:rPr>
          <w:rFonts w:ascii="Calibri" w:hAnsi="Calibri" w:cs="Calibri"/>
          <w:b/>
          <w:bCs/>
          <w:sz w:val="24"/>
          <w:szCs w:val="24"/>
        </w:rPr>
        <w:br w:type="page"/>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6"/>
        <w:gridCol w:w="9378"/>
      </w:tblGrid>
      <w:tr w:rsidR="00E64796" w:rsidRPr="00A20609" w14:paraId="16C25F7B" w14:textId="77777777" w:rsidTr="004225C3">
        <w:trPr>
          <w:trHeight w:val="283"/>
        </w:trPr>
        <w:tc>
          <w:tcPr>
            <w:tcW w:w="936" w:type="dxa"/>
            <w:vAlign w:val="bottom"/>
          </w:tcPr>
          <w:p w14:paraId="065A8E60" w14:textId="77777777" w:rsidR="00E64796" w:rsidRPr="00A20609" w:rsidRDefault="00E64796" w:rsidP="004225C3">
            <w:pPr>
              <w:pBdr>
                <w:top w:val="nil"/>
                <w:left w:val="nil"/>
                <w:bottom w:val="nil"/>
                <w:right w:val="nil"/>
                <w:between w:val="nil"/>
              </w:pBdr>
              <w:spacing w:line="276" w:lineRule="auto"/>
              <w:rPr>
                <w:rFonts w:ascii="Calibri" w:eastAsia="Oswald" w:hAnsi="Calibri" w:cs="Calibri"/>
                <w:b/>
                <w:bCs/>
                <w:color w:val="000000"/>
                <w:sz w:val="24"/>
                <w:szCs w:val="24"/>
                <w:u w:val="single"/>
                <w:lang w:val="en-US"/>
              </w:rPr>
            </w:pPr>
            <w:r w:rsidRPr="00A20609">
              <w:rPr>
                <w:rFonts w:ascii="Calibri" w:eastAsia="Oswald" w:hAnsi="Calibri" w:cs="Calibri"/>
                <w:b/>
                <w:bCs/>
                <w:noProof/>
                <w:color w:val="000000"/>
                <w:sz w:val="24"/>
                <w:szCs w:val="24"/>
                <w:lang w:val="en-US"/>
              </w:rPr>
              <w:drawing>
                <wp:anchor distT="0" distB="0" distL="114300" distR="114300" simplePos="0" relativeHeight="251663360" behindDoc="0" locked="0" layoutInCell="1" hidden="0" allowOverlap="1" wp14:anchorId="199B6651" wp14:editId="79B1038B">
                  <wp:simplePos x="0" y="0"/>
                  <wp:positionH relativeFrom="margin">
                    <wp:posOffset>-6350</wp:posOffset>
                  </wp:positionH>
                  <wp:positionV relativeFrom="paragraph">
                    <wp:posOffset>187325</wp:posOffset>
                  </wp:positionV>
                  <wp:extent cx="448310" cy="449580"/>
                  <wp:effectExtent l="0" t="0" r="8890" b="7620"/>
                  <wp:wrapSquare wrapText="bothSides" distT="0" distB="0" distL="114300" distR="114300"/>
                  <wp:docPr id="531023901" name="image1.png" descr="Shape, arrow&#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arrow&#10;&#10;Description automatically generated"/>
                          <pic:cNvPicPr preferRelativeResize="0"/>
                        </pic:nvPicPr>
                        <pic:blipFill>
                          <a:blip r:embed="rId8"/>
                          <a:srcRect/>
                          <a:stretch>
                            <a:fillRect/>
                          </a:stretch>
                        </pic:blipFill>
                        <pic:spPr>
                          <a:xfrm>
                            <a:off x="0" y="0"/>
                            <a:ext cx="448310" cy="449580"/>
                          </a:xfrm>
                          <a:prstGeom prst="rect">
                            <a:avLst/>
                          </a:prstGeom>
                          <a:ln/>
                        </pic:spPr>
                      </pic:pic>
                    </a:graphicData>
                  </a:graphic>
                  <wp14:sizeRelH relativeFrom="margin">
                    <wp14:pctWidth>0</wp14:pctWidth>
                  </wp14:sizeRelH>
                  <wp14:sizeRelV relativeFrom="margin">
                    <wp14:pctHeight>0</wp14:pctHeight>
                  </wp14:sizeRelV>
                </wp:anchor>
              </w:drawing>
            </w:r>
          </w:p>
        </w:tc>
        <w:tc>
          <w:tcPr>
            <w:tcW w:w="9378" w:type="dxa"/>
            <w:vAlign w:val="bottom"/>
          </w:tcPr>
          <w:p w14:paraId="5B14B33E" w14:textId="77777777" w:rsidR="00E64796" w:rsidRPr="00A20609" w:rsidRDefault="00E64796" w:rsidP="004225C3">
            <w:pPr>
              <w:pBdr>
                <w:top w:val="nil"/>
                <w:left w:val="nil"/>
                <w:bottom w:val="nil"/>
                <w:right w:val="nil"/>
                <w:between w:val="nil"/>
              </w:pBdr>
              <w:spacing w:line="276" w:lineRule="auto"/>
              <w:rPr>
                <w:rFonts w:ascii="Calibri" w:eastAsia="Oswald" w:hAnsi="Calibri" w:cs="Calibri"/>
                <w:i/>
                <w:iCs/>
                <w:color w:val="000000"/>
                <w:sz w:val="28"/>
                <w:szCs w:val="28"/>
                <w:lang w:val="en-US"/>
              </w:rPr>
            </w:pPr>
            <w:r w:rsidRPr="00A20609">
              <w:rPr>
                <w:rFonts w:ascii="Calibri" w:eastAsia="Oswald" w:hAnsi="Calibri" w:cs="Calibri"/>
                <w:b/>
                <w:bCs/>
                <w:i/>
                <w:iCs/>
                <w:color w:val="000000"/>
                <w:sz w:val="28"/>
                <w:szCs w:val="28"/>
                <w:u w:val="single"/>
                <w:lang w:val="en-US"/>
              </w:rPr>
              <w:t xml:space="preserve">Activity </w:t>
            </w:r>
            <w:r>
              <w:rPr>
                <w:rFonts w:ascii="Calibri" w:eastAsia="Oswald" w:hAnsi="Calibri" w:cs="Calibri"/>
                <w:b/>
                <w:bCs/>
                <w:i/>
                <w:iCs/>
                <w:color w:val="000000"/>
                <w:sz w:val="28"/>
                <w:szCs w:val="28"/>
                <w:u w:val="single"/>
                <w:lang w:val="en-US"/>
              </w:rPr>
              <w:t>2</w:t>
            </w:r>
            <w:r w:rsidRPr="00A20609">
              <w:rPr>
                <w:rFonts w:ascii="Calibri" w:eastAsia="Oswald" w:hAnsi="Calibri" w:cs="Calibri"/>
                <w:b/>
                <w:bCs/>
                <w:i/>
                <w:iCs/>
                <w:color w:val="000000"/>
                <w:sz w:val="28"/>
                <w:szCs w:val="28"/>
                <w:lang w:val="en-US"/>
              </w:rPr>
              <w:t xml:space="preserve">: </w:t>
            </w:r>
            <w:r>
              <w:rPr>
                <w:rFonts w:ascii="Calibri" w:eastAsia="Oswald" w:hAnsi="Calibri" w:cs="Calibri"/>
                <w:b/>
                <w:bCs/>
                <w:i/>
                <w:iCs/>
                <w:color w:val="000000"/>
                <w:sz w:val="28"/>
                <w:szCs w:val="28"/>
                <w:lang w:val="en-US"/>
              </w:rPr>
              <w:t>Reflection</w:t>
            </w:r>
          </w:p>
          <w:p w14:paraId="442D3E78" w14:textId="77777777" w:rsidR="00E64796" w:rsidRPr="00A20609" w:rsidRDefault="00E64796" w:rsidP="004225C3">
            <w:pPr>
              <w:pBdr>
                <w:top w:val="nil"/>
                <w:left w:val="nil"/>
                <w:bottom w:val="nil"/>
                <w:right w:val="nil"/>
                <w:between w:val="nil"/>
              </w:pBdr>
              <w:spacing w:line="276" w:lineRule="auto"/>
              <w:rPr>
                <w:rFonts w:ascii="Calibri" w:eastAsia="Oswald" w:hAnsi="Calibri" w:cs="Calibri"/>
                <w:b/>
                <w:bCs/>
                <w:color w:val="000000"/>
                <w:sz w:val="24"/>
                <w:szCs w:val="24"/>
                <w:u w:val="single"/>
                <w:lang w:val="en-US"/>
              </w:rPr>
            </w:pPr>
            <w:r w:rsidRPr="00A20609">
              <w:rPr>
                <w:rFonts w:ascii="Calibri" w:eastAsia="Oswald" w:hAnsi="Calibri" w:cs="Calibri"/>
                <w:color w:val="000000"/>
                <w:sz w:val="24"/>
                <w:szCs w:val="24"/>
                <w:lang w:val="en-US"/>
              </w:rPr>
              <w:t>Complete the following activity individually.</w:t>
            </w:r>
            <w:r w:rsidRPr="00A20609">
              <w:rPr>
                <w:rFonts w:ascii="Calibri" w:eastAsia="Oswald" w:hAnsi="Calibri" w:cs="Calibri"/>
                <w:b/>
                <w:bCs/>
                <w:color w:val="000000"/>
                <w:sz w:val="24"/>
                <w:szCs w:val="24"/>
                <w:lang w:val="en-US"/>
              </w:rPr>
              <w:t xml:space="preserve"> </w:t>
            </w:r>
          </w:p>
        </w:tc>
      </w:tr>
    </w:tbl>
    <w:p w14:paraId="39D5BC03" w14:textId="77777777" w:rsidR="00E64796" w:rsidRDefault="00E64796" w:rsidP="00E64796">
      <w:pPr>
        <w:ind w:left="360" w:hanging="360"/>
        <w:rPr>
          <w:rFonts w:ascii="Calibri" w:hAnsi="Calibri" w:cs="Calibri"/>
          <w:sz w:val="24"/>
          <w:szCs w:val="24"/>
        </w:rPr>
      </w:pPr>
    </w:p>
    <w:p w14:paraId="579AA01F" w14:textId="77777777" w:rsidR="00E64796" w:rsidRDefault="00E64796" w:rsidP="00E64796">
      <w:pPr>
        <w:ind w:left="720" w:hanging="720"/>
        <w:rPr>
          <w:rFonts w:ascii="Calibri" w:hAnsi="Calibri" w:cs="Calibri"/>
          <w:sz w:val="24"/>
          <w:szCs w:val="24"/>
        </w:rPr>
      </w:pPr>
      <w:r>
        <w:rPr>
          <w:rFonts w:ascii="Calibri" w:hAnsi="Calibri" w:cs="Calibri"/>
          <w:sz w:val="24"/>
          <w:szCs w:val="24"/>
        </w:rPr>
        <w:t>2.1</w:t>
      </w:r>
      <w:r>
        <w:rPr>
          <w:rFonts w:ascii="Calibri" w:hAnsi="Calibri" w:cs="Calibri"/>
          <w:sz w:val="24"/>
          <w:szCs w:val="24"/>
        </w:rPr>
        <w:tab/>
        <w:t>H</w:t>
      </w:r>
      <w:r w:rsidRPr="002404EF">
        <w:rPr>
          <w:rFonts w:ascii="Calibri" w:hAnsi="Calibri" w:cs="Calibri"/>
          <w:sz w:val="24"/>
          <w:szCs w:val="24"/>
        </w:rPr>
        <w:t>ow have economic factors such as access to healthcare, nutritious food, and living conditions influenced your health and well-being</w:t>
      </w:r>
      <w:r>
        <w:rPr>
          <w:rFonts w:ascii="Calibri" w:hAnsi="Calibri" w:cs="Calibri"/>
          <w:sz w:val="24"/>
          <w:szCs w:val="24"/>
        </w:rPr>
        <w:t>?</w:t>
      </w:r>
    </w:p>
    <w:p w14:paraId="61FDA7B7" w14:textId="77777777" w:rsidR="00E64796" w:rsidRDefault="00E64796" w:rsidP="00E64796">
      <w:pPr>
        <w:ind w:left="720" w:hanging="720"/>
        <w:rPr>
          <w:rFonts w:ascii="Calibri" w:hAnsi="Calibri" w:cs="Calibri"/>
          <w:sz w:val="24"/>
          <w:szCs w:val="24"/>
        </w:rPr>
      </w:pPr>
    </w:p>
    <w:p w14:paraId="5B180B3E" w14:textId="77777777" w:rsidR="00E64796" w:rsidRDefault="00E64796" w:rsidP="00E64796">
      <w:pPr>
        <w:spacing w:line="360" w:lineRule="auto"/>
        <w:ind w:left="720" w:hanging="720"/>
        <w:rPr>
          <w:rFonts w:ascii="Calibri" w:hAnsi="Calibri" w:cs="Calibri"/>
          <w:sz w:val="24"/>
          <w:szCs w:val="24"/>
        </w:rPr>
      </w:pPr>
      <w:r>
        <w:rPr>
          <w:rFonts w:ascii="Calibri" w:hAnsi="Calibri" w:cs="Calibri"/>
          <w:sz w:val="24"/>
          <w:szCs w:val="24"/>
        </w:rPr>
        <w:t>__________________________________________________________________________________________</w:t>
      </w:r>
    </w:p>
    <w:p w14:paraId="44743BB7" w14:textId="77777777" w:rsidR="00E64796" w:rsidRDefault="00E64796" w:rsidP="00E64796">
      <w:pPr>
        <w:spacing w:line="360" w:lineRule="auto"/>
        <w:rPr>
          <w:rFonts w:ascii="Calibri" w:hAnsi="Calibri" w:cs="Calibri"/>
          <w:sz w:val="24"/>
          <w:szCs w:val="24"/>
        </w:rPr>
      </w:pPr>
      <w:r>
        <w:rPr>
          <w:rFonts w:ascii="Calibri" w:hAnsi="Calibri" w:cs="Calibri"/>
          <w:sz w:val="24"/>
          <w:szCs w:val="24"/>
        </w:rPr>
        <w:t>__________________________________________________________________________________________</w:t>
      </w:r>
    </w:p>
    <w:p w14:paraId="3A23AE6D" w14:textId="77777777" w:rsidR="00E64796" w:rsidRDefault="00E64796" w:rsidP="00E64796">
      <w:pPr>
        <w:spacing w:line="360" w:lineRule="auto"/>
        <w:ind w:left="720" w:hanging="720"/>
        <w:rPr>
          <w:rFonts w:ascii="Calibri" w:hAnsi="Calibri" w:cs="Calibri"/>
          <w:sz w:val="24"/>
          <w:szCs w:val="24"/>
        </w:rPr>
      </w:pPr>
      <w:r>
        <w:rPr>
          <w:rFonts w:ascii="Calibri" w:hAnsi="Calibri" w:cs="Calibri"/>
          <w:sz w:val="24"/>
          <w:szCs w:val="24"/>
        </w:rPr>
        <w:t>__________________________________________________________________________________________</w:t>
      </w:r>
    </w:p>
    <w:p w14:paraId="05E7685D" w14:textId="77777777" w:rsidR="00E64796" w:rsidRPr="00374667" w:rsidRDefault="00E64796" w:rsidP="00E64796">
      <w:pPr>
        <w:spacing w:line="360" w:lineRule="auto"/>
        <w:ind w:left="720" w:hanging="720"/>
        <w:rPr>
          <w:rFonts w:ascii="Calibri" w:hAnsi="Calibri" w:cs="Calibri"/>
          <w:sz w:val="24"/>
          <w:szCs w:val="24"/>
        </w:rPr>
      </w:pPr>
      <w:r>
        <w:rPr>
          <w:rFonts w:ascii="Calibri" w:hAnsi="Calibri" w:cs="Calibri"/>
          <w:sz w:val="24"/>
          <w:szCs w:val="24"/>
        </w:rPr>
        <w:t>__________________________________________________________________________________________</w:t>
      </w:r>
    </w:p>
    <w:p w14:paraId="25AD59CB" w14:textId="6C974113" w:rsidR="00E64796" w:rsidRPr="00E54319" w:rsidRDefault="00E64796" w:rsidP="00E64796">
      <w:pPr>
        <w:jc w:val="center"/>
        <w:rPr>
          <w:rFonts w:ascii="Calibri" w:hAnsi="Calibri" w:cs="Calibri"/>
          <w:b/>
          <w:bCs/>
          <w:sz w:val="24"/>
          <w:szCs w:val="24"/>
        </w:rPr>
      </w:pPr>
      <w:r w:rsidRPr="00E64796">
        <w:rPr>
          <w:rFonts w:ascii="Calibri" w:hAnsi="Calibri" w:cs="Calibri"/>
          <w:b/>
          <w:bCs/>
          <w:sz w:val="24"/>
          <w:szCs w:val="24"/>
          <w:highlight w:val="yellow"/>
        </w:rPr>
        <w:t>Learners will have personal responses to this question.</w:t>
      </w:r>
    </w:p>
    <w:sectPr w:rsidR="00E64796" w:rsidRPr="00E54319" w:rsidSect="00A74111">
      <w:headerReference w:type="default" r:id="rId10"/>
      <w:footerReference w:type="default" r:id="rId11"/>
      <w:type w:val="continuous"/>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236ADA2" w14:textId="77777777" w:rsidR="001C7972" w:rsidRDefault="001C7972" w:rsidP="00A20A52">
      <w:r>
        <w:separator/>
      </w:r>
    </w:p>
  </w:endnote>
  <w:endnote w:type="continuationSeparator" w:id="0">
    <w:p w14:paraId="0991BB63" w14:textId="77777777" w:rsidR="001C7972" w:rsidRDefault="001C7972" w:rsidP="00A20A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swald">
    <w:charset w:val="00"/>
    <w:family w:val="auto"/>
    <w:pitch w:val="variable"/>
    <w:sig w:usb0="2000020F" w:usb1="00000000" w:usb2="00000000" w:usb3="00000000" w:csb0="00000197"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Nunito">
    <w:charset w:val="00"/>
    <w:family w:val="auto"/>
    <w:pitch w:val="variable"/>
    <w:sig w:usb0="A00002FF" w:usb1="5000204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9215DA" w14:textId="227D828E" w:rsidR="00A20A52" w:rsidRPr="00B8036E" w:rsidRDefault="00B8036E" w:rsidP="00B8036E">
    <w:pPr>
      <w:pBdr>
        <w:top w:val="nil"/>
        <w:left w:val="nil"/>
        <w:bottom w:val="nil"/>
        <w:right w:val="nil"/>
        <w:between w:val="nil"/>
      </w:pBdr>
      <w:jc w:val="center"/>
      <w:rPr>
        <w:rFonts w:ascii="Calibri" w:eastAsia="Cambria" w:hAnsi="Calibri" w:cs="Calibri"/>
        <w:color w:val="000000"/>
        <w:sz w:val="20"/>
        <w:szCs w:val="20"/>
      </w:rPr>
    </w:pPr>
    <w:r w:rsidRPr="00322537">
      <w:rPr>
        <w:rFonts w:ascii="Calibri" w:eastAsia="Cambria" w:hAnsi="Calibri" w:cs="Calibri"/>
        <w:color w:val="000000"/>
        <w:sz w:val="20"/>
        <w:szCs w:val="20"/>
      </w:rPr>
      <w:t>©202</w:t>
    </w:r>
    <w:r>
      <w:rPr>
        <w:rFonts w:ascii="Calibri" w:eastAsia="Cambria" w:hAnsi="Calibri" w:cs="Calibri"/>
        <w:color w:val="000000"/>
        <w:sz w:val="20"/>
        <w:szCs w:val="20"/>
      </w:rPr>
      <w:t>4</w:t>
    </w:r>
    <w:r w:rsidRPr="00322537">
      <w:rPr>
        <w:rFonts w:ascii="Calibri" w:eastAsia="Cambria" w:hAnsi="Calibri" w:cs="Calibri"/>
        <w:color w:val="000000"/>
        <w:sz w:val="20"/>
        <w:szCs w:val="20"/>
      </w:rPr>
      <w:t xml:space="preserve"> Teenactiv</w:t>
    </w:r>
    <w:r w:rsidRPr="00322537">
      <w:rPr>
        <w:rFonts w:ascii="Calibri" w:eastAsia="Cambria" w:hAnsi="Calibri" w:cs="Calibri"/>
        <w:color w:val="000000"/>
        <w:sz w:val="20"/>
        <w:szCs w:val="20"/>
      </w:rPr>
      <w:tab/>
      <w:t xml:space="preserve">                                                                           </w:t>
    </w:r>
    <w:r w:rsidRPr="00322537">
      <w:rPr>
        <w:rFonts w:ascii="Calibri" w:eastAsia="Cambria" w:hAnsi="Calibri" w:cs="Calibri"/>
        <w:color w:val="000000"/>
        <w:sz w:val="20"/>
        <w:szCs w:val="20"/>
      </w:rPr>
      <w:tab/>
    </w:r>
    <w:r w:rsidRPr="00322537">
      <w:rPr>
        <w:rFonts w:ascii="Calibri" w:eastAsia="Cambria" w:hAnsi="Calibri" w:cs="Calibri"/>
        <w:color w:val="000000"/>
        <w:sz w:val="20"/>
        <w:szCs w:val="20"/>
      </w:rPr>
      <w:fldChar w:fldCharType="begin"/>
    </w:r>
    <w:r w:rsidRPr="00322537">
      <w:rPr>
        <w:rFonts w:ascii="Calibri" w:eastAsia="Cambria" w:hAnsi="Calibri" w:cs="Calibri"/>
        <w:color w:val="000000"/>
        <w:sz w:val="20"/>
        <w:szCs w:val="20"/>
      </w:rPr>
      <w:instrText>PAGE</w:instrText>
    </w:r>
    <w:r w:rsidRPr="00322537">
      <w:rPr>
        <w:rFonts w:ascii="Calibri" w:eastAsia="Cambria" w:hAnsi="Calibri" w:cs="Calibri"/>
        <w:color w:val="000000"/>
        <w:sz w:val="20"/>
        <w:szCs w:val="20"/>
      </w:rPr>
      <w:fldChar w:fldCharType="separate"/>
    </w:r>
    <w:r>
      <w:rPr>
        <w:rFonts w:ascii="Calibri" w:eastAsia="Cambria" w:hAnsi="Calibri" w:cs="Calibri"/>
        <w:color w:val="000000"/>
        <w:sz w:val="20"/>
        <w:szCs w:val="20"/>
      </w:rPr>
      <w:t>1</w:t>
    </w:r>
    <w:r w:rsidRPr="00322537">
      <w:rPr>
        <w:rFonts w:ascii="Calibri" w:eastAsia="Cambria" w:hAnsi="Calibri" w:cs="Calibri"/>
        <w:color w:val="000000"/>
        <w:sz w:val="20"/>
        <w:szCs w:val="20"/>
      </w:rPr>
      <w:fldChar w:fldCharType="end"/>
    </w:r>
    <w:r w:rsidRPr="00322537">
      <w:rPr>
        <w:rFonts w:ascii="Calibri" w:eastAsia="Cambria" w:hAnsi="Calibri" w:cs="Calibri"/>
        <w:color w:val="000000"/>
        <w:sz w:val="20"/>
        <w:szCs w:val="20"/>
      </w:rPr>
      <w:tab/>
      <w:t xml:space="preserve">                                               </w:t>
    </w:r>
    <w:r w:rsidRPr="00322537">
      <w:rPr>
        <w:rFonts w:ascii="Calibri" w:eastAsia="Cambria" w:hAnsi="Calibri" w:cs="Calibri"/>
        <w:color w:val="000000"/>
        <w:sz w:val="20"/>
        <w:szCs w:val="20"/>
      </w:rPr>
      <w:tab/>
    </w:r>
    <w:r w:rsidRPr="00322537">
      <w:rPr>
        <w:rFonts w:ascii="Calibri" w:eastAsia="Cambria" w:hAnsi="Calibri" w:cs="Calibri"/>
        <w:color w:val="000000"/>
        <w:sz w:val="20"/>
        <w:szCs w:val="20"/>
      </w:rPr>
      <w:tab/>
      <w:t xml:space="preserve">  </w:t>
    </w:r>
    <w:hyperlink r:id="rId1">
      <w:r w:rsidRPr="00322537">
        <w:rPr>
          <w:rFonts w:ascii="Calibri" w:eastAsia="Cambria" w:hAnsi="Calibri" w:cs="Calibri"/>
          <w:color w:val="0000FF"/>
          <w:sz w:val="20"/>
          <w:szCs w:val="20"/>
          <w:u w:val="single"/>
        </w:rPr>
        <w:t>www.teenactiv.co.za</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4D5F26" w14:textId="77777777" w:rsidR="001C7972" w:rsidRDefault="001C7972" w:rsidP="00A20A52">
      <w:r>
        <w:separator/>
      </w:r>
    </w:p>
  </w:footnote>
  <w:footnote w:type="continuationSeparator" w:id="0">
    <w:p w14:paraId="2B722119" w14:textId="77777777" w:rsidR="001C7972" w:rsidRDefault="001C7972" w:rsidP="00A20A5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2228A5" w14:textId="09270D50" w:rsidR="00116B05" w:rsidRDefault="0045040D" w:rsidP="00116B05">
    <w:pPr>
      <w:pStyle w:val="Header"/>
      <w:jc w:val="right"/>
    </w:pPr>
    <w:r>
      <w:rPr>
        <w:noProof/>
        <w:color w:val="000000"/>
        <w:lang w:val="en-GB"/>
      </w:rPr>
      <w:drawing>
        <wp:anchor distT="0" distB="0" distL="114300" distR="114300" simplePos="0" relativeHeight="251659264" behindDoc="1" locked="0" layoutInCell="1" allowOverlap="1" wp14:anchorId="3A367E38" wp14:editId="47C5C8CC">
          <wp:simplePos x="0" y="0"/>
          <wp:positionH relativeFrom="margin">
            <wp:align>right</wp:align>
          </wp:positionH>
          <wp:positionV relativeFrom="paragraph">
            <wp:posOffset>0</wp:posOffset>
          </wp:positionV>
          <wp:extent cx="1215390" cy="441325"/>
          <wp:effectExtent l="0" t="0" r="3810" b="0"/>
          <wp:wrapTight wrapText="bothSides">
            <wp:wrapPolygon edited="0">
              <wp:start x="0" y="0"/>
              <wp:lineTo x="0" y="20512"/>
              <wp:lineTo x="21329" y="20512"/>
              <wp:lineTo x="21329" y="0"/>
              <wp:lineTo x="0" y="0"/>
            </wp:wrapPolygon>
          </wp:wrapTight>
          <wp:docPr id="1957335570" name="Picture 1957335570" descr="Logo, company name &#10; &#10;Description automatically generated"/>
          <wp:cNvGraphicFramePr/>
          <a:graphic xmlns:a="http://schemas.openxmlformats.org/drawingml/2006/main">
            <a:graphicData uri="http://schemas.openxmlformats.org/drawingml/2006/picture">
              <pic:pic xmlns:pic="http://schemas.openxmlformats.org/drawingml/2006/picture">
                <pic:nvPicPr>
                  <pic:cNvPr id="1957335570" name="image2.jpg" descr="Logo, company name &#10; &#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215390" cy="441325"/>
                  </a:xfrm>
                  <a:prstGeom prst="rect">
                    <a:avLst/>
                  </a:prstGeom>
                </pic:spPr>
              </pic:pic>
            </a:graphicData>
          </a:graphic>
        </wp:anchor>
      </w:drawing>
    </w:r>
  </w:p>
  <w:p w14:paraId="52C714BD" w14:textId="517B8371" w:rsidR="00116B05" w:rsidRDefault="00116B05" w:rsidP="00116B05">
    <w:pPr>
      <w:pStyle w:val="Header"/>
      <w:jc w:val="right"/>
    </w:pPr>
  </w:p>
  <w:p w14:paraId="2F8D9452" w14:textId="7526AF1A" w:rsidR="00A20A52" w:rsidRPr="00116B05" w:rsidRDefault="00A20A52" w:rsidP="00116B05">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8D5CFA"/>
    <w:multiLevelType w:val="hybridMultilevel"/>
    <w:tmpl w:val="82A0AE58"/>
    <w:lvl w:ilvl="0" w:tplc="1C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BD2274E"/>
    <w:multiLevelType w:val="hybridMultilevel"/>
    <w:tmpl w:val="5400E5F8"/>
    <w:lvl w:ilvl="0" w:tplc="2BC22E72">
      <w:numFmt w:val="bullet"/>
      <w:lvlText w:val="•"/>
      <w:lvlJc w:val="left"/>
      <w:pPr>
        <w:ind w:left="1080" w:hanging="720"/>
      </w:pPr>
      <w:rPr>
        <w:rFonts w:ascii="Calibri" w:eastAsia="Oswald"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6CE0566"/>
    <w:multiLevelType w:val="hybridMultilevel"/>
    <w:tmpl w:val="6302B0FE"/>
    <w:lvl w:ilvl="0" w:tplc="1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3B585E01"/>
    <w:multiLevelType w:val="hybridMultilevel"/>
    <w:tmpl w:val="0E509156"/>
    <w:lvl w:ilvl="0" w:tplc="FFFFFFFF">
      <w:start w:val="1"/>
      <w:numFmt w:val="upperLetter"/>
      <w:lvlText w:val="%1."/>
      <w:lvlJc w:val="left"/>
      <w:pPr>
        <w:ind w:left="720" w:hanging="360"/>
      </w:p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4" w15:restartNumberingAfterBreak="0">
    <w:nsid w:val="3CB52266"/>
    <w:multiLevelType w:val="hybridMultilevel"/>
    <w:tmpl w:val="DF00C7E6"/>
    <w:lvl w:ilvl="0" w:tplc="5FE68842">
      <w:numFmt w:val="bullet"/>
      <w:lvlText w:val="-"/>
      <w:lvlJc w:val="left"/>
      <w:pPr>
        <w:ind w:left="1080" w:hanging="360"/>
      </w:pPr>
      <w:rPr>
        <w:rFonts w:ascii="Calibri" w:eastAsia="Arial" w:hAnsi="Calibri" w:cs="Calibri"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 w15:restartNumberingAfterBreak="0">
    <w:nsid w:val="407050B3"/>
    <w:multiLevelType w:val="hybridMultilevel"/>
    <w:tmpl w:val="122EC046"/>
    <w:lvl w:ilvl="0" w:tplc="1C090015">
      <w:start w:val="1"/>
      <w:numFmt w:val="upperLetter"/>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41896CA1"/>
    <w:multiLevelType w:val="hybridMultilevel"/>
    <w:tmpl w:val="122EC046"/>
    <w:lvl w:ilvl="0" w:tplc="FFFFFFFF">
      <w:start w:val="1"/>
      <w:numFmt w:val="upperLetter"/>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29925AB"/>
    <w:multiLevelType w:val="hybridMultilevel"/>
    <w:tmpl w:val="4EA0B91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8" w15:restartNumberingAfterBreak="0">
    <w:nsid w:val="431833D3"/>
    <w:multiLevelType w:val="hybridMultilevel"/>
    <w:tmpl w:val="E7263B7E"/>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EC81B23"/>
    <w:multiLevelType w:val="hybridMultilevel"/>
    <w:tmpl w:val="E23496E0"/>
    <w:lvl w:ilvl="0" w:tplc="5FE68842">
      <w:numFmt w:val="bullet"/>
      <w:lvlText w:val="-"/>
      <w:lvlJc w:val="left"/>
      <w:pPr>
        <w:ind w:left="1080" w:hanging="360"/>
      </w:pPr>
      <w:rPr>
        <w:rFonts w:ascii="Calibri" w:eastAsia="Arial" w:hAnsi="Calibri" w:cs="Calibri"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10" w15:restartNumberingAfterBreak="0">
    <w:nsid w:val="502618F6"/>
    <w:multiLevelType w:val="multilevel"/>
    <w:tmpl w:val="97FC29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462000F"/>
    <w:multiLevelType w:val="hybridMultilevel"/>
    <w:tmpl w:val="7180DD7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BB041F7"/>
    <w:multiLevelType w:val="hybridMultilevel"/>
    <w:tmpl w:val="BE4A8D34"/>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5E2B72E2"/>
    <w:multiLevelType w:val="hybridMultilevel"/>
    <w:tmpl w:val="3AC4D3F2"/>
    <w:lvl w:ilvl="0" w:tplc="1C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15:restartNumberingAfterBreak="0">
    <w:nsid w:val="666B5C71"/>
    <w:multiLevelType w:val="multilevel"/>
    <w:tmpl w:val="5D82E2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68083AAC"/>
    <w:multiLevelType w:val="hybridMultilevel"/>
    <w:tmpl w:val="A81CC80A"/>
    <w:lvl w:ilvl="0" w:tplc="A0184816">
      <w:start w:val="1"/>
      <w:numFmt w:val="decimal"/>
      <w:lvlText w:val="%1."/>
      <w:lvlJc w:val="left"/>
      <w:pPr>
        <w:ind w:left="360" w:hanging="360"/>
      </w:pPr>
      <w:rPr>
        <w:rFonts w:hint="default"/>
        <w:b w:val="0"/>
        <w:bCs w:val="0"/>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6" w15:restartNumberingAfterBreak="0">
    <w:nsid w:val="69F65F31"/>
    <w:multiLevelType w:val="multilevel"/>
    <w:tmpl w:val="528C5A1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D9715B7"/>
    <w:multiLevelType w:val="hybridMultilevel"/>
    <w:tmpl w:val="89A8564A"/>
    <w:lvl w:ilvl="0" w:tplc="5FE68842">
      <w:numFmt w:val="bullet"/>
      <w:lvlText w:val="-"/>
      <w:lvlJc w:val="left"/>
      <w:pPr>
        <w:ind w:left="1080" w:hanging="360"/>
      </w:pPr>
      <w:rPr>
        <w:rFonts w:ascii="Calibri" w:eastAsia="Arial"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937640354">
    <w:abstractNumId w:val="2"/>
  </w:num>
  <w:num w:numId="2" w16cid:durableId="1857378781">
    <w:abstractNumId w:val="5"/>
  </w:num>
  <w:num w:numId="3" w16cid:durableId="808786646">
    <w:abstractNumId w:val="6"/>
  </w:num>
  <w:num w:numId="4" w16cid:durableId="1827284808">
    <w:abstractNumId w:val="3"/>
  </w:num>
  <w:num w:numId="5" w16cid:durableId="1106460022">
    <w:abstractNumId w:val="15"/>
  </w:num>
  <w:num w:numId="6" w16cid:durableId="1634753450">
    <w:abstractNumId w:val="11"/>
  </w:num>
  <w:num w:numId="7" w16cid:durableId="1946384628">
    <w:abstractNumId w:val="16"/>
  </w:num>
  <w:num w:numId="8" w16cid:durableId="553345999">
    <w:abstractNumId w:val="7"/>
  </w:num>
  <w:num w:numId="9" w16cid:durableId="467091097">
    <w:abstractNumId w:val="9"/>
  </w:num>
  <w:num w:numId="10" w16cid:durableId="709695091">
    <w:abstractNumId w:val="17"/>
  </w:num>
  <w:num w:numId="11" w16cid:durableId="170023397">
    <w:abstractNumId w:val="10"/>
  </w:num>
  <w:num w:numId="12" w16cid:durableId="2071228872">
    <w:abstractNumId w:val="14"/>
  </w:num>
  <w:num w:numId="13" w16cid:durableId="1432358721">
    <w:abstractNumId w:val="4"/>
  </w:num>
  <w:num w:numId="14" w16cid:durableId="174810926">
    <w:abstractNumId w:val="1"/>
  </w:num>
  <w:num w:numId="15" w16cid:durableId="699163589">
    <w:abstractNumId w:val="0"/>
  </w:num>
  <w:num w:numId="16" w16cid:durableId="886836826">
    <w:abstractNumId w:val="8"/>
  </w:num>
  <w:num w:numId="17" w16cid:durableId="566035594">
    <w:abstractNumId w:val="12"/>
  </w:num>
  <w:num w:numId="18" w16cid:durableId="15316021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defaultTabStop w:val="720"/>
  <w:drawingGridHorizontalSpacing w:val="110"/>
  <w:drawingGridVerticalSpacing w:val="299"/>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54E9"/>
    <w:rsid w:val="000045DB"/>
    <w:rsid w:val="0001366A"/>
    <w:rsid w:val="0004192C"/>
    <w:rsid w:val="00050173"/>
    <w:rsid w:val="000830E0"/>
    <w:rsid w:val="00083325"/>
    <w:rsid w:val="000B23DD"/>
    <w:rsid w:val="000B7D8D"/>
    <w:rsid w:val="000F0EF8"/>
    <w:rsid w:val="000F1F48"/>
    <w:rsid w:val="0010740D"/>
    <w:rsid w:val="001137ED"/>
    <w:rsid w:val="00116B05"/>
    <w:rsid w:val="00144267"/>
    <w:rsid w:val="00170432"/>
    <w:rsid w:val="0017325D"/>
    <w:rsid w:val="00191761"/>
    <w:rsid w:val="00196141"/>
    <w:rsid w:val="001C7972"/>
    <w:rsid w:val="001E7A3D"/>
    <w:rsid w:val="002030D5"/>
    <w:rsid w:val="002114BA"/>
    <w:rsid w:val="00212612"/>
    <w:rsid w:val="00231DAA"/>
    <w:rsid w:val="002524A4"/>
    <w:rsid w:val="00276ADB"/>
    <w:rsid w:val="00293DB3"/>
    <w:rsid w:val="002A41E6"/>
    <w:rsid w:val="002D1E88"/>
    <w:rsid w:val="00304CB5"/>
    <w:rsid w:val="00306218"/>
    <w:rsid w:val="003113C8"/>
    <w:rsid w:val="00320A0E"/>
    <w:rsid w:val="00326CFD"/>
    <w:rsid w:val="003543A1"/>
    <w:rsid w:val="0035648B"/>
    <w:rsid w:val="00363AF4"/>
    <w:rsid w:val="00365883"/>
    <w:rsid w:val="0036682B"/>
    <w:rsid w:val="00393BD8"/>
    <w:rsid w:val="00396E9C"/>
    <w:rsid w:val="003B0EBD"/>
    <w:rsid w:val="003C5C90"/>
    <w:rsid w:val="003D4D1D"/>
    <w:rsid w:val="003F0ED1"/>
    <w:rsid w:val="00400419"/>
    <w:rsid w:val="004032BF"/>
    <w:rsid w:val="00435C0C"/>
    <w:rsid w:val="0045040D"/>
    <w:rsid w:val="004532C0"/>
    <w:rsid w:val="00495004"/>
    <w:rsid w:val="004F3C5F"/>
    <w:rsid w:val="005215FD"/>
    <w:rsid w:val="00562061"/>
    <w:rsid w:val="00562316"/>
    <w:rsid w:val="005B5B81"/>
    <w:rsid w:val="005C633B"/>
    <w:rsid w:val="005F14E4"/>
    <w:rsid w:val="006000B6"/>
    <w:rsid w:val="0061220B"/>
    <w:rsid w:val="00635E8A"/>
    <w:rsid w:val="00645D9C"/>
    <w:rsid w:val="00652D15"/>
    <w:rsid w:val="00672BAB"/>
    <w:rsid w:val="00683088"/>
    <w:rsid w:val="00726E0C"/>
    <w:rsid w:val="00740586"/>
    <w:rsid w:val="00751F51"/>
    <w:rsid w:val="007523E8"/>
    <w:rsid w:val="00755DF4"/>
    <w:rsid w:val="00784D30"/>
    <w:rsid w:val="007A7562"/>
    <w:rsid w:val="007F37E9"/>
    <w:rsid w:val="00807093"/>
    <w:rsid w:val="00815077"/>
    <w:rsid w:val="008306D7"/>
    <w:rsid w:val="00851681"/>
    <w:rsid w:val="00886E98"/>
    <w:rsid w:val="008D762F"/>
    <w:rsid w:val="00925903"/>
    <w:rsid w:val="00940577"/>
    <w:rsid w:val="00941242"/>
    <w:rsid w:val="00942514"/>
    <w:rsid w:val="009A1E25"/>
    <w:rsid w:val="009A2F91"/>
    <w:rsid w:val="009E36E4"/>
    <w:rsid w:val="009E3A9C"/>
    <w:rsid w:val="009F4628"/>
    <w:rsid w:val="00A20A52"/>
    <w:rsid w:val="00A43CE3"/>
    <w:rsid w:val="00A44046"/>
    <w:rsid w:val="00A74111"/>
    <w:rsid w:val="00A768F9"/>
    <w:rsid w:val="00A94451"/>
    <w:rsid w:val="00AA5191"/>
    <w:rsid w:val="00AC567D"/>
    <w:rsid w:val="00AC5AAF"/>
    <w:rsid w:val="00B11E2C"/>
    <w:rsid w:val="00B21A64"/>
    <w:rsid w:val="00B26EA7"/>
    <w:rsid w:val="00B34B3E"/>
    <w:rsid w:val="00B416B4"/>
    <w:rsid w:val="00B5638A"/>
    <w:rsid w:val="00B579F2"/>
    <w:rsid w:val="00B8036E"/>
    <w:rsid w:val="00BC2091"/>
    <w:rsid w:val="00BC3EF6"/>
    <w:rsid w:val="00BE08A4"/>
    <w:rsid w:val="00BF0789"/>
    <w:rsid w:val="00C075D5"/>
    <w:rsid w:val="00C206C4"/>
    <w:rsid w:val="00C3288C"/>
    <w:rsid w:val="00C421C1"/>
    <w:rsid w:val="00C666C2"/>
    <w:rsid w:val="00C92A08"/>
    <w:rsid w:val="00C97C91"/>
    <w:rsid w:val="00D01F82"/>
    <w:rsid w:val="00D04C69"/>
    <w:rsid w:val="00D47902"/>
    <w:rsid w:val="00D619AD"/>
    <w:rsid w:val="00D65C45"/>
    <w:rsid w:val="00D75777"/>
    <w:rsid w:val="00D809B2"/>
    <w:rsid w:val="00D92936"/>
    <w:rsid w:val="00DA0374"/>
    <w:rsid w:val="00DC5B80"/>
    <w:rsid w:val="00DD1F3C"/>
    <w:rsid w:val="00DF0966"/>
    <w:rsid w:val="00E54319"/>
    <w:rsid w:val="00E64796"/>
    <w:rsid w:val="00E8351C"/>
    <w:rsid w:val="00F04550"/>
    <w:rsid w:val="00F24938"/>
    <w:rsid w:val="00F25A12"/>
    <w:rsid w:val="00F539DF"/>
    <w:rsid w:val="00F754E9"/>
    <w:rsid w:val="00F86B57"/>
    <w:rsid w:val="00FA59F4"/>
    <w:rsid w:val="00FB7F0F"/>
    <w:rsid w:val="00FC07A2"/>
    <w:rsid w:val="00FC5A77"/>
    <w:rsid w:val="00FD1C39"/>
    <w:rsid w:val="00FE6DF2"/>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86FB832"/>
  <w15:chartTrackingRefBased/>
  <w15:docId w15:val="{BF700301-B413-40AF-A1E7-6FC711D1CD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Theme="minorHAnsi" w:hAnsi="Arial" w:cstheme="minorBidi"/>
        <w:kern w:val="2"/>
        <w:sz w:val="22"/>
        <w:szCs w:val="22"/>
        <w:lang w:val="en-ZA"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754E9"/>
    <w:pPr>
      <w:widowControl w:val="0"/>
      <w:spacing w:line="240" w:lineRule="auto"/>
    </w:pPr>
    <w:rPr>
      <w:rFonts w:eastAsia="Arial" w:cs="Arial"/>
      <w:kern w:val="0"/>
      <w:lang w:eastAsia="en-ZA"/>
      <w14:ligatures w14:val="none"/>
    </w:rPr>
  </w:style>
  <w:style w:type="paragraph" w:styleId="Heading1">
    <w:name w:val="heading 1"/>
    <w:basedOn w:val="Normal"/>
    <w:next w:val="Normal"/>
    <w:link w:val="Heading1Char"/>
    <w:uiPriority w:val="9"/>
    <w:qFormat/>
    <w:rsid w:val="00F754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754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754E9"/>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754E9"/>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F754E9"/>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F754E9"/>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F754E9"/>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F754E9"/>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F754E9"/>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autoRedefine/>
    <w:uiPriority w:val="30"/>
    <w:qFormat/>
    <w:rsid w:val="000F1F48"/>
    <w:pPr>
      <w:pBdr>
        <w:top w:val="single" w:sz="4" w:space="10" w:color="156082" w:themeColor="accent1"/>
        <w:bottom w:val="single" w:sz="4" w:space="10" w:color="156082" w:themeColor="accent1"/>
      </w:pBdr>
      <w:autoSpaceDE w:val="0"/>
      <w:autoSpaceDN w:val="0"/>
      <w:spacing w:before="360" w:after="360"/>
      <w:ind w:left="864" w:right="864"/>
      <w:jc w:val="center"/>
    </w:pPr>
    <w:rPr>
      <w:rFonts w:eastAsia="Times New Roman" w:cs="Times New Roman"/>
      <w:iCs/>
      <w:color w:val="009900"/>
      <w:sz w:val="28"/>
      <w:lang w:val="en-US"/>
    </w:rPr>
  </w:style>
  <w:style w:type="character" w:customStyle="1" w:styleId="IntenseQuoteChar">
    <w:name w:val="Intense Quote Char"/>
    <w:basedOn w:val="DefaultParagraphFont"/>
    <w:link w:val="IntenseQuote"/>
    <w:uiPriority w:val="30"/>
    <w:rsid w:val="000F1F48"/>
    <w:rPr>
      <w:rFonts w:eastAsia="Times New Roman" w:cs="Times New Roman"/>
      <w:iCs/>
      <w:color w:val="009900"/>
      <w:sz w:val="28"/>
      <w:lang w:val="en-US"/>
    </w:rPr>
  </w:style>
  <w:style w:type="character" w:customStyle="1" w:styleId="Heading1Char">
    <w:name w:val="Heading 1 Char"/>
    <w:basedOn w:val="DefaultParagraphFont"/>
    <w:link w:val="Heading1"/>
    <w:uiPriority w:val="9"/>
    <w:rsid w:val="00F754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754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754E9"/>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754E9"/>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F754E9"/>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F754E9"/>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F754E9"/>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F754E9"/>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F754E9"/>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F754E9"/>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754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754E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754E9"/>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F754E9"/>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F754E9"/>
    <w:rPr>
      <w:i/>
      <w:iCs/>
      <w:color w:val="404040" w:themeColor="text1" w:themeTint="BF"/>
    </w:rPr>
  </w:style>
  <w:style w:type="paragraph" w:styleId="ListParagraph">
    <w:name w:val="List Paragraph"/>
    <w:basedOn w:val="Normal"/>
    <w:uiPriority w:val="34"/>
    <w:qFormat/>
    <w:rsid w:val="00F754E9"/>
    <w:pPr>
      <w:ind w:left="720"/>
      <w:contextualSpacing/>
    </w:pPr>
  </w:style>
  <w:style w:type="character" w:styleId="IntenseEmphasis">
    <w:name w:val="Intense Emphasis"/>
    <w:basedOn w:val="DefaultParagraphFont"/>
    <w:uiPriority w:val="21"/>
    <w:qFormat/>
    <w:rsid w:val="00F754E9"/>
    <w:rPr>
      <w:i/>
      <w:iCs/>
      <w:color w:val="0F4761" w:themeColor="accent1" w:themeShade="BF"/>
    </w:rPr>
  </w:style>
  <w:style w:type="character" w:styleId="IntenseReference">
    <w:name w:val="Intense Reference"/>
    <w:basedOn w:val="DefaultParagraphFont"/>
    <w:uiPriority w:val="32"/>
    <w:qFormat/>
    <w:rsid w:val="00F754E9"/>
    <w:rPr>
      <w:b/>
      <w:bCs/>
      <w:smallCaps/>
      <w:color w:val="0F4761" w:themeColor="accent1" w:themeShade="BF"/>
      <w:spacing w:val="5"/>
    </w:rPr>
  </w:style>
  <w:style w:type="paragraph" w:styleId="NormalWeb">
    <w:name w:val="Normal (Web)"/>
    <w:basedOn w:val="Normal"/>
    <w:uiPriority w:val="99"/>
    <w:unhideWhenUsed/>
    <w:rsid w:val="00941242"/>
    <w:pPr>
      <w:widowControl/>
      <w:spacing w:before="100" w:beforeAutospacing="1" w:after="100" w:afterAutospacing="1"/>
    </w:pPr>
    <w:rPr>
      <w:rFonts w:ascii="Times New Roman" w:eastAsia="Times New Roman" w:hAnsi="Times New Roman" w:cs="Times New Roman"/>
      <w:sz w:val="24"/>
      <w:szCs w:val="24"/>
    </w:rPr>
  </w:style>
  <w:style w:type="character" w:styleId="Strong">
    <w:name w:val="Strong"/>
    <w:basedOn w:val="DefaultParagraphFont"/>
    <w:uiPriority w:val="22"/>
    <w:qFormat/>
    <w:rsid w:val="00F04550"/>
    <w:rPr>
      <w:b/>
      <w:bCs/>
    </w:rPr>
  </w:style>
  <w:style w:type="paragraph" w:styleId="Header">
    <w:name w:val="header"/>
    <w:basedOn w:val="Normal"/>
    <w:link w:val="HeaderChar"/>
    <w:uiPriority w:val="99"/>
    <w:unhideWhenUsed/>
    <w:rsid w:val="00A20A52"/>
    <w:pPr>
      <w:tabs>
        <w:tab w:val="center" w:pos="4513"/>
        <w:tab w:val="right" w:pos="9026"/>
      </w:tabs>
    </w:pPr>
  </w:style>
  <w:style w:type="character" w:customStyle="1" w:styleId="HeaderChar">
    <w:name w:val="Header Char"/>
    <w:basedOn w:val="DefaultParagraphFont"/>
    <w:link w:val="Header"/>
    <w:uiPriority w:val="99"/>
    <w:rsid w:val="00A20A52"/>
    <w:rPr>
      <w:rFonts w:eastAsia="Arial" w:cs="Arial"/>
      <w:kern w:val="0"/>
      <w:lang w:eastAsia="en-ZA"/>
      <w14:ligatures w14:val="none"/>
    </w:rPr>
  </w:style>
  <w:style w:type="paragraph" w:styleId="Footer">
    <w:name w:val="footer"/>
    <w:basedOn w:val="Normal"/>
    <w:link w:val="FooterChar"/>
    <w:uiPriority w:val="99"/>
    <w:unhideWhenUsed/>
    <w:rsid w:val="00A20A52"/>
    <w:pPr>
      <w:tabs>
        <w:tab w:val="center" w:pos="4513"/>
        <w:tab w:val="right" w:pos="9026"/>
      </w:tabs>
    </w:pPr>
  </w:style>
  <w:style w:type="character" w:customStyle="1" w:styleId="FooterChar">
    <w:name w:val="Footer Char"/>
    <w:basedOn w:val="DefaultParagraphFont"/>
    <w:link w:val="Footer"/>
    <w:uiPriority w:val="99"/>
    <w:rsid w:val="00A20A52"/>
    <w:rPr>
      <w:rFonts w:eastAsia="Arial" w:cs="Arial"/>
      <w:kern w:val="0"/>
      <w:lang w:eastAsia="en-ZA"/>
      <w14:ligatures w14:val="none"/>
    </w:rPr>
  </w:style>
  <w:style w:type="character" w:customStyle="1" w:styleId="apple-tab-span">
    <w:name w:val="apple-tab-span"/>
    <w:basedOn w:val="DefaultParagraphFont"/>
    <w:rsid w:val="00A20A52"/>
  </w:style>
  <w:style w:type="character" w:styleId="Hyperlink">
    <w:name w:val="Hyperlink"/>
    <w:basedOn w:val="DefaultParagraphFont"/>
    <w:uiPriority w:val="99"/>
    <w:semiHidden/>
    <w:unhideWhenUsed/>
    <w:rsid w:val="00A20A52"/>
    <w:rPr>
      <w:color w:val="0000FF"/>
      <w:u w:val="single"/>
    </w:rPr>
  </w:style>
  <w:style w:type="character" w:styleId="CommentReference">
    <w:name w:val="annotation reference"/>
    <w:basedOn w:val="DefaultParagraphFont"/>
    <w:uiPriority w:val="99"/>
    <w:semiHidden/>
    <w:unhideWhenUsed/>
    <w:rsid w:val="002114BA"/>
    <w:rPr>
      <w:sz w:val="16"/>
      <w:szCs w:val="16"/>
    </w:rPr>
  </w:style>
  <w:style w:type="paragraph" w:styleId="CommentText">
    <w:name w:val="annotation text"/>
    <w:basedOn w:val="Normal"/>
    <w:link w:val="CommentTextChar"/>
    <w:uiPriority w:val="99"/>
    <w:unhideWhenUsed/>
    <w:rsid w:val="002114BA"/>
    <w:rPr>
      <w:sz w:val="20"/>
      <w:szCs w:val="20"/>
    </w:rPr>
  </w:style>
  <w:style w:type="character" w:customStyle="1" w:styleId="CommentTextChar">
    <w:name w:val="Comment Text Char"/>
    <w:basedOn w:val="DefaultParagraphFont"/>
    <w:link w:val="CommentText"/>
    <w:uiPriority w:val="99"/>
    <w:rsid w:val="002114BA"/>
    <w:rPr>
      <w:rFonts w:eastAsia="Arial" w:cs="Arial"/>
      <w:kern w:val="0"/>
      <w:sz w:val="20"/>
      <w:szCs w:val="20"/>
      <w:lang w:eastAsia="en-ZA"/>
      <w14:ligatures w14:val="none"/>
    </w:rPr>
  </w:style>
  <w:style w:type="paragraph" w:styleId="CommentSubject">
    <w:name w:val="annotation subject"/>
    <w:basedOn w:val="CommentText"/>
    <w:next w:val="CommentText"/>
    <w:link w:val="CommentSubjectChar"/>
    <w:uiPriority w:val="99"/>
    <w:semiHidden/>
    <w:unhideWhenUsed/>
    <w:rsid w:val="002114BA"/>
    <w:rPr>
      <w:b/>
      <w:bCs/>
    </w:rPr>
  </w:style>
  <w:style w:type="character" w:customStyle="1" w:styleId="CommentSubjectChar">
    <w:name w:val="Comment Subject Char"/>
    <w:basedOn w:val="CommentTextChar"/>
    <w:link w:val="CommentSubject"/>
    <w:uiPriority w:val="99"/>
    <w:semiHidden/>
    <w:rsid w:val="002114BA"/>
    <w:rPr>
      <w:rFonts w:eastAsia="Arial" w:cs="Arial"/>
      <w:b/>
      <w:bCs/>
      <w:kern w:val="0"/>
      <w:sz w:val="20"/>
      <w:szCs w:val="20"/>
      <w:lang w:eastAsia="en-ZA"/>
      <w14:ligatures w14:val="none"/>
    </w:rPr>
  </w:style>
  <w:style w:type="table" w:styleId="TableGrid">
    <w:name w:val="Table Grid"/>
    <w:basedOn w:val="TableNormal"/>
    <w:uiPriority w:val="39"/>
    <w:rsid w:val="00DA0374"/>
    <w:pPr>
      <w:widowControl w:val="0"/>
      <w:spacing w:line="240" w:lineRule="auto"/>
    </w:pPr>
    <w:rPr>
      <w:rFonts w:eastAsia="Arial" w:cs="Arial"/>
      <w:kern w:val="0"/>
      <w:lang w:eastAsia="en-Z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434747">
      <w:bodyDiv w:val="1"/>
      <w:marLeft w:val="0"/>
      <w:marRight w:val="0"/>
      <w:marTop w:val="0"/>
      <w:marBottom w:val="0"/>
      <w:divBdr>
        <w:top w:val="none" w:sz="0" w:space="0" w:color="auto"/>
        <w:left w:val="none" w:sz="0" w:space="0" w:color="auto"/>
        <w:bottom w:val="none" w:sz="0" w:space="0" w:color="auto"/>
        <w:right w:val="none" w:sz="0" w:space="0" w:color="auto"/>
      </w:divBdr>
    </w:div>
    <w:div w:id="198978265">
      <w:bodyDiv w:val="1"/>
      <w:marLeft w:val="0"/>
      <w:marRight w:val="0"/>
      <w:marTop w:val="0"/>
      <w:marBottom w:val="0"/>
      <w:divBdr>
        <w:top w:val="none" w:sz="0" w:space="0" w:color="auto"/>
        <w:left w:val="none" w:sz="0" w:space="0" w:color="auto"/>
        <w:bottom w:val="none" w:sz="0" w:space="0" w:color="auto"/>
        <w:right w:val="none" w:sz="0" w:space="0" w:color="auto"/>
      </w:divBdr>
    </w:div>
    <w:div w:id="464347437">
      <w:bodyDiv w:val="1"/>
      <w:marLeft w:val="0"/>
      <w:marRight w:val="0"/>
      <w:marTop w:val="0"/>
      <w:marBottom w:val="0"/>
      <w:divBdr>
        <w:top w:val="none" w:sz="0" w:space="0" w:color="auto"/>
        <w:left w:val="none" w:sz="0" w:space="0" w:color="auto"/>
        <w:bottom w:val="none" w:sz="0" w:space="0" w:color="auto"/>
        <w:right w:val="none" w:sz="0" w:space="0" w:color="auto"/>
      </w:divBdr>
    </w:div>
    <w:div w:id="1546017899">
      <w:bodyDiv w:val="1"/>
      <w:marLeft w:val="0"/>
      <w:marRight w:val="0"/>
      <w:marTop w:val="0"/>
      <w:marBottom w:val="0"/>
      <w:divBdr>
        <w:top w:val="none" w:sz="0" w:space="0" w:color="auto"/>
        <w:left w:val="none" w:sz="0" w:space="0" w:color="auto"/>
        <w:bottom w:val="none" w:sz="0" w:space="0" w:color="auto"/>
        <w:right w:val="none" w:sz="0" w:space="0" w:color="auto"/>
      </w:divBdr>
    </w:div>
    <w:div w:id="1666083108">
      <w:bodyDiv w:val="1"/>
      <w:marLeft w:val="0"/>
      <w:marRight w:val="0"/>
      <w:marTop w:val="0"/>
      <w:marBottom w:val="0"/>
      <w:divBdr>
        <w:top w:val="none" w:sz="0" w:space="0" w:color="auto"/>
        <w:left w:val="none" w:sz="0" w:space="0" w:color="auto"/>
        <w:bottom w:val="none" w:sz="0" w:space="0" w:color="auto"/>
        <w:right w:val="none" w:sz="0" w:space="0" w:color="auto"/>
      </w:divBdr>
    </w:div>
    <w:div w:id="1818301534">
      <w:bodyDiv w:val="1"/>
      <w:marLeft w:val="0"/>
      <w:marRight w:val="0"/>
      <w:marTop w:val="0"/>
      <w:marBottom w:val="0"/>
      <w:divBdr>
        <w:top w:val="none" w:sz="0" w:space="0" w:color="auto"/>
        <w:left w:val="none" w:sz="0" w:space="0" w:color="auto"/>
        <w:bottom w:val="none" w:sz="0" w:space="0" w:color="auto"/>
        <w:right w:val="none" w:sz="0" w:space="0" w:color="auto"/>
      </w:divBdr>
    </w:div>
    <w:div w:id="2032992375">
      <w:bodyDiv w:val="1"/>
      <w:marLeft w:val="0"/>
      <w:marRight w:val="0"/>
      <w:marTop w:val="0"/>
      <w:marBottom w:val="0"/>
      <w:divBdr>
        <w:top w:val="none" w:sz="0" w:space="0" w:color="auto"/>
        <w:left w:val="none" w:sz="0" w:space="0" w:color="auto"/>
        <w:bottom w:val="none" w:sz="0" w:space="0" w:color="auto"/>
        <w:right w:val="none" w:sz="0" w:space="0" w:color="auto"/>
      </w:divBdr>
    </w:div>
    <w:div w:id="2138789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iol.co.za/pretoria-news"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teenactiv.co.z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80</TotalTime>
  <Pages>4</Pages>
  <Words>888</Words>
  <Characters>5630</Characters>
  <Application>Microsoft Office Word</Application>
  <DocSecurity>0</DocSecurity>
  <Lines>130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Kerri Cunningham</dc:creator>
  <cp:keywords/>
  <dc:description/>
  <cp:lastModifiedBy>Melchior Botes</cp:lastModifiedBy>
  <cp:revision>92</cp:revision>
  <dcterms:created xsi:type="dcterms:W3CDTF">2024-05-05T14:12:00Z</dcterms:created>
  <dcterms:modified xsi:type="dcterms:W3CDTF">2024-06-03T05:20:00Z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828fb900ef857cbf2b945b2789cf8a5bdcd928c84dc245b3fae82cc3230cf9e6</vt:lpwstr>
  </property>
</Properties>
</file>