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34A8589" w14:textId="7CEDB318" w:rsidR="007032B9" w:rsidRPr="003A74DF" w:rsidRDefault="00104D04" w:rsidP="00B4326E">
      <w:pPr>
        <w:widowControl/>
        <w:rPr>
          <w:rFonts w:ascii="Calibri" w:eastAsia="Times New Roman" w:hAnsi="Calibri" w:cs="Calibri"/>
          <w:b/>
          <w:bCs/>
          <w:color w:val="000000"/>
          <w:sz w:val="28"/>
          <w:szCs w:val="28"/>
          <w:u w:val="single"/>
        </w:rPr>
      </w:pPr>
      <w:r w:rsidRPr="003A74DF">
        <w:rPr>
          <w:noProof/>
          <w14:ligatures w14:val="standardContextual"/>
        </w:rPr>
        <w:drawing>
          <wp:inline distT="0" distB="0" distL="0" distR="0" wp14:anchorId="77C00BA1" wp14:editId="4E6F01A0">
            <wp:extent cx="6842760" cy="1485900"/>
            <wp:effectExtent l="0" t="0" r="0" b="0"/>
            <wp:docPr id="68854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2760" cy="1485900"/>
                    </a:xfrm>
                    <a:prstGeom prst="rect">
                      <a:avLst/>
                    </a:prstGeom>
                    <a:noFill/>
                    <a:ln>
                      <a:noFill/>
                    </a:ln>
                  </pic:spPr>
                </pic:pic>
              </a:graphicData>
            </a:graphic>
          </wp:inline>
        </w:drawing>
      </w:r>
    </w:p>
    <w:p w14:paraId="1A71B2B4" w14:textId="26FF82D2" w:rsidR="00B4326E" w:rsidRPr="003A74DF" w:rsidRDefault="00B4326E" w:rsidP="00104D04">
      <w:pPr>
        <w:widowControl/>
        <w:spacing w:before="240"/>
        <w:jc w:val="center"/>
        <w:rPr>
          <w:rFonts w:ascii="Times New Roman" w:eastAsia="Times New Roman" w:hAnsi="Times New Roman" w:cs="Times New Roman"/>
          <w:sz w:val="24"/>
          <w:szCs w:val="24"/>
        </w:rPr>
      </w:pPr>
      <w:r w:rsidRPr="003A74DF">
        <w:rPr>
          <w:rFonts w:ascii="Calibri" w:eastAsia="Times New Roman" w:hAnsi="Calibri" w:cs="Calibri"/>
          <w:b/>
          <w:bCs/>
          <w:color w:val="000000"/>
          <w:sz w:val="28"/>
          <w:szCs w:val="28"/>
          <w:u w:val="single"/>
        </w:rPr>
        <w:t>Lesson 1 –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20609" w:rsidRPr="003A74DF" w14:paraId="3FB6D3F5" w14:textId="77777777" w:rsidTr="00F25245">
        <w:trPr>
          <w:trHeight w:val="283"/>
        </w:trPr>
        <w:tc>
          <w:tcPr>
            <w:tcW w:w="936" w:type="dxa"/>
            <w:vAlign w:val="bottom"/>
          </w:tcPr>
          <w:p w14:paraId="11127729" w14:textId="77777777" w:rsidR="00A20609" w:rsidRPr="003A74DF" w:rsidRDefault="00A20609" w:rsidP="00A20609">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3A74DF">
              <w:rPr>
                <w:rFonts w:ascii="Calibri" w:eastAsia="Oswald" w:hAnsi="Calibri" w:cs="Calibri"/>
                <w:b/>
                <w:bCs/>
                <w:noProof/>
                <w:color w:val="000000"/>
                <w:sz w:val="24"/>
                <w:szCs w:val="24"/>
                <w:lang w:val="en-US"/>
              </w:rPr>
              <w:drawing>
                <wp:anchor distT="0" distB="0" distL="114300" distR="114300" simplePos="0" relativeHeight="251659264" behindDoc="0" locked="0" layoutInCell="1" hidden="0" allowOverlap="1" wp14:anchorId="63EE300C" wp14:editId="43B6389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C72237C" w14:textId="5615D026" w:rsidR="00A20609" w:rsidRPr="003A74DF" w:rsidRDefault="00A20609" w:rsidP="00A20609">
            <w:pPr>
              <w:pBdr>
                <w:top w:val="nil"/>
                <w:left w:val="nil"/>
                <w:bottom w:val="nil"/>
                <w:right w:val="nil"/>
                <w:between w:val="nil"/>
              </w:pBdr>
              <w:spacing w:line="276" w:lineRule="auto"/>
              <w:rPr>
                <w:rFonts w:ascii="Calibri" w:eastAsia="Oswald" w:hAnsi="Calibri" w:cs="Calibri"/>
                <w:i/>
                <w:iCs/>
                <w:color w:val="000000"/>
                <w:sz w:val="28"/>
                <w:szCs w:val="28"/>
                <w:lang w:val="en-US"/>
              </w:rPr>
            </w:pPr>
            <w:r w:rsidRPr="003A74DF">
              <w:rPr>
                <w:rFonts w:ascii="Calibri" w:eastAsia="Oswald" w:hAnsi="Calibri" w:cs="Calibri"/>
                <w:b/>
                <w:bCs/>
                <w:i/>
                <w:iCs/>
                <w:color w:val="000000"/>
                <w:sz w:val="28"/>
                <w:szCs w:val="28"/>
                <w:u w:val="single"/>
                <w:lang w:val="en-US"/>
              </w:rPr>
              <w:t>Activity 1</w:t>
            </w:r>
            <w:r w:rsidRPr="003A74DF">
              <w:rPr>
                <w:rFonts w:ascii="Calibri" w:eastAsia="Oswald" w:hAnsi="Calibri" w:cs="Calibri"/>
                <w:b/>
                <w:bCs/>
                <w:i/>
                <w:iCs/>
                <w:color w:val="000000"/>
                <w:sz w:val="28"/>
                <w:szCs w:val="28"/>
                <w:lang w:val="en-US"/>
              </w:rPr>
              <w:t xml:space="preserve">: </w:t>
            </w:r>
            <w:r w:rsidR="004D21F9" w:rsidRPr="003A74DF">
              <w:rPr>
                <w:rFonts w:ascii="Calibri" w:eastAsia="Oswald" w:hAnsi="Calibri" w:cs="Calibri"/>
                <w:b/>
                <w:bCs/>
                <w:i/>
                <w:iCs/>
                <w:color w:val="000000"/>
                <w:sz w:val="28"/>
                <w:szCs w:val="28"/>
                <w:lang w:val="en-US"/>
              </w:rPr>
              <w:t>Informal Assessment</w:t>
            </w:r>
          </w:p>
          <w:p w14:paraId="11C7F962" w14:textId="4E1E9E31" w:rsidR="00A20609" w:rsidRPr="003A74DF" w:rsidRDefault="00A20609" w:rsidP="00A20609">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3A74DF">
              <w:rPr>
                <w:rFonts w:ascii="Calibri" w:eastAsia="Oswald" w:hAnsi="Calibri" w:cs="Calibri"/>
                <w:color w:val="000000"/>
                <w:sz w:val="24"/>
                <w:szCs w:val="24"/>
                <w:lang w:val="en-US"/>
              </w:rPr>
              <w:t xml:space="preserve">Complete the following activity </w:t>
            </w:r>
            <w:r w:rsidR="00812F21" w:rsidRPr="003A74DF">
              <w:rPr>
                <w:rFonts w:ascii="Calibri" w:eastAsia="Oswald" w:hAnsi="Calibri" w:cs="Calibri"/>
                <w:color w:val="000000"/>
                <w:sz w:val="24"/>
                <w:szCs w:val="24"/>
                <w:lang w:val="en-US"/>
              </w:rPr>
              <w:t>with a partner.</w:t>
            </w:r>
            <w:r w:rsidRPr="003A74DF">
              <w:rPr>
                <w:rFonts w:ascii="Calibri" w:eastAsia="Oswald" w:hAnsi="Calibri" w:cs="Calibri"/>
                <w:b/>
                <w:bCs/>
                <w:color w:val="000000"/>
                <w:sz w:val="24"/>
                <w:szCs w:val="24"/>
                <w:lang w:val="en-US"/>
              </w:rPr>
              <w:t xml:space="preserve"> </w:t>
            </w:r>
          </w:p>
        </w:tc>
      </w:tr>
    </w:tbl>
    <w:p w14:paraId="252F17E5" w14:textId="77777777" w:rsidR="00A20609" w:rsidRPr="003A74DF" w:rsidRDefault="00A20609" w:rsidP="00FE3F3A">
      <w:pPr>
        <w:pBdr>
          <w:top w:val="nil"/>
          <w:left w:val="nil"/>
          <w:bottom w:val="nil"/>
          <w:right w:val="nil"/>
          <w:between w:val="nil"/>
        </w:pBdr>
        <w:spacing w:line="276" w:lineRule="auto"/>
        <w:rPr>
          <w:rFonts w:ascii="Calibri" w:eastAsia="Oswald" w:hAnsi="Calibri" w:cs="Calibri"/>
          <w:b/>
          <w:bCs/>
          <w:color w:val="000000"/>
          <w:sz w:val="24"/>
          <w:szCs w:val="24"/>
        </w:rPr>
      </w:pPr>
    </w:p>
    <w:p w14:paraId="550E9A08" w14:textId="552695AD" w:rsidR="00CE27DB" w:rsidRPr="003A74DF" w:rsidRDefault="002D6A86" w:rsidP="00A20609">
      <w:pPr>
        <w:pBdr>
          <w:top w:val="nil"/>
          <w:left w:val="nil"/>
          <w:bottom w:val="nil"/>
          <w:right w:val="nil"/>
          <w:between w:val="nil"/>
        </w:pBdr>
        <w:spacing w:line="360" w:lineRule="auto"/>
        <w:rPr>
          <w:rFonts w:ascii="Calibri" w:eastAsia="Oswald" w:hAnsi="Calibri" w:cs="Calibri"/>
          <w:color w:val="000000"/>
          <w:sz w:val="24"/>
          <w:szCs w:val="24"/>
        </w:rPr>
      </w:pPr>
      <w:r w:rsidRPr="003A74DF">
        <w:rPr>
          <w:rFonts w:ascii="Calibri" w:eastAsia="Oswald" w:hAnsi="Calibri" w:cs="Calibri"/>
          <w:color w:val="000000"/>
          <w:sz w:val="24"/>
          <w:szCs w:val="24"/>
        </w:rPr>
        <w:t xml:space="preserve">Read the </w:t>
      </w:r>
      <w:r w:rsidR="00A20609" w:rsidRPr="003A74DF">
        <w:rPr>
          <w:rFonts w:ascii="Calibri" w:eastAsia="Oswald" w:hAnsi="Calibri" w:cs="Calibri"/>
          <w:color w:val="000000"/>
          <w:sz w:val="24"/>
          <w:szCs w:val="24"/>
        </w:rPr>
        <w:t>extract</w:t>
      </w:r>
      <w:r w:rsidRPr="003A74DF">
        <w:rPr>
          <w:rFonts w:ascii="Calibri" w:eastAsia="Oswald" w:hAnsi="Calibri" w:cs="Calibri"/>
          <w:color w:val="000000"/>
          <w:sz w:val="24"/>
          <w:szCs w:val="24"/>
        </w:rPr>
        <w:t xml:space="preserve"> below and answer the questions that follow</w:t>
      </w:r>
      <w:r w:rsidR="00A20609" w:rsidRPr="003A74DF">
        <w:rPr>
          <w:rFonts w:ascii="Calibri" w:eastAsia="Oswald" w:hAnsi="Calibri" w:cs="Calibri"/>
          <w:color w:val="000000"/>
          <w:sz w:val="24"/>
          <w:szCs w:val="24"/>
        </w:rPr>
        <w:t>.</w:t>
      </w:r>
      <w:r w:rsidRPr="003A74DF">
        <w:rPr>
          <w:rFonts w:ascii="Calibri" w:eastAsia="Oswald" w:hAnsi="Calibri" w:cs="Calibri"/>
          <w:color w:val="000000"/>
          <w:sz w:val="24"/>
          <w:szCs w:val="24"/>
        </w:rPr>
        <w:t xml:space="preserve"> </w:t>
      </w:r>
    </w:p>
    <w:tbl>
      <w:tblPr>
        <w:tblStyle w:val="TableGrid"/>
        <w:tblW w:w="0" w:type="auto"/>
        <w:tblLook w:val="04A0" w:firstRow="1" w:lastRow="0" w:firstColumn="1" w:lastColumn="0" w:noHBand="0" w:noVBand="1"/>
      </w:tblPr>
      <w:tblGrid>
        <w:gridCol w:w="10790"/>
      </w:tblGrid>
      <w:tr w:rsidR="00A20609" w:rsidRPr="003A74DF" w14:paraId="55D22C6B" w14:textId="77777777" w:rsidTr="00A20609">
        <w:tc>
          <w:tcPr>
            <w:tcW w:w="10790" w:type="dxa"/>
          </w:tcPr>
          <w:p w14:paraId="5705DE43" w14:textId="601F2FBB" w:rsidR="00405820" w:rsidRPr="003A74DF" w:rsidRDefault="00FD64D7" w:rsidP="00FD64D7">
            <w:pPr>
              <w:spacing w:after="240" w:line="276" w:lineRule="auto"/>
              <w:jc w:val="center"/>
              <w:rPr>
                <w:rFonts w:ascii="Calibri" w:eastAsia="Oswald" w:hAnsi="Calibri" w:cs="Calibri"/>
                <w:b/>
                <w:bCs/>
                <w:color w:val="000000"/>
                <w:sz w:val="24"/>
                <w:szCs w:val="24"/>
              </w:rPr>
            </w:pPr>
            <w:r w:rsidRPr="003A74DF">
              <w:rPr>
                <w:rFonts w:ascii="Calibri" w:eastAsia="Oswald" w:hAnsi="Calibri" w:cs="Calibri"/>
                <w:b/>
                <w:bCs/>
                <w:color w:val="000000"/>
                <w:sz w:val="24"/>
                <w:szCs w:val="24"/>
              </w:rPr>
              <w:t>STATISTICS SHOW THOUSANDS OF YOUNG PEOPLE DYING IN ROAD ACCIDENTS</w:t>
            </w:r>
          </w:p>
          <w:p w14:paraId="2CE0B873" w14:textId="5DDF591F" w:rsidR="00405820" w:rsidRPr="003A74DF" w:rsidRDefault="00405820" w:rsidP="00FD64D7">
            <w:pPr>
              <w:spacing w:after="240" w:line="276" w:lineRule="auto"/>
              <w:jc w:val="both"/>
              <w:rPr>
                <w:rFonts w:ascii="Calibri" w:eastAsia="Oswald" w:hAnsi="Calibri" w:cs="Calibri"/>
                <w:color w:val="000000"/>
                <w:sz w:val="24"/>
                <w:szCs w:val="24"/>
              </w:rPr>
            </w:pPr>
            <w:r w:rsidRPr="003A74DF">
              <w:rPr>
                <w:rFonts w:ascii="Calibri" w:eastAsia="Oswald" w:hAnsi="Calibri" w:cs="Calibri"/>
                <w:color w:val="000000"/>
                <w:sz w:val="24"/>
                <w:szCs w:val="24"/>
              </w:rPr>
              <w:t>South Africa is experiencing an alarming epidemic of deaths amongst its youth due to road accidents that have killed a total of 8 547 young people between the ages of 21 and 34 years on the roads between 2019 and 2021.</w:t>
            </w:r>
          </w:p>
          <w:p w14:paraId="07BD4F3C" w14:textId="2ED6A7B6" w:rsidR="00FD64D7" w:rsidRPr="003A74DF" w:rsidRDefault="00405820" w:rsidP="00FD64D7">
            <w:pPr>
              <w:spacing w:after="240" w:line="276" w:lineRule="auto"/>
              <w:jc w:val="both"/>
              <w:rPr>
                <w:rFonts w:ascii="Calibri" w:eastAsia="Oswald" w:hAnsi="Calibri" w:cs="Calibri"/>
                <w:color w:val="000000"/>
                <w:sz w:val="24"/>
                <w:szCs w:val="24"/>
              </w:rPr>
            </w:pPr>
            <w:r w:rsidRPr="003A74DF">
              <w:rPr>
                <w:rFonts w:ascii="Calibri" w:eastAsia="Oswald" w:hAnsi="Calibri" w:cs="Calibri"/>
                <w:color w:val="000000"/>
                <w:sz w:val="24"/>
                <w:szCs w:val="24"/>
              </w:rPr>
              <w:t>This statistics collated by the Road Traffic Management Corporation (RTMC) raised concerns among the public, encouraging people to maximise efforts to be alert, drive safely and operate within the confines of the law.</w:t>
            </w:r>
          </w:p>
          <w:p w14:paraId="70765969" w14:textId="77777777" w:rsidR="00FD64D7" w:rsidRPr="003A74DF" w:rsidRDefault="00FD64D7" w:rsidP="00A938D4">
            <w:pPr>
              <w:spacing w:after="240" w:line="276" w:lineRule="auto"/>
              <w:jc w:val="both"/>
              <w:rPr>
                <w:rFonts w:ascii="Calibri" w:eastAsia="Oswald" w:hAnsi="Calibri" w:cs="Calibri"/>
                <w:color w:val="000000"/>
                <w:sz w:val="24"/>
                <w:szCs w:val="24"/>
              </w:rPr>
            </w:pPr>
            <w:r w:rsidRPr="003A74DF">
              <w:rPr>
                <w:rFonts w:ascii="Calibri" w:eastAsia="Oswald" w:hAnsi="Calibri" w:cs="Calibri"/>
                <w:color w:val="000000"/>
                <w:sz w:val="24"/>
                <w:szCs w:val="24"/>
              </w:rPr>
              <w:t>Factors that contribute to the high number of road fatalities among the youth include persistent risk-taking behaviour such as reluctance to use safety belts, driving at speeds that are too fast and driving under the influence of alcohol.</w:t>
            </w:r>
          </w:p>
          <w:p w14:paraId="41C8F7AB" w14:textId="44242E22" w:rsidR="00FD64D7" w:rsidRPr="003A74DF" w:rsidRDefault="00A938D4" w:rsidP="00A938D4">
            <w:pPr>
              <w:spacing w:line="276" w:lineRule="auto"/>
              <w:jc w:val="right"/>
              <w:rPr>
                <w:rFonts w:ascii="Calibri" w:eastAsia="Oswald" w:hAnsi="Calibri" w:cs="Calibri"/>
                <w:i/>
                <w:iCs/>
                <w:color w:val="000000"/>
                <w:sz w:val="24"/>
                <w:szCs w:val="24"/>
              </w:rPr>
            </w:pPr>
            <w:r w:rsidRPr="003A74DF">
              <w:rPr>
                <w:rFonts w:ascii="Calibri" w:eastAsia="Oswald" w:hAnsi="Calibri" w:cs="Calibri"/>
                <w:i/>
                <w:iCs/>
                <w:color w:val="000000"/>
                <w:sz w:val="20"/>
                <w:szCs w:val="20"/>
              </w:rPr>
              <w:t xml:space="preserve">[Adapted from: </w:t>
            </w:r>
            <w:hyperlink r:id="rId9" w:history="1">
              <w:r w:rsidRPr="003A74DF">
                <w:rPr>
                  <w:rStyle w:val="Hyperlink"/>
                  <w:rFonts w:ascii="Calibri" w:eastAsia="Oswald" w:hAnsi="Calibri" w:cs="Calibri"/>
                  <w:i/>
                  <w:iCs/>
                  <w:sz w:val="20"/>
                  <w:szCs w:val="20"/>
                </w:rPr>
                <w:t>https://www.iol.co.za/pretoria-news</w:t>
              </w:r>
            </w:hyperlink>
            <w:r w:rsidRPr="003A74DF">
              <w:rPr>
                <w:rFonts w:ascii="Calibri" w:eastAsia="Oswald" w:hAnsi="Calibri" w:cs="Calibri"/>
                <w:i/>
                <w:iCs/>
                <w:color w:val="000000"/>
                <w:sz w:val="20"/>
                <w:szCs w:val="20"/>
              </w:rPr>
              <w:t xml:space="preserve"> Accessed: 10 May 2023]</w:t>
            </w:r>
          </w:p>
        </w:tc>
      </w:tr>
    </w:tbl>
    <w:p w14:paraId="0779E18F" w14:textId="77777777" w:rsidR="00A20609" w:rsidRPr="003A74DF" w:rsidRDefault="00A20609" w:rsidP="00A20609">
      <w:pPr>
        <w:pBdr>
          <w:top w:val="nil"/>
          <w:left w:val="nil"/>
          <w:bottom w:val="nil"/>
          <w:right w:val="nil"/>
          <w:between w:val="nil"/>
        </w:pBdr>
        <w:spacing w:line="360" w:lineRule="auto"/>
        <w:rPr>
          <w:rFonts w:ascii="Calibri" w:eastAsia="Oswald" w:hAnsi="Calibri" w:cs="Calibri"/>
          <w:color w:val="000000"/>
          <w:sz w:val="24"/>
          <w:szCs w:val="24"/>
        </w:rPr>
      </w:pPr>
    </w:p>
    <w:p w14:paraId="5FEC7D9F" w14:textId="712A1C89" w:rsidR="00637D26" w:rsidRPr="003A74DF" w:rsidRDefault="00637D26" w:rsidP="006E4753">
      <w:pPr>
        <w:tabs>
          <w:tab w:val="left" w:pos="10020"/>
        </w:tabs>
        <w:spacing w:line="276" w:lineRule="auto"/>
        <w:jc w:val="both"/>
        <w:rPr>
          <w:rFonts w:ascii="Calibri" w:hAnsi="Calibri" w:cs="Calibri"/>
          <w:b/>
          <w:bCs/>
          <w:sz w:val="24"/>
          <w:szCs w:val="24"/>
        </w:rPr>
      </w:pPr>
      <w:r w:rsidRPr="003A74DF">
        <w:rPr>
          <w:rFonts w:ascii="Calibri" w:hAnsi="Calibri" w:cs="Calibri"/>
          <w:b/>
          <w:bCs/>
          <w:sz w:val="24"/>
          <w:szCs w:val="24"/>
        </w:rPr>
        <w:t>Question 1.1</w:t>
      </w:r>
    </w:p>
    <w:p w14:paraId="2364006B" w14:textId="7E64C539" w:rsidR="006E4753" w:rsidRPr="003A74DF" w:rsidRDefault="00B80D64" w:rsidP="006E4753">
      <w:pPr>
        <w:tabs>
          <w:tab w:val="left" w:pos="10020"/>
        </w:tabs>
        <w:spacing w:line="276" w:lineRule="auto"/>
        <w:jc w:val="both"/>
        <w:rPr>
          <w:rFonts w:ascii="Calibri" w:hAnsi="Calibri" w:cs="Calibri"/>
          <w:sz w:val="24"/>
          <w:szCs w:val="24"/>
        </w:rPr>
      </w:pPr>
      <w:r w:rsidRPr="003A74DF">
        <w:rPr>
          <w:rFonts w:ascii="Calibri" w:eastAsia="Calibri" w:hAnsi="Calibri" w:cs="Calibri"/>
          <w:sz w:val="24"/>
          <w:szCs w:val="24"/>
        </w:rPr>
        <w:t xml:space="preserve">Various options are provided as possible answers to the following questions. </w:t>
      </w:r>
      <w:r w:rsidR="006E4753" w:rsidRPr="003A74DF">
        <w:rPr>
          <w:rFonts w:ascii="Calibri" w:hAnsi="Calibri" w:cs="Calibri"/>
          <w:sz w:val="24"/>
          <w:szCs w:val="24"/>
        </w:rPr>
        <w:t>Choose the correct answer and write only the letter (A-D) next to the question number</w:t>
      </w:r>
      <w:r w:rsidR="0034520A" w:rsidRPr="003A74DF">
        <w:rPr>
          <w:rFonts w:ascii="Calibri" w:hAnsi="Calibri" w:cs="Calibri"/>
          <w:sz w:val="24"/>
          <w:szCs w:val="24"/>
        </w:rPr>
        <w:t>s</w:t>
      </w:r>
      <w:r w:rsidR="006E4753" w:rsidRPr="003A74DF">
        <w:rPr>
          <w:rFonts w:ascii="Calibri" w:hAnsi="Calibri" w:cs="Calibri"/>
          <w:sz w:val="24"/>
          <w:szCs w:val="24"/>
        </w:rPr>
        <w:t xml:space="preserve"> (</w:t>
      </w:r>
      <w:r w:rsidR="004506A7" w:rsidRPr="003A74DF">
        <w:rPr>
          <w:rFonts w:ascii="Calibri" w:hAnsi="Calibri" w:cs="Calibri"/>
          <w:sz w:val="24"/>
          <w:szCs w:val="24"/>
        </w:rPr>
        <w:t>1</w:t>
      </w:r>
      <w:r w:rsidR="006E4753" w:rsidRPr="003A74DF">
        <w:rPr>
          <w:rFonts w:ascii="Calibri" w:hAnsi="Calibri" w:cs="Calibri"/>
          <w:sz w:val="24"/>
          <w:szCs w:val="24"/>
        </w:rPr>
        <w:t xml:space="preserve">.1.1 to </w:t>
      </w:r>
      <w:r w:rsidR="004506A7" w:rsidRPr="003A74DF">
        <w:rPr>
          <w:rFonts w:ascii="Calibri" w:hAnsi="Calibri" w:cs="Calibri"/>
          <w:sz w:val="24"/>
          <w:szCs w:val="24"/>
        </w:rPr>
        <w:t>1</w:t>
      </w:r>
      <w:r w:rsidR="006E4753" w:rsidRPr="003A74DF">
        <w:rPr>
          <w:rFonts w:ascii="Calibri" w:hAnsi="Calibri" w:cs="Calibri"/>
          <w:sz w:val="24"/>
          <w:szCs w:val="24"/>
        </w:rPr>
        <w:t xml:space="preserve">.1.3), for example, </w:t>
      </w:r>
      <w:r w:rsidR="004506A7" w:rsidRPr="003A74DF">
        <w:rPr>
          <w:rFonts w:ascii="Calibri" w:hAnsi="Calibri" w:cs="Calibri"/>
          <w:sz w:val="24"/>
          <w:szCs w:val="24"/>
        </w:rPr>
        <w:t>1</w:t>
      </w:r>
      <w:r w:rsidR="006E4753" w:rsidRPr="003A74DF">
        <w:rPr>
          <w:rFonts w:ascii="Calibri" w:hAnsi="Calibri" w:cs="Calibri"/>
          <w:sz w:val="24"/>
          <w:szCs w:val="24"/>
        </w:rPr>
        <w:t>.1.4 D.</w:t>
      </w:r>
    </w:p>
    <w:p w14:paraId="34788810" w14:textId="77777777" w:rsidR="00A63618" w:rsidRPr="003A74DF" w:rsidRDefault="00A63618" w:rsidP="00FE3F3A">
      <w:pPr>
        <w:widowControl/>
        <w:pBdr>
          <w:top w:val="nil"/>
          <w:left w:val="nil"/>
          <w:bottom w:val="nil"/>
          <w:right w:val="nil"/>
          <w:between w:val="nil"/>
        </w:pBdr>
        <w:spacing w:line="276" w:lineRule="auto"/>
        <w:rPr>
          <w:rFonts w:ascii="Calibri" w:eastAsia="Nunito" w:hAnsi="Calibri" w:cs="Calibri"/>
          <w:color w:val="000000"/>
          <w:sz w:val="24"/>
          <w:szCs w:val="24"/>
        </w:rPr>
      </w:pPr>
    </w:p>
    <w:p w14:paraId="2D341D50" w14:textId="13EAE035" w:rsidR="00B44253" w:rsidRPr="003A74DF" w:rsidRDefault="00637D26" w:rsidP="00637D26">
      <w:pPr>
        <w:widowControl/>
        <w:pBdr>
          <w:top w:val="nil"/>
          <w:left w:val="nil"/>
          <w:bottom w:val="nil"/>
          <w:right w:val="nil"/>
          <w:between w:val="nil"/>
        </w:pBdr>
        <w:spacing w:line="276" w:lineRule="auto"/>
        <w:rPr>
          <w:rFonts w:ascii="Calibri" w:eastAsia="Nunito" w:hAnsi="Calibri" w:cs="Calibri"/>
          <w:b/>
          <w:bCs/>
          <w:color w:val="000000"/>
          <w:sz w:val="24"/>
          <w:szCs w:val="24"/>
        </w:rPr>
      </w:pPr>
      <w:r w:rsidRPr="003A74DF">
        <w:rPr>
          <w:rFonts w:ascii="Calibri" w:hAnsi="Calibri" w:cs="Calibri"/>
          <w:sz w:val="24"/>
          <w:szCs w:val="24"/>
        </w:rPr>
        <w:t>1.1.1</w:t>
      </w:r>
      <w:r w:rsidRPr="003A74DF">
        <w:rPr>
          <w:rFonts w:ascii="Calibri" w:hAnsi="Calibri" w:cs="Calibri"/>
          <w:sz w:val="24"/>
          <w:szCs w:val="24"/>
        </w:rPr>
        <w:tab/>
      </w:r>
      <w:r w:rsidR="006768A7" w:rsidRPr="003A74DF">
        <w:rPr>
          <w:rFonts w:ascii="Calibri" w:hAnsi="Calibri" w:cs="Calibri"/>
          <w:sz w:val="24"/>
          <w:szCs w:val="24"/>
        </w:rPr>
        <w:t xml:space="preserve">Psychological factors </w:t>
      </w:r>
      <w:r w:rsidR="009C6065" w:rsidRPr="003A74DF">
        <w:rPr>
          <w:rFonts w:ascii="Calibri" w:hAnsi="Calibri" w:cs="Calibri"/>
          <w:sz w:val="24"/>
          <w:szCs w:val="24"/>
        </w:rPr>
        <w:t>are</w:t>
      </w:r>
      <w:r w:rsidR="006768A7" w:rsidRPr="003A74DF">
        <w:rPr>
          <w:rFonts w:ascii="Calibri" w:hAnsi="Calibri" w:cs="Calibri"/>
          <w:sz w:val="24"/>
          <w:szCs w:val="24"/>
        </w:rPr>
        <w:t xml:space="preserve"> factors</w:t>
      </w:r>
      <w:r w:rsidR="00195FAA" w:rsidRPr="003A74DF">
        <w:rPr>
          <w:rFonts w:ascii="Calibri" w:hAnsi="Calibri" w:cs="Calibri"/>
          <w:sz w:val="24"/>
          <w:szCs w:val="24"/>
        </w:rPr>
        <w:t xml:space="preserve"> which involve</w:t>
      </w:r>
      <w:r w:rsidR="006768A7" w:rsidRPr="003A74DF">
        <w:rPr>
          <w:rFonts w:ascii="Calibri" w:hAnsi="Calibri" w:cs="Calibri"/>
          <w:sz w:val="24"/>
          <w:szCs w:val="24"/>
        </w:rPr>
        <w:t xml:space="preserve"> ...</w:t>
      </w:r>
    </w:p>
    <w:p w14:paraId="43554B99" w14:textId="43CF3B66" w:rsidR="00B44253" w:rsidRPr="003A74DF" w:rsidRDefault="00AC7FA1" w:rsidP="00FE3F3A">
      <w:pPr>
        <w:pStyle w:val="ListParagraph"/>
        <w:numPr>
          <w:ilvl w:val="0"/>
          <w:numId w:val="8"/>
        </w:numPr>
        <w:spacing w:line="276" w:lineRule="auto"/>
        <w:rPr>
          <w:rFonts w:ascii="Calibri" w:hAnsi="Calibri" w:cs="Calibri"/>
          <w:sz w:val="24"/>
          <w:szCs w:val="24"/>
        </w:rPr>
      </w:pPr>
      <w:r w:rsidRPr="003A74DF">
        <w:rPr>
          <w:rFonts w:ascii="Calibri" w:hAnsi="Calibri" w:cs="Calibri"/>
          <w:sz w:val="24"/>
          <w:szCs w:val="24"/>
        </w:rPr>
        <w:t>emotional aspects</w:t>
      </w:r>
      <w:r w:rsidR="00412541" w:rsidRPr="003A74DF">
        <w:rPr>
          <w:rFonts w:ascii="Calibri" w:hAnsi="Calibri" w:cs="Calibri"/>
          <w:sz w:val="24"/>
          <w:szCs w:val="24"/>
        </w:rPr>
        <w:t xml:space="preserve"> of being human.</w:t>
      </w:r>
    </w:p>
    <w:p w14:paraId="3A41F5A3" w14:textId="1CECCF09" w:rsidR="00B44253" w:rsidRPr="003A74DF" w:rsidRDefault="00CE14C7" w:rsidP="00FE3F3A">
      <w:pPr>
        <w:pStyle w:val="ListParagraph"/>
        <w:numPr>
          <w:ilvl w:val="0"/>
          <w:numId w:val="8"/>
        </w:numPr>
        <w:spacing w:line="276" w:lineRule="auto"/>
        <w:rPr>
          <w:rFonts w:ascii="Calibri" w:hAnsi="Calibri" w:cs="Calibri"/>
          <w:sz w:val="24"/>
          <w:szCs w:val="24"/>
        </w:rPr>
      </w:pPr>
      <w:r w:rsidRPr="003A74DF">
        <w:rPr>
          <w:rFonts w:ascii="Calibri" w:hAnsi="Calibri" w:cs="Calibri"/>
          <w:sz w:val="24"/>
          <w:szCs w:val="24"/>
        </w:rPr>
        <w:t>p</w:t>
      </w:r>
      <w:r w:rsidR="00195FAA" w:rsidRPr="003A74DF">
        <w:rPr>
          <w:rFonts w:ascii="Calibri" w:hAnsi="Calibri" w:cs="Calibri"/>
          <w:sz w:val="24"/>
          <w:szCs w:val="24"/>
        </w:rPr>
        <w:t>eople, the community and the public</w:t>
      </w:r>
      <w:r w:rsidR="00B44253" w:rsidRPr="003A74DF">
        <w:rPr>
          <w:rFonts w:ascii="Calibri" w:hAnsi="Calibri" w:cs="Calibri"/>
          <w:sz w:val="24"/>
          <w:szCs w:val="24"/>
        </w:rPr>
        <w:t>.</w:t>
      </w:r>
    </w:p>
    <w:p w14:paraId="0F794BE1" w14:textId="642A9F2E" w:rsidR="00B44253" w:rsidRPr="003A74DF" w:rsidRDefault="00CE14C7" w:rsidP="00FE3F3A">
      <w:pPr>
        <w:pStyle w:val="ListParagraph"/>
        <w:numPr>
          <w:ilvl w:val="0"/>
          <w:numId w:val="8"/>
        </w:numPr>
        <w:spacing w:line="276" w:lineRule="auto"/>
        <w:rPr>
          <w:rFonts w:ascii="Calibri" w:hAnsi="Calibri" w:cs="Calibri"/>
          <w:sz w:val="24"/>
          <w:szCs w:val="24"/>
        </w:rPr>
      </w:pPr>
      <w:r w:rsidRPr="003A74DF">
        <w:rPr>
          <w:rFonts w:ascii="Calibri" w:hAnsi="Calibri" w:cs="Calibri"/>
          <w:sz w:val="24"/>
          <w:szCs w:val="24"/>
        </w:rPr>
        <w:t xml:space="preserve">a variety of religions or belief-systems. </w:t>
      </w:r>
    </w:p>
    <w:p w14:paraId="3B60AC2A" w14:textId="401E4F5D" w:rsidR="00B44253" w:rsidRPr="003A74DF" w:rsidRDefault="002A0A1C" w:rsidP="00B44253">
      <w:pPr>
        <w:pStyle w:val="ListParagraph"/>
        <w:numPr>
          <w:ilvl w:val="0"/>
          <w:numId w:val="8"/>
        </w:numPr>
        <w:spacing w:line="276" w:lineRule="auto"/>
        <w:rPr>
          <w:rFonts w:ascii="Calibri" w:hAnsi="Calibri" w:cs="Calibri"/>
          <w:sz w:val="24"/>
          <w:szCs w:val="24"/>
        </w:rPr>
      </w:pPr>
      <w:r w:rsidRPr="003A74DF">
        <w:rPr>
          <w:rFonts w:ascii="Calibri" w:hAnsi="Calibri" w:cs="Calibri"/>
          <w:sz w:val="24"/>
          <w:szCs w:val="24"/>
        </w:rPr>
        <w:t>different cultural influences or practices</w:t>
      </w:r>
      <w:r w:rsidR="00B44253" w:rsidRPr="003A74DF">
        <w:rPr>
          <w:rFonts w:ascii="Calibri" w:hAnsi="Calibri" w:cs="Calibri"/>
          <w:sz w:val="24"/>
          <w:szCs w:val="24"/>
        </w:rPr>
        <w:t>.</w:t>
      </w:r>
    </w:p>
    <w:p w14:paraId="4E6FDF69" w14:textId="77777777" w:rsidR="00A63618" w:rsidRPr="003A74DF" w:rsidRDefault="00A63618" w:rsidP="00FE3F3A">
      <w:pPr>
        <w:widowControl/>
        <w:pBdr>
          <w:top w:val="nil"/>
          <w:left w:val="nil"/>
          <w:bottom w:val="nil"/>
          <w:right w:val="nil"/>
          <w:between w:val="nil"/>
        </w:pBdr>
        <w:spacing w:line="276" w:lineRule="auto"/>
        <w:rPr>
          <w:rFonts w:ascii="Calibri" w:eastAsia="Nunito" w:hAnsi="Calibri" w:cs="Calibri"/>
          <w:color w:val="000000"/>
          <w:sz w:val="24"/>
          <w:szCs w:val="24"/>
        </w:rPr>
      </w:pPr>
    </w:p>
    <w:p w14:paraId="2D32AE76" w14:textId="1CBB402D" w:rsidR="00B44253" w:rsidRPr="003A74DF" w:rsidRDefault="00637D26" w:rsidP="00637D26">
      <w:pPr>
        <w:spacing w:line="276" w:lineRule="auto"/>
        <w:rPr>
          <w:rFonts w:ascii="Calibri" w:hAnsi="Calibri" w:cs="Calibri"/>
          <w:sz w:val="24"/>
          <w:szCs w:val="24"/>
        </w:rPr>
      </w:pPr>
      <w:r w:rsidRPr="003A74DF">
        <w:rPr>
          <w:rFonts w:ascii="Calibri" w:hAnsi="Calibri" w:cs="Calibri"/>
          <w:sz w:val="24"/>
          <w:szCs w:val="24"/>
        </w:rPr>
        <w:lastRenderedPageBreak/>
        <w:t>1.1.2</w:t>
      </w:r>
      <w:r w:rsidRPr="003A74DF">
        <w:rPr>
          <w:rFonts w:ascii="Calibri" w:hAnsi="Calibri" w:cs="Calibri"/>
          <w:sz w:val="24"/>
          <w:szCs w:val="24"/>
        </w:rPr>
        <w:tab/>
      </w:r>
      <w:r w:rsidR="00B44253" w:rsidRPr="003A74DF">
        <w:rPr>
          <w:rFonts w:ascii="Calibri" w:hAnsi="Calibri" w:cs="Calibri"/>
          <w:sz w:val="24"/>
          <w:szCs w:val="24"/>
        </w:rPr>
        <w:t>Which of the following is NOT an example of a disaster?</w:t>
      </w:r>
    </w:p>
    <w:p w14:paraId="48AE4FC6" w14:textId="77777777" w:rsidR="00B44253" w:rsidRPr="003A74DF" w:rsidRDefault="00B44253" w:rsidP="00C93784">
      <w:pPr>
        <w:pStyle w:val="ListParagraph"/>
        <w:numPr>
          <w:ilvl w:val="0"/>
          <w:numId w:val="9"/>
        </w:numPr>
        <w:spacing w:line="276" w:lineRule="auto"/>
        <w:rPr>
          <w:rFonts w:ascii="Calibri" w:hAnsi="Calibri" w:cs="Calibri"/>
          <w:sz w:val="24"/>
          <w:szCs w:val="24"/>
        </w:rPr>
        <w:sectPr w:rsidR="00B44253" w:rsidRPr="003A74DF" w:rsidSect="009F682F">
          <w:headerReference w:type="default" r:id="rId10"/>
          <w:footerReference w:type="default" r:id="rId11"/>
          <w:pgSz w:w="12240" w:h="15840"/>
          <w:pgMar w:top="720" w:right="720" w:bottom="720" w:left="720" w:header="720" w:footer="720" w:gutter="0"/>
          <w:pgNumType w:start="1"/>
          <w:cols w:space="720"/>
          <w:docGrid w:linePitch="299"/>
        </w:sectPr>
      </w:pPr>
    </w:p>
    <w:p w14:paraId="0C5BBE7D" w14:textId="53F525E7" w:rsidR="00B44253" w:rsidRPr="003A74DF" w:rsidRDefault="00B44253" w:rsidP="00C93784">
      <w:pPr>
        <w:pStyle w:val="ListParagraph"/>
        <w:numPr>
          <w:ilvl w:val="0"/>
          <w:numId w:val="9"/>
        </w:numPr>
        <w:spacing w:line="276" w:lineRule="auto"/>
        <w:rPr>
          <w:rFonts w:ascii="Calibri" w:hAnsi="Calibri" w:cs="Calibri"/>
          <w:sz w:val="24"/>
          <w:szCs w:val="24"/>
        </w:rPr>
      </w:pPr>
      <w:r w:rsidRPr="003A74DF">
        <w:rPr>
          <w:rFonts w:ascii="Calibri" w:hAnsi="Calibri" w:cs="Calibri"/>
          <w:sz w:val="24"/>
          <w:szCs w:val="24"/>
        </w:rPr>
        <w:t>Severe storms and floods</w:t>
      </w:r>
    </w:p>
    <w:p w14:paraId="36A76ED1" w14:textId="7EBBEBC0" w:rsidR="00B44253" w:rsidRPr="003A74DF" w:rsidRDefault="00B44253" w:rsidP="00C93784">
      <w:pPr>
        <w:pStyle w:val="ListParagraph"/>
        <w:numPr>
          <w:ilvl w:val="0"/>
          <w:numId w:val="9"/>
        </w:numPr>
        <w:spacing w:line="276" w:lineRule="auto"/>
        <w:rPr>
          <w:rFonts w:ascii="Calibri" w:hAnsi="Calibri" w:cs="Calibri"/>
          <w:sz w:val="24"/>
          <w:szCs w:val="24"/>
        </w:rPr>
      </w:pPr>
      <w:r w:rsidRPr="003A74DF">
        <w:rPr>
          <w:rFonts w:ascii="Calibri" w:hAnsi="Calibri" w:cs="Calibri"/>
          <w:sz w:val="24"/>
          <w:szCs w:val="24"/>
        </w:rPr>
        <w:t>Industrial accidents</w:t>
      </w:r>
    </w:p>
    <w:p w14:paraId="5053249D" w14:textId="0A503271" w:rsidR="00B44253" w:rsidRPr="003A74DF" w:rsidRDefault="00B44253" w:rsidP="00C93784">
      <w:pPr>
        <w:pStyle w:val="ListParagraph"/>
        <w:numPr>
          <w:ilvl w:val="0"/>
          <w:numId w:val="9"/>
        </w:numPr>
        <w:spacing w:line="276" w:lineRule="auto"/>
        <w:rPr>
          <w:rFonts w:ascii="Calibri" w:hAnsi="Calibri" w:cs="Calibri"/>
          <w:sz w:val="24"/>
          <w:szCs w:val="24"/>
        </w:rPr>
      </w:pPr>
      <w:r w:rsidRPr="003A74DF">
        <w:rPr>
          <w:rFonts w:ascii="Calibri" w:hAnsi="Calibri" w:cs="Calibri"/>
          <w:sz w:val="24"/>
          <w:szCs w:val="24"/>
        </w:rPr>
        <w:t>Acts of terrorism</w:t>
      </w:r>
    </w:p>
    <w:p w14:paraId="62374787" w14:textId="0F94A459" w:rsidR="00B44253" w:rsidRPr="003A74DF" w:rsidRDefault="00B44253" w:rsidP="006831E3">
      <w:pPr>
        <w:pStyle w:val="ListParagraph"/>
        <w:numPr>
          <w:ilvl w:val="0"/>
          <w:numId w:val="9"/>
        </w:numPr>
        <w:spacing w:line="276" w:lineRule="auto"/>
        <w:rPr>
          <w:rFonts w:ascii="Calibri" w:hAnsi="Calibri" w:cs="Calibri"/>
          <w:sz w:val="24"/>
          <w:szCs w:val="24"/>
        </w:rPr>
        <w:sectPr w:rsidR="00B44253" w:rsidRPr="003A74DF" w:rsidSect="009F682F">
          <w:type w:val="continuous"/>
          <w:pgSz w:w="12240" w:h="15840"/>
          <w:pgMar w:top="720" w:right="720" w:bottom="720" w:left="720" w:header="0" w:footer="720" w:gutter="0"/>
          <w:pgNumType w:start="1"/>
          <w:cols w:space="720"/>
        </w:sectPr>
      </w:pPr>
      <w:r w:rsidRPr="003A74DF">
        <w:rPr>
          <w:rFonts w:ascii="Calibri" w:hAnsi="Calibri" w:cs="Calibri"/>
          <w:sz w:val="24"/>
          <w:szCs w:val="24"/>
        </w:rPr>
        <w:t>Car accidents and house fires</w:t>
      </w:r>
    </w:p>
    <w:p w14:paraId="247B4C28" w14:textId="77777777" w:rsidR="00B44253" w:rsidRPr="003A74DF" w:rsidRDefault="00B44253" w:rsidP="00FE3F3A">
      <w:pPr>
        <w:widowControl/>
        <w:pBdr>
          <w:top w:val="nil"/>
          <w:left w:val="nil"/>
          <w:bottom w:val="nil"/>
          <w:right w:val="nil"/>
          <w:between w:val="nil"/>
        </w:pBdr>
        <w:spacing w:line="276" w:lineRule="auto"/>
        <w:rPr>
          <w:rFonts w:ascii="Calibri" w:eastAsia="Nunito" w:hAnsi="Calibri" w:cs="Calibri"/>
          <w:color w:val="000000"/>
          <w:sz w:val="24"/>
          <w:szCs w:val="24"/>
        </w:rPr>
      </w:pPr>
    </w:p>
    <w:p w14:paraId="28C2E3AE" w14:textId="676B5C27" w:rsidR="00B44253" w:rsidRPr="003A74DF" w:rsidRDefault="00637D26" w:rsidP="00637D26">
      <w:pPr>
        <w:spacing w:line="276" w:lineRule="auto"/>
        <w:rPr>
          <w:rFonts w:ascii="Calibri" w:hAnsi="Calibri" w:cs="Calibri"/>
          <w:sz w:val="24"/>
          <w:szCs w:val="24"/>
        </w:rPr>
      </w:pPr>
      <w:r w:rsidRPr="003A74DF">
        <w:rPr>
          <w:rFonts w:ascii="Calibri" w:hAnsi="Calibri" w:cs="Calibri"/>
          <w:sz w:val="24"/>
          <w:szCs w:val="24"/>
        </w:rPr>
        <w:t>1.1.3</w:t>
      </w:r>
      <w:r w:rsidR="00667A7D" w:rsidRPr="003A74DF">
        <w:rPr>
          <w:rFonts w:ascii="Calibri" w:hAnsi="Calibri" w:cs="Calibri"/>
          <w:sz w:val="24"/>
          <w:szCs w:val="24"/>
        </w:rPr>
        <w:tab/>
      </w:r>
      <w:r w:rsidR="00C85781" w:rsidRPr="003A74DF">
        <w:rPr>
          <w:rFonts w:ascii="Calibri" w:hAnsi="Calibri" w:cs="Calibri"/>
          <w:sz w:val="24"/>
          <w:szCs w:val="24"/>
        </w:rPr>
        <w:t>Which of the following</w:t>
      </w:r>
      <w:r w:rsidR="00FF638B" w:rsidRPr="003A74DF">
        <w:rPr>
          <w:rFonts w:ascii="Calibri" w:hAnsi="Calibri" w:cs="Calibri"/>
          <w:sz w:val="24"/>
          <w:szCs w:val="24"/>
        </w:rPr>
        <w:t xml:space="preserve"> could help in preventing accidents?</w:t>
      </w:r>
    </w:p>
    <w:p w14:paraId="57A55C68" w14:textId="77777777" w:rsidR="00B44253" w:rsidRPr="003A74DF" w:rsidRDefault="00B44253" w:rsidP="00C93784">
      <w:pPr>
        <w:pStyle w:val="ListParagraph"/>
        <w:numPr>
          <w:ilvl w:val="0"/>
          <w:numId w:val="10"/>
        </w:numPr>
        <w:spacing w:line="276" w:lineRule="auto"/>
        <w:rPr>
          <w:rFonts w:ascii="Calibri" w:hAnsi="Calibri" w:cs="Calibri"/>
          <w:sz w:val="24"/>
          <w:szCs w:val="24"/>
        </w:rPr>
      </w:pPr>
      <w:r w:rsidRPr="003A74DF">
        <w:rPr>
          <w:rFonts w:ascii="Calibri" w:hAnsi="Calibri" w:cs="Calibri"/>
          <w:sz w:val="24"/>
          <w:szCs w:val="24"/>
        </w:rPr>
        <w:t>Improving the design of systems and implementing safety measures.</w:t>
      </w:r>
    </w:p>
    <w:p w14:paraId="7DD6E595" w14:textId="77777777" w:rsidR="00B44253" w:rsidRPr="003A74DF" w:rsidRDefault="00B44253" w:rsidP="00C93784">
      <w:pPr>
        <w:pStyle w:val="ListParagraph"/>
        <w:numPr>
          <w:ilvl w:val="0"/>
          <w:numId w:val="10"/>
        </w:numPr>
        <w:spacing w:line="276" w:lineRule="auto"/>
        <w:rPr>
          <w:rFonts w:ascii="Calibri" w:hAnsi="Calibri" w:cs="Calibri"/>
          <w:sz w:val="24"/>
          <w:szCs w:val="24"/>
        </w:rPr>
      </w:pPr>
      <w:r w:rsidRPr="003A74DF">
        <w:rPr>
          <w:rFonts w:ascii="Calibri" w:hAnsi="Calibri" w:cs="Calibri"/>
          <w:sz w:val="24"/>
          <w:szCs w:val="24"/>
        </w:rPr>
        <w:t>Having access to proper sanitation, infrastructure, and healthcare.</w:t>
      </w:r>
    </w:p>
    <w:p w14:paraId="3832833C" w14:textId="77777777" w:rsidR="00B44253" w:rsidRPr="003A74DF" w:rsidRDefault="00B44253" w:rsidP="00C93784">
      <w:pPr>
        <w:pStyle w:val="ListParagraph"/>
        <w:numPr>
          <w:ilvl w:val="0"/>
          <w:numId w:val="10"/>
        </w:numPr>
        <w:spacing w:line="276" w:lineRule="auto"/>
        <w:rPr>
          <w:rFonts w:ascii="Calibri" w:hAnsi="Calibri" w:cs="Calibri"/>
          <w:sz w:val="24"/>
          <w:szCs w:val="24"/>
        </w:rPr>
      </w:pPr>
      <w:r w:rsidRPr="003A74DF">
        <w:rPr>
          <w:rFonts w:ascii="Calibri" w:hAnsi="Calibri" w:cs="Calibri"/>
          <w:sz w:val="24"/>
          <w:szCs w:val="24"/>
        </w:rPr>
        <w:t>Turning to alcohol or other substances to feel better.</w:t>
      </w:r>
    </w:p>
    <w:p w14:paraId="04E16340" w14:textId="0D1460FD" w:rsidR="00B44253" w:rsidRPr="003A74DF" w:rsidRDefault="00B44253" w:rsidP="00B44253">
      <w:pPr>
        <w:pStyle w:val="ListParagraph"/>
        <w:numPr>
          <w:ilvl w:val="0"/>
          <w:numId w:val="10"/>
        </w:numPr>
        <w:spacing w:line="276" w:lineRule="auto"/>
        <w:rPr>
          <w:rFonts w:ascii="Calibri" w:hAnsi="Calibri" w:cs="Calibri"/>
          <w:sz w:val="24"/>
          <w:szCs w:val="24"/>
        </w:rPr>
      </w:pPr>
      <w:r w:rsidRPr="003A74DF">
        <w:rPr>
          <w:rFonts w:ascii="Calibri" w:hAnsi="Calibri" w:cs="Calibri"/>
          <w:sz w:val="24"/>
          <w:szCs w:val="24"/>
        </w:rPr>
        <w:t>Engaging in cultural practices like wife inheritance.</w:t>
      </w:r>
      <w:r w:rsidR="00ED1E46" w:rsidRPr="003A74DF">
        <w:rPr>
          <w:rFonts w:ascii="Calibri" w:hAnsi="Calibri" w:cs="Calibri"/>
          <w:sz w:val="24"/>
          <w:szCs w:val="24"/>
        </w:rPr>
        <w:tab/>
      </w:r>
      <w:r w:rsidR="00ED1E46" w:rsidRPr="003A74DF">
        <w:rPr>
          <w:rFonts w:ascii="Calibri" w:hAnsi="Calibri" w:cs="Calibri"/>
          <w:sz w:val="24"/>
          <w:szCs w:val="24"/>
        </w:rPr>
        <w:tab/>
      </w:r>
      <w:r w:rsidR="00ED1E46" w:rsidRPr="003A74DF">
        <w:rPr>
          <w:rFonts w:ascii="Calibri" w:hAnsi="Calibri" w:cs="Calibri"/>
          <w:sz w:val="24"/>
          <w:szCs w:val="24"/>
        </w:rPr>
        <w:tab/>
      </w:r>
      <w:r w:rsidR="00ED1E46" w:rsidRPr="003A74DF">
        <w:rPr>
          <w:rFonts w:ascii="Calibri" w:hAnsi="Calibri" w:cs="Calibri"/>
          <w:sz w:val="24"/>
          <w:szCs w:val="24"/>
        </w:rPr>
        <w:tab/>
      </w:r>
      <w:r w:rsidR="00ED1E46" w:rsidRPr="003A74DF">
        <w:rPr>
          <w:rFonts w:ascii="Calibri" w:hAnsi="Calibri" w:cs="Calibri"/>
          <w:sz w:val="24"/>
          <w:szCs w:val="24"/>
        </w:rPr>
        <w:tab/>
      </w:r>
      <w:r w:rsidR="00501E41" w:rsidRPr="003A74DF">
        <w:rPr>
          <w:rFonts w:ascii="Calibri" w:hAnsi="Calibri" w:cs="Calibri"/>
          <w:sz w:val="24"/>
          <w:szCs w:val="24"/>
        </w:rPr>
        <w:t xml:space="preserve">         </w:t>
      </w:r>
      <w:r w:rsidR="00ED1E46" w:rsidRPr="003A74DF">
        <w:rPr>
          <w:rFonts w:ascii="Calibri" w:hAnsi="Calibri" w:cs="Calibri"/>
          <w:sz w:val="24"/>
          <w:szCs w:val="24"/>
        </w:rPr>
        <w:t>(3 x 1) (3)</w:t>
      </w:r>
    </w:p>
    <w:p w14:paraId="571CDA69" w14:textId="77777777" w:rsidR="009F07D7" w:rsidRPr="003A74DF" w:rsidRDefault="009F07D7" w:rsidP="009F07D7"/>
    <w:p w14:paraId="46327BE8" w14:textId="77777777" w:rsidR="004506A7" w:rsidRPr="003A74DF" w:rsidRDefault="004506A7" w:rsidP="009F07D7"/>
    <w:p w14:paraId="0DDE229B" w14:textId="569002DE" w:rsidR="009F07D7" w:rsidRPr="003A74DF" w:rsidRDefault="00667A7D" w:rsidP="009F07D7">
      <w:pPr>
        <w:rPr>
          <w:rFonts w:ascii="Calibri" w:eastAsia="Nunito" w:hAnsi="Calibri" w:cs="Calibri"/>
          <w:b/>
          <w:bCs/>
          <w:color w:val="000000"/>
          <w:sz w:val="24"/>
          <w:szCs w:val="24"/>
        </w:rPr>
      </w:pPr>
      <w:r w:rsidRPr="003A74DF">
        <w:rPr>
          <w:rFonts w:ascii="Calibri" w:eastAsia="Nunito" w:hAnsi="Calibri" w:cs="Calibri"/>
          <w:b/>
          <w:bCs/>
          <w:color w:val="000000"/>
          <w:sz w:val="24"/>
          <w:szCs w:val="24"/>
        </w:rPr>
        <w:t>Question 1.2</w:t>
      </w:r>
    </w:p>
    <w:p w14:paraId="350CA6E2" w14:textId="77777777" w:rsidR="004506A7" w:rsidRPr="003A74DF" w:rsidRDefault="004506A7" w:rsidP="009F07D7">
      <w:pPr>
        <w:rPr>
          <w:rFonts w:ascii="Calibri" w:eastAsia="Nunito" w:hAnsi="Calibri" w:cs="Calibri"/>
          <w:b/>
          <w:bCs/>
          <w:color w:val="000000"/>
          <w:sz w:val="24"/>
          <w:szCs w:val="24"/>
        </w:rPr>
      </w:pPr>
    </w:p>
    <w:p w14:paraId="4F27EB42" w14:textId="18921A25" w:rsidR="004506A7" w:rsidRPr="003A74DF" w:rsidRDefault="004506A7" w:rsidP="009F07D7">
      <w:pPr>
        <w:rPr>
          <w:rFonts w:ascii="Calibri" w:eastAsia="Nunito" w:hAnsi="Calibri" w:cs="Calibri"/>
          <w:color w:val="000000"/>
          <w:sz w:val="24"/>
          <w:szCs w:val="24"/>
        </w:rPr>
      </w:pPr>
      <w:r w:rsidRPr="003A74DF">
        <w:rPr>
          <w:rFonts w:ascii="Calibri" w:eastAsia="Nunito" w:hAnsi="Calibri" w:cs="Calibri"/>
          <w:color w:val="000000"/>
          <w:sz w:val="24"/>
          <w:szCs w:val="24"/>
        </w:rPr>
        <w:t>Answer the following questions by writing the answer next to the question number</w:t>
      </w:r>
      <w:r w:rsidR="005F2433" w:rsidRPr="003A74DF">
        <w:rPr>
          <w:rFonts w:ascii="Calibri" w:eastAsia="Nunito" w:hAnsi="Calibri" w:cs="Calibri"/>
          <w:color w:val="000000"/>
          <w:sz w:val="24"/>
          <w:szCs w:val="24"/>
        </w:rPr>
        <w:t>s</w:t>
      </w:r>
      <w:r w:rsidRPr="003A74DF">
        <w:rPr>
          <w:rFonts w:ascii="Calibri" w:eastAsia="Nunito" w:hAnsi="Calibri" w:cs="Calibri"/>
          <w:color w:val="000000"/>
          <w:sz w:val="24"/>
          <w:szCs w:val="24"/>
        </w:rPr>
        <w:t xml:space="preserve"> (</w:t>
      </w:r>
      <w:r w:rsidR="00DC70F5" w:rsidRPr="003A74DF">
        <w:rPr>
          <w:rFonts w:ascii="Calibri" w:eastAsia="Nunito" w:hAnsi="Calibri" w:cs="Calibri"/>
          <w:color w:val="000000"/>
          <w:sz w:val="24"/>
          <w:szCs w:val="24"/>
        </w:rPr>
        <w:t>1</w:t>
      </w:r>
      <w:r w:rsidRPr="003A74DF">
        <w:rPr>
          <w:rFonts w:ascii="Calibri" w:eastAsia="Nunito" w:hAnsi="Calibri" w:cs="Calibri"/>
          <w:color w:val="000000"/>
          <w:sz w:val="24"/>
          <w:szCs w:val="24"/>
        </w:rPr>
        <w:t>.</w:t>
      </w:r>
      <w:r w:rsidR="00DC70F5" w:rsidRPr="003A74DF">
        <w:rPr>
          <w:rFonts w:ascii="Calibri" w:eastAsia="Nunito" w:hAnsi="Calibri" w:cs="Calibri"/>
          <w:color w:val="000000"/>
          <w:sz w:val="24"/>
          <w:szCs w:val="24"/>
        </w:rPr>
        <w:t>2</w:t>
      </w:r>
      <w:r w:rsidRPr="003A74DF">
        <w:rPr>
          <w:rFonts w:ascii="Calibri" w:eastAsia="Nunito" w:hAnsi="Calibri" w:cs="Calibri"/>
          <w:color w:val="000000"/>
          <w:sz w:val="24"/>
          <w:szCs w:val="24"/>
        </w:rPr>
        <w:t xml:space="preserve">.1 to </w:t>
      </w:r>
      <w:r w:rsidR="00DC70F5" w:rsidRPr="003A74DF">
        <w:rPr>
          <w:rFonts w:ascii="Calibri" w:eastAsia="Nunito" w:hAnsi="Calibri" w:cs="Calibri"/>
          <w:color w:val="000000"/>
          <w:sz w:val="24"/>
          <w:szCs w:val="24"/>
        </w:rPr>
        <w:t>1</w:t>
      </w:r>
      <w:r w:rsidRPr="003A74DF">
        <w:rPr>
          <w:rFonts w:ascii="Calibri" w:eastAsia="Nunito" w:hAnsi="Calibri" w:cs="Calibri"/>
          <w:color w:val="000000"/>
          <w:sz w:val="24"/>
          <w:szCs w:val="24"/>
        </w:rPr>
        <w:t>.</w:t>
      </w:r>
      <w:r w:rsidR="00DC70F5" w:rsidRPr="003A74DF">
        <w:rPr>
          <w:rFonts w:ascii="Calibri" w:eastAsia="Nunito" w:hAnsi="Calibri" w:cs="Calibri"/>
          <w:color w:val="000000"/>
          <w:sz w:val="24"/>
          <w:szCs w:val="24"/>
        </w:rPr>
        <w:t>2</w:t>
      </w:r>
      <w:r w:rsidRPr="003A74DF">
        <w:rPr>
          <w:rFonts w:ascii="Calibri" w:eastAsia="Nunito" w:hAnsi="Calibri" w:cs="Calibri"/>
          <w:color w:val="000000"/>
          <w:sz w:val="24"/>
          <w:szCs w:val="24"/>
        </w:rPr>
        <w:t>.</w:t>
      </w:r>
      <w:r w:rsidR="00D25CAF" w:rsidRPr="003A74DF">
        <w:rPr>
          <w:rFonts w:ascii="Calibri" w:eastAsia="Nunito" w:hAnsi="Calibri" w:cs="Calibri"/>
          <w:color w:val="000000"/>
          <w:sz w:val="24"/>
          <w:szCs w:val="24"/>
        </w:rPr>
        <w:t>3</w:t>
      </w:r>
      <w:r w:rsidRPr="003A74DF">
        <w:rPr>
          <w:rFonts w:ascii="Calibri" w:eastAsia="Nunito" w:hAnsi="Calibri" w:cs="Calibri"/>
          <w:color w:val="000000"/>
          <w:sz w:val="24"/>
          <w:szCs w:val="24"/>
        </w:rPr>
        <w:t>). Write your answers in full sentences.</w:t>
      </w:r>
    </w:p>
    <w:p w14:paraId="50AC8FE2" w14:textId="77777777" w:rsidR="004506A7" w:rsidRPr="003A74DF" w:rsidRDefault="004506A7" w:rsidP="009F07D7">
      <w:pPr>
        <w:rPr>
          <w:rFonts w:ascii="Calibri" w:eastAsia="Nunito" w:hAnsi="Calibri" w:cs="Calibri"/>
          <w:color w:val="000000"/>
          <w:sz w:val="24"/>
          <w:szCs w:val="24"/>
        </w:rPr>
      </w:pPr>
    </w:p>
    <w:p w14:paraId="47D768BC" w14:textId="2310AFB3" w:rsidR="00E079F5" w:rsidRPr="003A74DF" w:rsidRDefault="004506A7" w:rsidP="00836DB0">
      <w:pPr>
        <w:ind w:left="360" w:hanging="360"/>
        <w:rPr>
          <w:rFonts w:ascii="Calibri" w:hAnsi="Calibri" w:cs="Calibri"/>
          <w:sz w:val="24"/>
          <w:szCs w:val="24"/>
        </w:rPr>
      </w:pPr>
      <w:r w:rsidRPr="003A74DF">
        <w:rPr>
          <w:rFonts w:ascii="Calibri" w:hAnsi="Calibri" w:cs="Calibri"/>
          <w:sz w:val="24"/>
          <w:szCs w:val="24"/>
        </w:rPr>
        <w:t>1.2.1</w:t>
      </w:r>
      <w:r w:rsidRPr="003A74DF">
        <w:rPr>
          <w:rFonts w:ascii="Calibri" w:hAnsi="Calibri" w:cs="Calibri"/>
          <w:sz w:val="24"/>
          <w:szCs w:val="24"/>
        </w:rPr>
        <w:tab/>
      </w:r>
      <w:r w:rsidR="00E079F5" w:rsidRPr="003A74DF">
        <w:rPr>
          <w:rFonts w:ascii="Calibri" w:hAnsi="Calibri" w:cs="Calibri"/>
          <w:sz w:val="24"/>
          <w:szCs w:val="24"/>
        </w:rPr>
        <w:t xml:space="preserve">Discuss how human factors such as fatigue and exhaustion could result in ill health or accidents.  </w:t>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00E079F5" w:rsidRPr="003A74DF">
        <w:rPr>
          <w:rFonts w:ascii="Calibri" w:hAnsi="Calibri" w:cs="Calibri"/>
          <w:sz w:val="24"/>
          <w:szCs w:val="24"/>
        </w:rPr>
        <w:tab/>
      </w:r>
      <w:r w:rsidRPr="003A74DF">
        <w:rPr>
          <w:rFonts w:ascii="Calibri" w:hAnsi="Calibri" w:cs="Calibri"/>
          <w:sz w:val="24"/>
          <w:szCs w:val="24"/>
        </w:rPr>
        <w:t xml:space="preserve">         </w:t>
      </w:r>
      <w:r w:rsidR="00E079F5" w:rsidRPr="003A74DF">
        <w:rPr>
          <w:rFonts w:ascii="Calibri" w:hAnsi="Calibri" w:cs="Calibri"/>
          <w:sz w:val="24"/>
          <w:szCs w:val="24"/>
        </w:rPr>
        <w:t>(2 x 2) (4)</w:t>
      </w:r>
    </w:p>
    <w:p w14:paraId="677935AC" w14:textId="77777777" w:rsidR="00340226" w:rsidRPr="003A74DF" w:rsidRDefault="00340226" w:rsidP="00836DB0">
      <w:pPr>
        <w:ind w:left="360" w:hanging="360"/>
        <w:rPr>
          <w:rFonts w:ascii="Calibri" w:hAnsi="Calibri" w:cs="Calibri"/>
          <w:sz w:val="24"/>
          <w:szCs w:val="24"/>
        </w:rPr>
      </w:pPr>
    </w:p>
    <w:p w14:paraId="57419EC5" w14:textId="77777777" w:rsidR="00405730" w:rsidRPr="003A74DF" w:rsidRDefault="004506A7" w:rsidP="00826002">
      <w:pPr>
        <w:ind w:left="360" w:hanging="360"/>
        <w:rPr>
          <w:rFonts w:ascii="Calibri" w:hAnsi="Calibri" w:cs="Calibri"/>
          <w:sz w:val="24"/>
          <w:szCs w:val="24"/>
        </w:rPr>
      </w:pPr>
      <w:r w:rsidRPr="003A74DF">
        <w:rPr>
          <w:rFonts w:ascii="Calibri" w:hAnsi="Calibri" w:cs="Calibri"/>
          <w:sz w:val="24"/>
          <w:szCs w:val="24"/>
        </w:rPr>
        <w:t>1.2.2</w:t>
      </w:r>
      <w:r w:rsidRPr="003A74DF">
        <w:rPr>
          <w:rFonts w:ascii="Calibri" w:hAnsi="Calibri" w:cs="Calibri"/>
          <w:sz w:val="24"/>
          <w:szCs w:val="24"/>
        </w:rPr>
        <w:tab/>
      </w:r>
      <w:r w:rsidR="006530E3" w:rsidRPr="003A74DF">
        <w:rPr>
          <w:rFonts w:ascii="Calibri" w:hAnsi="Calibri" w:cs="Calibri"/>
          <w:sz w:val="24"/>
          <w:szCs w:val="24"/>
        </w:rPr>
        <w:t xml:space="preserve">Explain how </w:t>
      </w:r>
      <w:r w:rsidR="006322F7" w:rsidRPr="003A74DF">
        <w:rPr>
          <w:rFonts w:ascii="Calibri" w:hAnsi="Calibri" w:cs="Calibri"/>
          <w:sz w:val="24"/>
          <w:szCs w:val="24"/>
        </w:rPr>
        <w:t xml:space="preserve">psychological, </w:t>
      </w:r>
      <w:r w:rsidR="00374667" w:rsidRPr="003A74DF">
        <w:rPr>
          <w:rFonts w:ascii="Calibri" w:hAnsi="Calibri" w:cs="Calibri"/>
          <w:sz w:val="24"/>
          <w:szCs w:val="24"/>
        </w:rPr>
        <w:t>social</w:t>
      </w:r>
      <w:r w:rsidR="00405730" w:rsidRPr="003A74DF">
        <w:rPr>
          <w:rFonts w:ascii="Calibri" w:hAnsi="Calibri" w:cs="Calibri"/>
          <w:sz w:val="24"/>
          <w:szCs w:val="24"/>
        </w:rPr>
        <w:t xml:space="preserve"> and</w:t>
      </w:r>
      <w:r w:rsidR="006322F7" w:rsidRPr="003A74DF">
        <w:rPr>
          <w:rFonts w:ascii="Calibri" w:hAnsi="Calibri" w:cs="Calibri"/>
          <w:sz w:val="24"/>
          <w:szCs w:val="24"/>
        </w:rPr>
        <w:t xml:space="preserve"> religious/cultural </w:t>
      </w:r>
      <w:r w:rsidR="00415BD2" w:rsidRPr="003A74DF">
        <w:rPr>
          <w:rFonts w:ascii="Calibri" w:hAnsi="Calibri" w:cs="Calibri"/>
          <w:sz w:val="24"/>
          <w:szCs w:val="24"/>
        </w:rPr>
        <w:t>factors can affect</w:t>
      </w:r>
      <w:r w:rsidR="005C3B3F" w:rsidRPr="003A74DF">
        <w:rPr>
          <w:rFonts w:ascii="Calibri" w:hAnsi="Calibri" w:cs="Calibri"/>
          <w:sz w:val="24"/>
          <w:szCs w:val="24"/>
        </w:rPr>
        <w:t xml:space="preserve"> </w:t>
      </w:r>
      <w:r w:rsidR="00ED5044" w:rsidRPr="003A74DF">
        <w:rPr>
          <w:rFonts w:ascii="Calibri" w:hAnsi="Calibri" w:cs="Calibri"/>
          <w:sz w:val="24"/>
          <w:szCs w:val="24"/>
        </w:rPr>
        <w:t>people’s</w:t>
      </w:r>
      <w:r w:rsidR="005C3B3F" w:rsidRPr="003A74DF">
        <w:rPr>
          <w:rFonts w:ascii="Calibri" w:hAnsi="Calibri" w:cs="Calibri"/>
          <w:sz w:val="24"/>
          <w:szCs w:val="24"/>
        </w:rPr>
        <w:t xml:space="preserve"> wellbeing.</w:t>
      </w:r>
      <w:r w:rsidRPr="003A74DF">
        <w:rPr>
          <w:rFonts w:ascii="Calibri" w:hAnsi="Calibri" w:cs="Calibri"/>
          <w:sz w:val="24"/>
          <w:szCs w:val="24"/>
        </w:rPr>
        <w:t xml:space="preserve">    </w:t>
      </w:r>
    </w:p>
    <w:p w14:paraId="5C56E4F5" w14:textId="36A75B89" w:rsidR="00826002" w:rsidRPr="003A74DF" w:rsidRDefault="00405730" w:rsidP="00405730">
      <w:pPr>
        <w:ind w:left="9720"/>
        <w:rPr>
          <w:rFonts w:ascii="Calibri" w:hAnsi="Calibri" w:cs="Calibri"/>
          <w:sz w:val="24"/>
          <w:szCs w:val="24"/>
        </w:rPr>
      </w:pPr>
      <w:r w:rsidRPr="003A74DF">
        <w:rPr>
          <w:rFonts w:ascii="Calibri" w:hAnsi="Calibri" w:cs="Calibri"/>
          <w:sz w:val="24"/>
          <w:szCs w:val="24"/>
        </w:rPr>
        <w:t xml:space="preserve">  </w:t>
      </w:r>
      <w:r w:rsidR="004B5A65" w:rsidRPr="003A74DF">
        <w:rPr>
          <w:rFonts w:ascii="Calibri" w:hAnsi="Calibri" w:cs="Calibri"/>
          <w:sz w:val="24"/>
          <w:szCs w:val="24"/>
        </w:rPr>
        <w:t>(3 x 2) (6)</w:t>
      </w:r>
      <w:r w:rsidR="005C3B3F" w:rsidRPr="003A74DF">
        <w:rPr>
          <w:rFonts w:ascii="Calibri" w:hAnsi="Calibri" w:cs="Calibri"/>
          <w:sz w:val="24"/>
          <w:szCs w:val="24"/>
        </w:rPr>
        <w:t xml:space="preserve"> </w:t>
      </w:r>
    </w:p>
    <w:p w14:paraId="14A2CCB0" w14:textId="77777777" w:rsidR="005C3B3F" w:rsidRPr="003A74DF" w:rsidRDefault="005C3B3F" w:rsidP="00826002">
      <w:pPr>
        <w:ind w:left="360" w:hanging="360"/>
        <w:rPr>
          <w:rFonts w:ascii="Calibri" w:hAnsi="Calibri" w:cs="Calibri"/>
          <w:sz w:val="24"/>
          <w:szCs w:val="24"/>
        </w:rPr>
      </w:pPr>
    </w:p>
    <w:p w14:paraId="7C8274A1" w14:textId="0C9466F2" w:rsidR="00D7049D" w:rsidRPr="003A74DF" w:rsidRDefault="004506A7" w:rsidP="00826002">
      <w:pPr>
        <w:ind w:left="360" w:hanging="360"/>
        <w:rPr>
          <w:rFonts w:ascii="Calibri" w:hAnsi="Calibri" w:cs="Calibri"/>
          <w:sz w:val="24"/>
          <w:szCs w:val="24"/>
        </w:rPr>
      </w:pPr>
      <w:r w:rsidRPr="003A74DF">
        <w:rPr>
          <w:rFonts w:ascii="Calibri" w:hAnsi="Calibri" w:cs="Calibri"/>
          <w:sz w:val="24"/>
          <w:szCs w:val="24"/>
        </w:rPr>
        <w:t>1.2.3</w:t>
      </w:r>
      <w:r w:rsidRPr="003A74DF">
        <w:rPr>
          <w:rFonts w:ascii="Calibri" w:hAnsi="Calibri" w:cs="Calibri"/>
          <w:sz w:val="24"/>
          <w:szCs w:val="24"/>
        </w:rPr>
        <w:tab/>
      </w:r>
      <w:r w:rsidR="004B5A65" w:rsidRPr="003A74DF">
        <w:rPr>
          <w:rFonts w:ascii="Calibri" w:hAnsi="Calibri" w:cs="Calibri"/>
          <w:sz w:val="24"/>
          <w:szCs w:val="24"/>
        </w:rPr>
        <w:t>Discuss the</w:t>
      </w:r>
      <w:r w:rsidR="006B35E6" w:rsidRPr="003A74DF">
        <w:rPr>
          <w:rFonts w:ascii="Calibri" w:hAnsi="Calibri" w:cs="Calibri"/>
          <w:sz w:val="24"/>
          <w:szCs w:val="24"/>
        </w:rPr>
        <w:t xml:space="preserve"> </w:t>
      </w:r>
      <w:r w:rsidR="004B5A65" w:rsidRPr="003A74DF">
        <w:rPr>
          <w:rFonts w:ascii="Calibri" w:hAnsi="Calibri" w:cs="Calibri"/>
          <w:sz w:val="24"/>
          <w:szCs w:val="24"/>
        </w:rPr>
        <w:t>impact</w:t>
      </w:r>
      <w:r w:rsidR="00154426" w:rsidRPr="003A74DF">
        <w:rPr>
          <w:rFonts w:ascii="Calibri" w:hAnsi="Calibri" w:cs="Calibri"/>
          <w:sz w:val="24"/>
          <w:szCs w:val="24"/>
        </w:rPr>
        <w:t xml:space="preserve"> of</w:t>
      </w:r>
      <w:r w:rsidR="006D4A42" w:rsidRPr="003A74DF">
        <w:rPr>
          <w:rFonts w:ascii="Calibri" w:hAnsi="Calibri" w:cs="Calibri"/>
          <w:sz w:val="24"/>
          <w:szCs w:val="24"/>
        </w:rPr>
        <w:t xml:space="preserve"> </w:t>
      </w:r>
      <w:r w:rsidR="0073340F" w:rsidRPr="003A74DF">
        <w:rPr>
          <w:rFonts w:ascii="Calibri" w:hAnsi="Calibri" w:cs="Calibri"/>
          <w:sz w:val="24"/>
          <w:szCs w:val="24"/>
        </w:rPr>
        <w:t xml:space="preserve">causing a car accident </w:t>
      </w:r>
      <w:r w:rsidR="00154426" w:rsidRPr="003A74DF">
        <w:rPr>
          <w:rFonts w:ascii="Calibri" w:hAnsi="Calibri" w:cs="Calibri"/>
          <w:sz w:val="24"/>
          <w:szCs w:val="24"/>
        </w:rPr>
        <w:t>on a</w:t>
      </w:r>
      <w:r w:rsidR="0073340F" w:rsidRPr="003A74DF">
        <w:rPr>
          <w:rFonts w:ascii="Calibri" w:hAnsi="Calibri" w:cs="Calibri"/>
          <w:sz w:val="24"/>
          <w:szCs w:val="24"/>
        </w:rPr>
        <w:t xml:space="preserve"> </w:t>
      </w:r>
      <w:r w:rsidR="001E7A1E" w:rsidRPr="003A74DF">
        <w:rPr>
          <w:rFonts w:ascii="Calibri" w:hAnsi="Calibri" w:cs="Calibri"/>
          <w:sz w:val="24"/>
          <w:szCs w:val="24"/>
        </w:rPr>
        <w:t>young</w:t>
      </w:r>
      <w:r w:rsidR="0073340F" w:rsidRPr="003A74DF">
        <w:rPr>
          <w:rFonts w:ascii="Calibri" w:hAnsi="Calibri" w:cs="Calibri"/>
          <w:sz w:val="24"/>
          <w:szCs w:val="24"/>
        </w:rPr>
        <w:t xml:space="preserve"> adult. </w:t>
      </w:r>
      <w:r w:rsidR="001E7A1E" w:rsidRPr="003A74DF">
        <w:rPr>
          <w:rFonts w:ascii="Calibri" w:hAnsi="Calibri" w:cs="Calibri"/>
          <w:sz w:val="24"/>
          <w:szCs w:val="24"/>
        </w:rPr>
        <w:tab/>
      </w:r>
      <w:r w:rsidR="001E7A1E" w:rsidRPr="003A74DF">
        <w:rPr>
          <w:rFonts w:ascii="Calibri" w:hAnsi="Calibri" w:cs="Calibri"/>
          <w:sz w:val="24"/>
          <w:szCs w:val="24"/>
        </w:rPr>
        <w:tab/>
      </w:r>
      <w:r w:rsidR="001E7A1E" w:rsidRPr="003A74DF">
        <w:rPr>
          <w:rFonts w:ascii="Calibri" w:hAnsi="Calibri" w:cs="Calibri"/>
          <w:sz w:val="24"/>
          <w:szCs w:val="24"/>
        </w:rPr>
        <w:tab/>
      </w:r>
      <w:r w:rsidRPr="003A74DF">
        <w:rPr>
          <w:rFonts w:ascii="Calibri" w:hAnsi="Calibri" w:cs="Calibri"/>
          <w:sz w:val="24"/>
          <w:szCs w:val="24"/>
        </w:rPr>
        <w:t xml:space="preserve">         </w:t>
      </w:r>
      <w:r w:rsidR="00154426" w:rsidRPr="003A74DF">
        <w:rPr>
          <w:rFonts w:ascii="Calibri" w:hAnsi="Calibri" w:cs="Calibri"/>
          <w:sz w:val="24"/>
          <w:szCs w:val="24"/>
        </w:rPr>
        <w:tab/>
        <w:t xml:space="preserve">         </w:t>
      </w:r>
      <w:r w:rsidR="001E7A1E" w:rsidRPr="003A74DF">
        <w:rPr>
          <w:rFonts w:ascii="Calibri" w:hAnsi="Calibri" w:cs="Calibri"/>
          <w:sz w:val="24"/>
          <w:szCs w:val="24"/>
        </w:rPr>
        <w:t>(</w:t>
      </w:r>
      <w:r w:rsidR="00405730" w:rsidRPr="003A74DF">
        <w:rPr>
          <w:rFonts w:ascii="Calibri" w:hAnsi="Calibri" w:cs="Calibri"/>
          <w:sz w:val="24"/>
          <w:szCs w:val="24"/>
        </w:rPr>
        <w:t>1</w:t>
      </w:r>
      <w:r w:rsidR="001E7A1E" w:rsidRPr="003A74DF">
        <w:rPr>
          <w:rFonts w:ascii="Calibri" w:hAnsi="Calibri" w:cs="Calibri"/>
          <w:sz w:val="24"/>
          <w:szCs w:val="24"/>
        </w:rPr>
        <w:t xml:space="preserve"> x </w:t>
      </w:r>
      <w:r w:rsidR="00405730" w:rsidRPr="003A74DF">
        <w:rPr>
          <w:rFonts w:ascii="Calibri" w:hAnsi="Calibri" w:cs="Calibri"/>
          <w:sz w:val="24"/>
          <w:szCs w:val="24"/>
        </w:rPr>
        <w:t>2</w:t>
      </w:r>
      <w:r w:rsidR="001E7A1E" w:rsidRPr="003A74DF">
        <w:rPr>
          <w:rFonts w:ascii="Calibri" w:hAnsi="Calibri" w:cs="Calibri"/>
          <w:sz w:val="24"/>
          <w:szCs w:val="24"/>
        </w:rPr>
        <w:t>) (</w:t>
      </w:r>
      <w:r w:rsidR="00ED1E46" w:rsidRPr="003A74DF">
        <w:rPr>
          <w:rFonts w:ascii="Calibri" w:hAnsi="Calibri" w:cs="Calibri"/>
          <w:sz w:val="24"/>
          <w:szCs w:val="24"/>
        </w:rPr>
        <w:t>2</w:t>
      </w:r>
      <w:r w:rsidR="001E7A1E" w:rsidRPr="003A74DF">
        <w:rPr>
          <w:rFonts w:ascii="Calibri" w:hAnsi="Calibri" w:cs="Calibri"/>
          <w:sz w:val="24"/>
          <w:szCs w:val="24"/>
        </w:rPr>
        <w:t>)</w:t>
      </w:r>
    </w:p>
    <w:p w14:paraId="7CA1F236" w14:textId="77777777" w:rsidR="00773E99" w:rsidRPr="003A74DF" w:rsidRDefault="00773E99" w:rsidP="00826002">
      <w:pPr>
        <w:ind w:left="360" w:hanging="360"/>
        <w:rPr>
          <w:rFonts w:ascii="Calibri" w:hAnsi="Calibri" w:cs="Calibri"/>
          <w:sz w:val="24"/>
          <w:szCs w:val="24"/>
        </w:rPr>
      </w:pPr>
    </w:p>
    <w:p w14:paraId="3EC1E366" w14:textId="21E2C2AC" w:rsidR="004506A7" w:rsidRPr="003A74DF" w:rsidRDefault="00501E41" w:rsidP="00501E41">
      <w:pPr>
        <w:ind w:left="360" w:hanging="360"/>
        <w:jc w:val="right"/>
        <w:rPr>
          <w:rFonts w:ascii="Calibri" w:hAnsi="Calibri" w:cs="Calibri"/>
          <w:b/>
          <w:bCs/>
          <w:sz w:val="24"/>
          <w:szCs w:val="24"/>
        </w:rPr>
      </w:pPr>
      <w:r w:rsidRPr="003A74DF">
        <w:rPr>
          <w:rFonts w:ascii="Calibri" w:hAnsi="Calibri" w:cs="Calibri"/>
          <w:b/>
          <w:bCs/>
          <w:sz w:val="24"/>
          <w:szCs w:val="24"/>
        </w:rPr>
        <w:t>[12]</w:t>
      </w:r>
    </w:p>
    <w:p w14:paraId="708B545B" w14:textId="77777777" w:rsidR="00501E41" w:rsidRPr="003A74DF" w:rsidRDefault="00501E41" w:rsidP="00773E99">
      <w:pPr>
        <w:jc w:val="right"/>
        <w:rPr>
          <w:rFonts w:ascii="Calibri" w:hAnsi="Calibri" w:cs="Calibri"/>
          <w:b/>
          <w:bCs/>
          <w:sz w:val="24"/>
          <w:szCs w:val="24"/>
        </w:rPr>
      </w:pPr>
    </w:p>
    <w:p w14:paraId="32EE515F" w14:textId="21C01B3C" w:rsidR="00773E99" w:rsidRPr="003A74DF" w:rsidRDefault="00501E41" w:rsidP="00773E99">
      <w:pPr>
        <w:jc w:val="right"/>
        <w:rPr>
          <w:rFonts w:ascii="Calibri" w:hAnsi="Calibri" w:cs="Calibri"/>
          <w:b/>
          <w:bCs/>
          <w:sz w:val="24"/>
          <w:szCs w:val="24"/>
        </w:rPr>
      </w:pPr>
      <w:r w:rsidRPr="003A74DF">
        <w:rPr>
          <w:rFonts w:ascii="Calibri" w:hAnsi="Calibri" w:cs="Calibri"/>
          <w:b/>
          <w:bCs/>
          <w:sz w:val="24"/>
          <w:szCs w:val="24"/>
        </w:rPr>
        <w:t xml:space="preserve">[Grand </w:t>
      </w:r>
      <w:r w:rsidR="00773E99" w:rsidRPr="003A74DF">
        <w:rPr>
          <w:rFonts w:ascii="Calibri" w:hAnsi="Calibri" w:cs="Calibri"/>
          <w:b/>
          <w:bCs/>
          <w:sz w:val="24"/>
          <w:szCs w:val="24"/>
        </w:rPr>
        <w:t>Total</w:t>
      </w:r>
      <w:r w:rsidRPr="003A74DF">
        <w:rPr>
          <w:rFonts w:ascii="Calibri" w:hAnsi="Calibri" w:cs="Calibri"/>
          <w:b/>
          <w:bCs/>
          <w:sz w:val="24"/>
          <w:szCs w:val="24"/>
        </w:rPr>
        <w:t xml:space="preserve">: </w:t>
      </w:r>
      <w:r w:rsidR="00773E99" w:rsidRPr="003A74DF">
        <w:rPr>
          <w:rFonts w:ascii="Calibri" w:hAnsi="Calibri" w:cs="Calibri"/>
          <w:b/>
          <w:bCs/>
          <w:sz w:val="24"/>
          <w:szCs w:val="24"/>
        </w:rPr>
        <w:t>15 Marks]</w:t>
      </w:r>
    </w:p>
    <w:p w14:paraId="0C3045B1" w14:textId="77777777" w:rsidR="00773E99" w:rsidRPr="003A74DF" w:rsidRDefault="00773E99" w:rsidP="00826002">
      <w:pPr>
        <w:ind w:left="360" w:hanging="360"/>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12F21" w:rsidRPr="003A74DF" w14:paraId="2D366166" w14:textId="77777777" w:rsidTr="004225C3">
        <w:trPr>
          <w:trHeight w:val="283"/>
        </w:trPr>
        <w:tc>
          <w:tcPr>
            <w:tcW w:w="936" w:type="dxa"/>
            <w:vAlign w:val="bottom"/>
          </w:tcPr>
          <w:p w14:paraId="67A89821" w14:textId="77777777" w:rsidR="00812F21" w:rsidRPr="003A74DF" w:rsidRDefault="00812F21" w:rsidP="004225C3">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3A74DF">
              <w:rPr>
                <w:rFonts w:ascii="Calibri" w:eastAsia="Oswald" w:hAnsi="Calibri" w:cs="Calibri"/>
                <w:b/>
                <w:bCs/>
                <w:noProof/>
                <w:color w:val="000000"/>
                <w:sz w:val="24"/>
                <w:szCs w:val="24"/>
                <w:lang w:val="en-US"/>
              </w:rPr>
              <w:drawing>
                <wp:anchor distT="0" distB="0" distL="114300" distR="114300" simplePos="0" relativeHeight="251663360" behindDoc="0" locked="0" layoutInCell="1" hidden="0" allowOverlap="1" wp14:anchorId="1A435CF9" wp14:editId="25528AE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53102390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E114E9" w14:textId="0111561B" w:rsidR="00812F21" w:rsidRPr="003A74DF" w:rsidRDefault="00812F21" w:rsidP="004225C3">
            <w:pPr>
              <w:pBdr>
                <w:top w:val="nil"/>
                <w:left w:val="nil"/>
                <w:bottom w:val="nil"/>
                <w:right w:val="nil"/>
                <w:between w:val="nil"/>
              </w:pBdr>
              <w:spacing w:line="276" w:lineRule="auto"/>
              <w:rPr>
                <w:rFonts w:ascii="Calibri" w:eastAsia="Oswald" w:hAnsi="Calibri" w:cs="Calibri"/>
                <w:i/>
                <w:iCs/>
                <w:color w:val="000000"/>
                <w:sz w:val="28"/>
                <w:szCs w:val="28"/>
                <w:lang w:val="en-US"/>
              </w:rPr>
            </w:pPr>
            <w:r w:rsidRPr="003A74DF">
              <w:rPr>
                <w:rFonts w:ascii="Calibri" w:eastAsia="Oswald" w:hAnsi="Calibri" w:cs="Calibri"/>
                <w:b/>
                <w:bCs/>
                <w:i/>
                <w:iCs/>
                <w:color w:val="000000"/>
                <w:sz w:val="28"/>
                <w:szCs w:val="28"/>
                <w:u w:val="single"/>
                <w:lang w:val="en-US"/>
              </w:rPr>
              <w:t>Activity 2</w:t>
            </w:r>
            <w:r w:rsidRPr="003A74DF">
              <w:rPr>
                <w:rFonts w:ascii="Calibri" w:eastAsia="Oswald" w:hAnsi="Calibri" w:cs="Calibri"/>
                <w:b/>
                <w:bCs/>
                <w:i/>
                <w:iCs/>
                <w:color w:val="000000"/>
                <w:sz w:val="28"/>
                <w:szCs w:val="28"/>
                <w:lang w:val="en-US"/>
              </w:rPr>
              <w:t>: Reflection</w:t>
            </w:r>
          </w:p>
          <w:p w14:paraId="5AEC1033" w14:textId="77777777" w:rsidR="00812F21" w:rsidRPr="003A74DF" w:rsidRDefault="00812F21" w:rsidP="004225C3">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3A74DF">
              <w:rPr>
                <w:rFonts w:ascii="Calibri" w:eastAsia="Oswald" w:hAnsi="Calibri" w:cs="Calibri"/>
                <w:color w:val="000000"/>
                <w:sz w:val="24"/>
                <w:szCs w:val="24"/>
                <w:lang w:val="en-US"/>
              </w:rPr>
              <w:t>Complete the following activity individually.</w:t>
            </w:r>
            <w:r w:rsidRPr="003A74DF">
              <w:rPr>
                <w:rFonts w:ascii="Calibri" w:eastAsia="Oswald" w:hAnsi="Calibri" w:cs="Calibri"/>
                <w:b/>
                <w:bCs/>
                <w:color w:val="000000"/>
                <w:sz w:val="24"/>
                <w:szCs w:val="24"/>
                <w:lang w:val="en-US"/>
              </w:rPr>
              <w:t xml:space="preserve"> </w:t>
            </w:r>
          </w:p>
        </w:tc>
      </w:tr>
    </w:tbl>
    <w:p w14:paraId="4B93296A" w14:textId="77777777" w:rsidR="00812F21" w:rsidRPr="003A74DF" w:rsidRDefault="00812F21" w:rsidP="00826002">
      <w:pPr>
        <w:ind w:left="360" w:hanging="360"/>
        <w:rPr>
          <w:rFonts w:ascii="Calibri" w:hAnsi="Calibri" w:cs="Calibri"/>
          <w:sz w:val="24"/>
          <w:szCs w:val="24"/>
        </w:rPr>
      </w:pPr>
    </w:p>
    <w:p w14:paraId="437569E1" w14:textId="52225E51" w:rsidR="002404EF" w:rsidRPr="003A74DF" w:rsidRDefault="002404EF" w:rsidP="002404EF">
      <w:pPr>
        <w:ind w:left="720" w:hanging="720"/>
        <w:rPr>
          <w:rFonts w:ascii="Calibri" w:hAnsi="Calibri" w:cs="Calibri"/>
          <w:sz w:val="24"/>
          <w:szCs w:val="24"/>
        </w:rPr>
      </w:pPr>
      <w:r w:rsidRPr="003A74DF">
        <w:rPr>
          <w:rFonts w:ascii="Calibri" w:hAnsi="Calibri" w:cs="Calibri"/>
          <w:sz w:val="24"/>
          <w:szCs w:val="24"/>
        </w:rPr>
        <w:t>2.1</w:t>
      </w:r>
      <w:r w:rsidRPr="003A74DF">
        <w:rPr>
          <w:rFonts w:ascii="Calibri" w:hAnsi="Calibri" w:cs="Calibri"/>
          <w:sz w:val="24"/>
          <w:szCs w:val="24"/>
        </w:rPr>
        <w:tab/>
        <w:t>How have economic factors such as access to healthcare, nutritious food, and living conditions influenced your health and well-being?</w:t>
      </w:r>
    </w:p>
    <w:p w14:paraId="5E73BE07" w14:textId="77777777" w:rsidR="002404EF" w:rsidRPr="003A74DF" w:rsidRDefault="002404EF" w:rsidP="002404EF">
      <w:pPr>
        <w:ind w:left="720" w:hanging="720"/>
        <w:rPr>
          <w:rFonts w:ascii="Calibri" w:hAnsi="Calibri" w:cs="Calibri"/>
          <w:sz w:val="24"/>
          <w:szCs w:val="24"/>
        </w:rPr>
      </w:pPr>
    </w:p>
    <w:p w14:paraId="18C40843" w14:textId="66A55730" w:rsidR="002404EF" w:rsidRPr="003A74DF" w:rsidRDefault="00E54B1C" w:rsidP="0060149B">
      <w:pPr>
        <w:spacing w:line="360" w:lineRule="auto"/>
        <w:ind w:left="720" w:hanging="720"/>
        <w:rPr>
          <w:rFonts w:ascii="Calibri" w:hAnsi="Calibri" w:cs="Calibri"/>
          <w:sz w:val="24"/>
          <w:szCs w:val="24"/>
        </w:rPr>
      </w:pPr>
      <w:r w:rsidRPr="003A74DF">
        <w:rPr>
          <w:rFonts w:ascii="Calibri" w:hAnsi="Calibri" w:cs="Calibri"/>
          <w:sz w:val="24"/>
          <w:szCs w:val="24"/>
        </w:rPr>
        <w:t>_________________________________________________________________________________________</w:t>
      </w:r>
      <w:r w:rsidR="0060149B" w:rsidRPr="003A74DF">
        <w:rPr>
          <w:rFonts w:ascii="Calibri" w:hAnsi="Calibri" w:cs="Calibri"/>
          <w:sz w:val="24"/>
          <w:szCs w:val="24"/>
        </w:rPr>
        <w:t>_</w:t>
      </w:r>
    </w:p>
    <w:p w14:paraId="056BA99F" w14:textId="469F419F" w:rsidR="0060149B" w:rsidRPr="003A74DF" w:rsidRDefault="0060149B" w:rsidP="0060149B">
      <w:pPr>
        <w:spacing w:line="360" w:lineRule="auto"/>
        <w:rPr>
          <w:rFonts w:ascii="Calibri" w:hAnsi="Calibri" w:cs="Calibri"/>
          <w:sz w:val="24"/>
          <w:szCs w:val="24"/>
        </w:rPr>
      </w:pPr>
      <w:r w:rsidRPr="003A74DF">
        <w:rPr>
          <w:rFonts w:ascii="Calibri" w:hAnsi="Calibri" w:cs="Calibri"/>
          <w:sz w:val="24"/>
          <w:szCs w:val="24"/>
        </w:rPr>
        <w:t>__________________________________________________________________________________________</w:t>
      </w:r>
    </w:p>
    <w:p w14:paraId="4B6B32D2" w14:textId="77777777" w:rsidR="0060149B" w:rsidRPr="003A74DF" w:rsidRDefault="0060149B" w:rsidP="0060149B">
      <w:pPr>
        <w:spacing w:line="360" w:lineRule="auto"/>
        <w:ind w:left="720" w:hanging="720"/>
        <w:rPr>
          <w:rFonts w:ascii="Calibri" w:hAnsi="Calibri" w:cs="Calibri"/>
          <w:sz w:val="24"/>
          <w:szCs w:val="24"/>
        </w:rPr>
      </w:pPr>
      <w:r w:rsidRPr="003A74DF">
        <w:rPr>
          <w:rFonts w:ascii="Calibri" w:hAnsi="Calibri" w:cs="Calibri"/>
          <w:sz w:val="24"/>
          <w:szCs w:val="24"/>
        </w:rPr>
        <w:t>__________________________________________________________________________________________</w:t>
      </w:r>
    </w:p>
    <w:p w14:paraId="073C4F9F" w14:textId="14961A38" w:rsidR="0060149B" w:rsidRPr="00374667" w:rsidRDefault="0060149B" w:rsidP="00405730">
      <w:pPr>
        <w:spacing w:line="360" w:lineRule="auto"/>
        <w:ind w:left="720" w:hanging="720"/>
        <w:rPr>
          <w:rFonts w:ascii="Calibri" w:hAnsi="Calibri" w:cs="Calibri"/>
          <w:sz w:val="24"/>
          <w:szCs w:val="24"/>
        </w:rPr>
      </w:pPr>
      <w:r w:rsidRPr="003A74DF">
        <w:rPr>
          <w:rFonts w:ascii="Calibri" w:hAnsi="Calibri" w:cs="Calibri"/>
          <w:sz w:val="24"/>
          <w:szCs w:val="24"/>
        </w:rPr>
        <w:t>_________________________________________________________________________________________</w:t>
      </w:r>
      <w:r w:rsidR="00405730" w:rsidRPr="003A74DF">
        <w:rPr>
          <w:rFonts w:ascii="Calibri" w:hAnsi="Calibri" w:cs="Calibri"/>
          <w:sz w:val="24"/>
          <w:szCs w:val="24"/>
        </w:rPr>
        <w:t>_</w:t>
      </w:r>
    </w:p>
    <w:sectPr w:rsidR="0060149B" w:rsidRPr="00374667" w:rsidSect="009F682F">
      <w:type w:val="continuous"/>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D733F" w14:textId="77777777" w:rsidR="00127A2A" w:rsidRDefault="00127A2A" w:rsidP="00702375">
      <w:r>
        <w:separator/>
      </w:r>
    </w:p>
  </w:endnote>
  <w:endnote w:type="continuationSeparator" w:id="0">
    <w:p w14:paraId="47DEFC4D" w14:textId="77777777" w:rsidR="00127A2A" w:rsidRDefault="00127A2A" w:rsidP="0070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24D5ECB7-5B09-427C-8662-A9BABEBDB01D}"/>
    <w:embedBold r:id="rId2" w:fontKey="{BE4714C0-4394-47BD-A564-E1B39DA3BC6E}"/>
    <w:embedItalic r:id="rId3" w:fontKey="{26CD993D-C7C2-4CB3-82C6-9D6B0B16DB13}"/>
    <w:embedBoldItalic r:id="rId4" w:fontKey="{F3C27DAD-2803-48F2-A351-EB33E2627CFC}"/>
  </w:font>
  <w:font w:name="Nunito">
    <w:charset w:val="00"/>
    <w:family w:val="auto"/>
    <w:pitch w:val="variable"/>
    <w:sig w:usb0="A00002FF" w:usb1="5000204B" w:usb2="00000000" w:usb3="00000000" w:csb0="00000197" w:csb1="00000000"/>
    <w:embedRegular r:id="rId5" w:fontKey="{8E116851-9A88-4D33-A86D-CC3AEA9E0185}"/>
    <w:embedBold r:id="rId6" w:fontKey="{C02D1FCD-95C1-497C-AA22-2546063E67F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wald">
    <w:charset w:val="00"/>
    <w:family w:val="auto"/>
    <w:pitch w:val="variable"/>
    <w:sig w:usb0="2000020F" w:usb1="00000000" w:usb2="00000000" w:usb3="00000000" w:csb0="00000197" w:csb1="00000000"/>
    <w:embedRegular r:id="rId7" w:fontKey="{C95053A2-7D40-4DC8-9ECB-A71673C442A2}"/>
    <w:embedBold r:id="rId8" w:fontKey="{8407C136-42F3-4F4A-AA62-E19E8D4D5B72}"/>
    <w:embedItalic r:id="rId9" w:fontKey="{98AF1805-E82B-4FBA-99F1-2F740C45F123}"/>
    <w:embedBoldItalic r:id="rId10" w:fontKey="{6F80B3FB-30DE-4448-BE1A-CA3A287950E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1" w:fontKey="{6B734382-C5FA-4B2D-A6F4-EF0FCE47893B}"/>
    <w:embedItalic r:id="rId12" w:fontKey="{89D5AB19-E3C9-4910-9760-91A8C69987B4}"/>
  </w:font>
  <w:font w:name="Cambria">
    <w:panose1 w:val="02040503050406030204"/>
    <w:charset w:val="00"/>
    <w:family w:val="roman"/>
    <w:pitch w:val="variable"/>
    <w:sig w:usb0="E00006FF" w:usb1="420024FF" w:usb2="02000000" w:usb3="00000000" w:csb0="0000019F" w:csb1="00000000"/>
    <w:embedRegular r:id="rId13" w:fontKey="{02A70959-6DEA-42F2-92EE-32333BBE56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A28F" w14:textId="6960999D" w:rsidR="00702375" w:rsidRPr="008C7E7E" w:rsidRDefault="008C7E7E" w:rsidP="008C7E7E">
    <w:pPr>
      <w:pBdr>
        <w:top w:val="nil"/>
        <w:left w:val="nil"/>
        <w:bottom w:val="nil"/>
        <w:right w:val="nil"/>
        <w:between w:val="nil"/>
      </w:pBdr>
      <w:jc w:val="center"/>
      <w:rPr>
        <w:rFonts w:ascii="Calibri" w:eastAsia="Cambria" w:hAnsi="Calibri" w:cs="Calibri"/>
        <w:color w:val="000000"/>
        <w:sz w:val="20"/>
        <w:szCs w:val="20"/>
      </w:rPr>
    </w:pPr>
    <w:r w:rsidRPr="00322537">
      <w:rPr>
        <w:rFonts w:ascii="Calibri" w:eastAsia="Cambria" w:hAnsi="Calibri" w:cs="Calibri"/>
        <w:color w:val="000000"/>
        <w:sz w:val="20"/>
        <w:szCs w:val="20"/>
      </w:rPr>
      <w:t>©202</w:t>
    </w:r>
    <w:r>
      <w:rPr>
        <w:rFonts w:ascii="Calibri" w:eastAsia="Cambria" w:hAnsi="Calibri" w:cs="Calibri"/>
        <w:color w:val="000000"/>
        <w:sz w:val="20"/>
        <w:szCs w:val="20"/>
      </w:rPr>
      <w:t>4</w:t>
    </w:r>
    <w:r w:rsidRPr="00322537">
      <w:rPr>
        <w:rFonts w:ascii="Calibri" w:eastAsia="Cambria" w:hAnsi="Calibri" w:cs="Calibri"/>
        <w:color w:val="000000"/>
        <w:sz w:val="20"/>
        <w:szCs w:val="20"/>
      </w:rPr>
      <w:t xml:space="preserve"> Teenactiv</w:t>
    </w:r>
    <w:r w:rsidRPr="00322537">
      <w:rPr>
        <w:rFonts w:ascii="Calibri" w:eastAsia="Cambria" w:hAnsi="Calibri" w:cs="Calibri"/>
        <w:color w:val="000000"/>
        <w:sz w:val="20"/>
        <w:szCs w:val="20"/>
      </w:rPr>
      <w:tab/>
      <w:t xml:space="preserve">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fldChar w:fldCharType="begin"/>
    </w:r>
    <w:r w:rsidRPr="00322537">
      <w:rPr>
        <w:rFonts w:ascii="Calibri" w:eastAsia="Cambria" w:hAnsi="Calibri" w:cs="Calibri"/>
        <w:color w:val="000000"/>
        <w:sz w:val="20"/>
        <w:szCs w:val="20"/>
      </w:rPr>
      <w:instrText>PAGE</w:instrText>
    </w:r>
    <w:r w:rsidRPr="00322537">
      <w:rPr>
        <w:rFonts w:ascii="Calibri" w:eastAsia="Cambria" w:hAnsi="Calibri" w:cs="Calibri"/>
        <w:color w:val="000000"/>
        <w:sz w:val="20"/>
        <w:szCs w:val="20"/>
      </w:rPr>
      <w:fldChar w:fldCharType="separate"/>
    </w:r>
    <w:r>
      <w:rPr>
        <w:rFonts w:ascii="Calibri" w:eastAsia="Cambria" w:hAnsi="Calibri" w:cs="Calibri"/>
        <w:color w:val="000000"/>
        <w:sz w:val="20"/>
        <w:szCs w:val="20"/>
      </w:rPr>
      <w:t>1</w:t>
    </w:r>
    <w:r w:rsidRPr="00322537">
      <w:rPr>
        <w:rFonts w:ascii="Calibri" w:eastAsia="Cambria" w:hAnsi="Calibri" w:cs="Calibri"/>
        <w:color w:val="000000"/>
        <w:sz w:val="20"/>
        <w:szCs w:val="20"/>
      </w:rPr>
      <w:fldChar w:fldCharType="end"/>
    </w:r>
    <w:r w:rsidRPr="00322537">
      <w:rPr>
        <w:rFonts w:ascii="Calibri" w:eastAsia="Cambria" w:hAnsi="Calibri" w:cs="Calibri"/>
        <w:color w:val="000000"/>
        <w:sz w:val="20"/>
        <w:szCs w:val="20"/>
      </w:rPr>
      <w:tab/>
      <w:t xml:space="preserve">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tab/>
      <w:t xml:space="preserve">  </w:t>
    </w:r>
    <w:hyperlink r:id="rId1">
      <w:r w:rsidRPr="00322537">
        <w:rPr>
          <w:rFonts w:ascii="Calibri" w:eastAsia="Cambria" w:hAnsi="Calibri"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FA593" w14:textId="77777777" w:rsidR="00127A2A" w:rsidRDefault="00127A2A" w:rsidP="00702375">
      <w:r>
        <w:separator/>
      </w:r>
    </w:p>
  </w:footnote>
  <w:footnote w:type="continuationSeparator" w:id="0">
    <w:p w14:paraId="4B06676B" w14:textId="77777777" w:rsidR="00127A2A" w:rsidRDefault="00127A2A" w:rsidP="0070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A8C3E" w14:textId="3A4948AF" w:rsidR="008C7E7E" w:rsidRDefault="007032B9">
    <w:pPr>
      <w:pStyle w:val="Header"/>
    </w:pPr>
    <w:r>
      <w:rPr>
        <w:noProof/>
        <w:color w:val="000000"/>
        <w:lang w:val="en-GB"/>
      </w:rPr>
      <w:drawing>
        <wp:anchor distT="0" distB="0" distL="114300" distR="114300" simplePos="0" relativeHeight="251658240" behindDoc="1" locked="0" layoutInCell="1" allowOverlap="1" wp14:anchorId="15896719" wp14:editId="6CD448F3">
          <wp:simplePos x="0" y="0"/>
          <wp:positionH relativeFrom="margin">
            <wp:align>right</wp:align>
          </wp:positionH>
          <wp:positionV relativeFrom="paragraph">
            <wp:posOffset>7620</wp:posOffset>
          </wp:positionV>
          <wp:extent cx="1215390" cy="441325"/>
          <wp:effectExtent l="0" t="0" r="3810" b="0"/>
          <wp:wrapTight wrapText="bothSides">
            <wp:wrapPolygon edited="0">
              <wp:start x="0" y="0"/>
              <wp:lineTo x="0" y="20512"/>
              <wp:lineTo x="21329" y="20512"/>
              <wp:lineTo x="21329" y="0"/>
              <wp:lineTo x="0" y="0"/>
            </wp:wrapPolygon>
          </wp:wrapTight>
          <wp:docPr id="1957335570" name="Picture 1957335570" descr="Logo, company name &#10; &#10;Description automatically generated"/>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anchor>
      </w:drawing>
    </w:r>
  </w:p>
  <w:p w14:paraId="2F0342E6" w14:textId="468A14B5" w:rsidR="008C7E7E" w:rsidRDefault="008C7E7E">
    <w:pPr>
      <w:pStyle w:val="Header"/>
    </w:pPr>
  </w:p>
  <w:p w14:paraId="5F1CE64C" w14:textId="26B8CD6F" w:rsidR="00702375" w:rsidRDefault="00702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C0C43"/>
    <w:multiLevelType w:val="hybridMultilevel"/>
    <w:tmpl w:val="1D3C0F1C"/>
    <w:lvl w:ilvl="0" w:tplc="679055D2">
      <w:numFmt w:val="bullet"/>
      <w:lvlText w:val="-"/>
      <w:lvlJc w:val="left"/>
      <w:pPr>
        <w:ind w:left="360" w:hanging="360"/>
      </w:pPr>
      <w:rPr>
        <w:rFonts w:ascii="Calibri" w:eastAsia="Nunito"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BD2274E"/>
    <w:multiLevelType w:val="hybridMultilevel"/>
    <w:tmpl w:val="5400E5F8"/>
    <w:lvl w:ilvl="0" w:tplc="2BC22E72">
      <w:numFmt w:val="bullet"/>
      <w:lvlText w:val="•"/>
      <w:lvlJc w:val="left"/>
      <w:pPr>
        <w:ind w:left="1080" w:hanging="720"/>
      </w:pPr>
      <w:rPr>
        <w:rFonts w:ascii="Calibri" w:eastAsia="Oswal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E0566"/>
    <w:multiLevelType w:val="hybridMultilevel"/>
    <w:tmpl w:val="6302B0FE"/>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F30BC3"/>
    <w:multiLevelType w:val="hybridMultilevel"/>
    <w:tmpl w:val="E2D0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8021F"/>
    <w:multiLevelType w:val="hybridMultilevel"/>
    <w:tmpl w:val="2CE0F5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0D234EA"/>
    <w:multiLevelType w:val="hybridMultilevel"/>
    <w:tmpl w:val="209A16BE"/>
    <w:lvl w:ilvl="0" w:tplc="679055D2">
      <w:numFmt w:val="bullet"/>
      <w:lvlText w:val="-"/>
      <w:lvlJc w:val="left"/>
      <w:pPr>
        <w:ind w:left="720" w:hanging="360"/>
      </w:pPr>
      <w:rPr>
        <w:rFonts w:ascii="Calibri" w:eastAsia="Nunito"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40723B8"/>
    <w:multiLevelType w:val="multilevel"/>
    <w:tmpl w:val="7EFE4708"/>
    <w:lvl w:ilvl="0">
      <w:start w:val="1"/>
      <w:numFmt w:val="upperLetter"/>
      <w:lvlText w:val="%1."/>
      <w:lvlJc w:val="left"/>
      <w:pPr>
        <w:ind w:left="360" w:hanging="360"/>
      </w:pPr>
      <w:rPr>
        <w:rFonts w:ascii="Calibri" w:eastAsia="Arial" w:hAnsi="Calibri" w:cs="Calibri" w:hint="default"/>
        <w:b w:val="0"/>
        <w:i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B585E01"/>
    <w:multiLevelType w:val="hybridMultilevel"/>
    <w:tmpl w:val="0E509156"/>
    <w:lvl w:ilvl="0" w:tplc="FFFFFFFF">
      <w:start w:val="1"/>
      <w:numFmt w:val="upperLetter"/>
      <w:lvlText w:val="%1."/>
      <w:lvlJc w:val="left"/>
      <w:pPr>
        <w:ind w:left="108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407050B3"/>
    <w:multiLevelType w:val="hybridMultilevel"/>
    <w:tmpl w:val="122EC046"/>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41896CA1"/>
    <w:multiLevelType w:val="hybridMultilevel"/>
    <w:tmpl w:val="122EC04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5515C21"/>
    <w:multiLevelType w:val="multilevel"/>
    <w:tmpl w:val="69B48262"/>
    <w:lvl w:ilvl="0">
      <w:start w:val="1"/>
      <w:numFmt w:val="upperLetter"/>
      <w:lvlText w:val="%1."/>
      <w:lvlJc w:val="left"/>
      <w:pPr>
        <w:ind w:left="360" w:hanging="360"/>
      </w:pPr>
      <w:rPr>
        <w:rFonts w:ascii="Calibri" w:eastAsia="Arial" w:hAnsi="Calibri" w:cs="Calibri" w:hint="default"/>
        <w:b w:val="0"/>
        <w:i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6C0574E"/>
    <w:multiLevelType w:val="hybridMultilevel"/>
    <w:tmpl w:val="45B6D98C"/>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68083AAC"/>
    <w:multiLevelType w:val="hybridMultilevel"/>
    <w:tmpl w:val="A81CC80A"/>
    <w:lvl w:ilvl="0" w:tplc="A0184816">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6CD31C84"/>
    <w:multiLevelType w:val="multilevel"/>
    <w:tmpl w:val="BE1484CE"/>
    <w:lvl w:ilvl="0">
      <w:start w:val="1"/>
      <w:numFmt w:val="upperLetter"/>
      <w:lvlText w:val="%1."/>
      <w:lvlJc w:val="left"/>
      <w:pPr>
        <w:ind w:left="360" w:hanging="360"/>
      </w:pPr>
      <w:rPr>
        <w:rFonts w:ascii="Calibri" w:eastAsia="Arial" w:hAnsi="Calibri" w:cs="Calibri" w:hint="default"/>
        <w:b w:val="0"/>
        <w:i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54049568">
    <w:abstractNumId w:val="10"/>
  </w:num>
  <w:num w:numId="2" w16cid:durableId="901133920">
    <w:abstractNumId w:val="13"/>
  </w:num>
  <w:num w:numId="3" w16cid:durableId="17582071">
    <w:abstractNumId w:val="6"/>
  </w:num>
  <w:num w:numId="4" w16cid:durableId="119230666">
    <w:abstractNumId w:val="4"/>
  </w:num>
  <w:num w:numId="5" w16cid:durableId="147133518">
    <w:abstractNumId w:val="5"/>
  </w:num>
  <w:num w:numId="6" w16cid:durableId="1148981442">
    <w:abstractNumId w:val="0"/>
  </w:num>
  <w:num w:numId="7" w16cid:durableId="937640354">
    <w:abstractNumId w:val="2"/>
  </w:num>
  <w:num w:numId="8" w16cid:durableId="1857378781">
    <w:abstractNumId w:val="8"/>
  </w:num>
  <w:num w:numId="9" w16cid:durableId="808786646">
    <w:abstractNumId w:val="9"/>
  </w:num>
  <w:num w:numId="10" w16cid:durableId="1827284808">
    <w:abstractNumId w:val="7"/>
  </w:num>
  <w:num w:numId="11" w16cid:durableId="1825584767">
    <w:abstractNumId w:val="11"/>
  </w:num>
  <w:num w:numId="12" w16cid:durableId="1106460022">
    <w:abstractNumId w:val="12"/>
  </w:num>
  <w:num w:numId="13" w16cid:durableId="1681161618">
    <w:abstractNumId w:val="3"/>
  </w:num>
  <w:num w:numId="14" w16cid:durableId="17481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618"/>
    <w:rsid w:val="00095E3E"/>
    <w:rsid w:val="000E3855"/>
    <w:rsid w:val="00104D04"/>
    <w:rsid w:val="001137ED"/>
    <w:rsid w:val="00127A2A"/>
    <w:rsid w:val="00154426"/>
    <w:rsid w:val="00195FAA"/>
    <w:rsid w:val="001C78E6"/>
    <w:rsid w:val="001E7A1E"/>
    <w:rsid w:val="002404EF"/>
    <w:rsid w:val="00271E99"/>
    <w:rsid w:val="002A0A1C"/>
    <w:rsid w:val="002C289D"/>
    <w:rsid w:val="002D6A86"/>
    <w:rsid w:val="003069C7"/>
    <w:rsid w:val="00337797"/>
    <w:rsid w:val="00340226"/>
    <w:rsid w:val="00340D73"/>
    <w:rsid w:val="0034520A"/>
    <w:rsid w:val="003502A9"/>
    <w:rsid w:val="00361D9A"/>
    <w:rsid w:val="00374667"/>
    <w:rsid w:val="003754F9"/>
    <w:rsid w:val="00385D1F"/>
    <w:rsid w:val="00390A46"/>
    <w:rsid w:val="00396E9C"/>
    <w:rsid w:val="003A74DF"/>
    <w:rsid w:val="003D2EEF"/>
    <w:rsid w:val="003F550D"/>
    <w:rsid w:val="00403495"/>
    <w:rsid w:val="00405730"/>
    <w:rsid w:val="00405820"/>
    <w:rsid w:val="00412541"/>
    <w:rsid w:val="00415BD2"/>
    <w:rsid w:val="004506A7"/>
    <w:rsid w:val="004B5A65"/>
    <w:rsid w:val="004D21F9"/>
    <w:rsid w:val="00501E41"/>
    <w:rsid w:val="005259BF"/>
    <w:rsid w:val="00597AC1"/>
    <w:rsid w:val="005C3B3F"/>
    <w:rsid w:val="005F14E4"/>
    <w:rsid w:val="005F2433"/>
    <w:rsid w:val="0060149B"/>
    <w:rsid w:val="006322F7"/>
    <w:rsid w:val="00637D26"/>
    <w:rsid w:val="0065220E"/>
    <w:rsid w:val="006529B6"/>
    <w:rsid w:val="006530E3"/>
    <w:rsid w:val="00667A7D"/>
    <w:rsid w:val="006768A7"/>
    <w:rsid w:val="0068015C"/>
    <w:rsid w:val="006831E3"/>
    <w:rsid w:val="006B35E6"/>
    <w:rsid w:val="006D4A42"/>
    <w:rsid w:val="006E4753"/>
    <w:rsid w:val="006F07C8"/>
    <w:rsid w:val="00702375"/>
    <w:rsid w:val="007032B9"/>
    <w:rsid w:val="00727A19"/>
    <w:rsid w:val="0073340F"/>
    <w:rsid w:val="00741457"/>
    <w:rsid w:val="007665E1"/>
    <w:rsid w:val="0077394E"/>
    <w:rsid w:val="00773E99"/>
    <w:rsid w:val="007860C9"/>
    <w:rsid w:val="007B3CCA"/>
    <w:rsid w:val="00812E7C"/>
    <w:rsid w:val="00812F21"/>
    <w:rsid w:val="00823F04"/>
    <w:rsid w:val="00826002"/>
    <w:rsid w:val="00836DB0"/>
    <w:rsid w:val="00842D00"/>
    <w:rsid w:val="008A043C"/>
    <w:rsid w:val="008C7E7E"/>
    <w:rsid w:val="00936E3B"/>
    <w:rsid w:val="00974790"/>
    <w:rsid w:val="009C6065"/>
    <w:rsid w:val="009F07D7"/>
    <w:rsid w:val="009F682F"/>
    <w:rsid w:val="00A14619"/>
    <w:rsid w:val="00A20609"/>
    <w:rsid w:val="00A63618"/>
    <w:rsid w:val="00A938D4"/>
    <w:rsid w:val="00AA3455"/>
    <w:rsid w:val="00AB5C42"/>
    <w:rsid w:val="00AC7FA1"/>
    <w:rsid w:val="00B17298"/>
    <w:rsid w:val="00B302F3"/>
    <w:rsid w:val="00B4326E"/>
    <w:rsid w:val="00B44253"/>
    <w:rsid w:val="00B6503D"/>
    <w:rsid w:val="00B76DFF"/>
    <w:rsid w:val="00B807DA"/>
    <w:rsid w:val="00B80D64"/>
    <w:rsid w:val="00B83B56"/>
    <w:rsid w:val="00BB38B9"/>
    <w:rsid w:val="00C17211"/>
    <w:rsid w:val="00C85781"/>
    <w:rsid w:val="00C91D26"/>
    <w:rsid w:val="00CE14C7"/>
    <w:rsid w:val="00CE27DB"/>
    <w:rsid w:val="00D25CAF"/>
    <w:rsid w:val="00D7049D"/>
    <w:rsid w:val="00D92D30"/>
    <w:rsid w:val="00DB3FF5"/>
    <w:rsid w:val="00DB420B"/>
    <w:rsid w:val="00DC43E6"/>
    <w:rsid w:val="00DC70F5"/>
    <w:rsid w:val="00E079F5"/>
    <w:rsid w:val="00E54B1C"/>
    <w:rsid w:val="00E72620"/>
    <w:rsid w:val="00E82FF8"/>
    <w:rsid w:val="00EB7039"/>
    <w:rsid w:val="00ED1E46"/>
    <w:rsid w:val="00ED4622"/>
    <w:rsid w:val="00ED5044"/>
    <w:rsid w:val="00F11251"/>
    <w:rsid w:val="00F51CBB"/>
    <w:rsid w:val="00FA2B2B"/>
    <w:rsid w:val="00FC72AF"/>
    <w:rsid w:val="00FD64D7"/>
    <w:rsid w:val="00FE3F3A"/>
    <w:rsid w:val="00FF63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AA89B"/>
  <w15:docId w15:val="{CCCCCD14-6842-4C72-9111-170ABCBC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ZA" w:eastAsia="en-Z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640" w:after="360" w:line="275" w:lineRule="auto"/>
      <w:outlineLvl w:val="0"/>
    </w:pPr>
    <w:rPr>
      <w:b/>
      <w:color w:val="000000"/>
      <w:sz w:val="40"/>
      <w:szCs w:val="40"/>
    </w:rPr>
  </w:style>
  <w:style w:type="paragraph" w:styleId="Heading2">
    <w:name w:val="heading 2"/>
    <w:basedOn w:val="Normal"/>
    <w:next w:val="Normal"/>
    <w:uiPriority w:val="9"/>
    <w:semiHidden/>
    <w:unhideWhenUsed/>
    <w:qFormat/>
    <w:pPr>
      <w:pBdr>
        <w:top w:val="nil"/>
        <w:left w:val="nil"/>
        <w:bottom w:val="nil"/>
        <w:right w:val="nil"/>
        <w:between w:val="nil"/>
      </w:pBdr>
      <w:spacing w:before="585" w:after="345" w:line="275" w:lineRule="auto"/>
      <w:outlineLvl w:val="1"/>
    </w:pPr>
    <w:rPr>
      <w:b/>
      <w:color w:val="000000"/>
      <w:sz w:val="32"/>
      <w:szCs w:val="32"/>
    </w:rPr>
  </w:style>
  <w:style w:type="paragraph" w:styleId="Heading3">
    <w:name w:val="heading 3"/>
    <w:basedOn w:val="Normal"/>
    <w:next w:val="Normal"/>
    <w:uiPriority w:val="9"/>
    <w:semiHidden/>
    <w:unhideWhenUsed/>
    <w:qFormat/>
    <w:pPr>
      <w:pBdr>
        <w:top w:val="nil"/>
        <w:left w:val="nil"/>
        <w:bottom w:val="nil"/>
        <w:right w:val="nil"/>
        <w:between w:val="nil"/>
      </w:pBdr>
      <w:spacing w:before="560" w:after="320" w:line="275" w:lineRule="auto"/>
      <w:outlineLvl w:val="2"/>
    </w:pPr>
    <w:rPr>
      <w:b/>
      <w:color w:val="434343"/>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535" w:after="335" w:line="275" w:lineRule="auto"/>
      <w:outlineLvl w:val="3"/>
    </w:pPr>
    <w:rPr>
      <w:b/>
      <w:color w:val="666666"/>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495" w:after="335" w:line="275" w:lineRule="auto"/>
      <w:outlineLvl w:val="4"/>
    </w:pPr>
    <w:rPr>
      <w:b/>
      <w:color w:val="666666"/>
    </w:rPr>
  </w:style>
  <w:style w:type="paragraph" w:styleId="Heading6">
    <w:name w:val="heading 6"/>
    <w:basedOn w:val="Normal"/>
    <w:next w:val="Normal"/>
    <w:uiPriority w:val="9"/>
    <w:semiHidden/>
    <w:unhideWhenUsed/>
    <w:qFormat/>
    <w:pPr>
      <w:pBdr>
        <w:top w:val="nil"/>
        <w:left w:val="nil"/>
        <w:bottom w:val="nil"/>
        <w:right w:val="nil"/>
        <w:between w:val="nil"/>
      </w:pBdr>
      <w:spacing w:before="600" w:after="440" w:line="275" w:lineRule="auto"/>
      <w:outlineLvl w:val="5"/>
    </w:pPr>
    <w:rPr>
      <w:b/>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97AC1"/>
    <w:pPr>
      <w:ind w:left="720"/>
      <w:contextualSpacing/>
    </w:pPr>
  </w:style>
  <w:style w:type="paragraph" w:styleId="NormalWeb">
    <w:name w:val="Normal (Web)"/>
    <w:basedOn w:val="Normal"/>
    <w:uiPriority w:val="99"/>
    <w:semiHidden/>
    <w:unhideWhenUsed/>
    <w:rsid w:val="00B4326E"/>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2375"/>
    <w:pPr>
      <w:tabs>
        <w:tab w:val="center" w:pos="4513"/>
        <w:tab w:val="right" w:pos="9026"/>
      </w:tabs>
    </w:pPr>
  </w:style>
  <w:style w:type="character" w:customStyle="1" w:styleId="HeaderChar">
    <w:name w:val="Header Char"/>
    <w:basedOn w:val="DefaultParagraphFont"/>
    <w:link w:val="Header"/>
    <w:uiPriority w:val="99"/>
    <w:rsid w:val="00702375"/>
  </w:style>
  <w:style w:type="paragraph" w:styleId="Footer">
    <w:name w:val="footer"/>
    <w:basedOn w:val="Normal"/>
    <w:link w:val="FooterChar"/>
    <w:uiPriority w:val="99"/>
    <w:unhideWhenUsed/>
    <w:rsid w:val="00702375"/>
    <w:pPr>
      <w:tabs>
        <w:tab w:val="center" w:pos="4513"/>
        <w:tab w:val="right" w:pos="9026"/>
      </w:tabs>
    </w:pPr>
  </w:style>
  <w:style w:type="character" w:customStyle="1" w:styleId="FooterChar">
    <w:name w:val="Footer Char"/>
    <w:basedOn w:val="DefaultParagraphFont"/>
    <w:link w:val="Footer"/>
    <w:uiPriority w:val="99"/>
    <w:rsid w:val="00702375"/>
  </w:style>
  <w:style w:type="character" w:styleId="CommentReference">
    <w:name w:val="annotation reference"/>
    <w:basedOn w:val="DefaultParagraphFont"/>
    <w:uiPriority w:val="99"/>
    <w:semiHidden/>
    <w:unhideWhenUsed/>
    <w:rsid w:val="00C17211"/>
    <w:rPr>
      <w:sz w:val="16"/>
      <w:szCs w:val="16"/>
    </w:rPr>
  </w:style>
  <w:style w:type="paragraph" w:styleId="CommentText">
    <w:name w:val="annotation text"/>
    <w:basedOn w:val="Normal"/>
    <w:link w:val="CommentTextChar"/>
    <w:uiPriority w:val="99"/>
    <w:unhideWhenUsed/>
    <w:rsid w:val="00C17211"/>
    <w:rPr>
      <w:sz w:val="20"/>
      <w:szCs w:val="20"/>
    </w:rPr>
  </w:style>
  <w:style w:type="character" w:customStyle="1" w:styleId="CommentTextChar">
    <w:name w:val="Comment Text Char"/>
    <w:basedOn w:val="DefaultParagraphFont"/>
    <w:link w:val="CommentText"/>
    <w:uiPriority w:val="99"/>
    <w:rsid w:val="00C17211"/>
    <w:rPr>
      <w:sz w:val="20"/>
      <w:szCs w:val="20"/>
    </w:rPr>
  </w:style>
  <w:style w:type="paragraph" w:styleId="CommentSubject">
    <w:name w:val="annotation subject"/>
    <w:basedOn w:val="CommentText"/>
    <w:next w:val="CommentText"/>
    <w:link w:val="CommentSubjectChar"/>
    <w:uiPriority w:val="99"/>
    <w:semiHidden/>
    <w:unhideWhenUsed/>
    <w:rsid w:val="00C17211"/>
    <w:rPr>
      <w:b/>
      <w:bCs/>
    </w:rPr>
  </w:style>
  <w:style w:type="character" w:customStyle="1" w:styleId="CommentSubjectChar">
    <w:name w:val="Comment Subject Char"/>
    <w:basedOn w:val="CommentTextChar"/>
    <w:link w:val="CommentSubject"/>
    <w:uiPriority w:val="99"/>
    <w:semiHidden/>
    <w:rsid w:val="00C17211"/>
    <w:rPr>
      <w:b/>
      <w:bCs/>
      <w:sz w:val="20"/>
      <w:szCs w:val="20"/>
    </w:rPr>
  </w:style>
  <w:style w:type="table" w:styleId="TableGrid">
    <w:name w:val="Table Grid"/>
    <w:basedOn w:val="TableNormal"/>
    <w:uiPriority w:val="39"/>
    <w:rsid w:val="00A20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38D4"/>
    <w:rPr>
      <w:color w:val="0000FF" w:themeColor="hyperlink"/>
      <w:u w:val="single"/>
    </w:rPr>
  </w:style>
  <w:style w:type="character" w:styleId="UnresolvedMention">
    <w:name w:val="Unresolved Mention"/>
    <w:basedOn w:val="DefaultParagraphFont"/>
    <w:uiPriority w:val="99"/>
    <w:semiHidden/>
    <w:unhideWhenUsed/>
    <w:rsid w:val="00A93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206446">
      <w:bodyDiv w:val="1"/>
      <w:marLeft w:val="0"/>
      <w:marRight w:val="0"/>
      <w:marTop w:val="0"/>
      <w:marBottom w:val="0"/>
      <w:divBdr>
        <w:top w:val="none" w:sz="0" w:space="0" w:color="auto"/>
        <w:left w:val="none" w:sz="0" w:space="0" w:color="auto"/>
        <w:bottom w:val="none" w:sz="0" w:space="0" w:color="auto"/>
        <w:right w:val="none" w:sz="0" w:space="0" w:color="auto"/>
      </w:divBdr>
    </w:div>
    <w:div w:id="695232571">
      <w:bodyDiv w:val="1"/>
      <w:marLeft w:val="0"/>
      <w:marRight w:val="0"/>
      <w:marTop w:val="0"/>
      <w:marBottom w:val="0"/>
      <w:divBdr>
        <w:top w:val="none" w:sz="0" w:space="0" w:color="auto"/>
        <w:left w:val="none" w:sz="0" w:space="0" w:color="auto"/>
        <w:bottom w:val="none" w:sz="0" w:space="0" w:color="auto"/>
        <w:right w:val="none" w:sz="0" w:space="0" w:color="auto"/>
      </w:divBdr>
    </w:div>
    <w:div w:id="1467628120">
      <w:bodyDiv w:val="1"/>
      <w:marLeft w:val="0"/>
      <w:marRight w:val="0"/>
      <w:marTop w:val="0"/>
      <w:marBottom w:val="0"/>
      <w:divBdr>
        <w:top w:val="none" w:sz="0" w:space="0" w:color="auto"/>
        <w:left w:val="none" w:sz="0" w:space="0" w:color="auto"/>
        <w:bottom w:val="none" w:sz="0" w:space="0" w:color="auto"/>
        <w:right w:val="none" w:sz="0" w:space="0" w:color="auto"/>
      </w:divBdr>
    </w:div>
    <w:div w:id="1891578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ol.co.za/pretoria-new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434</Words>
  <Characters>2662</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Jamiel Landers</dc:creator>
  <cp:lastModifiedBy>Hp Unit</cp:lastModifiedBy>
  <cp:revision>83</cp:revision>
  <dcterms:created xsi:type="dcterms:W3CDTF">2024-05-05T14:12:00Z</dcterms:created>
  <dcterms:modified xsi:type="dcterms:W3CDTF">2024-06-03T05:19:00Z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ca3c10abb9364564a559e87e938a195b241684b2f58c340ae3364d2323c490e8</vt:lpwstr>
  </property>
</Properties>
</file>