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343BAFB7" w:rsidR="008129B7" w:rsidRDefault="00C06183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bookmarkStart w:id="0" w:name="_Hlk158985505"/>
      <w:bookmarkEnd w:id="0"/>
      <w:r w:rsidRPr="00E65D74">
        <w:rPr>
          <w:noProof/>
        </w:rPr>
        <w:drawing>
          <wp:inline distT="0" distB="0" distL="0" distR="0" wp14:anchorId="70D0D977" wp14:editId="0B1508C5">
            <wp:extent cx="6858000" cy="1143000"/>
            <wp:effectExtent l="0" t="0" r="0" b="0"/>
            <wp:docPr id="97249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56"/>
                    <a:stretch/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</w:p>
    <w:p w14:paraId="452A1204" w14:textId="07ED6852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3025E8">
        <w:rPr>
          <w:rFonts w:eastAsia="Calibri" w:cs="Calibri"/>
          <w:b/>
          <w:sz w:val="28"/>
          <w:szCs w:val="28"/>
          <w:u w:val="single"/>
        </w:rPr>
        <w:t>3</w:t>
      </w:r>
      <w:r>
        <w:rPr>
          <w:rFonts w:eastAsia="Calibri" w:cs="Calibri"/>
          <w:b/>
          <w:sz w:val="28"/>
          <w:szCs w:val="28"/>
          <w:u w:val="single"/>
        </w:rPr>
        <w:t xml:space="preserve"> – Worksheet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974"/>
      </w:tblGrid>
      <w:tr w:rsidR="008129B7" w:rsidRPr="00723ED5" w14:paraId="661693D0" w14:textId="77777777" w:rsidTr="003A63FB">
        <w:trPr>
          <w:trHeight w:val="283"/>
        </w:trPr>
        <w:tc>
          <w:tcPr>
            <w:tcW w:w="936" w:type="dxa"/>
            <w:vAlign w:val="bottom"/>
          </w:tcPr>
          <w:p w14:paraId="7A01F68C" w14:textId="76CFF306" w:rsidR="008129B7" w:rsidRPr="00723ED5" w:rsidRDefault="008129B7" w:rsidP="00DD48E6">
            <w:pPr>
              <w:rPr>
                <w:rFonts w:eastAsia="Calibri" w:cs="Calibri"/>
                <w:b/>
                <w:u w:val="single"/>
              </w:rPr>
            </w:pPr>
            <w:r w:rsidRPr="00723ED5"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0B318EB9" wp14:editId="5E437B5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74" w:type="dxa"/>
            <w:vAlign w:val="bottom"/>
          </w:tcPr>
          <w:p w14:paraId="391EF213" w14:textId="77777777" w:rsidR="001D16D7" w:rsidRPr="00723ED5" w:rsidRDefault="001D16D7" w:rsidP="00DD48E6">
            <w:pP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385C438F" w14:textId="59AC3CAE" w:rsidR="008129B7" w:rsidRPr="00723ED5" w:rsidRDefault="008129B7" w:rsidP="00DD48E6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723ED5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723ED5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2664C4" w:rsidRPr="00723ED5">
              <w:rPr>
                <w:rFonts w:eastAsia="Calibri" w:cs="Calibri"/>
                <w:b/>
                <w:i/>
                <w:iCs/>
                <w:sz w:val="28"/>
                <w:szCs w:val="28"/>
              </w:rPr>
              <w:t>Rights</w:t>
            </w:r>
            <w:r w:rsidR="004228C0" w:rsidRPr="00723ED5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and Responsibilities</w:t>
            </w:r>
            <w:r w:rsidR="002664C4" w:rsidRPr="00723ED5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in the Workplace</w:t>
            </w:r>
          </w:p>
          <w:p w14:paraId="4698919A" w14:textId="69A8DFE6" w:rsidR="008129B7" w:rsidRPr="00723ED5" w:rsidRDefault="00D44C3C" w:rsidP="001D16D7">
            <w:pPr>
              <w:jc w:val="both"/>
              <w:rPr>
                <w:rFonts w:eastAsia="Calibri" w:cs="Calibri"/>
                <w:b/>
                <w:u w:val="single"/>
              </w:rPr>
            </w:pPr>
            <w:r w:rsidRPr="00723ED5">
              <w:rPr>
                <w:rFonts w:eastAsia="Calibri" w:cs="Calibri"/>
                <w:bCs/>
              </w:rPr>
              <w:t xml:space="preserve">Complete the following activity in groups. </w:t>
            </w:r>
          </w:p>
        </w:tc>
      </w:tr>
    </w:tbl>
    <w:p w14:paraId="19EBE262" w14:textId="77777777" w:rsidR="008129B7" w:rsidRPr="00723ED5" w:rsidRDefault="008129B7"/>
    <w:p w14:paraId="1CDE5D76" w14:textId="41E35291" w:rsidR="00CB1E30" w:rsidRPr="00723ED5" w:rsidRDefault="007E1286" w:rsidP="00E22DB5">
      <w:pPr>
        <w:tabs>
          <w:tab w:val="right" w:leader="underscore" w:pos="10632"/>
        </w:tabs>
        <w:spacing w:after="240" w:line="276" w:lineRule="auto"/>
        <w:jc w:val="both"/>
      </w:pPr>
      <w:r w:rsidRPr="00723ED5">
        <w:t>For each of the</w:t>
      </w:r>
      <w:r w:rsidR="0095038F" w:rsidRPr="00723ED5">
        <w:t xml:space="preserve"> employee rights</w:t>
      </w:r>
      <w:r w:rsidRPr="00723ED5">
        <w:t>,</w:t>
      </w:r>
      <w:r w:rsidR="0095038F" w:rsidRPr="00723ED5">
        <w:t xml:space="preserve"> </w:t>
      </w:r>
      <w:r w:rsidRPr="00723ED5">
        <w:t>give</w:t>
      </w:r>
      <w:r w:rsidR="0095038F" w:rsidRPr="00723ED5">
        <w:t xml:space="preserve"> ONE responsibility that an employee can </w:t>
      </w:r>
      <w:r w:rsidR="00100213" w:rsidRPr="00723ED5">
        <w:t xml:space="preserve">fulfil in order to uphold that particular right.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E55FC" w:rsidRPr="00723ED5" w14:paraId="333E3771" w14:textId="77777777" w:rsidTr="00032A43">
        <w:trPr>
          <w:trHeight w:val="20"/>
        </w:trPr>
        <w:tc>
          <w:tcPr>
            <w:tcW w:w="5395" w:type="dxa"/>
          </w:tcPr>
          <w:p w14:paraId="68CCFA36" w14:textId="67FD613A" w:rsidR="007E55FC" w:rsidRPr="00723ED5" w:rsidRDefault="007E55FC" w:rsidP="007E55FC">
            <w:pPr>
              <w:tabs>
                <w:tab w:val="right" w:leader="underscore" w:pos="10632"/>
              </w:tabs>
              <w:spacing w:line="276" w:lineRule="auto"/>
              <w:jc w:val="both"/>
            </w:pPr>
            <w:r w:rsidRPr="00723ED5">
              <w:rPr>
                <w:rFonts w:cs="Calibri"/>
              </w:rPr>
              <w:t xml:space="preserve">Employees have the </w:t>
            </w:r>
            <w:r w:rsidRPr="00723ED5">
              <w:rPr>
                <w:rFonts w:cs="Calibri"/>
                <w:b/>
                <w:bCs/>
              </w:rPr>
              <w:t>right</w:t>
            </w:r>
            <w:r w:rsidRPr="00723ED5">
              <w:rPr>
                <w:rFonts w:cs="Calibri"/>
              </w:rPr>
              <w:t xml:space="preserve"> to …</w:t>
            </w:r>
          </w:p>
        </w:tc>
        <w:tc>
          <w:tcPr>
            <w:tcW w:w="5395" w:type="dxa"/>
          </w:tcPr>
          <w:p w14:paraId="1AA7D25F" w14:textId="7E87CF06" w:rsidR="007E55FC" w:rsidRPr="00723ED5" w:rsidRDefault="007E55FC" w:rsidP="007E55FC">
            <w:pPr>
              <w:tabs>
                <w:tab w:val="right" w:leader="underscore" w:pos="10632"/>
              </w:tabs>
              <w:spacing w:line="276" w:lineRule="auto"/>
              <w:jc w:val="both"/>
            </w:pPr>
            <w:r w:rsidRPr="00723ED5">
              <w:rPr>
                <w:rFonts w:cs="Calibri"/>
              </w:rPr>
              <w:t xml:space="preserve">Employees have the </w:t>
            </w:r>
            <w:r w:rsidRPr="00723ED5">
              <w:rPr>
                <w:rFonts w:cs="Calibri"/>
                <w:b/>
                <w:bCs/>
              </w:rPr>
              <w:t>responsibility</w:t>
            </w:r>
            <w:r w:rsidRPr="00723ED5">
              <w:rPr>
                <w:rFonts w:cs="Calibri"/>
              </w:rPr>
              <w:t xml:space="preserve"> to …</w:t>
            </w:r>
          </w:p>
        </w:tc>
      </w:tr>
      <w:tr w:rsidR="00E67539" w:rsidRPr="00723ED5" w14:paraId="2B165EB9" w14:textId="77777777" w:rsidTr="00032A43">
        <w:trPr>
          <w:trHeight w:val="737"/>
        </w:trPr>
        <w:tc>
          <w:tcPr>
            <w:tcW w:w="5395" w:type="dxa"/>
            <w:vAlign w:val="center"/>
          </w:tcPr>
          <w:p w14:paraId="74E1B4FA" w14:textId="0B3AB41E" w:rsidR="00E67539" w:rsidRPr="00723ED5" w:rsidRDefault="00E67539" w:rsidP="00E67539">
            <w:pPr>
              <w:tabs>
                <w:tab w:val="right" w:leader="underscore" w:pos="10632"/>
              </w:tabs>
              <w:spacing w:line="276" w:lineRule="auto"/>
            </w:pPr>
            <w:r w:rsidRPr="00723ED5">
              <w:rPr>
                <w:rFonts w:cs="Calibri"/>
              </w:rPr>
              <w:t xml:space="preserve">Be treated with </w:t>
            </w:r>
            <w:r w:rsidRPr="00723ED5">
              <w:rPr>
                <w:rFonts w:cs="Calibri"/>
                <w:b/>
                <w:bCs/>
              </w:rPr>
              <w:t>respect and dignity</w:t>
            </w:r>
            <w:r w:rsidRPr="00723ED5">
              <w:rPr>
                <w:rFonts w:cs="Calibri"/>
              </w:rPr>
              <w:t xml:space="preserve"> by colleagues and supervisors.</w:t>
            </w:r>
          </w:p>
        </w:tc>
        <w:tc>
          <w:tcPr>
            <w:tcW w:w="5395" w:type="dxa"/>
          </w:tcPr>
          <w:p w14:paraId="11E8CD3D" w14:textId="092B2437" w:rsidR="00E67539" w:rsidRPr="00723ED5" w:rsidRDefault="00E67539" w:rsidP="00032A43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E67539" w:rsidRPr="00723ED5" w14:paraId="23000CE8" w14:textId="77777777" w:rsidTr="00032A43">
        <w:trPr>
          <w:trHeight w:val="737"/>
        </w:trPr>
        <w:tc>
          <w:tcPr>
            <w:tcW w:w="5395" w:type="dxa"/>
            <w:vAlign w:val="center"/>
          </w:tcPr>
          <w:p w14:paraId="143CB694" w14:textId="661CA642" w:rsidR="00E67539" w:rsidRPr="00723ED5" w:rsidRDefault="00E67539" w:rsidP="00E67539">
            <w:pPr>
              <w:tabs>
                <w:tab w:val="right" w:leader="underscore" w:pos="10632"/>
              </w:tabs>
              <w:spacing w:line="276" w:lineRule="auto"/>
            </w:pPr>
            <w:r w:rsidRPr="00723ED5">
              <w:rPr>
                <w:rFonts w:cs="Calibri"/>
                <w:b/>
                <w:bCs/>
              </w:rPr>
              <w:t>Fair pay</w:t>
            </w:r>
            <w:r w:rsidRPr="00723ED5">
              <w:rPr>
                <w:rFonts w:cs="Calibri"/>
              </w:rPr>
              <w:t xml:space="preserve"> for work performed.</w:t>
            </w:r>
          </w:p>
        </w:tc>
        <w:tc>
          <w:tcPr>
            <w:tcW w:w="5395" w:type="dxa"/>
          </w:tcPr>
          <w:p w14:paraId="7834F74C" w14:textId="6A2C33F0" w:rsidR="00E67539" w:rsidRPr="00723ED5" w:rsidRDefault="00E67539" w:rsidP="00032A43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E67539" w:rsidRPr="00723ED5" w14:paraId="2E717534" w14:textId="77777777" w:rsidTr="00032A43">
        <w:trPr>
          <w:trHeight w:val="737"/>
        </w:trPr>
        <w:tc>
          <w:tcPr>
            <w:tcW w:w="5395" w:type="dxa"/>
            <w:vAlign w:val="center"/>
          </w:tcPr>
          <w:p w14:paraId="53FBE224" w14:textId="74231720" w:rsidR="00E67539" w:rsidRPr="00723ED5" w:rsidRDefault="00E67539" w:rsidP="00E67539">
            <w:pPr>
              <w:tabs>
                <w:tab w:val="right" w:leader="underscore" w:pos="10632"/>
              </w:tabs>
              <w:spacing w:line="276" w:lineRule="auto"/>
            </w:pPr>
            <w:r w:rsidRPr="00723ED5">
              <w:rPr>
                <w:rFonts w:cs="Calibri"/>
              </w:rPr>
              <w:t xml:space="preserve">An </w:t>
            </w:r>
            <w:r w:rsidRPr="00723ED5">
              <w:rPr>
                <w:rFonts w:cs="Calibri"/>
                <w:b/>
                <w:bCs/>
              </w:rPr>
              <w:t>environment free from discrimination or bullying</w:t>
            </w:r>
            <w:r w:rsidRPr="00723ED5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011F7252" w14:textId="6122A965" w:rsidR="00E67539" w:rsidRPr="00723ED5" w:rsidRDefault="00E67539" w:rsidP="00032A43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E67539" w:rsidRPr="00723ED5" w14:paraId="0B48E1D5" w14:textId="77777777" w:rsidTr="00032A43">
        <w:trPr>
          <w:trHeight w:val="737"/>
        </w:trPr>
        <w:tc>
          <w:tcPr>
            <w:tcW w:w="5395" w:type="dxa"/>
            <w:vAlign w:val="center"/>
          </w:tcPr>
          <w:p w14:paraId="51AA1552" w14:textId="51716297" w:rsidR="00E67539" w:rsidRPr="00723ED5" w:rsidRDefault="00E67539" w:rsidP="00E67539">
            <w:pPr>
              <w:tabs>
                <w:tab w:val="left" w:pos="9396"/>
              </w:tabs>
              <w:spacing w:line="276" w:lineRule="auto"/>
              <w:rPr>
                <w:rFonts w:cs="Calibri"/>
              </w:rPr>
            </w:pPr>
            <w:r w:rsidRPr="00723ED5">
              <w:rPr>
                <w:rFonts w:cs="Calibri"/>
              </w:rPr>
              <w:t xml:space="preserve">An </w:t>
            </w:r>
            <w:r w:rsidRPr="00723ED5">
              <w:rPr>
                <w:rFonts w:cs="Calibri"/>
                <w:b/>
                <w:bCs/>
              </w:rPr>
              <w:t>environment free from sexual harassment</w:t>
            </w:r>
            <w:r w:rsidRPr="00723ED5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0500D06F" w14:textId="19A3D7D6" w:rsidR="00E67539" w:rsidRPr="00723ED5" w:rsidRDefault="00E67539" w:rsidP="00032A43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574C45DB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060C6201" w14:textId="30DE1C97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</w:pPr>
            <w:r w:rsidRPr="001A49D9">
              <w:rPr>
                <w:rFonts w:cs="Calibri"/>
                <w:b/>
                <w:bCs/>
              </w:rPr>
              <w:t>Receive proper training</w:t>
            </w:r>
            <w:r w:rsidRPr="001A49D9">
              <w:rPr>
                <w:rFonts w:cs="Calibri"/>
              </w:rPr>
              <w:t xml:space="preserve"> and </w:t>
            </w:r>
            <w:r w:rsidRPr="001A49D9">
              <w:rPr>
                <w:rFonts w:cs="Calibri"/>
                <w:b/>
                <w:bCs/>
              </w:rPr>
              <w:t>personal protective</w:t>
            </w:r>
            <w:r w:rsidRPr="001A49D9">
              <w:rPr>
                <w:rFonts w:cs="Calibri"/>
              </w:rPr>
              <w:t xml:space="preserve"> </w:t>
            </w:r>
            <w:r w:rsidRPr="001A49D9">
              <w:rPr>
                <w:rFonts w:cs="Calibri"/>
                <w:b/>
                <w:bCs/>
              </w:rPr>
              <w:t>equipment (PPE)</w:t>
            </w:r>
            <w:r w:rsidRPr="001A49D9">
              <w:rPr>
                <w:rFonts w:cs="Calibri"/>
              </w:rPr>
              <w:t xml:space="preserve"> to perform tasks safely.</w:t>
            </w:r>
          </w:p>
        </w:tc>
        <w:tc>
          <w:tcPr>
            <w:tcW w:w="5395" w:type="dxa"/>
          </w:tcPr>
          <w:p w14:paraId="241867A1" w14:textId="55E63171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44DD4114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2420CF82" w14:textId="73E13E41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</w:pPr>
            <w:r w:rsidRPr="001A49D9">
              <w:rPr>
                <w:rFonts w:cs="Calibri"/>
                <w:b/>
                <w:bCs/>
              </w:rPr>
              <w:t>Know about workplace hazards</w:t>
            </w:r>
            <w:r w:rsidRPr="001A49D9">
              <w:rPr>
                <w:rFonts w:cs="Calibri"/>
              </w:rPr>
              <w:t xml:space="preserve"> and have </w:t>
            </w:r>
            <w:r w:rsidRPr="001A49D9">
              <w:rPr>
                <w:rFonts w:cs="Calibri"/>
                <w:b/>
                <w:bCs/>
              </w:rPr>
              <w:t>access to basic health and safety information</w:t>
            </w:r>
            <w:r w:rsidRPr="001A49D9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19C565C0" w14:textId="118BBC0B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6B35ECB9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77167D4B" w14:textId="57F79EE2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</w:pPr>
            <w:r w:rsidRPr="001A49D9">
              <w:rPr>
                <w:rFonts w:cs="Calibri"/>
                <w:b/>
                <w:bCs/>
              </w:rPr>
              <w:t>Participate in health and safety discussions</w:t>
            </w:r>
            <w:r w:rsidRPr="001A49D9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34D1AF11" w14:textId="15B1F214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6A9C73B2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6E615269" w14:textId="2ED187CD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  <w:rPr>
                <w:rFonts w:cs="Calibri"/>
              </w:rPr>
            </w:pPr>
            <w:r w:rsidRPr="001A49D9">
              <w:rPr>
                <w:rFonts w:cs="Calibri"/>
                <w:b/>
                <w:bCs/>
              </w:rPr>
              <w:t>Regular breaks</w:t>
            </w:r>
            <w:r w:rsidRPr="001A49D9">
              <w:rPr>
                <w:rFonts w:cs="Calibri"/>
              </w:rPr>
              <w:t xml:space="preserve"> during the workday.</w:t>
            </w:r>
          </w:p>
        </w:tc>
        <w:tc>
          <w:tcPr>
            <w:tcW w:w="5395" w:type="dxa"/>
          </w:tcPr>
          <w:p w14:paraId="26A387C6" w14:textId="5CF731F4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3A873FAF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4B0B68C6" w14:textId="1A03E310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  <w:rPr>
                <w:rFonts w:cs="Calibri"/>
              </w:rPr>
            </w:pPr>
            <w:r w:rsidRPr="001A49D9">
              <w:rPr>
                <w:rFonts w:cs="Calibri"/>
                <w:b/>
                <w:bCs/>
              </w:rPr>
              <w:t>Sick leave</w:t>
            </w:r>
            <w:r w:rsidRPr="001A49D9">
              <w:rPr>
                <w:rFonts w:cs="Calibri"/>
              </w:rPr>
              <w:t xml:space="preserve">, </w:t>
            </w:r>
            <w:r w:rsidRPr="001A49D9">
              <w:rPr>
                <w:rFonts w:cs="Calibri"/>
                <w:b/>
                <w:bCs/>
              </w:rPr>
              <w:t>annual leave</w:t>
            </w:r>
            <w:r w:rsidRPr="001A49D9">
              <w:rPr>
                <w:rFonts w:cs="Calibri"/>
              </w:rPr>
              <w:t xml:space="preserve"> and </w:t>
            </w:r>
            <w:r w:rsidRPr="001A49D9">
              <w:rPr>
                <w:rFonts w:cs="Calibri"/>
                <w:b/>
                <w:bCs/>
              </w:rPr>
              <w:t>parental leave</w:t>
            </w:r>
            <w:r w:rsidRPr="001A49D9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0FBF575D" w14:textId="27C999FA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:rsidRPr="00723ED5" w14:paraId="126AC442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5758BEC3" w14:textId="5C52A183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  <w:rPr>
                <w:rFonts w:cs="Calibri"/>
              </w:rPr>
            </w:pPr>
            <w:r w:rsidRPr="001A49D9">
              <w:rPr>
                <w:rFonts w:cs="Calibri"/>
                <w:b/>
                <w:bCs/>
              </w:rPr>
              <w:t>R</w:t>
            </w:r>
            <w:r w:rsidR="00105DA3">
              <w:rPr>
                <w:rFonts w:cs="Calibri"/>
                <w:b/>
                <w:bCs/>
              </w:rPr>
              <w:t>e</w:t>
            </w:r>
            <w:r w:rsidRPr="001A49D9">
              <w:rPr>
                <w:rFonts w:cs="Calibri"/>
                <w:b/>
                <w:bCs/>
              </w:rPr>
              <w:t>asonable working hours</w:t>
            </w:r>
            <w:r w:rsidRPr="001A49D9">
              <w:rPr>
                <w:rFonts w:cs="Calibri"/>
              </w:rPr>
              <w:t>.</w:t>
            </w:r>
          </w:p>
        </w:tc>
        <w:tc>
          <w:tcPr>
            <w:tcW w:w="5395" w:type="dxa"/>
          </w:tcPr>
          <w:p w14:paraId="029B1469" w14:textId="0A10FC0D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  <w:tr w:rsidR="001A49D9" w14:paraId="785136AE" w14:textId="77777777" w:rsidTr="001A49D9">
        <w:trPr>
          <w:trHeight w:val="737"/>
        </w:trPr>
        <w:tc>
          <w:tcPr>
            <w:tcW w:w="5395" w:type="dxa"/>
            <w:vAlign w:val="center"/>
          </w:tcPr>
          <w:p w14:paraId="6E43FB04" w14:textId="7BD9CA68" w:rsidR="001A49D9" w:rsidRPr="001A49D9" w:rsidRDefault="001A49D9" w:rsidP="001A49D9">
            <w:pPr>
              <w:tabs>
                <w:tab w:val="right" w:leader="underscore" w:pos="10632"/>
              </w:tabs>
              <w:spacing w:line="276" w:lineRule="auto"/>
              <w:rPr>
                <w:rFonts w:cs="Calibri"/>
              </w:rPr>
            </w:pPr>
            <w:r w:rsidRPr="001A49D9">
              <w:rPr>
                <w:rFonts w:cs="Calibri"/>
                <w:b/>
                <w:bCs/>
              </w:rPr>
              <w:t>Not be unfairly dismissed</w:t>
            </w:r>
            <w:r w:rsidRPr="001A49D9">
              <w:rPr>
                <w:rFonts w:cs="Calibri"/>
              </w:rPr>
              <w:t xml:space="preserve"> (fired) from their jobs.</w:t>
            </w:r>
          </w:p>
        </w:tc>
        <w:tc>
          <w:tcPr>
            <w:tcW w:w="5395" w:type="dxa"/>
          </w:tcPr>
          <w:p w14:paraId="4101ACDB" w14:textId="5C910FE6" w:rsidR="001A49D9" w:rsidRPr="00723ED5" w:rsidRDefault="001A49D9" w:rsidP="001A49D9">
            <w:pPr>
              <w:tabs>
                <w:tab w:val="left" w:pos="9396"/>
              </w:tabs>
              <w:spacing w:line="276" w:lineRule="auto"/>
              <w:jc w:val="both"/>
              <w:rPr>
                <w:rFonts w:cs="Calibri"/>
              </w:rPr>
            </w:pPr>
          </w:p>
        </w:tc>
      </w:tr>
    </w:tbl>
    <w:p w14:paraId="5748CD21" w14:textId="740A4580" w:rsidR="00441158" w:rsidRDefault="00441158" w:rsidP="00E22DB5">
      <w:pPr>
        <w:tabs>
          <w:tab w:val="right" w:leader="underscore" w:pos="10632"/>
        </w:tabs>
        <w:spacing w:after="240" w:line="276" w:lineRule="auto"/>
        <w:jc w:val="both"/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979"/>
      </w:tblGrid>
      <w:tr w:rsidR="009F0986" w:rsidRPr="00AB0797" w14:paraId="5C114951" w14:textId="77777777" w:rsidTr="004228C0">
        <w:trPr>
          <w:trHeight w:val="283"/>
        </w:trPr>
        <w:tc>
          <w:tcPr>
            <w:tcW w:w="936" w:type="dxa"/>
            <w:vAlign w:val="bottom"/>
          </w:tcPr>
          <w:p w14:paraId="1415A7EF" w14:textId="77777777" w:rsidR="009F0986" w:rsidRDefault="009F0986" w:rsidP="00134413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65408" behindDoc="0" locked="0" layoutInCell="1" hidden="0" allowOverlap="1" wp14:anchorId="174F1889" wp14:editId="506CFB9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848399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79" w:type="dxa"/>
            <w:vAlign w:val="bottom"/>
          </w:tcPr>
          <w:p w14:paraId="1DD8336C" w14:textId="13942A18" w:rsidR="009F0986" w:rsidRDefault="009F0986" w:rsidP="00134413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512273"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0A398789" w14:textId="4A5DD595" w:rsidR="009F0986" w:rsidRPr="0064578C" w:rsidRDefault="000B674B" w:rsidP="00134413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Reflect on what you have learnt today by answering the following questions.</w:t>
            </w:r>
          </w:p>
        </w:tc>
      </w:tr>
    </w:tbl>
    <w:p w14:paraId="3A3E670A" w14:textId="71FA281B" w:rsidR="006B5BF1" w:rsidRDefault="006B5BF1" w:rsidP="00CA66E1">
      <w:pPr>
        <w:jc w:val="both"/>
        <w:rPr>
          <w:rFonts w:asciiTheme="minorHAnsi" w:hAnsiTheme="minorHAnsi" w:cstheme="minorHAnsi"/>
        </w:rPr>
      </w:pPr>
    </w:p>
    <w:p w14:paraId="34AF46AB" w14:textId="1B8E114A" w:rsidR="008F1CFA" w:rsidRPr="00723ED5" w:rsidRDefault="00CA66E1" w:rsidP="00063E5E">
      <w:pPr>
        <w:spacing w:after="240"/>
        <w:jc w:val="both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 xml:space="preserve">Many of the </w:t>
      </w:r>
      <w:r w:rsidR="00AE6014" w:rsidRPr="00723ED5">
        <w:rPr>
          <w:rFonts w:asciiTheme="minorHAnsi" w:hAnsiTheme="minorHAnsi" w:cstheme="minorHAnsi"/>
        </w:rPr>
        <w:t xml:space="preserve">rights and responsibilities observed in the workplace are equally relevant within the school environment, as both environments emphasise professionalism. </w:t>
      </w:r>
      <w:r w:rsidR="002641DA" w:rsidRPr="00723ED5">
        <w:rPr>
          <w:rFonts w:asciiTheme="minorHAnsi" w:hAnsiTheme="minorHAnsi" w:cstheme="minorHAnsi"/>
        </w:rPr>
        <w:t>By cultivating these responsibilities during your time in school, you'll be better prepared to uphold them once you enter the workforce</w:t>
      </w:r>
      <w:r w:rsidR="00DD16AA">
        <w:rPr>
          <w:rFonts w:asciiTheme="minorHAnsi" w:hAnsiTheme="minorHAnsi" w:cstheme="minorHAnsi"/>
        </w:rPr>
        <w:t>.</w:t>
      </w:r>
    </w:p>
    <w:p w14:paraId="150CDAE4" w14:textId="57DB172D" w:rsidR="00393FEB" w:rsidRPr="00723ED5" w:rsidRDefault="00E73A52" w:rsidP="00393FEB">
      <w:pPr>
        <w:spacing w:after="240" w:line="276" w:lineRule="auto"/>
        <w:ind w:left="720" w:hanging="720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2.1.</w:t>
      </w:r>
      <w:r w:rsidRPr="00723ED5">
        <w:rPr>
          <w:rFonts w:asciiTheme="minorHAnsi" w:hAnsiTheme="minorHAnsi" w:cstheme="minorHAnsi"/>
        </w:rPr>
        <w:tab/>
      </w:r>
      <w:r w:rsidR="00393FEB" w:rsidRPr="00723ED5">
        <w:rPr>
          <w:rFonts w:asciiTheme="minorHAnsi" w:hAnsiTheme="minorHAnsi" w:cstheme="minorHAnsi"/>
        </w:rPr>
        <w:t xml:space="preserve">How do I ensure I treat my classmates and teachers with respect and courtesy </w:t>
      </w:r>
      <w:r w:rsidR="00FB4C07">
        <w:rPr>
          <w:rFonts w:asciiTheme="minorHAnsi" w:hAnsiTheme="minorHAnsi" w:cstheme="minorHAnsi"/>
        </w:rPr>
        <w:t>in</w:t>
      </w:r>
      <w:r w:rsidR="00393FEB" w:rsidRPr="00723ED5">
        <w:rPr>
          <w:rFonts w:asciiTheme="minorHAnsi" w:hAnsiTheme="minorHAnsi" w:cstheme="minorHAnsi"/>
        </w:rPr>
        <w:t xml:space="preserve"> school?</w:t>
      </w:r>
    </w:p>
    <w:p w14:paraId="14BCEEE6" w14:textId="451CBF5D" w:rsidR="001D0CEC" w:rsidRPr="00723ED5" w:rsidRDefault="00C6383F" w:rsidP="00D16A9E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</w:t>
      </w:r>
      <w:r w:rsidR="00215BCF" w:rsidRPr="00723ED5">
        <w:rPr>
          <w:rFonts w:asciiTheme="minorHAnsi" w:hAnsiTheme="minorHAnsi" w:cstheme="minorHAnsi"/>
        </w:rPr>
        <w:t>______________________________________________________________________________________________________________</w:t>
      </w:r>
    </w:p>
    <w:p w14:paraId="7D11D3BD" w14:textId="77777777" w:rsidR="001D0CEC" w:rsidRPr="00723ED5" w:rsidRDefault="001D0CEC" w:rsidP="001D0CEC">
      <w:pPr>
        <w:spacing w:after="240" w:line="276" w:lineRule="auto"/>
        <w:ind w:left="720" w:hanging="720"/>
        <w:rPr>
          <w:rFonts w:asciiTheme="minorHAnsi" w:hAnsiTheme="minorHAnsi" w:cstheme="minorHAnsi"/>
        </w:rPr>
      </w:pPr>
    </w:p>
    <w:p w14:paraId="70E360FC" w14:textId="45E503DC" w:rsidR="001D0CEC" w:rsidRPr="00723ED5" w:rsidRDefault="001D0CEC" w:rsidP="001D0CEC">
      <w:pPr>
        <w:spacing w:after="240" w:line="276" w:lineRule="auto"/>
        <w:ind w:left="720" w:hanging="720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2.</w:t>
      </w:r>
      <w:r w:rsidR="00E32C9F" w:rsidRPr="00723ED5">
        <w:rPr>
          <w:rFonts w:asciiTheme="minorHAnsi" w:hAnsiTheme="minorHAnsi" w:cstheme="minorHAnsi"/>
        </w:rPr>
        <w:t>2</w:t>
      </w:r>
      <w:r w:rsidRPr="00723ED5">
        <w:rPr>
          <w:rFonts w:asciiTheme="minorHAnsi" w:hAnsiTheme="minorHAnsi" w:cstheme="minorHAnsi"/>
        </w:rPr>
        <w:t>.</w:t>
      </w:r>
      <w:r w:rsidRPr="00723ED5">
        <w:rPr>
          <w:rFonts w:asciiTheme="minorHAnsi" w:hAnsiTheme="minorHAnsi" w:cstheme="minorHAnsi"/>
        </w:rPr>
        <w:tab/>
      </w:r>
      <w:r w:rsidR="00393FEB" w:rsidRPr="00723ED5">
        <w:rPr>
          <w:rFonts w:asciiTheme="minorHAnsi" w:hAnsiTheme="minorHAnsi" w:cstheme="minorHAnsi"/>
        </w:rPr>
        <w:t>Have I ever witnessed or experienced bullying or disrespectful behaviour? What did I do about it?</w:t>
      </w:r>
    </w:p>
    <w:p w14:paraId="5E0CAA6B" w14:textId="7AE63EAE" w:rsidR="001D0CEC" w:rsidRPr="00723ED5" w:rsidRDefault="001D0CEC" w:rsidP="001D0CEC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3A5CD8DC" w14:textId="77777777" w:rsidR="001D0CEC" w:rsidRPr="00723ED5" w:rsidRDefault="001D0CEC" w:rsidP="00D16A9E">
      <w:pPr>
        <w:spacing w:line="360" w:lineRule="auto"/>
        <w:rPr>
          <w:rFonts w:asciiTheme="minorHAnsi" w:hAnsiTheme="minorHAnsi" w:cstheme="minorHAnsi"/>
        </w:rPr>
      </w:pPr>
    </w:p>
    <w:p w14:paraId="3BD35B9F" w14:textId="3530DC54" w:rsidR="00E32C9F" w:rsidRPr="00723ED5" w:rsidRDefault="00E32C9F" w:rsidP="00E32C9F">
      <w:pPr>
        <w:spacing w:after="240" w:line="276" w:lineRule="auto"/>
        <w:ind w:left="720" w:hanging="720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2.3.</w:t>
      </w:r>
      <w:r w:rsidRPr="00723ED5">
        <w:rPr>
          <w:rFonts w:asciiTheme="minorHAnsi" w:hAnsiTheme="minorHAnsi" w:cstheme="minorHAnsi"/>
        </w:rPr>
        <w:tab/>
      </w:r>
      <w:r w:rsidR="008E2CE5" w:rsidRPr="00723ED5">
        <w:rPr>
          <w:rFonts w:asciiTheme="minorHAnsi" w:hAnsiTheme="minorHAnsi" w:cstheme="minorHAnsi"/>
        </w:rPr>
        <w:t>Do I follow school procedures when I need to take sick leave or miss school for other reasons?</w:t>
      </w:r>
    </w:p>
    <w:p w14:paraId="366EBA6E" w14:textId="77777777" w:rsidR="00E32C9F" w:rsidRPr="00723ED5" w:rsidRDefault="00E32C9F" w:rsidP="00E32C9F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36BF4118" w14:textId="77777777" w:rsidR="00FD75FA" w:rsidRPr="00723ED5" w:rsidRDefault="00FD75FA" w:rsidP="00E32C9F">
      <w:pPr>
        <w:spacing w:line="360" w:lineRule="auto"/>
        <w:rPr>
          <w:rFonts w:asciiTheme="minorHAnsi" w:hAnsiTheme="minorHAnsi" w:cstheme="minorHAnsi"/>
        </w:rPr>
      </w:pPr>
    </w:p>
    <w:p w14:paraId="6588E08C" w14:textId="628ABFA5" w:rsidR="00FD75FA" w:rsidRPr="00723ED5" w:rsidRDefault="00FD75FA" w:rsidP="00E32C9F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2.4.</w:t>
      </w:r>
      <w:r w:rsidRPr="00723ED5">
        <w:rPr>
          <w:rFonts w:asciiTheme="minorHAnsi" w:hAnsiTheme="minorHAnsi" w:cstheme="minorHAnsi"/>
        </w:rPr>
        <w:tab/>
        <w:t xml:space="preserve">Have I ever planned ahead for school absences to minimise disruption to my studies? If not, how can I </w:t>
      </w:r>
    </w:p>
    <w:p w14:paraId="6A8E3349" w14:textId="04E52353" w:rsidR="00FD75FA" w:rsidRPr="00723ED5" w:rsidRDefault="00FD75FA" w:rsidP="00FD75FA">
      <w:pPr>
        <w:spacing w:line="360" w:lineRule="auto"/>
        <w:ind w:firstLine="720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improve?</w:t>
      </w:r>
    </w:p>
    <w:p w14:paraId="2F993DD1" w14:textId="3D87153E" w:rsidR="00FD75FA" w:rsidRDefault="00FD75FA" w:rsidP="00FD75FA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56AF6B22" w14:textId="77777777" w:rsidR="00F002F7" w:rsidRDefault="00F002F7" w:rsidP="00FD75FA">
      <w:pPr>
        <w:spacing w:line="360" w:lineRule="auto"/>
        <w:rPr>
          <w:rFonts w:asciiTheme="minorHAnsi" w:hAnsiTheme="minorHAnsi" w:cstheme="minorHAnsi"/>
        </w:rPr>
      </w:pPr>
    </w:p>
    <w:p w14:paraId="6FB80408" w14:textId="44B4FC76" w:rsidR="00F002F7" w:rsidRDefault="00F002F7" w:rsidP="007F4B31">
      <w:pPr>
        <w:spacing w:line="360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2.5</w:t>
      </w:r>
      <w:r>
        <w:rPr>
          <w:rFonts w:asciiTheme="minorHAnsi" w:hAnsiTheme="minorHAnsi" w:cstheme="minorHAnsi"/>
        </w:rPr>
        <w:tab/>
      </w:r>
      <w:r w:rsidRPr="002E0D9D">
        <w:rPr>
          <w:rFonts w:asciiTheme="minorHAnsi" w:hAnsiTheme="minorHAnsi" w:cstheme="minorHAnsi"/>
          <w:b/>
          <w:bCs/>
        </w:rPr>
        <w:t>HOMEWORK</w:t>
      </w:r>
      <w:r>
        <w:rPr>
          <w:rFonts w:asciiTheme="minorHAnsi" w:hAnsiTheme="minorHAnsi" w:cstheme="minorHAnsi"/>
        </w:rPr>
        <w:t>: Ask a working adult (parent/guardian/family member)</w:t>
      </w:r>
      <w:r w:rsidR="007F4B31">
        <w:rPr>
          <w:rFonts w:asciiTheme="minorHAnsi" w:hAnsiTheme="minorHAnsi" w:cstheme="minorHAnsi"/>
        </w:rPr>
        <w:t xml:space="preserve"> if they </w:t>
      </w:r>
      <w:r w:rsidR="000A223D">
        <w:rPr>
          <w:rFonts w:asciiTheme="minorHAnsi" w:hAnsiTheme="minorHAnsi" w:cstheme="minorHAnsi"/>
        </w:rPr>
        <w:t>can name their workplace rights.</w:t>
      </w:r>
      <w:r w:rsidR="00BC2C46">
        <w:rPr>
          <w:rFonts w:asciiTheme="minorHAnsi" w:hAnsiTheme="minorHAnsi" w:cstheme="minorHAnsi"/>
        </w:rPr>
        <w:t xml:space="preserve"> How many of the eleven that were discussed </w:t>
      </w:r>
      <w:r w:rsidR="00CE5223">
        <w:rPr>
          <w:rFonts w:asciiTheme="minorHAnsi" w:hAnsiTheme="minorHAnsi" w:cstheme="minorHAnsi"/>
        </w:rPr>
        <w:t xml:space="preserve">in this lesson </w:t>
      </w:r>
      <w:r w:rsidR="00BC2C46">
        <w:rPr>
          <w:rFonts w:asciiTheme="minorHAnsi" w:hAnsiTheme="minorHAnsi" w:cstheme="minorHAnsi"/>
        </w:rPr>
        <w:t>did they mention?</w:t>
      </w:r>
      <w:r w:rsidR="000A223D">
        <w:rPr>
          <w:rFonts w:asciiTheme="minorHAnsi" w:hAnsiTheme="minorHAnsi" w:cstheme="minorHAnsi"/>
        </w:rPr>
        <w:t xml:space="preserve"> Write down any </w:t>
      </w:r>
      <w:r w:rsidR="002E0D9D">
        <w:rPr>
          <w:rFonts w:asciiTheme="minorHAnsi" w:hAnsiTheme="minorHAnsi" w:cstheme="minorHAnsi"/>
        </w:rPr>
        <w:t xml:space="preserve">additional rights that they mentioned that weren't discussed in today's lesson. </w:t>
      </w:r>
    </w:p>
    <w:p w14:paraId="0FFBA4CF" w14:textId="77777777" w:rsidR="002E0D9D" w:rsidRDefault="002E0D9D" w:rsidP="002E0D9D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2A4AC023" w14:textId="77777777" w:rsidR="002E0D9D" w:rsidRDefault="002E0D9D" w:rsidP="002E0D9D">
      <w:pPr>
        <w:spacing w:line="360" w:lineRule="auto"/>
        <w:rPr>
          <w:rFonts w:asciiTheme="minorHAnsi" w:hAnsiTheme="minorHAnsi" w:cstheme="minorHAnsi"/>
        </w:rPr>
      </w:pPr>
      <w:r w:rsidRPr="00723ED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14:paraId="21E72717" w14:textId="77777777" w:rsidR="00E32C9F" w:rsidRPr="00636A7C" w:rsidRDefault="00E32C9F" w:rsidP="00D16A9E">
      <w:pPr>
        <w:spacing w:line="360" w:lineRule="auto"/>
        <w:rPr>
          <w:rFonts w:asciiTheme="minorHAnsi" w:hAnsiTheme="minorHAnsi" w:cstheme="minorHAnsi"/>
        </w:rPr>
      </w:pPr>
    </w:p>
    <w:sectPr w:rsidR="00E32C9F" w:rsidRPr="00636A7C" w:rsidSect="009F02C8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FCCB" w14:textId="77777777" w:rsidR="009F02C8" w:rsidRDefault="009F02C8" w:rsidP="006F74FF">
      <w:r>
        <w:separator/>
      </w:r>
    </w:p>
  </w:endnote>
  <w:endnote w:type="continuationSeparator" w:id="0">
    <w:p w14:paraId="55E6F084" w14:textId="77777777" w:rsidR="009F02C8" w:rsidRDefault="009F02C8" w:rsidP="006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</w:rPr>
    </w:pPr>
    <w:r w:rsidRPr="00912B9A">
      <w:rPr>
        <w:rFonts w:eastAsia="Calibri" w:cs="Calibri"/>
        <w:color w:val="000000"/>
        <w:sz w:val="20"/>
        <w:szCs w:val="20"/>
      </w:rPr>
      <w:t>©2024 Teenactiv</w:t>
    </w:r>
    <w:r w:rsidRPr="00912B9A">
      <w:rPr>
        <w:rFonts w:eastAsia="Calibri" w:cs="Calibri"/>
        <w:color w:val="000000"/>
        <w:sz w:val="20"/>
        <w:szCs w:val="20"/>
      </w:rPr>
      <w:tab/>
    </w:r>
    <w:r w:rsidRPr="00912B9A">
      <w:rPr>
        <w:rFonts w:eastAsia="Calibri" w:cs="Calibri"/>
        <w:color w:val="000000"/>
        <w:sz w:val="20"/>
        <w:szCs w:val="20"/>
      </w:rPr>
      <w:fldChar w:fldCharType="begin"/>
    </w:r>
    <w:r w:rsidRPr="00912B9A">
      <w:rPr>
        <w:rFonts w:eastAsia="Calibri" w:cs="Calibri"/>
        <w:color w:val="000000"/>
        <w:sz w:val="20"/>
        <w:szCs w:val="20"/>
      </w:rPr>
      <w:instrText>PAGE</w:instrText>
    </w:r>
    <w:r w:rsidRPr="00912B9A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color w:val="000000"/>
        <w:sz w:val="20"/>
        <w:szCs w:val="20"/>
      </w:rPr>
      <w:t>1</w:t>
    </w:r>
    <w:r w:rsidRPr="00912B9A">
      <w:rPr>
        <w:rFonts w:eastAsia="Calibri" w:cs="Calibri"/>
        <w:color w:val="000000"/>
        <w:sz w:val="20"/>
        <w:szCs w:val="20"/>
      </w:rPr>
      <w:fldChar w:fldCharType="end"/>
    </w:r>
    <w:r w:rsidRPr="00912B9A">
      <w:rPr>
        <w:rFonts w:eastAsia="Calibri" w:cs="Calibri"/>
        <w:color w:val="000000"/>
        <w:sz w:val="20"/>
        <w:szCs w:val="20"/>
      </w:rPr>
      <w:tab/>
    </w:r>
    <w:hyperlink r:id="rId1">
      <w:r w:rsidRPr="00912B9A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7660" w14:textId="77777777" w:rsidR="009F02C8" w:rsidRDefault="009F02C8" w:rsidP="006F74FF">
      <w:r>
        <w:separator/>
      </w:r>
    </w:p>
  </w:footnote>
  <w:footnote w:type="continuationSeparator" w:id="0">
    <w:p w14:paraId="0C282187" w14:textId="77777777" w:rsidR="009F02C8" w:rsidRDefault="009F02C8" w:rsidP="006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2F8"/>
    <w:multiLevelType w:val="hybridMultilevel"/>
    <w:tmpl w:val="3AB0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1675"/>
    <w:multiLevelType w:val="hybridMultilevel"/>
    <w:tmpl w:val="8FC61360"/>
    <w:lvl w:ilvl="0" w:tplc="A87C1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750528"/>
    <w:multiLevelType w:val="hybridMultilevel"/>
    <w:tmpl w:val="0FB27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4501115">
    <w:abstractNumId w:val="2"/>
  </w:num>
  <w:num w:numId="2" w16cid:durableId="505825441">
    <w:abstractNumId w:val="1"/>
  </w:num>
  <w:num w:numId="3" w16cid:durableId="14845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0865"/>
    <w:rsid w:val="0000171D"/>
    <w:rsid w:val="0001777A"/>
    <w:rsid w:val="00025E45"/>
    <w:rsid w:val="000268DA"/>
    <w:rsid w:val="00032A43"/>
    <w:rsid w:val="00051E5D"/>
    <w:rsid w:val="000559D1"/>
    <w:rsid w:val="00056685"/>
    <w:rsid w:val="00062E53"/>
    <w:rsid w:val="00063E5E"/>
    <w:rsid w:val="00087537"/>
    <w:rsid w:val="00087538"/>
    <w:rsid w:val="00092D47"/>
    <w:rsid w:val="00097570"/>
    <w:rsid w:val="000A223D"/>
    <w:rsid w:val="000B674B"/>
    <w:rsid w:val="000C72CC"/>
    <w:rsid w:val="000D011F"/>
    <w:rsid w:val="000D049D"/>
    <w:rsid w:val="000D48A1"/>
    <w:rsid w:val="000D7938"/>
    <w:rsid w:val="000F7FF3"/>
    <w:rsid w:val="00100213"/>
    <w:rsid w:val="00105DA3"/>
    <w:rsid w:val="0011641D"/>
    <w:rsid w:val="0015486F"/>
    <w:rsid w:val="001811FA"/>
    <w:rsid w:val="0019774C"/>
    <w:rsid w:val="001A09B4"/>
    <w:rsid w:val="001A2307"/>
    <w:rsid w:val="001A49D9"/>
    <w:rsid w:val="001D0CEC"/>
    <w:rsid w:val="001D16D7"/>
    <w:rsid w:val="001E42E9"/>
    <w:rsid w:val="00207F24"/>
    <w:rsid w:val="00211E47"/>
    <w:rsid w:val="00215BCF"/>
    <w:rsid w:val="00234B0A"/>
    <w:rsid w:val="00235B3F"/>
    <w:rsid w:val="0024681B"/>
    <w:rsid w:val="00260634"/>
    <w:rsid w:val="00260DEE"/>
    <w:rsid w:val="00262E91"/>
    <w:rsid w:val="002641DA"/>
    <w:rsid w:val="0026620A"/>
    <w:rsid w:val="002664C4"/>
    <w:rsid w:val="00272057"/>
    <w:rsid w:val="00275149"/>
    <w:rsid w:val="00283117"/>
    <w:rsid w:val="002D13C7"/>
    <w:rsid w:val="002D17DA"/>
    <w:rsid w:val="002D2AED"/>
    <w:rsid w:val="002D72DC"/>
    <w:rsid w:val="002E0D9D"/>
    <w:rsid w:val="002E4CA2"/>
    <w:rsid w:val="002E6ABD"/>
    <w:rsid w:val="002F2071"/>
    <w:rsid w:val="003025E8"/>
    <w:rsid w:val="00305342"/>
    <w:rsid w:val="003145D3"/>
    <w:rsid w:val="00317AB0"/>
    <w:rsid w:val="003214BD"/>
    <w:rsid w:val="00326CFA"/>
    <w:rsid w:val="003378B3"/>
    <w:rsid w:val="003457DA"/>
    <w:rsid w:val="003563A6"/>
    <w:rsid w:val="00357874"/>
    <w:rsid w:val="00393FEB"/>
    <w:rsid w:val="003A3DE1"/>
    <w:rsid w:val="003A63FB"/>
    <w:rsid w:val="003B423B"/>
    <w:rsid w:val="003B567E"/>
    <w:rsid w:val="003B7EE7"/>
    <w:rsid w:val="003E536A"/>
    <w:rsid w:val="00400DE5"/>
    <w:rsid w:val="0040500F"/>
    <w:rsid w:val="004119B1"/>
    <w:rsid w:val="004228C0"/>
    <w:rsid w:val="0043068C"/>
    <w:rsid w:val="004408CD"/>
    <w:rsid w:val="00441158"/>
    <w:rsid w:val="00444151"/>
    <w:rsid w:val="00484EF7"/>
    <w:rsid w:val="00490BB6"/>
    <w:rsid w:val="00494778"/>
    <w:rsid w:val="004B0672"/>
    <w:rsid w:val="004B0FD4"/>
    <w:rsid w:val="004B5D07"/>
    <w:rsid w:val="004C18DB"/>
    <w:rsid w:val="004E1EA5"/>
    <w:rsid w:val="00512273"/>
    <w:rsid w:val="00525212"/>
    <w:rsid w:val="0054056D"/>
    <w:rsid w:val="0054170E"/>
    <w:rsid w:val="00561844"/>
    <w:rsid w:val="00562C36"/>
    <w:rsid w:val="00564E7E"/>
    <w:rsid w:val="005661AD"/>
    <w:rsid w:val="0056771B"/>
    <w:rsid w:val="005728C6"/>
    <w:rsid w:val="005874A2"/>
    <w:rsid w:val="00591282"/>
    <w:rsid w:val="005B286F"/>
    <w:rsid w:val="005D4733"/>
    <w:rsid w:val="005D5122"/>
    <w:rsid w:val="00604804"/>
    <w:rsid w:val="006158BA"/>
    <w:rsid w:val="00635A95"/>
    <w:rsid w:val="00636A7C"/>
    <w:rsid w:val="00637F0E"/>
    <w:rsid w:val="006436AB"/>
    <w:rsid w:val="0064578C"/>
    <w:rsid w:val="00682B5B"/>
    <w:rsid w:val="00682E1C"/>
    <w:rsid w:val="00690B18"/>
    <w:rsid w:val="00693FE7"/>
    <w:rsid w:val="006A0962"/>
    <w:rsid w:val="006A24D9"/>
    <w:rsid w:val="006B5BF1"/>
    <w:rsid w:val="006C293E"/>
    <w:rsid w:val="006E245B"/>
    <w:rsid w:val="006F1B82"/>
    <w:rsid w:val="006F74FF"/>
    <w:rsid w:val="00723ED5"/>
    <w:rsid w:val="00747C03"/>
    <w:rsid w:val="00757754"/>
    <w:rsid w:val="0076398C"/>
    <w:rsid w:val="007756E5"/>
    <w:rsid w:val="00775DD7"/>
    <w:rsid w:val="00776596"/>
    <w:rsid w:val="007A5BA4"/>
    <w:rsid w:val="007C1480"/>
    <w:rsid w:val="007E1286"/>
    <w:rsid w:val="007E2EFD"/>
    <w:rsid w:val="007E3AC9"/>
    <w:rsid w:val="007E4097"/>
    <w:rsid w:val="007E55FC"/>
    <w:rsid w:val="007F4B31"/>
    <w:rsid w:val="007F7D73"/>
    <w:rsid w:val="0080335A"/>
    <w:rsid w:val="00805F46"/>
    <w:rsid w:val="008129B7"/>
    <w:rsid w:val="008221C5"/>
    <w:rsid w:val="0082469B"/>
    <w:rsid w:val="008429D2"/>
    <w:rsid w:val="00844C8C"/>
    <w:rsid w:val="0085220F"/>
    <w:rsid w:val="00855B5B"/>
    <w:rsid w:val="00865C6D"/>
    <w:rsid w:val="00874059"/>
    <w:rsid w:val="00890562"/>
    <w:rsid w:val="008B0F01"/>
    <w:rsid w:val="008B2594"/>
    <w:rsid w:val="008C2584"/>
    <w:rsid w:val="008D45E6"/>
    <w:rsid w:val="008D470E"/>
    <w:rsid w:val="008E2CE5"/>
    <w:rsid w:val="008E7121"/>
    <w:rsid w:val="008F12E0"/>
    <w:rsid w:val="008F1CFA"/>
    <w:rsid w:val="009026D2"/>
    <w:rsid w:val="00902B08"/>
    <w:rsid w:val="009065BE"/>
    <w:rsid w:val="0090690E"/>
    <w:rsid w:val="00920614"/>
    <w:rsid w:val="00923BFA"/>
    <w:rsid w:val="00930216"/>
    <w:rsid w:val="0095038F"/>
    <w:rsid w:val="009568FF"/>
    <w:rsid w:val="00956DB2"/>
    <w:rsid w:val="00975392"/>
    <w:rsid w:val="009828FC"/>
    <w:rsid w:val="009C444D"/>
    <w:rsid w:val="009F02C8"/>
    <w:rsid w:val="009F0986"/>
    <w:rsid w:val="009F7539"/>
    <w:rsid w:val="00A01BFE"/>
    <w:rsid w:val="00A202E2"/>
    <w:rsid w:val="00A21BCE"/>
    <w:rsid w:val="00A22A50"/>
    <w:rsid w:val="00A23A1A"/>
    <w:rsid w:val="00A313D1"/>
    <w:rsid w:val="00A3475B"/>
    <w:rsid w:val="00A35E8D"/>
    <w:rsid w:val="00A45C7C"/>
    <w:rsid w:val="00A5478E"/>
    <w:rsid w:val="00A613D8"/>
    <w:rsid w:val="00A65D1F"/>
    <w:rsid w:val="00A7623B"/>
    <w:rsid w:val="00A8152E"/>
    <w:rsid w:val="00A97CFD"/>
    <w:rsid w:val="00AA6FF3"/>
    <w:rsid w:val="00AB6B1D"/>
    <w:rsid w:val="00AD4C92"/>
    <w:rsid w:val="00AE4342"/>
    <w:rsid w:val="00AE6014"/>
    <w:rsid w:val="00B1630C"/>
    <w:rsid w:val="00B261FF"/>
    <w:rsid w:val="00B41C1E"/>
    <w:rsid w:val="00B51C64"/>
    <w:rsid w:val="00B53E50"/>
    <w:rsid w:val="00B6217D"/>
    <w:rsid w:val="00B625D1"/>
    <w:rsid w:val="00B64DAC"/>
    <w:rsid w:val="00B660A0"/>
    <w:rsid w:val="00B67356"/>
    <w:rsid w:val="00B745FB"/>
    <w:rsid w:val="00B969B4"/>
    <w:rsid w:val="00BA0080"/>
    <w:rsid w:val="00BB78C7"/>
    <w:rsid w:val="00BC2C46"/>
    <w:rsid w:val="00BD1E55"/>
    <w:rsid w:val="00BE2621"/>
    <w:rsid w:val="00BF0508"/>
    <w:rsid w:val="00BF6280"/>
    <w:rsid w:val="00C06183"/>
    <w:rsid w:val="00C07336"/>
    <w:rsid w:val="00C3271F"/>
    <w:rsid w:val="00C37211"/>
    <w:rsid w:val="00C45742"/>
    <w:rsid w:val="00C568D9"/>
    <w:rsid w:val="00C56E18"/>
    <w:rsid w:val="00C57471"/>
    <w:rsid w:val="00C57A46"/>
    <w:rsid w:val="00C6383F"/>
    <w:rsid w:val="00C7720E"/>
    <w:rsid w:val="00C8611F"/>
    <w:rsid w:val="00CA66E1"/>
    <w:rsid w:val="00CB1E30"/>
    <w:rsid w:val="00CC43E7"/>
    <w:rsid w:val="00CD3F47"/>
    <w:rsid w:val="00CE5223"/>
    <w:rsid w:val="00CF36F8"/>
    <w:rsid w:val="00CF7E8B"/>
    <w:rsid w:val="00D05DFB"/>
    <w:rsid w:val="00D0727B"/>
    <w:rsid w:val="00D15845"/>
    <w:rsid w:val="00D16A9E"/>
    <w:rsid w:val="00D41FFF"/>
    <w:rsid w:val="00D44C3C"/>
    <w:rsid w:val="00D54F46"/>
    <w:rsid w:val="00D9106F"/>
    <w:rsid w:val="00DA376E"/>
    <w:rsid w:val="00DA48EC"/>
    <w:rsid w:val="00DB2539"/>
    <w:rsid w:val="00DC10BA"/>
    <w:rsid w:val="00DD16AA"/>
    <w:rsid w:val="00DF7452"/>
    <w:rsid w:val="00E0224E"/>
    <w:rsid w:val="00E17EAF"/>
    <w:rsid w:val="00E22DB5"/>
    <w:rsid w:val="00E26A11"/>
    <w:rsid w:val="00E32C9F"/>
    <w:rsid w:val="00E36736"/>
    <w:rsid w:val="00E3683F"/>
    <w:rsid w:val="00E431AA"/>
    <w:rsid w:val="00E51393"/>
    <w:rsid w:val="00E52E64"/>
    <w:rsid w:val="00E67539"/>
    <w:rsid w:val="00E73A52"/>
    <w:rsid w:val="00E835A3"/>
    <w:rsid w:val="00E947F7"/>
    <w:rsid w:val="00EA0DA2"/>
    <w:rsid w:val="00EA586A"/>
    <w:rsid w:val="00EC2F07"/>
    <w:rsid w:val="00ED5117"/>
    <w:rsid w:val="00EE5A74"/>
    <w:rsid w:val="00F002F7"/>
    <w:rsid w:val="00F21A26"/>
    <w:rsid w:val="00F45563"/>
    <w:rsid w:val="00F4777B"/>
    <w:rsid w:val="00F640D8"/>
    <w:rsid w:val="00F64407"/>
    <w:rsid w:val="00F81F3F"/>
    <w:rsid w:val="00F82472"/>
    <w:rsid w:val="00F83D20"/>
    <w:rsid w:val="00F905AD"/>
    <w:rsid w:val="00FA03EE"/>
    <w:rsid w:val="00FA0FEB"/>
    <w:rsid w:val="00FA1E26"/>
    <w:rsid w:val="00FA7EE2"/>
    <w:rsid w:val="00FB225F"/>
    <w:rsid w:val="00FB4C07"/>
    <w:rsid w:val="00FC0D27"/>
    <w:rsid w:val="00FC5E43"/>
    <w:rsid w:val="00FD304B"/>
    <w:rsid w:val="00FD7204"/>
    <w:rsid w:val="00FD75FA"/>
    <w:rsid w:val="00FE13EF"/>
    <w:rsid w:val="00FE17D9"/>
    <w:rsid w:val="00FE2C8C"/>
    <w:rsid w:val="00FE3AAB"/>
    <w:rsid w:val="00FF0936"/>
    <w:rsid w:val="00FF2FA7"/>
    <w:rsid w:val="00FF5DD6"/>
    <w:rsid w:val="00FF5ED9"/>
    <w:rsid w:val="00FF659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7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F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6AA"/>
    <w:rPr>
      <w:rFonts w:ascii="Calibri" w:eastAsia="Times New Roman" w:hAnsi="Calibri" w:cs="Times New Roman"/>
      <w:kern w:val="0"/>
      <w:sz w:val="20"/>
      <w:szCs w:val="20"/>
      <w:lang w:val="en-ZA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6AA"/>
    <w:rPr>
      <w:rFonts w:ascii="Calibri" w:eastAsia="Times New Roman" w:hAnsi="Calibri" w:cs="Times New Roman"/>
      <w:b/>
      <w:bCs/>
      <w:kern w:val="0"/>
      <w:sz w:val="20"/>
      <w:szCs w:val="2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4</cp:revision>
  <dcterms:created xsi:type="dcterms:W3CDTF">2024-03-08T12:18:00Z</dcterms:created>
  <dcterms:modified xsi:type="dcterms:W3CDTF">2024-03-08T12:32:00Z</dcterms:modified>
</cp:coreProperties>
</file>