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A293" w14:textId="1BCD82D5" w:rsidR="000A5597" w:rsidRPr="008D6F0A" w:rsidRDefault="008D6F0A" w:rsidP="008D6F0A">
      <w:pPr>
        <w:spacing w:line="276" w:lineRule="auto"/>
        <w:ind w:right="282"/>
        <w:jc w:val="center"/>
        <w:rPr>
          <w:rFonts w:ascii="Arial" w:hAnsi="Arial" w:cs="Arial"/>
          <w:sz w:val="28"/>
          <w:szCs w:val="28"/>
        </w:rPr>
      </w:pPr>
      <w:r w:rsidRPr="008D6F0A">
        <w:rPr>
          <w:rFonts w:ascii="Arial" w:hAnsi="Arial" w:cs="Arial"/>
          <w:noProof/>
          <w:lang w:eastAsia="en-ZA"/>
        </w:rPr>
        <mc:AlternateContent>
          <mc:Choice Requires="wps">
            <w:drawing>
              <wp:anchor distT="0" distB="0" distL="114300" distR="114300" simplePos="0" relativeHeight="251658240" behindDoc="0" locked="0" layoutInCell="1" hidden="0" allowOverlap="1" wp14:anchorId="5E8DA2CD" wp14:editId="4B834DB1">
                <wp:simplePos x="0" y="0"/>
                <wp:positionH relativeFrom="margin">
                  <wp:align>center</wp:align>
                </wp:positionH>
                <wp:positionV relativeFrom="paragraph">
                  <wp:posOffset>1245870</wp:posOffset>
                </wp:positionV>
                <wp:extent cx="3695700" cy="533400"/>
                <wp:effectExtent l="0" t="0" r="0" b="0"/>
                <wp:wrapNone/>
                <wp:docPr id="617539158" name="Rectangle 617539158"/>
                <wp:cNvGraphicFramePr/>
                <a:graphic xmlns:a="http://schemas.openxmlformats.org/drawingml/2006/main">
                  <a:graphicData uri="http://schemas.microsoft.com/office/word/2010/wordprocessingShape">
                    <wps:wsp>
                      <wps:cNvSpPr/>
                      <wps:spPr>
                        <a:xfrm>
                          <a:off x="0" y="0"/>
                          <a:ext cx="3695700" cy="533400"/>
                        </a:xfrm>
                        <a:prstGeom prst="rect">
                          <a:avLst/>
                        </a:prstGeom>
                        <a:noFill/>
                        <a:ln>
                          <a:noFill/>
                        </a:ln>
                      </wps:spPr>
                      <wps:txbx>
                        <w:txbxContent>
                          <w:p w14:paraId="5E8DA2D3" w14:textId="252EFB1A" w:rsidR="000A5597" w:rsidRPr="008D6F0A" w:rsidRDefault="00856656">
                            <w:pPr>
                              <w:spacing w:line="258" w:lineRule="auto"/>
                              <w:jc w:val="center"/>
                              <w:textDirection w:val="btLr"/>
                              <w:rPr>
                                <w:rFonts w:ascii="Arial" w:hAnsi="Arial" w:cs="Arial"/>
                              </w:rPr>
                            </w:pPr>
                            <w:proofErr w:type="spellStart"/>
                            <w:r w:rsidRPr="008D6F0A">
                              <w:rPr>
                                <w:rFonts w:ascii="Arial" w:hAnsi="Arial" w:cs="Arial"/>
                                <w:b/>
                                <w:color w:val="000000"/>
                                <w:sz w:val="56"/>
                              </w:rPr>
                              <w:t>Inhoud</w:t>
                            </w:r>
                            <w:r w:rsidR="008D6F0A" w:rsidRPr="008D6F0A">
                              <w:rPr>
                                <w:rFonts w:ascii="Arial" w:hAnsi="Arial" w:cs="Arial"/>
                                <w:b/>
                                <w:color w:val="000000"/>
                                <w:sz w:val="56"/>
                              </w:rPr>
                              <w:t>s</w:t>
                            </w:r>
                            <w:r w:rsidRPr="008D6F0A">
                              <w:rPr>
                                <w:rFonts w:ascii="Arial" w:hAnsi="Arial" w:cs="Arial"/>
                                <w:b/>
                                <w:color w:val="000000"/>
                                <w:sz w:val="56"/>
                              </w:rPr>
                              <w:t>opsomming</w:t>
                            </w:r>
                            <w:proofErr w:type="spell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8DA2CD" id="Rectangle 617539158" o:spid="_x0000_s1026" style="position:absolute;left:0;text-align:left;margin-left:0;margin-top:98.1pt;width:291pt;height:4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" filled="f" stroked="f">
                <v:textbox inset="2.53958mm,1.2694mm,2.53958mm,1.2694mm">
                  <w:txbxContent>
                    <w:p w14:paraId="5E8DA2D3" w14:textId="252EFB1A" w:rsidR="000A5597" w:rsidRPr="008D6F0A" w:rsidRDefault="00856656">
                      <w:pPr>
                        <w:spacing w:line="258" w:lineRule="auto"/>
                        <w:jc w:val="center"/>
                        <w:textDirection w:val="btLr"/>
                        <w:rPr>
                          <w:rFonts w:ascii="Arial" w:hAnsi="Arial" w:cs="Arial"/>
                        </w:rPr>
                      </w:pPr>
                      <w:proofErr w:type="spellStart"/>
                      <w:r w:rsidRPr="008D6F0A">
                        <w:rPr>
                          <w:rFonts w:ascii="Arial" w:hAnsi="Arial" w:cs="Arial"/>
                          <w:b/>
                          <w:color w:val="000000"/>
                          <w:sz w:val="56"/>
                        </w:rPr>
                        <w:t>Inhoud</w:t>
                      </w:r>
                      <w:r w:rsidR="008D6F0A" w:rsidRPr="008D6F0A">
                        <w:rPr>
                          <w:rFonts w:ascii="Arial" w:hAnsi="Arial" w:cs="Arial"/>
                          <w:b/>
                          <w:color w:val="000000"/>
                          <w:sz w:val="56"/>
                        </w:rPr>
                        <w:t>s</w:t>
                      </w:r>
                      <w:r w:rsidRPr="008D6F0A">
                        <w:rPr>
                          <w:rFonts w:ascii="Arial" w:hAnsi="Arial" w:cs="Arial"/>
                          <w:b/>
                          <w:color w:val="000000"/>
                          <w:sz w:val="56"/>
                        </w:rPr>
                        <w:t>opsomming</w:t>
                      </w:r>
                      <w:proofErr w:type="spellEnd"/>
                    </w:p>
                  </w:txbxContent>
                </v:textbox>
                <w10:wrap anchorx="margin"/>
              </v:rect>
            </w:pict>
          </mc:Fallback>
        </mc:AlternateContent>
      </w:r>
      <w:r w:rsidRPr="008D6F0A">
        <w:rPr>
          <w:rFonts w:ascii="Arial" w:hAnsi="Arial" w:cs="Arial"/>
          <w:noProof/>
          <w:sz w:val="28"/>
          <w:szCs w:val="28"/>
          <w:lang w:eastAsia="en-ZA"/>
        </w:rPr>
        <w:drawing>
          <wp:inline distT="0" distB="0" distL="0" distR="0" wp14:anchorId="1A32B7DE" wp14:editId="49DD7BB4">
            <wp:extent cx="6385560" cy="1150620"/>
            <wp:effectExtent l="0" t="0" r="0" b="0"/>
            <wp:docPr id="1797350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5560" cy="1150620"/>
                    </a:xfrm>
                    <a:prstGeom prst="rect">
                      <a:avLst/>
                    </a:prstGeom>
                    <a:noFill/>
                    <a:ln>
                      <a:noFill/>
                    </a:ln>
                  </pic:spPr>
                </pic:pic>
              </a:graphicData>
            </a:graphic>
          </wp:inline>
        </w:drawing>
      </w:r>
    </w:p>
    <w:p w14:paraId="5E8DA294" w14:textId="77777777" w:rsidR="000A5597" w:rsidRPr="008D6F0A" w:rsidRDefault="000A5597" w:rsidP="008D6F0A">
      <w:pPr>
        <w:spacing w:line="276" w:lineRule="auto"/>
        <w:ind w:right="282"/>
        <w:jc w:val="center"/>
        <w:rPr>
          <w:rFonts w:ascii="Arial" w:hAnsi="Arial" w:cs="Arial"/>
          <w:sz w:val="28"/>
          <w:szCs w:val="28"/>
        </w:rPr>
      </w:pPr>
    </w:p>
    <w:p w14:paraId="5E8DA295" w14:textId="77777777" w:rsidR="000A5597" w:rsidRPr="008D6F0A" w:rsidRDefault="000A5597" w:rsidP="008D6F0A">
      <w:pPr>
        <w:widowControl w:val="0"/>
        <w:pBdr>
          <w:top w:val="nil"/>
          <w:left w:val="nil"/>
          <w:bottom w:val="nil"/>
          <w:right w:val="nil"/>
          <w:between w:val="nil"/>
        </w:pBdr>
        <w:spacing w:before="70" w:after="0" w:line="276" w:lineRule="auto"/>
        <w:ind w:left="114" w:right="282"/>
        <w:rPr>
          <w:rFonts w:ascii="Arial" w:hAnsi="Arial" w:cs="Arial"/>
          <w:b/>
          <w:sz w:val="24"/>
          <w:szCs w:val="24"/>
        </w:rPr>
      </w:pPr>
    </w:p>
    <w:p w14:paraId="5E8DA296" w14:textId="77777777" w:rsidR="000A5597" w:rsidRPr="008D6F0A" w:rsidRDefault="000A5597" w:rsidP="008D6F0A">
      <w:pPr>
        <w:widowControl w:val="0"/>
        <w:pBdr>
          <w:top w:val="nil"/>
          <w:left w:val="nil"/>
          <w:bottom w:val="nil"/>
          <w:right w:val="nil"/>
          <w:between w:val="nil"/>
        </w:pBdr>
        <w:spacing w:before="70" w:after="0" w:line="276" w:lineRule="auto"/>
        <w:ind w:left="114" w:right="282"/>
        <w:rPr>
          <w:rFonts w:ascii="Arial" w:hAnsi="Arial" w:cs="Arial"/>
          <w:b/>
        </w:rPr>
      </w:pPr>
    </w:p>
    <w:p w14:paraId="5E8DA298" w14:textId="0AB200E3" w:rsidR="000A5597" w:rsidRPr="008D6F0A" w:rsidRDefault="00856656" w:rsidP="008D6F0A">
      <w:pPr>
        <w:widowControl w:val="0"/>
        <w:pBdr>
          <w:top w:val="nil"/>
          <w:left w:val="nil"/>
          <w:bottom w:val="nil"/>
          <w:right w:val="nil"/>
          <w:between w:val="nil"/>
        </w:pBdr>
        <w:spacing w:before="70" w:after="0" w:line="276" w:lineRule="auto"/>
        <w:ind w:left="114" w:right="282"/>
        <w:rPr>
          <w:rFonts w:ascii="Arial" w:eastAsia="Arial" w:hAnsi="Arial" w:cs="Arial"/>
          <w:b/>
          <w:color w:val="000000"/>
        </w:rPr>
      </w:pPr>
      <w:r w:rsidRPr="008D6F0A">
        <w:rPr>
          <w:rFonts w:ascii="Arial" w:hAnsi="Arial" w:cs="Arial"/>
          <w:b/>
          <w:color w:val="000000"/>
        </w:rPr>
        <w:t>Les 1</w:t>
      </w:r>
      <w:r w:rsidR="008D6F0A" w:rsidRPr="008D6F0A">
        <w:rPr>
          <w:rFonts w:ascii="Arial" w:hAnsi="Arial" w:cs="Arial"/>
          <w:b/>
          <w:color w:val="000000"/>
        </w:rPr>
        <w:t xml:space="preserve"> </w:t>
      </w:r>
      <w:r w:rsidRPr="008D6F0A">
        <w:rPr>
          <w:rFonts w:ascii="Arial" w:hAnsi="Arial" w:cs="Arial"/>
          <w:b/>
          <w:color w:val="000000"/>
        </w:rPr>
        <w:t>-</w:t>
      </w:r>
      <w:r w:rsidR="008D6F0A" w:rsidRPr="008D6F0A">
        <w:rPr>
          <w:rFonts w:ascii="Arial" w:hAnsi="Arial" w:cs="Arial"/>
          <w:b/>
          <w:color w:val="000000"/>
        </w:rPr>
        <w:t xml:space="preserve"> </w:t>
      </w:r>
      <w:proofErr w:type="spellStart"/>
      <w:r w:rsidR="008D6F0A" w:rsidRPr="008D6F0A">
        <w:rPr>
          <w:rFonts w:ascii="Arial" w:hAnsi="Arial" w:cs="Arial"/>
          <w:b/>
          <w:color w:val="000000"/>
        </w:rPr>
        <w:t>S</w:t>
      </w:r>
      <w:r w:rsidRPr="008D6F0A">
        <w:rPr>
          <w:rFonts w:ascii="Arial" w:eastAsia="Arial" w:hAnsi="Arial" w:cs="Arial"/>
          <w:b/>
          <w:color w:val="000000"/>
        </w:rPr>
        <w:t>tud</w:t>
      </w:r>
      <w:r w:rsidR="008D6F0A" w:rsidRPr="008D6F0A">
        <w:rPr>
          <w:rFonts w:ascii="Arial" w:eastAsia="Arial" w:hAnsi="Arial" w:cs="Arial"/>
          <w:b/>
          <w:color w:val="000000"/>
        </w:rPr>
        <w:t>ie</w:t>
      </w:r>
      <w:r w:rsidRPr="008D6F0A">
        <w:rPr>
          <w:rFonts w:ascii="Arial" w:eastAsia="Arial" w:hAnsi="Arial" w:cs="Arial"/>
          <w:b/>
          <w:color w:val="000000"/>
        </w:rPr>
        <w:t>vaardighede</w:t>
      </w:r>
      <w:proofErr w:type="spellEnd"/>
    </w:p>
    <w:p w14:paraId="5E8DA299" w14:textId="14BBD851" w:rsidR="000A5597" w:rsidRDefault="00856656" w:rsidP="009E22A4">
      <w:pPr>
        <w:pStyle w:val="ListParagraph"/>
        <w:widowControl w:val="0"/>
        <w:numPr>
          <w:ilvl w:val="0"/>
          <w:numId w:val="23"/>
        </w:numPr>
        <w:pBdr>
          <w:top w:val="nil"/>
          <w:left w:val="nil"/>
          <w:bottom w:val="nil"/>
          <w:right w:val="nil"/>
          <w:between w:val="nil"/>
        </w:pBdr>
        <w:tabs>
          <w:tab w:val="left" w:pos="213"/>
        </w:tabs>
        <w:spacing w:before="42" w:after="0" w:line="276" w:lineRule="auto"/>
        <w:ind w:right="282"/>
        <w:rPr>
          <w:rFonts w:ascii="Arial" w:eastAsia="Arial" w:hAnsi="Arial" w:cs="Arial"/>
          <w:iCs/>
          <w:color w:val="000000"/>
        </w:rPr>
      </w:pPr>
      <w:r w:rsidRPr="009E22A4">
        <w:rPr>
          <w:rFonts w:ascii="Arial" w:eastAsia="Arial" w:hAnsi="Arial" w:cs="Arial"/>
          <w:iCs/>
          <w:color w:val="000000"/>
        </w:rPr>
        <w:t xml:space="preserve">Ontwikkel 'n </w:t>
      </w:r>
      <w:proofErr w:type="spellStart"/>
      <w:r w:rsidRPr="009E22A4">
        <w:rPr>
          <w:rFonts w:ascii="Arial" w:eastAsia="Arial" w:hAnsi="Arial" w:cs="Arial"/>
          <w:iCs/>
          <w:color w:val="000000"/>
        </w:rPr>
        <w:t>studieplan</w:t>
      </w:r>
      <w:proofErr w:type="spellEnd"/>
      <w:r w:rsidRPr="009E22A4">
        <w:rPr>
          <w:rFonts w:ascii="Arial" w:eastAsia="Arial" w:hAnsi="Arial" w:cs="Arial"/>
          <w:iCs/>
          <w:color w:val="000000"/>
        </w:rPr>
        <w:t xml:space="preserve"> om </w:t>
      </w:r>
      <w:proofErr w:type="spellStart"/>
      <w:r w:rsidRPr="009E22A4">
        <w:rPr>
          <w:rFonts w:ascii="Arial" w:eastAsia="Arial" w:hAnsi="Arial" w:cs="Arial"/>
          <w:iCs/>
          <w:color w:val="000000"/>
        </w:rPr>
        <w:t>te</w:t>
      </w:r>
      <w:proofErr w:type="spellEnd"/>
      <w:r w:rsidRPr="009E22A4">
        <w:rPr>
          <w:rFonts w:ascii="Arial" w:eastAsia="Arial" w:hAnsi="Arial" w:cs="Arial"/>
          <w:iCs/>
          <w:color w:val="000000"/>
        </w:rPr>
        <w:t xml:space="preserve"> </w:t>
      </w:r>
      <w:proofErr w:type="spellStart"/>
      <w:r w:rsidRPr="009E22A4">
        <w:rPr>
          <w:rFonts w:ascii="Arial" w:eastAsia="Arial" w:hAnsi="Arial" w:cs="Arial"/>
          <w:iCs/>
          <w:color w:val="000000"/>
        </w:rPr>
        <w:t>verseker</w:t>
      </w:r>
      <w:proofErr w:type="spellEnd"/>
      <w:r w:rsidRPr="009E22A4">
        <w:rPr>
          <w:rFonts w:ascii="Arial" w:eastAsia="Arial" w:hAnsi="Arial" w:cs="Arial"/>
          <w:iCs/>
          <w:color w:val="000000"/>
        </w:rPr>
        <w:t xml:space="preserve"> </w:t>
      </w:r>
      <w:proofErr w:type="spellStart"/>
      <w:r w:rsidRPr="009E22A4">
        <w:rPr>
          <w:rFonts w:ascii="Arial" w:eastAsia="Arial" w:hAnsi="Arial" w:cs="Arial"/>
          <w:iCs/>
          <w:color w:val="000000"/>
        </w:rPr>
        <w:t>dat</w:t>
      </w:r>
      <w:proofErr w:type="spellEnd"/>
      <w:r w:rsidRPr="009E22A4">
        <w:rPr>
          <w:rFonts w:ascii="Arial" w:eastAsia="Arial" w:hAnsi="Arial" w:cs="Arial"/>
          <w:iCs/>
          <w:color w:val="000000"/>
        </w:rPr>
        <w:t xml:space="preserve"> die </w:t>
      </w:r>
      <w:proofErr w:type="spellStart"/>
      <w:r w:rsidRPr="009E22A4">
        <w:rPr>
          <w:rFonts w:ascii="Arial" w:eastAsia="Arial" w:hAnsi="Arial" w:cs="Arial"/>
          <w:iCs/>
          <w:color w:val="000000"/>
        </w:rPr>
        <w:t>Nasionale</w:t>
      </w:r>
      <w:proofErr w:type="spellEnd"/>
      <w:r w:rsidRPr="009E22A4">
        <w:rPr>
          <w:rFonts w:ascii="Arial" w:eastAsia="Arial" w:hAnsi="Arial" w:cs="Arial"/>
          <w:iCs/>
          <w:color w:val="000000"/>
        </w:rPr>
        <w:t xml:space="preserve"> Senior </w:t>
      </w:r>
      <w:proofErr w:type="spellStart"/>
      <w:r w:rsidRPr="009E22A4">
        <w:rPr>
          <w:rFonts w:ascii="Arial" w:eastAsia="Arial" w:hAnsi="Arial" w:cs="Arial"/>
          <w:iCs/>
          <w:color w:val="000000"/>
        </w:rPr>
        <w:t>Sertifikaat</w:t>
      </w:r>
      <w:proofErr w:type="spellEnd"/>
      <w:r w:rsidRPr="009E22A4">
        <w:rPr>
          <w:rFonts w:ascii="Arial" w:eastAsia="Arial" w:hAnsi="Arial" w:cs="Arial"/>
          <w:iCs/>
          <w:color w:val="000000"/>
        </w:rPr>
        <w:t xml:space="preserve"> (NSS) </w:t>
      </w:r>
      <w:proofErr w:type="spellStart"/>
      <w:r w:rsidRPr="009E22A4">
        <w:rPr>
          <w:rFonts w:ascii="Arial" w:eastAsia="Arial" w:hAnsi="Arial" w:cs="Arial"/>
          <w:iCs/>
          <w:color w:val="000000"/>
        </w:rPr>
        <w:t>verwerf</w:t>
      </w:r>
      <w:proofErr w:type="spellEnd"/>
      <w:r w:rsidRPr="009E22A4">
        <w:rPr>
          <w:rFonts w:ascii="Arial" w:eastAsia="Arial" w:hAnsi="Arial" w:cs="Arial"/>
          <w:iCs/>
          <w:color w:val="000000"/>
        </w:rPr>
        <w:t xml:space="preserve"> word</w:t>
      </w:r>
      <w:r w:rsidR="008D6F0A" w:rsidRPr="009E22A4">
        <w:rPr>
          <w:rFonts w:ascii="Arial" w:eastAsia="Arial" w:hAnsi="Arial" w:cs="Arial"/>
          <w:iCs/>
          <w:color w:val="000000"/>
        </w:rPr>
        <w:t>.</w:t>
      </w:r>
    </w:p>
    <w:p w14:paraId="5E8DA29A" w14:textId="255F929E" w:rsidR="000A5597" w:rsidRPr="009E22A4" w:rsidRDefault="009E22A4" w:rsidP="00186FF8">
      <w:pPr>
        <w:pStyle w:val="ListParagraph"/>
        <w:widowControl w:val="0"/>
        <w:pBdr>
          <w:top w:val="nil"/>
          <w:left w:val="nil"/>
          <w:bottom w:val="nil"/>
          <w:right w:val="nil"/>
          <w:between w:val="nil"/>
        </w:pBdr>
        <w:tabs>
          <w:tab w:val="left" w:pos="213"/>
        </w:tabs>
        <w:spacing w:before="42" w:after="0" w:line="276" w:lineRule="auto"/>
        <w:ind w:right="282"/>
        <w:rPr>
          <w:rFonts w:ascii="Arial" w:eastAsia="Arial" w:hAnsi="Arial" w:cs="Arial"/>
          <w:iCs/>
          <w:color w:val="000000"/>
        </w:rPr>
      </w:pPr>
      <w:r w:rsidRPr="008D6F0A">
        <w:rPr>
          <w:rFonts w:ascii="Arial" w:eastAsia="Arial" w:hAnsi="Arial" w:cs="Arial"/>
          <w:iCs/>
          <w:color w:val="000000"/>
        </w:rPr>
        <w:t xml:space="preserve">Hersien </w:t>
      </w:r>
      <w:proofErr w:type="spellStart"/>
      <w:r w:rsidRPr="008D6F0A">
        <w:rPr>
          <w:rFonts w:ascii="Arial" w:eastAsia="Arial" w:hAnsi="Arial" w:cs="Arial"/>
          <w:iCs/>
          <w:color w:val="000000"/>
        </w:rPr>
        <w:t>eie</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studievaardighede</w:t>
      </w:r>
      <w:proofErr w:type="spellEnd"/>
      <w:r w:rsidRPr="008D6F0A">
        <w:rPr>
          <w:rFonts w:ascii="Arial" w:eastAsia="Arial" w:hAnsi="Arial" w:cs="Arial"/>
          <w:iCs/>
          <w:color w:val="000000"/>
        </w:rPr>
        <w:t xml:space="preserve">, </w:t>
      </w:r>
      <w:r>
        <w:rPr>
          <w:rFonts w:ascii="Arial" w:eastAsia="Arial" w:hAnsi="Arial" w:cs="Arial"/>
          <w:iCs/>
          <w:color w:val="000000"/>
        </w:rPr>
        <w:t>-</w:t>
      </w:r>
      <w:proofErr w:type="spellStart"/>
      <w:r w:rsidRPr="008D6F0A">
        <w:rPr>
          <w:rFonts w:ascii="Arial" w:eastAsia="Arial" w:hAnsi="Arial" w:cs="Arial"/>
          <w:iCs/>
          <w:color w:val="000000"/>
        </w:rPr>
        <w:t>strategieë</w:t>
      </w:r>
      <w:proofErr w:type="spellEnd"/>
      <w:r w:rsidRPr="008D6F0A">
        <w:rPr>
          <w:rFonts w:ascii="Arial" w:eastAsia="Arial" w:hAnsi="Arial" w:cs="Arial"/>
          <w:iCs/>
          <w:color w:val="000000"/>
        </w:rPr>
        <w:t xml:space="preserve">, </w:t>
      </w:r>
      <w:r>
        <w:rPr>
          <w:rFonts w:ascii="Arial" w:eastAsia="Arial" w:hAnsi="Arial" w:cs="Arial"/>
          <w:iCs/>
          <w:color w:val="000000"/>
        </w:rPr>
        <w:t>-</w:t>
      </w:r>
      <w:r w:rsidRPr="008D6F0A">
        <w:rPr>
          <w:rFonts w:ascii="Arial" w:eastAsia="Arial" w:hAnsi="Arial" w:cs="Arial"/>
          <w:iCs/>
          <w:color w:val="000000"/>
        </w:rPr>
        <w:t xml:space="preserve">style, </w:t>
      </w:r>
      <w:proofErr w:type="spellStart"/>
      <w:r w:rsidRPr="008D6F0A">
        <w:rPr>
          <w:rFonts w:ascii="Arial" w:eastAsia="Arial" w:hAnsi="Arial" w:cs="Arial"/>
          <w:iCs/>
          <w:color w:val="000000"/>
        </w:rPr>
        <w:t>tydsbestuur</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en</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eksamenskryfvaardighede</w:t>
      </w:r>
      <w:proofErr w:type="spellEnd"/>
      <w:r w:rsidRPr="008D6F0A">
        <w:rPr>
          <w:rFonts w:ascii="Arial" w:eastAsia="Arial" w:hAnsi="Arial" w:cs="Arial"/>
          <w:iCs/>
          <w:color w:val="000000"/>
        </w:rPr>
        <w:t xml:space="preserve"> (lees die </w:t>
      </w:r>
      <w:proofErr w:type="spellStart"/>
      <w:r w:rsidRPr="008D6F0A">
        <w:rPr>
          <w:rFonts w:ascii="Arial" w:eastAsia="Arial" w:hAnsi="Arial" w:cs="Arial"/>
          <w:iCs/>
          <w:color w:val="000000"/>
        </w:rPr>
        <w:t>vraag</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beplan</w:t>
      </w:r>
      <w:proofErr w:type="spellEnd"/>
      <w:r w:rsidRPr="008D6F0A">
        <w:rPr>
          <w:rFonts w:ascii="Arial" w:eastAsia="Arial" w:hAnsi="Arial" w:cs="Arial"/>
          <w:iCs/>
          <w:color w:val="000000"/>
        </w:rPr>
        <w:t xml:space="preserve"> die </w:t>
      </w:r>
      <w:proofErr w:type="spellStart"/>
      <w:r w:rsidRPr="008D6F0A">
        <w:rPr>
          <w:rFonts w:ascii="Arial" w:eastAsia="Arial" w:hAnsi="Arial" w:cs="Arial"/>
          <w:iCs/>
          <w:color w:val="000000"/>
        </w:rPr>
        <w:t>antwoord</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beantwoord</w:t>
      </w:r>
      <w:proofErr w:type="spellEnd"/>
      <w:r w:rsidRPr="008D6F0A">
        <w:rPr>
          <w:rFonts w:ascii="Arial" w:eastAsia="Arial" w:hAnsi="Arial" w:cs="Arial"/>
          <w:iCs/>
          <w:color w:val="000000"/>
        </w:rPr>
        <w:t xml:space="preserve"> die </w:t>
      </w:r>
      <w:proofErr w:type="spellStart"/>
      <w:r w:rsidRPr="008D6F0A">
        <w:rPr>
          <w:rFonts w:ascii="Arial" w:eastAsia="Arial" w:hAnsi="Arial" w:cs="Arial"/>
          <w:iCs/>
          <w:color w:val="000000"/>
        </w:rPr>
        <w:t>vrae</w:t>
      </w:r>
      <w:proofErr w:type="spellEnd"/>
      <w:r w:rsidRPr="008D6F0A">
        <w:rPr>
          <w:rFonts w:ascii="Arial" w:eastAsia="Arial" w:hAnsi="Arial" w:cs="Arial"/>
          <w:iCs/>
          <w:color w:val="000000"/>
        </w:rPr>
        <w:t xml:space="preserve">, </w:t>
      </w:r>
      <w:proofErr w:type="spellStart"/>
      <w:r w:rsidRPr="008D6F0A">
        <w:rPr>
          <w:rFonts w:ascii="Arial" w:eastAsia="Arial" w:hAnsi="Arial" w:cs="Arial"/>
          <w:iCs/>
          <w:color w:val="000000"/>
        </w:rPr>
        <w:t>ens</w:t>
      </w:r>
      <w:r>
        <w:rPr>
          <w:rFonts w:ascii="Arial" w:eastAsia="Arial" w:hAnsi="Arial" w:cs="Arial"/>
          <w:iCs/>
          <w:color w:val="000000"/>
        </w:rPr>
        <w:t>ovoorts</w:t>
      </w:r>
      <w:proofErr w:type="spellEnd"/>
      <w:r w:rsidRPr="008D6F0A">
        <w:rPr>
          <w:rFonts w:ascii="Arial" w:eastAsia="Arial" w:hAnsi="Arial" w:cs="Arial"/>
          <w:iCs/>
          <w:color w:val="000000"/>
        </w:rPr>
        <w:t>)</w:t>
      </w:r>
    </w:p>
    <w:p w14:paraId="54664767" w14:textId="77777777" w:rsidR="008D6F0A" w:rsidRPr="008D6F0A" w:rsidRDefault="008D6F0A" w:rsidP="008D6F0A">
      <w:pPr>
        <w:widowControl w:val="0"/>
        <w:pBdr>
          <w:top w:val="nil"/>
          <w:left w:val="nil"/>
          <w:bottom w:val="nil"/>
          <w:right w:val="nil"/>
          <w:between w:val="nil"/>
        </w:pBdr>
        <w:tabs>
          <w:tab w:val="left" w:pos="216"/>
        </w:tabs>
        <w:spacing w:before="42" w:after="0" w:line="276" w:lineRule="auto"/>
        <w:ind w:left="471" w:right="282"/>
        <w:rPr>
          <w:rFonts w:ascii="Arial" w:hAnsi="Arial" w:cs="Arial"/>
          <w:iCs/>
          <w:color w:val="000000"/>
        </w:rPr>
      </w:pPr>
    </w:p>
    <w:tbl>
      <w:tblPr>
        <w:tblStyle w:val="TableGrid"/>
        <w:tblW w:w="0" w:type="auto"/>
        <w:tblLook w:val="04A0" w:firstRow="1" w:lastRow="0" w:firstColumn="1" w:lastColumn="0" w:noHBand="0" w:noVBand="1"/>
      </w:tblPr>
      <w:tblGrid>
        <w:gridCol w:w="10053"/>
      </w:tblGrid>
      <w:tr w:rsidR="008D6F0A" w14:paraId="0F604380" w14:textId="77777777" w:rsidTr="008D6F0A">
        <w:tc>
          <w:tcPr>
            <w:tcW w:w="10053" w:type="dxa"/>
          </w:tcPr>
          <w:p w14:paraId="3466E6E1"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color w:val="000000"/>
                <w:sz w:val="24"/>
                <w:szCs w:val="24"/>
                <w:u w:val="single"/>
              </w:rPr>
            </w:pPr>
            <w:proofErr w:type="spellStart"/>
            <w:r>
              <w:rPr>
                <w:rFonts w:ascii="Arial" w:hAnsi="Arial" w:cs="Arial"/>
                <w:b/>
                <w:color w:val="000000"/>
                <w:sz w:val="24"/>
                <w:szCs w:val="24"/>
                <w:u w:val="single"/>
              </w:rPr>
              <w:t>G</w:t>
            </w:r>
            <w:r w:rsidRPr="008D6F0A">
              <w:rPr>
                <w:rFonts w:ascii="Arial" w:hAnsi="Arial" w:cs="Arial"/>
                <w:b/>
                <w:color w:val="000000"/>
                <w:sz w:val="24"/>
                <w:szCs w:val="24"/>
                <w:u w:val="single"/>
              </w:rPr>
              <w:t>raad</w:t>
            </w:r>
            <w:proofErr w:type="spellEnd"/>
            <w:r w:rsidRPr="008D6F0A">
              <w:rPr>
                <w:rFonts w:ascii="Arial" w:hAnsi="Arial" w:cs="Arial"/>
                <w:b/>
                <w:color w:val="000000"/>
                <w:sz w:val="24"/>
                <w:szCs w:val="24"/>
                <w:u w:val="single"/>
              </w:rPr>
              <w:t xml:space="preserve"> 11</w:t>
            </w:r>
            <w:r>
              <w:rPr>
                <w:rFonts w:ascii="Arial" w:hAnsi="Arial" w:cs="Arial"/>
                <w:b/>
                <w:color w:val="000000"/>
                <w:sz w:val="24"/>
                <w:szCs w:val="24"/>
                <w:u w:val="single"/>
              </w:rPr>
              <w:t xml:space="preserve"> </w:t>
            </w:r>
            <w:proofErr w:type="spellStart"/>
            <w:r w:rsidRPr="008D6F0A">
              <w:rPr>
                <w:rFonts w:ascii="Arial" w:hAnsi="Arial" w:cs="Arial"/>
                <w:b/>
                <w:color w:val="000000"/>
                <w:sz w:val="24"/>
                <w:szCs w:val="24"/>
                <w:u w:val="single"/>
              </w:rPr>
              <w:t>Hersiening</w:t>
            </w:r>
            <w:proofErr w:type="spellEnd"/>
          </w:p>
          <w:p w14:paraId="6AB423FF"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color w:val="000000"/>
                <w:sz w:val="24"/>
                <w:szCs w:val="24"/>
                <w:u w:val="single"/>
              </w:rPr>
            </w:pPr>
          </w:p>
          <w:p w14:paraId="1BD5DACF"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iCs/>
                <w:color w:val="000000"/>
                <w:sz w:val="24"/>
                <w:szCs w:val="24"/>
              </w:rPr>
            </w:pPr>
            <w:r w:rsidRPr="008D6F0A">
              <w:rPr>
                <w:rFonts w:ascii="Arial" w:hAnsi="Arial" w:cs="Arial"/>
                <w:b/>
                <w:iCs/>
                <w:color w:val="000000"/>
                <w:sz w:val="24"/>
                <w:szCs w:val="24"/>
              </w:rPr>
              <w:t xml:space="preserve">Wat is 'n </w:t>
            </w:r>
            <w:proofErr w:type="spellStart"/>
            <w:r w:rsidRPr="008D6F0A">
              <w:rPr>
                <w:rFonts w:ascii="Arial" w:hAnsi="Arial" w:cs="Arial"/>
                <w:b/>
                <w:iCs/>
                <w:color w:val="000000"/>
                <w:sz w:val="24"/>
                <w:szCs w:val="24"/>
              </w:rPr>
              <w:t>studieplan</w:t>
            </w:r>
            <w:proofErr w:type="spellEnd"/>
            <w:r w:rsidRPr="008D6F0A">
              <w:rPr>
                <w:rFonts w:ascii="Arial" w:hAnsi="Arial" w:cs="Arial"/>
                <w:b/>
                <w:iCs/>
                <w:color w:val="000000"/>
                <w:sz w:val="24"/>
                <w:szCs w:val="24"/>
              </w:rPr>
              <w:t xml:space="preserve">? </w:t>
            </w:r>
          </w:p>
          <w:p w14:paraId="763803A0" w14:textId="53D4AA1B" w:rsidR="008D6F0A" w:rsidRPr="008D6F0A" w:rsidRDefault="008D6F0A" w:rsidP="008D6F0A">
            <w:pPr>
              <w:widowControl w:val="0"/>
              <w:pBdr>
                <w:top w:val="nil"/>
                <w:left w:val="nil"/>
                <w:bottom w:val="nil"/>
                <w:right w:val="nil"/>
                <w:between w:val="nil"/>
              </w:pBdr>
              <w:tabs>
                <w:tab w:val="left" w:pos="216"/>
              </w:tabs>
              <w:spacing w:before="42" w:line="276" w:lineRule="auto"/>
              <w:ind w:right="282"/>
              <w:jc w:val="both"/>
              <w:rPr>
                <w:rFonts w:ascii="Arial" w:hAnsi="Arial" w:cs="Arial"/>
                <w:lang w:val="af-ZA"/>
              </w:rPr>
            </w:pPr>
            <w:r w:rsidRPr="008D6F0A">
              <w:rPr>
                <w:rFonts w:ascii="Arial" w:hAnsi="Arial" w:cs="Arial"/>
                <w:lang w:val="af-ZA"/>
              </w:rPr>
              <w:t xml:space="preserve">'n Studieplan is 'n georganiseerde skedule wat studietye en leerdoelwitte uiteensit. Dit help </w:t>
            </w:r>
            <w:r w:rsidR="0052777F">
              <w:rPr>
                <w:rFonts w:ascii="Arial" w:hAnsi="Arial" w:cs="Arial"/>
                <w:lang w:val="af-ZA"/>
              </w:rPr>
              <w:t>ons om elke week toegewyd</w:t>
            </w:r>
            <w:r w:rsidRPr="008D6F0A">
              <w:rPr>
                <w:rFonts w:ascii="Arial" w:hAnsi="Arial" w:cs="Arial"/>
                <w:lang w:val="af-ZA"/>
              </w:rPr>
              <w:t xml:space="preserve"> tyd vir studie opsy te sit. Hierdie skedule moet datums van toetse en eksamens insluit, sowel as sperdatums vir vraestelle, take en projekte.</w:t>
            </w:r>
          </w:p>
          <w:p w14:paraId="5DEFF574"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i/>
                <w:color w:val="000000"/>
                <w:sz w:val="24"/>
                <w:szCs w:val="24"/>
              </w:rPr>
            </w:pPr>
          </w:p>
          <w:p w14:paraId="59A8455F"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i/>
                <w:color w:val="000000"/>
                <w:sz w:val="24"/>
                <w:szCs w:val="24"/>
              </w:rPr>
            </w:pPr>
            <w:proofErr w:type="spellStart"/>
            <w:r w:rsidRPr="008D6F0A">
              <w:rPr>
                <w:rFonts w:ascii="Arial" w:hAnsi="Arial" w:cs="Arial"/>
                <w:b/>
                <w:color w:val="000000"/>
                <w:sz w:val="24"/>
                <w:szCs w:val="24"/>
              </w:rPr>
              <w:t>Riglyne</w:t>
            </w:r>
            <w:proofErr w:type="spellEnd"/>
            <w:r w:rsidRPr="008D6F0A">
              <w:rPr>
                <w:rFonts w:ascii="Arial" w:hAnsi="Arial" w:cs="Arial"/>
                <w:b/>
                <w:color w:val="000000"/>
                <w:sz w:val="24"/>
                <w:szCs w:val="24"/>
              </w:rPr>
              <w:t xml:space="preserve"> om </w:t>
            </w:r>
            <w:proofErr w:type="spellStart"/>
            <w:r w:rsidRPr="008D6F0A">
              <w:rPr>
                <w:rFonts w:ascii="Arial" w:hAnsi="Arial" w:cs="Arial"/>
                <w:b/>
                <w:color w:val="000000"/>
                <w:sz w:val="24"/>
                <w:szCs w:val="24"/>
              </w:rPr>
              <w:t>jou</w:t>
            </w:r>
            <w:proofErr w:type="spellEnd"/>
            <w:r w:rsidRPr="008D6F0A">
              <w:rPr>
                <w:rFonts w:ascii="Arial" w:hAnsi="Arial" w:cs="Arial"/>
                <w:b/>
                <w:color w:val="000000"/>
                <w:sz w:val="24"/>
                <w:szCs w:val="24"/>
              </w:rPr>
              <w:t xml:space="preserve"> </w:t>
            </w:r>
            <w:proofErr w:type="spellStart"/>
            <w:r w:rsidRPr="008D6F0A">
              <w:rPr>
                <w:rFonts w:ascii="Arial" w:hAnsi="Arial" w:cs="Arial"/>
                <w:b/>
                <w:color w:val="000000"/>
                <w:sz w:val="24"/>
                <w:szCs w:val="24"/>
              </w:rPr>
              <w:t>studieplan</w:t>
            </w:r>
            <w:proofErr w:type="spellEnd"/>
            <w:r w:rsidRPr="008D6F0A">
              <w:rPr>
                <w:rFonts w:ascii="Arial" w:hAnsi="Arial" w:cs="Arial"/>
                <w:b/>
                <w:color w:val="000000"/>
                <w:sz w:val="24"/>
                <w:szCs w:val="24"/>
              </w:rPr>
              <w:t xml:space="preserve"> op </w:t>
            </w:r>
            <w:proofErr w:type="spellStart"/>
            <w:r w:rsidRPr="008D6F0A">
              <w:rPr>
                <w:rFonts w:ascii="Arial" w:hAnsi="Arial" w:cs="Arial"/>
                <w:b/>
                <w:color w:val="000000"/>
                <w:sz w:val="24"/>
                <w:szCs w:val="24"/>
              </w:rPr>
              <w:t>te</w:t>
            </w:r>
            <w:proofErr w:type="spellEnd"/>
            <w:r w:rsidRPr="008D6F0A">
              <w:rPr>
                <w:rFonts w:ascii="Arial" w:hAnsi="Arial" w:cs="Arial"/>
                <w:b/>
                <w:color w:val="000000"/>
                <w:sz w:val="24"/>
                <w:szCs w:val="24"/>
              </w:rPr>
              <w:t xml:space="preserve"> </w:t>
            </w:r>
            <w:proofErr w:type="spellStart"/>
            <w:r w:rsidRPr="008D6F0A">
              <w:rPr>
                <w:rFonts w:ascii="Arial" w:hAnsi="Arial" w:cs="Arial"/>
                <w:b/>
                <w:color w:val="000000"/>
                <w:sz w:val="24"/>
                <w:szCs w:val="24"/>
              </w:rPr>
              <w:t>stel</w:t>
            </w:r>
            <w:proofErr w:type="spellEnd"/>
            <w:r w:rsidRPr="008D6F0A">
              <w:rPr>
                <w:rFonts w:ascii="Arial" w:hAnsi="Arial" w:cs="Arial"/>
                <w:b/>
                <w:color w:val="000000"/>
                <w:sz w:val="24"/>
                <w:szCs w:val="24"/>
              </w:rPr>
              <w:t xml:space="preserve">: </w:t>
            </w:r>
          </w:p>
          <w:p w14:paraId="277A2C5F" w14:textId="77777777" w:rsidR="008D6F0A" w:rsidRP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Ontleed jou huidige studiegewoontes en leerstyl</w:t>
            </w:r>
            <w:r w:rsidRPr="008D6F0A">
              <w:rPr>
                <w:rFonts w:ascii="Arial" w:hAnsi="Arial" w:cs="Arial"/>
                <w:lang w:val="af-ZA"/>
              </w:rPr>
              <w:t xml:space="preserve"> – Dink aan wat vir jou werk en nie werk nie. </w:t>
            </w:r>
          </w:p>
          <w:p w14:paraId="150510B5" w14:textId="085C3555" w:rsidR="008D6F0A" w:rsidRP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Evalueer jou huidige skedule en tydbestuur</w:t>
            </w:r>
            <w:r w:rsidRPr="008D6F0A">
              <w:rPr>
                <w:rFonts w:ascii="Arial" w:hAnsi="Arial" w:cs="Arial"/>
                <w:lang w:val="af-ZA"/>
              </w:rPr>
              <w:t xml:space="preserve"> – Dui al jou verpligtinge, insluitend klasse, werk en buitemuurse aktiwiteite op 'n digitale- of papierkalender</w:t>
            </w:r>
            <w:r w:rsidR="0052777F">
              <w:rPr>
                <w:rFonts w:ascii="Arial" w:hAnsi="Arial" w:cs="Arial"/>
                <w:lang w:val="af-ZA"/>
              </w:rPr>
              <w:t xml:space="preserve"> aan. Só</w:t>
            </w:r>
            <w:r w:rsidRPr="008D6F0A">
              <w:rPr>
                <w:rFonts w:ascii="Arial" w:hAnsi="Arial" w:cs="Arial"/>
                <w:lang w:val="af-ZA"/>
              </w:rPr>
              <w:t xml:space="preserve"> kan jy sien hoeveel</w:t>
            </w:r>
            <w:r w:rsidR="0052777F">
              <w:rPr>
                <w:rFonts w:ascii="Arial" w:hAnsi="Arial" w:cs="Arial"/>
                <w:lang w:val="af-ZA"/>
              </w:rPr>
              <w:t xml:space="preserve"> van jou tyd reeds gebruik word</w:t>
            </w:r>
            <w:r w:rsidRPr="008D6F0A">
              <w:rPr>
                <w:rFonts w:ascii="Arial" w:hAnsi="Arial" w:cs="Arial"/>
                <w:lang w:val="af-ZA"/>
              </w:rPr>
              <w:t xml:space="preserve"> en hoeveel </w:t>
            </w:r>
            <w:r w:rsidR="0052777F">
              <w:rPr>
                <w:rFonts w:ascii="Arial" w:hAnsi="Arial" w:cs="Arial"/>
                <w:lang w:val="af-ZA"/>
              </w:rPr>
              <w:t>jy beskikbaar het vir studie. Indien</w:t>
            </w:r>
            <w:r w:rsidRPr="008D6F0A">
              <w:rPr>
                <w:rFonts w:ascii="Arial" w:hAnsi="Arial" w:cs="Arial"/>
                <w:lang w:val="af-ZA"/>
              </w:rPr>
              <w:t xml:space="preserve"> jou skedule min ruimte vir studies laat, moet jy dalk evalueer en kyk waar jy kan snoei, of hoe jy jou skedule kan herrangskik om meer tyd vir jou studies in te ruim.</w:t>
            </w:r>
          </w:p>
          <w:p w14:paraId="7E5E9B35" w14:textId="05122B75" w:rsidR="008D6F0A" w:rsidRP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 xml:space="preserve">Beplan hoeveel studietyd jy nodig het </w:t>
            </w:r>
            <w:r w:rsidRPr="008D6F0A">
              <w:rPr>
                <w:rFonts w:ascii="Arial" w:hAnsi="Arial" w:cs="Arial"/>
                <w:lang w:val="af-ZA"/>
              </w:rPr>
              <w:t xml:space="preserve">– Aan die begin </w:t>
            </w:r>
            <w:r w:rsidR="0052777F">
              <w:rPr>
                <w:rFonts w:ascii="Arial" w:hAnsi="Arial" w:cs="Arial"/>
                <w:lang w:val="af-ZA"/>
              </w:rPr>
              <w:t>van elke kwartaal sal jy gewoonlik</w:t>
            </w:r>
            <w:r w:rsidRPr="008D6F0A">
              <w:rPr>
                <w:rFonts w:ascii="Arial" w:hAnsi="Arial" w:cs="Arial"/>
                <w:lang w:val="af-ZA"/>
              </w:rPr>
              <w:t xml:space="preserve"> 'n assesseringskedule vir jou verskillende vakke ontvang. Dit sal gewoonlik die datums van enige groot toet</w:t>
            </w:r>
            <w:r w:rsidR="0052777F">
              <w:rPr>
                <w:rFonts w:ascii="Arial" w:hAnsi="Arial" w:cs="Arial"/>
                <w:lang w:val="af-ZA"/>
              </w:rPr>
              <w:t>se, eksamens of projekte aandui</w:t>
            </w:r>
            <w:r w:rsidRPr="008D6F0A">
              <w:rPr>
                <w:rFonts w:ascii="Arial" w:hAnsi="Arial" w:cs="Arial"/>
                <w:lang w:val="af-ZA"/>
              </w:rPr>
              <w:t xml:space="preserve">. Gebruik dit as ‘n gids  om te bereken hoeveel tyd jy vir elke vak </w:t>
            </w:r>
            <w:r w:rsidR="0052777F">
              <w:rPr>
                <w:rFonts w:ascii="Arial" w:hAnsi="Arial" w:cs="Arial"/>
                <w:lang w:val="af-ZA"/>
              </w:rPr>
              <w:t>se assesseringsopdragte opsy moet sit. S</w:t>
            </w:r>
            <w:r w:rsidRPr="008D6F0A">
              <w:rPr>
                <w:rFonts w:ascii="Arial" w:hAnsi="Arial" w:cs="Arial"/>
                <w:lang w:val="af-ZA"/>
              </w:rPr>
              <w:t xml:space="preserve">ommige vakke </w:t>
            </w:r>
            <w:r w:rsidR="0052777F">
              <w:rPr>
                <w:rFonts w:ascii="Arial" w:hAnsi="Arial" w:cs="Arial"/>
                <w:lang w:val="af-ZA"/>
              </w:rPr>
              <w:t>vereis meer intensiewe aandag</w:t>
            </w:r>
            <w:r w:rsidRPr="008D6F0A">
              <w:rPr>
                <w:rFonts w:ascii="Arial" w:hAnsi="Arial" w:cs="Arial"/>
                <w:lang w:val="af-ZA"/>
              </w:rPr>
              <w:t>. Dit sal jou ook help om jou studiesessies te skeduleer om seker te maak dat jy genoeg tyd het om al jou opdragte te voltooi en vir eksamens voor te berei.</w:t>
            </w:r>
          </w:p>
          <w:p w14:paraId="5453F12D" w14:textId="77777777" w:rsid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Ontwikkel 'n skedule</w:t>
            </w:r>
            <w:r w:rsidRPr="008D6F0A">
              <w:rPr>
                <w:rFonts w:ascii="Arial" w:hAnsi="Arial" w:cs="Arial"/>
                <w:lang w:val="af-ZA"/>
              </w:rPr>
              <w:t xml:space="preserve"> – Sodra jy weet hoeveel tyd jy nodig het om te studeer, en hoeveel tyd jy beskikbaar het, kan jy jou studiesessies skeduleer. Teken jou studiesessies, soos enige ander verpligtinge, op jou kalender aan. Dit sal jou herinner dat  dit tyd is wat spesifiek opsy gesit is om te studeer. Beplan watter vak jy op watter dag gaan studeer om te verseker dat jy genoeg tyd aan elke vak bestee.  </w:t>
            </w:r>
          </w:p>
          <w:p w14:paraId="495650A2" w14:textId="720CE850" w:rsidR="008D6F0A" w:rsidRPr="008D6F0A" w:rsidRDefault="008D6F0A" w:rsidP="008D6F0A">
            <w:pPr>
              <w:pStyle w:val="ListParagraph"/>
              <w:spacing w:line="276" w:lineRule="auto"/>
              <w:ind w:left="360" w:right="282"/>
              <w:jc w:val="both"/>
              <w:rPr>
                <w:rFonts w:ascii="Arial" w:hAnsi="Arial" w:cs="Arial"/>
                <w:lang w:val="af-ZA"/>
              </w:rPr>
            </w:pPr>
          </w:p>
        </w:tc>
      </w:tr>
    </w:tbl>
    <w:p w14:paraId="422333E6" w14:textId="77777777" w:rsidR="008D6F0A" w:rsidRPr="008D6F0A" w:rsidRDefault="008D6F0A" w:rsidP="008D6F0A">
      <w:pPr>
        <w:widowControl w:val="0"/>
        <w:pBdr>
          <w:top w:val="nil"/>
          <w:left w:val="nil"/>
          <w:bottom w:val="nil"/>
          <w:right w:val="nil"/>
          <w:between w:val="nil"/>
        </w:pBdr>
        <w:tabs>
          <w:tab w:val="left" w:pos="216"/>
        </w:tabs>
        <w:spacing w:before="42" w:after="0" w:line="276" w:lineRule="auto"/>
        <w:ind w:right="282"/>
        <w:rPr>
          <w:rFonts w:ascii="Arial" w:hAnsi="Arial" w:cs="Arial"/>
          <w:color w:val="000000"/>
          <w:sz w:val="24"/>
          <w:szCs w:val="24"/>
        </w:rPr>
      </w:pPr>
    </w:p>
    <w:p w14:paraId="3B177858" w14:textId="77777777" w:rsidR="008D6F0A" w:rsidRDefault="008D6F0A" w:rsidP="008D6F0A">
      <w:pPr>
        <w:spacing w:after="0" w:line="276" w:lineRule="auto"/>
        <w:ind w:right="282"/>
        <w:jc w:val="both"/>
        <w:rPr>
          <w:rFonts w:ascii="Arial" w:hAnsi="Arial" w:cs="Arial"/>
          <w:lang w:val="af-ZA"/>
        </w:rPr>
      </w:pPr>
    </w:p>
    <w:p w14:paraId="132FE609" w14:textId="77777777" w:rsidR="008D6F0A" w:rsidRDefault="008D6F0A" w:rsidP="008D6F0A">
      <w:pPr>
        <w:spacing w:after="0" w:line="276" w:lineRule="auto"/>
        <w:ind w:right="282"/>
        <w:jc w:val="both"/>
        <w:rPr>
          <w:rFonts w:ascii="Arial" w:hAnsi="Arial" w:cs="Arial"/>
          <w:lang w:val="af-ZA"/>
        </w:rPr>
      </w:pPr>
    </w:p>
    <w:p w14:paraId="0F4CA258" w14:textId="77777777" w:rsidR="008D6F0A" w:rsidRDefault="008D6F0A" w:rsidP="008D6F0A">
      <w:pPr>
        <w:spacing w:after="0" w:line="276" w:lineRule="auto"/>
        <w:ind w:right="282"/>
        <w:jc w:val="both"/>
        <w:rPr>
          <w:rFonts w:ascii="Arial" w:hAnsi="Arial" w:cs="Arial"/>
          <w:lang w:val="af-ZA"/>
        </w:rPr>
      </w:pPr>
    </w:p>
    <w:p w14:paraId="3EE5BCA2" w14:textId="77777777" w:rsidR="008D6F0A" w:rsidRDefault="008D6F0A" w:rsidP="008D6F0A">
      <w:pPr>
        <w:spacing w:after="0" w:line="276" w:lineRule="auto"/>
        <w:ind w:right="282"/>
        <w:jc w:val="both"/>
        <w:rPr>
          <w:rFonts w:ascii="Arial" w:hAnsi="Arial" w:cs="Arial"/>
          <w:lang w:val="af-ZA"/>
        </w:rPr>
      </w:pPr>
    </w:p>
    <w:tbl>
      <w:tblPr>
        <w:tblStyle w:val="TableGrid"/>
        <w:tblW w:w="0" w:type="auto"/>
        <w:tblLook w:val="04A0" w:firstRow="1" w:lastRow="0" w:firstColumn="1" w:lastColumn="0" w:noHBand="0" w:noVBand="1"/>
      </w:tblPr>
      <w:tblGrid>
        <w:gridCol w:w="10053"/>
      </w:tblGrid>
      <w:tr w:rsidR="008D6F0A" w14:paraId="3C32E26D" w14:textId="77777777" w:rsidTr="008D6F0A">
        <w:tc>
          <w:tcPr>
            <w:tcW w:w="10053" w:type="dxa"/>
          </w:tcPr>
          <w:p w14:paraId="006576D2" w14:textId="77777777" w:rsidR="008D6F0A" w:rsidRPr="008D6F0A" w:rsidRDefault="008D6F0A" w:rsidP="008D6F0A">
            <w:pPr>
              <w:pStyle w:val="ListParagraph"/>
              <w:spacing w:line="276" w:lineRule="auto"/>
              <w:ind w:left="360" w:right="282"/>
              <w:jc w:val="both"/>
              <w:rPr>
                <w:rFonts w:ascii="Arial" w:hAnsi="Arial" w:cs="Arial"/>
                <w:lang w:val="af-ZA"/>
              </w:rPr>
            </w:pPr>
          </w:p>
          <w:p w14:paraId="6505FF20" w14:textId="3438C189" w:rsidR="008D6F0A" w:rsidRP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Evalueer jou weeklikse kalender</w:t>
            </w:r>
            <w:r w:rsidRPr="008D6F0A">
              <w:rPr>
                <w:rFonts w:ascii="Arial" w:hAnsi="Arial" w:cs="Arial"/>
                <w:lang w:val="af-ZA"/>
              </w:rPr>
              <w:t xml:space="preserve"> – Die identifisering van jou leerdoelwitte vir elke vak sal jou help om te bepaal hoeveel studietyd jy daaraan moet bestee. Jy moet aan die begin van elke week  bepaal wat jy moet studeer en wat jy beplan om in elke studiesessie te bereik. Alhoewel dit aanloklik is om jou studiesessie oor te slaan indien jy nie 'n toets skryf nie, kan jy jou toekomstige toetsvoorbereidingstyd verminder deur vooruit te leer en vir klasse voor te berei.</w:t>
            </w:r>
          </w:p>
          <w:p w14:paraId="32195461" w14:textId="77777777" w:rsidR="008D6F0A" w:rsidRPr="008D6F0A" w:rsidRDefault="008D6F0A" w:rsidP="008D6F0A">
            <w:pPr>
              <w:pStyle w:val="ListParagraph"/>
              <w:numPr>
                <w:ilvl w:val="0"/>
                <w:numId w:val="13"/>
              </w:numPr>
              <w:spacing w:line="276" w:lineRule="auto"/>
              <w:ind w:right="282"/>
              <w:jc w:val="both"/>
              <w:rPr>
                <w:rFonts w:ascii="Arial" w:hAnsi="Arial" w:cs="Arial"/>
                <w:lang w:val="af-ZA"/>
              </w:rPr>
            </w:pPr>
            <w:r w:rsidRPr="008D6F0A">
              <w:rPr>
                <w:rFonts w:ascii="Arial" w:hAnsi="Arial" w:cs="Arial"/>
                <w:i/>
                <w:iCs/>
                <w:lang w:val="af-ZA"/>
              </w:rPr>
              <w:t>Hou by jou skedule</w:t>
            </w:r>
            <w:r w:rsidRPr="008D6F0A">
              <w:rPr>
                <w:rFonts w:ascii="Arial" w:hAnsi="Arial" w:cs="Arial"/>
                <w:lang w:val="af-ZA"/>
              </w:rPr>
              <w:t xml:space="preserve"> – 'n Studieplan werk die beste indien dit konsekwent gevolg word. Jy moet probeer om 'n studieplan te ontwikkel wat jy elke kwartaal kan volg. Jy sal jou plan moet aanpas soos nodig. Die belangrikste is om by jou plan te hou.</w:t>
            </w:r>
          </w:p>
          <w:p w14:paraId="10C6DA58"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color w:val="000000"/>
                <w:sz w:val="24"/>
                <w:szCs w:val="24"/>
              </w:rPr>
            </w:pPr>
          </w:p>
          <w:p w14:paraId="37B311EC"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b/>
                <w:color w:val="000000"/>
                <w:sz w:val="24"/>
                <w:szCs w:val="24"/>
              </w:rPr>
            </w:pPr>
            <w:r w:rsidRPr="008D6F0A">
              <w:rPr>
                <w:rFonts w:ascii="Arial" w:hAnsi="Arial" w:cs="Arial"/>
                <w:b/>
                <w:color w:val="000000"/>
                <w:sz w:val="24"/>
                <w:szCs w:val="24"/>
              </w:rPr>
              <w:t xml:space="preserve">Hou by </w:t>
            </w:r>
            <w:proofErr w:type="spellStart"/>
            <w:r w:rsidRPr="008D6F0A">
              <w:rPr>
                <w:rFonts w:ascii="Arial" w:hAnsi="Arial" w:cs="Arial"/>
                <w:b/>
                <w:color w:val="000000"/>
                <w:sz w:val="24"/>
                <w:szCs w:val="24"/>
              </w:rPr>
              <w:t>jou</w:t>
            </w:r>
            <w:proofErr w:type="spellEnd"/>
            <w:r w:rsidRPr="008D6F0A">
              <w:rPr>
                <w:rFonts w:ascii="Arial" w:hAnsi="Arial" w:cs="Arial"/>
                <w:b/>
                <w:color w:val="000000"/>
                <w:sz w:val="24"/>
                <w:szCs w:val="24"/>
              </w:rPr>
              <w:t xml:space="preserve"> </w:t>
            </w:r>
            <w:proofErr w:type="spellStart"/>
            <w:r w:rsidRPr="008D6F0A">
              <w:rPr>
                <w:rFonts w:ascii="Arial" w:hAnsi="Arial" w:cs="Arial"/>
                <w:b/>
                <w:color w:val="000000"/>
                <w:sz w:val="24"/>
                <w:szCs w:val="24"/>
              </w:rPr>
              <w:t>studieplan</w:t>
            </w:r>
            <w:proofErr w:type="spellEnd"/>
            <w:r w:rsidRPr="008D6F0A">
              <w:rPr>
                <w:rFonts w:ascii="Arial" w:hAnsi="Arial" w:cs="Arial"/>
                <w:b/>
                <w:color w:val="000000"/>
                <w:sz w:val="24"/>
                <w:szCs w:val="24"/>
              </w:rPr>
              <w:t>:</w:t>
            </w:r>
          </w:p>
          <w:p w14:paraId="6BC36E29" w14:textId="77777777" w:rsidR="008D6F0A" w:rsidRPr="008D6F0A" w:rsidRDefault="008D6F0A" w:rsidP="008D6F0A">
            <w:pPr>
              <w:pStyle w:val="ListParagraph"/>
              <w:numPr>
                <w:ilvl w:val="0"/>
                <w:numId w:val="14"/>
              </w:numPr>
              <w:spacing w:line="276" w:lineRule="auto"/>
              <w:ind w:right="282"/>
              <w:jc w:val="both"/>
              <w:rPr>
                <w:rFonts w:ascii="Arial" w:hAnsi="Arial" w:cs="Arial"/>
                <w:lang w:val="af-ZA"/>
              </w:rPr>
            </w:pPr>
            <w:r w:rsidRPr="008D6F0A">
              <w:rPr>
                <w:rFonts w:ascii="Arial" w:hAnsi="Arial" w:cs="Arial"/>
                <w:i/>
                <w:iCs/>
                <w:lang w:val="af-ZA"/>
              </w:rPr>
              <w:t>Onthou om</w:t>
            </w:r>
            <w:r w:rsidRPr="008D6F0A">
              <w:rPr>
                <w:rFonts w:ascii="Arial" w:hAnsi="Arial" w:cs="Arial"/>
                <w:lang w:val="af-ZA"/>
              </w:rPr>
              <w:t xml:space="preserve"> </w:t>
            </w:r>
            <w:r w:rsidRPr="008D6F0A">
              <w:rPr>
                <w:rFonts w:ascii="Arial" w:hAnsi="Arial" w:cs="Arial"/>
                <w:i/>
                <w:iCs/>
                <w:lang w:val="af-ZA"/>
              </w:rPr>
              <w:t>ruskanse te neem</w:t>
            </w:r>
            <w:r w:rsidRPr="008D6F0A">
              <w:rPr>
                <w:rFonts w:ascii="Arial" w:hAnsi="Arial" w:cs="Arial"/>
                <w:lang w:val="af-ZA"/>
              </w:rPr>
              <w:t xml:space="preserve"> – As jou skedule urelange studiesessies insluit, moet jy kort-kort blaaskanse neem om te strek, hidreer en jou verstand te rus. Dit sal jou brein vars hou en verhoed dat jy oorweldig voel.</w:t>
            </w:r>
          </w:p>
          <w:p w14:paraId="43661C85" w14:textId="77777777" w:rsidR="008D6F0A" w:rsidRPr="008D6F0A" w:rsidRDefault="008D6F0A" w:rsidP="008D6F0A">
            <w:pPr>
              <w:pStyle w:val="ListParagraph"/>
              <w:numPr>
                <w:ilvl w:val="0"/>
                <w:numId w:val="14"/>
              </w:numPr>
              <w:spacing w:line="276" w:lineRule="auto"/>
              <w:ind w:right="282"/>
              <w:jc w:val="both"/>
              <w:rPr>
                <w:rFonts w:ascii="Arial" w:hAnsi="Arial" w:cs="Arial"/>
                <w:lang w:val="af-ZA"/>
              </w:rPr>
            </w:pPr>
            <w:r w:rsidRPr="008D6F0A">
              <w:rPr>
                <w:rFonts w:ascii="Arial" w:hAnsi="Arial" w:cs="Arial"/>
                <w:i/>
                <w:iCs/>
                <w:lang w:val="af-ZA"/>
              </w:rPr>
              <w:t xml:space="preserve">Skeduleer tyd vir ander aktiwiteite – </w:t>
            </w:r>
            <w:r w:rsidRPr="008D6F0A">
              <w:rPr>
                <w:rFonts w:ascii="Arial" w:hAnsi="Arial" w:cs="Arial"/>
                <w:lang w:val="af-ZA"/>
              </w:rPr>
              <w:t xml:space="preserve">Deur 'n gebalanseerde skedule te handhaaf, sal jou gedagtes meer ontvanklik tydens studiesessies wees. As jy lang studiesessies vir 'n paar dae in 'n ry skeduleer, kan jy moedeloos raak. Dit word aanbeveel dat jy ook tyd vir nie-akademiese aktiwiteite skeduleer, soos oefening, stokperdjies en sosialisering. </w:t>
            </w:r>
          </w:p>
          <w:p w14:paraId="3F60FD72" w14:textId="77777777" w:rsidR="008D6F0A" w:rsidRPr="008D6F0A" w:rsidRDefault="008D6F0A" w:rsidP="008D6F0A">
            <w:pPr>
              <w:pStyle w:val="ListParagraph"/>
              <w:numPr>
                <w:ilvl w:val="0"/>
                <w:numId w:val="14"/>
              </w:numPr>
              <w:spacing w:line="276" w:lineRule="auto"/>
              <w:ind w:right="282"/>
              <w:jc w:val="both"/>
              <w:rPr>
                <w:rFonts w:ascii="Arial" w:hAnsi="Arial" w:cs="Arial"/>
                <w:lang w:val="af-ZA"/>
              </w:rPr>
            </w:pPr>
            <w:r w:rsidRPr="008D6F0A">
              <w:rPr>
                <w:rFonts w:ascii="Arial" w:hAnsi="Arial" w:cs="Arial"/>
                <w:i/>
                <w:iCs/>
                <w:lang w:val="af-ZA"/>
              </w:rPr>
              <w:t xml:space="preserve">Handhaaf aanspreeklikheid – </w:t>
            </w:r>
            <w:r w:rsidRPr="008D6F0A">
              <w:rPr>
                <w:rFonts w:ascii="Arial" w:hAnsi="Arial" w:cs="Arial"/>
                <w:lang w:val="af-ZA"/>
              </w:rPr>
              <w:t>Sommige leerders vind dit nuttig om saam met 'n maat te studeer, aangesien dit aanleiding gee tot aanspreeklikheid. Dit bied ook geleenthede vir bespreking en samewerking. Raadpleeg klasmaats wanneer jy jou studieplan opstel om vas te stel of julle jul studiesessies kan koördineer. Indien jy egter geneig is om meer te sosialiseer as om te studeer wanneer jy by ander is, hou eerder by 'n onafhanklike studieplan. As jy wel 'n studiemaat het, maak seker dat dit iemand is wat nie jou aandag sal aflei nie.</w:t>
            </w:r>
          </w:p>
          <w:p w14:paraId="06E7E42C" w14:textId="77777777" w:rsidR="008D6F0A" w:rsidRPr="008D6F0A" w:rsidRDefault="008D6F0A" w:rsidP="008D6F0A">
            <w:pPr>
              <w:pStyle w:val="ListParagraph"/>
              <w:numPr>
                <w:ilvl w:val="0"/>
                <w:numId w:val="14"/>
              </w:numPr>
              <w:spacing w:line="276" w:lineRule="auto"/>
              <w:ind w:right="282"/>
              <w:jc w:val="both"/>
              <w:rPr>
                <w:rFonts w:ascii="Arial" w:hAnsi="Arial" w:cs="Arial"/>
                <w:lang w:val="af-ZA"/>
              </w:rPr>
            </w:pPr>
            <w:r w:rsidRPr="008D6F0A">
              <w:rPr>
                <w:rFonts w:ascii="Arial" w:hAnsi="Arial" w:cs="Arial"/>
                <w:i/>
                <w:iCs/>
                <w:lang w:val="af-ZA"/>
              </w:rPr>
              <w:t xml:space="preserve">Evalueer jou studieplan en pas aan soos nodig –  </w:t>
            </w:r>
            <w:r w:rsidRPr="008D6F0A">
              <w:rPr>
                <w:rFonts w:ascii="Arial" w:hAnsi="Arial" w:cs="Arial"/>
                <w:lang w:val="af-ZA"/>
              </w:rPr>
              <w:t>Jou</w:t>
            </w:r>
            <w:r w:rsidRPr="008D6F0A">
              <w:rPr>
                <w:rFonts w:ascii="Arial" w:hAnsi="Arial" w:cs="Arial"/>
                <w:i/>
                <w:iCs/>
                <w:lang w:val="af-ZA"/>
              </w:rPr>
              <w:t xml:space="preserve"> </w:t>
            </w:r>
            <w:r w:rsidRPr="008D6F0A">
              <w:rPr>
                <w:rFonts w:ascii="Arial" w:hAnsi="Arial" w:cs="Arial"/>
                <w:lang w:val="af-ZA"/>
              </w:rPr>
              <w:t>studieplan moet jou help om meer doeltreffend en produktief te wees.  Indien jy vind dat dit nie werk nie, moenie moedeloos raak nie. Dit is goed om veranderinge aan te bring as jy uitvind wat vir jou die beste werk.</w:t>
            </w:r>
          </w:p>
          <w:p w14:paraId="092912BA" w14:textId="77777777" w:rsidR="008D6F0A" w:rsidRPr="008D6F0A" w:rsidRDefault="008D6F0A" w:rsidP="008D6F0A">
            <w:pPr>
              <w:widowControl w:val="0"/>
              <w:pBdr>
                <w:top w:val="nil"/>
                <w:left w:val="nil"/>
                <w:bottom w:val="nil"/>
                <w:right w:val="nil"/>
                <w:between w:val="nil"/>
              </w:pBdr>
              <w:tabs>
                <w:tab w:val="left" w:pos="216"/>
              </w:tabs>
              <w:spacing w:before="42" w:line="276" w:lineRule="auto"/>
              <w:ind w:right="282"/>
              <w:rPr>
                <w:rFonts w:ascii="Arial" w:hAnsi="Arial" w:cs="Arial"/>
                <w:color w:val="000000"/>
                <w:sz w:val="24"/>
                <w:szCs w:val="24"/>
              </w:rPr>
            </w:pPr>
          </w:p>
          <w:p w14:paraId="07C01987" w14:textId="77777777" w:rsidR="008D6F0A" w:rsidRPr="008D6F0A" w:rsidRDefault="008D6F0A" w:rsidP="008D6F0A">
            <w:pPr>
              <w:pBdr>
                <w:top w:val="nil"/>
                <w:left w:val="nil"/>
                <w:bottom w:val="nil"/>
                <w:right w:val="nil"/>
                <w:between w:val="nil"/>
              </w:pBdr>
              <w:spacing w:line="276" w:lineRule="auto"/>
              <w:ind w:right="282"/>
              <w:rPr>
                <w:rFonts w:ascii="Arial" w:eastAsia="Arial" w:hAnsi="Arial" w:cs="Arial"/>
                <w:b/>
                <w:color w:val="000000"/>
                <w:sz w:val="28"/>
                <w:szCs w:val="28"/>
              </w:rPr>
            </w:pPr>
          </w:p>
          <w:p w14:paraId="6FA00D1B" w14:textId="77777777" w:rsidR="008D6F0A" w:rsidRPr="008D6F0A" w:rsidRDefault="008D6F0A" w:rsidP="008D6F0A">
            <w:pPr>
              <w:pBdr>
                <w:top w:val="nil"/>
                <w:left w:val="nil"/>
                <w:bottom w:val="nil"/>
                <w:right w:val="nil"/>
                <w:between w:val="nil"/>
              </w:pBdr>
              <w:spacing w:line="276" w:lineRule="auto"/>
              <w:ind w:right="282"/>
              <w:rPr>
                <w:rFonts w:ascii="Arial" w:eastAsia="Arial" w:hAnsi="Arial" w:cs="Arial"/>
                <w:b/>
                <w:color w:val="000000"/>
                <w:sz w:val="24"/>
                <w:szCs w:val="24"/>
              </w:rPr>
            </w:pPr>
            <w:proofErr w:type="spellStart"/>
            <w:r w:rsidRPr="008D6F0A">
              <w:rPr>
                <w:rFonts w:ascii="Arial" w:eastAsia="Arial" w:hAnsi="Arial" w:cs="Arial"/>
                <w:b/>
                <w:color w:val="000000"/>
                <w:sz w:val="24"/>
                <w:szCs w:val="24"/>
              </w:rPr>
              <w:t>Verskillende</w:t>
            </w:r>
            <w:proofErr w:type="spellEnd"/>
            <w:r w:rsidRPr="008D6F0A">
              <w:rPr>
                <w:rFonts w:ascii="Arial" w:eastAsia="Arial" w:hAnsi="Arial" w:cs="Arial"/>
                <w:b/>
                <w:color w:val="000000"/>
                <w:sz w:val="24"/>
                <w:szCs w:val="24"/>
              </w:rPr>
              <w:t xml:space="preserve"> </w:t>
            </w:r>
            <w:proofErr w:type="spellStart"/>
            <w:r w:rsidRPr="008D6F0A">
              <w:rPr>
                <w:rFonts w:ascii="Arial" w:eastAsia="Arial" w:hAnsi="Arial" w:cs="Arial"/>
                <w:b/>
                <w:color w:val="000000"/>
                <w:sz w:val="24"/>
                <w:szCs w:val="24"/>
              </w:rPr>
              <w:t>Studiestyle</w:t>
            </w:r>
            <w:proofErr w:type="spellEnd"/>
            <w:r w:rsidRPr="008D6F0A">
              <w:rPr>
                <w:rFonts w:ascii="Arial" w:eastAsia="Arial" w:hAnsi="Arial" w:cs="Arial"/>
                <w:b/>
                <w:color w:val="000000"/>
                <w:sz w:val="24"/>
                <w:szCs w:val="24"/>
              </w:rPr>
              <w:t xml:space="preserve"> </w:t>
            </w:r>
          </w:p>
          <w:p w14:paraId="6A23C66F" w14:textId="77777777" w:rsidR="008D6F0A" w:rsidRPr="008D6F0A" w:rsidRDefault="008D6F0A" w:rsidP="008D6F0A">
            <w:pPr>
              <w:pBdr>
                <w:top w:val="nil"/>
                <w:left w:val="nil"/>
                <w:bottom w:val="nil"/>
                <w:right w:val="nil"/>
                <w:between w:val="nil"/>
              </w:pBdr>
              <w:spacing w:line="276" w:lineRule="auto"/>
              <w:ind w:right="282"/>
              <w:jc w:val="both"/>
              <w:rPr>
                <w:rFonts w:ascii="Arial" w:hAnsi="Arial" w:cs="Arial"/>
                <w:lang w:val="af-ZA" w:eastAsia="en-ZA"/>
              </w:rPr>
            </w:pPr>
            <w:r w:rsidRPr="008D6F0A">
              <w:rPr>
                <w:rFonts w:ascii="Arial" w:hAnsi="Arial" w:cs="Arial"/>
                <w:lang w:val="af-ZA" w:eastAsia="en-ZA"/>
              </w:rPr>
              <w:t>Elke persoon het verskillende leervoorkeure en -style wat vir hulle werk. Sommige mense het ‘n dominante leerstyl, terwyl ander verskillende leerstyle in verskillende omstandighede verkies. Daar is nie ‘n regte of verkeerde antwoord op watter leerstyl (of kombinasie van leerstyle) die beste vir jou is nie. Dit is algemeen dat mense een dominante leerstyl het, maar die meeste mense gebruik 'n kombinasie van leerstyle.</w:t>
            </w:r>
          </w:p>
          <w:p w14:paraId="79807373" w14:textId="77777777" w:rsidR="008D6F0A" w:rsidRPr="008D6F0A" w:rsidRDefault="008D6F0A" w:rsidP="008D6F0A">
            <w:pPr>
              <w:pBdr>
                <w:top w:val="nil"/>
                <w:left w:val="nil"/>
                <w:bottom w:val="nil"/>
                <w:right w:val="nil"/>
                <w:between w:val="nil"/>
              </w:pBdr>
              <w:spacing w:line="276" w:lineRule="auto"/>
              <w:ind w:right="282"/>
              <w:rPr>
                <w:rFonts w:ascii="Arial" w:eastAsia="Arial" w:hAnsi="Arial" w:cs="Arial"/>
                <w:b/>
                <w:color w:val="000000"/>
              </w:rPr>
            </w:pPr>
          </w:p>
          <w:p w14:paraId="4FDA0EE5" w14:textId="77777777" w:rsidR="008D6F0A" w:rsidRPr="008D6F0A" w:rsidRDefault="008D6F0A" w:rsidP="008D6F0A">
            <w:pPr>
              <w:spacing w:line="276" w:lineRule="auto"/>
              <w:ind w:right="282"/>
              <w:jc w:val="both"/>
              <w:rPr>
                <w:rFonts w:ascii="Arial" w:hAnsi="Arial" w:cs="Arial"/>
                <w:b/>
                <w:bCs/>
                <w:sz w:val="24"/>
                <w:szCs w:val="24"/>
                <w:lang w:val="af-ZA" w:eastAsia="en-ZA"/>
              </w:rPr>
            </w:pPr>
            <w:r w:rsidRPr="008D6F0A">
              <w:rPr>
                <w:rFonts w:ascii="Arial" w:hAnsi="Arial" w:cs="Arial"/>
                <w:b/>
                <w:bCs/>
                <w:sz w:val="24"/>
                <w:szCs w:val="24"/>
                <w:lang w:val="af-ZA" w:eastAsia="en-ZA"/>
              </w:rPr>
              <w:t xml:space="preserve">Die </w:t>
            </w:r>
            <w:r w:rsidRPr="008D6F0A">
              <w:rPr>
                <w:rFonts w:ascii="Arial" w:hAnsi="Arial" w:cs="Arial"/>
                <w:b/>
                <w:bCs/>
                <w:i/>
                <w:iCs/>
                <w:sz w:val="24"/>
                <w:szCs w:val="24"/>
                <w:lang w:val="af-ZA" w:eastAsia="en-ZA"/>
              </w:rPr>
              <w:t>VARK</w:t>
            </w:r>
            <w:r w:rsidRPr="008D6F0A">
              <w:rPr>
                <w:rFonts w:ascii="Arial" w:hAnsi="Arial" w:cs="Arial"/>
                <w:b/>
                <w:bCs/>
                <w:sz w:val="24"/>
                <w:szCs w:val="24"/>
                <w:lang w:val="af-ZA" w:eastAsia="en-ZA"/>
              </w:rPr>
              <w:t xml:space="preserve">-model: </w:t>
            </w:r>
          </w:p>
          <w:p w14:paraId="7B7A3470" w14:textId="77777777" w:rsidR="008D6F0A" w:rsidRPr="008D6F0A" w:rsidRDefault="008D6F0A" w:rsidP="008D6F0A">
            <w:pPr>
              <w:spacing w:line="276" w:lineRule="auto"/>
              <w:ind w:right="282"/>
              <w:jc w:val="both"/>
              <w:rPr>
                <w:rFonts w:ascii="Arial" w:hAnsi="Arial" w:cs="Arial"/>
                <w:lang w:val="af-ZA"/>
              </w:rPr>
            </w:pPr>
            <w:r w:rsidRPr="008D6F0A">
              <w:rPr>
                <w:rFonts w:ascii="Arial" w:hAnsi="Arial" w:cs="Arial"/>
                <w:lang w:val="af-ZA"/>
              </w:rPr>
              <w:t xml:space="preserve">Die mees algemeen aanvaarde model van leerstyle word die </w:t>
            </w:r>
            <w:r w:rsidRPr="008D6F0A">
              <w:rPr>
                <w:rFonts w:ascii="Arial" w:hAnsi="Arial" w:cs="Arial"/>
                <w:i/>
                <w:lang w:val="af-ZA"/>
              </w:rPr>
              <w:t>VARK</w:t>
            </w:r>
            <w:r w:rsidRPr="008D6F0A">
              <w:rPr>
                <w:rFonts w:ascii="Arial" w:hAnsi="Arial" w:cs="Arial"/>
                <w:lang w:val="af-ZA"/>
              </w:rPr>
              <w:t xml:space="preserve">-model genoem, wat staan vir </w:t>
            </w:r>
            <w:r w:rsidRPr="008D6F0A">
              <w:rPr>
                <w:rFonts w:ascii="Arial" w:hAnsi="Arial" w:cs="Arial"/>
                <w:i/>
                <w:lang w:val="af-ZA"/>
              </w:rPr>
              <w:t>visual</w:t>
            </w:r>
            <w:r w:rsidRPr="008D6F0A">
              <w:rPr>
                <w:rFonts w:ascii="Arial" w:hAnsi="Arial" w:cs="Arial"/>
                <w:lang w:val="af-ZA"/>
              </w:rPr>
              <w:t xml:space="preserve"> (visueel), </w:t>
            </w:r>
            <w:r w:rsidRPr="008D6F0A">
              <w:rPr>
                <w:rFonts w:ascii="Arial" w:hAnsi="Arial" w:cs="Arial"/>
                <w:i/>
                <w:lang w:val="af-ZA"/>
              </w:rPr>
              <w:t>audio</w:t>
            </w:r>
            <w:r w:rsidRPr="008D6F0A">
              <w:rPr>
                <w:rFonts w:ascii="Arial" w:hAnsi="Arial" w:cs="Arial"/>
                <w:lang w:val="af-ZA"/>
              </w:rPr>
              <w:t xml:space="preserve"> (gehoor/ouditief), </w:t>
            </w:r>
            <w:r w:rsidRPr="008D6F0A">
              <w:rPr>
                <w:rFonts w:ascii="Arial" w:hAnsi="Arial" w:cs="Arial"/>
                <w:i/>
                <w:lang w:val="af-ZA"/>
              </w:rPr>
              <w:t xml:space="preserve">reading/writing </w:t>
            </w:r>
            <w:r w:rsidRPr="008D6F0A">
              <w:rPr>
                <w:rFonts w:ascii="Arial" w:hAnsi="Arial" w:cs="Arial"/>
                <w:lang w:val="af-ZA"/>
              </w:rPr>
              <w:t xml:space="preserve">(lees/skryf) en </w:t>
            </w:r>
            <w:r w:rsidRPr="008D6F0A">
              <w:rPr>
                <w:rFonts w:ascii="Arial" w:hAnsi="Arial" w:cs="Arial"/>
                <w:i/>
                <w:lang w:val="af-ZA"/>
              </w:rPr>
              <w:t>kinaesthetic</w:t>
            </w:r>
            <w:r w:rsidRPr="008D6F0A">
              <w:rPr>
                <w:rFonts w:ascii="Arial" w:hAnsi="Arial" w:cs="Arial"/>
                <w:lang w:val="af-ZA"/>
              </w:rPr>
              <w:t xml:space="preserve"> (kinesteties).</w:t>
            </w:r>
          </w:p>
          <w:p w14:paraId="1A3AB74F" w14:textId="77777777" w:rsidR="008D6F0A" w:rsidRPr="008D6F0A" w:rsidRDefault="008D6F0A" w:rsidP="008D6F0A">
            <w:pPr>
              <w:pStyle w:val="ListParagraph"/>
              <w:numPr>
                <w:ilvl w:val="0"/>
                <w:numId w:val="15"/>
              </w:numPr>
              <w:spacing w:line="276" w:lineRule="auto"/>
              <w:ind w:right="282"/>
              <w:jc w:val="both"/>
              <w:rPr>
                <w:rFonts w:ascii="Arial" w:hAnsi="Arial" w:cs="Arial"/>
                <w:lang w:val="af-ZA" w:eastAsia="en-ZA"/>
              </w:rPr>
            </w:pPr>
            <w:r w:rsidRPr="008D6F0A">
              <w:rPr>
                <w:rFonts w:ascii="Arial" w:hAnsi="Arial" w:cs="Arial"/>
                <w:b/>
                <w:bCs/>
                <w:lang w:val="af-ZA"/>
              </w:rPr>
              <w:t>Visuele leerders</w:t>
            </w:r>
            <w:r w:rsidRPr="008D6F0A">
              <w:rPr>
                <w:rFonts w:ascii="Arial" w:hAnsi="Arial" w:cs="Arial"/>
                <w:lang w:val="af-ZA" w:eastAsia="en-ZA"/>
              </w:rPr>
              <w:t xml:space="preserve"> leer die beste deur te sien. </w:t>
            </w:r>
          </w:p>
          <w:p w14:paraId="599706AC" w14:textId="77777777" w:rsidR="008D6F0A" w:rsidRPr="008D6F0A" w:rsidRDefault="008D6F0A" w:rsidP="008D6F0A">
            <w:pPr>
              <w:pStyle w:val="ListParagraph"/>
              <w:numPr>
                <w:ilvl w:val="0"/>
                <w:numId w:val="15"/>
              </w:numPr>
              <w:spacing w:line="276" w:lineRule="auto"/>
              <w:ind w:right="282"/>
              <w:jc w:val="both"/>
              <w:rPr>
                <w:rFonts w:ascii="Arial" w:hAnsi="Arial" w:cs="Arial"/>
                <w:lang w:val="af-ZA" w:eastAsia="en-ZA"/>
              </w:rPr>
            </w:pPr>
            <w:r w:rsidRPr="008D6F0A">
              <w:rPr>
                <w:rFonts w:ascii="Arial" w:hAnsi="Arial" w:cs="Arial"/>
                <w:b/>
                <w:bCs/>
                <w:lang w:val="af-ZA" w:eastAsia="en-ZA"/>
              </w:rPr>
              <w:t xml:space="preserve">Ouditiewe leerders </w:t>
            </w:r>
            <w:r w:rsidRPr="008D6F0A">
              <w:rPr>
                <w:rFonts w:ascii="Arial" w:hAnsi="Arial" w:cs="Arial"/>
                <w:lang w:val="af-ZA" w:eastAsia="en-ZA"/>
              </w:rPr>
              <w:t>leer die beste deur te hoor</w:t>
            </w:r>
            <w:r w:rsidRPr="008D6F0A">
              <w:rPr>
                <w:rFonts w:ascii="Arial" w:hAnsi="Arial" w:cs="Arial"/>
                <w:lang w:val="af-ZA"/>
              </w:rPr>
              <w:t>.</w:t>
            </w:r>
          </w:p>
          <w:p w14:paraId="11E7DE70" w14:textId="77777777" w:rsidR="008D6F0A" w:rsidRPr="008D6F0A" w:rsidRDefault="008D6F0A" w:rsidP="008D6F0A">
            <w:pPr>
              <w:pStyle w:val="ListParagraph"/>
              <w:numPr>
                <w:ilvl w:val="0"/>
                <w:numId w:val="16"/>
              </w:numPr>
              <w:spacing w:line="276" w:lineRule="auto"/>
              <w:ind w:right="282"/>
              <w:jc w:val="both"/>
              <w:rPr>
                <w:rFonts w:ascii="Arial" w:hAnsi="Arial" w:cs="Arial"/>
                <w:lang w:val="af-ZA" w:eastAsia="en-ZA"/>
              </w:rPr>
            </w:pPr>
            <w:r w:rsidRPr="008D6F0A">
              <w:rPr>
                <w:rFonts w:ascii="Arial" w:hAnsi="Arial" w:cs="Arial"/>
                <w:b/>
                <w:bCs/>
                <w:lang w:val="af-ZA" w:eastAsia="en-ZA"/>
              </w:rPr>
              <w:t xml:space="preserve">Lees-/skryfleerders </w:t>
            </w:r>
            <w:r w:rsidRPr="008D6F0A">
              <w:rPr>
                <w:rFonts w:ascii="Arial" w:hAnsi="Arial" w:cs="Arial"/>
                <w:lang w:val="af-ZA" w:eastAsia="en-ZA"/>
              </w:rPr>
              <w:t>leer die beste deur te lees en te skryf</w:t>
            </w:r>
            <w:r w:rsidRPr="008D6F0A">
              <w:rPr>
                <w:rFonts w:ascii="Arial" w:hAnsi="Arial" w:cs="Arial"/>
                <w:lang w:val="af-ZA"/>
              </w:rPr>
              <w:t>.</w:t>
            </w:r>
          </w:p>
          <w:p w14:paraId="074D1C06" w14:textId="77777777" w:rsidR="008D6F0A" w:rsidRPr="008D6F0A" w:rsidRDefault="008D6F0A" w:rsidP="008D6F0A">
            <w:pPr>
              <w:pStyle w:val="ListParagraph"/>
              <w:numPr>
                <w:ilvl w:val="0"/>
                <w:numId w:val="16"/>
              </w:numPr>
              <w:spacing w:line="276" w:lineRule="auto"/>
              <w:ind w:right="282"/>
              <w:jc w:val="both"/>
              <w:rPr>
                <w:rFonts w:ascii="Arial" w:hAnsi="Arial" w:cs="Arial"/>
                <w:lang w:val="af-ZA" w:eastAsia="en-ZA"/>
              </w:rPr>
            </w:pPr>
            <w:r w:rsidRPr="008D6F0A">
              <w:rPr>
                <w:rFonts w:ascii="Arial" w:hAnsi="Arial" w:cs="Arial"/>
                <w:b/>
                <w:bCs/>
                <w:lang w:val="af-ZA"/>
              </w:rPr>
              <w:t>Kinestetiese leerders</w:t>
            </w:r>
            <w:r w:rsidRPr="008D6F0A">
              <w:rPr>
                <w:rFonts w:ascii="Arial" w:hAnsi="Arial" w:cs="Arial"/>
                <w:lang w:val="af-ZA" w:eastAsia="en-ZA"/>
              </w:rPr>
              <w:t xml:space="preserve"> leer die beste deur te beweeg en aktiwiteite te doen.</w:t>
            </w:r>
          </w:p>
          <w:p w14:paraId="1C1A68CB" w14:textId="77777777" w:rsidR="008D6F0A" w:rsidRDefault="008D6F0A" w:rsidP="008D6F0A">
            <w:pPr>
              <w:spacing w:line="276" w:lineRule="auto"/>
              <w:ind w:right="282"/>
              <w:jc w:val="both"/>
              <w:rPr>
                <w:rFonts w:ascii="Arial" w:hAnsi="Arial" w:cs="Arial"/>
                <w:lang w:val="af-ZA"/>
              </w:rPr>
            </w:pPr>
          </w:p>
        </w:tc>
      </w:tr>
    </w:tbl>
    <w:p w14:paraId="5888E93F" w14:textId="77777777" w:rsidR="008D6F0A" w:rsidRPr="008D6F0A" w:rsidRDefault="008D6F0A" w:rsidP="008D6F0A">
      <w:pPr>
        <w:spacing w:after="0" w:line="276" w:lineRule="auto"/>
        <w:ind w:right="282"/>
        <w:jc w:val="both"/>
        <w:rPr>
          <w:rFonts w:ascii="Arial" w:hAnsi="Arial" w:cs="Arial"/>
          <w:lang w:val="af-ZA"/>
        </w:rPr>
      </w:pPr>
    </w:p>
    <w:p w14:paraId="49591123" w14:textId="77777777" w:rsidR="008D6F0A" w:rsidRDefault="008D6F0A" w:rsidP="008D6F0A">
      <w:pPr>
        <w:pBdr>
          <w:top w:val="nil"/>
          <w:left w:val="nil"/>
          <w:bottom w:val="nil"/>
          <w:right w:val="nil"/>
          <w:between w:val="nil"/>
        </w:pBdr>
        <w:spacing w:after="0" w:line="276" w:lineRule="auto"/>
        <w:ind w:right="282"/>
        <w:rPr>
          <w:rFonts w:ascii="Arial" w:eastAsia="Arial" w:hAnsi="Arial" w:cs="Arial"/>
          <w:b/>
          <w:color w:val="000000"/>
        </w:rPr>
      </w:pPr>
    </w:p>
    <w:p w14:paraId="25BA718A" w14:textId="77777777" w:rsidR="008D6F0A" w:rsidRDefault="008D6F0A" w:rsidP="008D6F0A">
      <w:pPr>
        <w:pBdr>
          <w:top w:val="nil"/>
          <w:left w:val="nil"/>
          <w:bottom w:val="nil"/>
          <w:right w:val="nil"/>
          <w:between w:val="nil"/>
        </w:pBdr>
        <w:spacing w:after="0" w:line="276" w:lineRule="auto"/>
        <w:ind w:right="282"/>
        <w:rPr>
          <w:rFonts w:ascii="Arial" w:eastAsia="Arial" w:hAnsi="Arial" w:cs="Arial"/>
          <w:b/>
          <w:color w:val="000000"/>
        </w:rPr>
      </w:pPr>
    </w:p>
    <w:tbl>
      <w:tblPr>
        <w:tblStyle w:val="TableGrid"/>
        <w:tblW w:w="0" w:type="auto"/>
        <w:tblLook w:val="04A0" w:firstRow="1" w:lastRow="0" w:firstColumn="1" w:lastColumn="0" w:noHBand="0" w:noVBand="1"/>
      </w:tblPr>
      <w:tblGrid>
        <w:gridCol w:w="10053"/>
      </w:tblGrid>
      <w:tr w:rsidR="008D6F0A" w14:paraId="37F0CAF9" w14:textId="77777777" w:rsidTr="008D6F0A">
        <w:tc>
          <w:tcPr>
            <w:tcW w:w="10053" w:type="dxa"/>
          </w:tcPr>
          <w:p w14:paraId="35F17635" w14:textId="0F75FCBE" w:rsidR="008D6F0A" w:rsidRDefault="008D6F0A" w:rsidP="008D6F0A">
            <w:pPr>
              <w:pStyle w:val="ListParagraph"/>
              <w:numPr>
                <w:ilvl w:val="0"/>
                <w:numId w:val="20"/>
              </w:numPr>
              <w:spacing w:line="276" w:lineRule="auto"/>
              <w:ind w:right="282"/>
              <w:jc w:val="both"/>
              <w:rPr>
                <w:rFonts w:ascii="Arial" w:hAnsi="Arial" w:cs="Arial"/>
                <w:lang w:val="af-ZA" w:eastAsia="en-ZA"/>
              </w:rPr>
            </w:pPr>
            <w:r w:rsidRPr="008D6F0A">
              <w:rPr>
                <w:rFonts w:ascii="Arial" w:hAnsi="Arial" w:cs="Arial"/>
                <w:b/>
                <w:bCs/>
                <w:lang w:val="af-ZA" w:eastAsia="en-ZA"/>
              </w:rPr>
              <w:t xml:space="preserve">Visuele leerders </w:t>
            </w:r>
            <w:r w:rsidRPr="008D6F0A">
              <w:rPr>
                <w:rFonts w:ascii="Arial" w:hAnsi="Arial" w:cs="Arial"/>
                <w:lang w:val="af-ZA" w:eastAsia="en-ZA"/>
              </w:rPr>
              <w:t>verkies prentjies, grafieke en illustrasies om die belangrikste deel van 'n onderwerp uit te wys. Om 'n goed georganiseerde visuele prent te sien help visuele leerders om verhoudings tussen begrippe te verstaan en hulle ver</w:t>
            </w:r>
            <w:r w:rsidR="00373DF8">
              <w:rPr>
                <w:rFonts w:ascii="Arial" w:hAnsi="Arial" w:cs="Arial"/>
                <w:lang w:val="af-ZA" w:eastAsia="en-ZA"/>
              </w:rPr>
              <w:t>werk inligting baie vinniger deur</w:t>
            </w:r>
            <w:r w:rsidRPr="008D6F0A">
              <w:rPr>
                <w:rFonts w:ascii="Arial" w:hAnsi="Arial" w:cs="Arial"/>
                <w:lang w:val="af-ZA" w:eastAsia="en-ZA"/>
              </w:rPr>
              <w:t xml:space="preserve"> hierdie leerstyl. 'n Visuele leerder word gestimuleer deur baie kleur en oordrywing van belangrike punte, soos 'n vet lettertipe of deur belangrike woorde te onderstreep. Hulle hou daarvan om gebruik te maak van die volgende: grafieke, kaarte, diagramme, onderstreep van sleutelwoorde, gebruik van verskillende kleur penne, glimpenne, flitskaarte, en handboeke met diagramme en prente daarin.</w:t>
            </w:r>
          </w:p>
          <w:p w14:paraId="0B509E9B" w14:textId="77777777" w:rsidR="008D6F0A" w:rsidRPr="008D6F0A" w:rsidRDefault="008D6F0A" w:rsidP="008D6F0A">
            <w:pPr>
              <w:pStyle w:val="ListParagraph"/>
              <w:spacing w:line="276" w:lineRule="auto"/>
              <w:ind w:left="360" w:right="282"/>
              <w:jc w:val="both"/>
              <w:rPr>
                <w:rFonts w:ascii="Arial" w:hAnsi="Arial" w:cs="Arial"/>
                <w:lang w:val="af-ZA" w:eastAsia="en-ZA"/>
              </w:rPr>
            </w:pPr>
          </w:p>
          <w:p w14:paraId="2EE1617F" w14:textId="77777777" w:rsidR="008D6F0A" w:rsidRDefault="008D6F0A" w:rsidP="008D6F0A">
            <w:pPr>
              <w:pStyle w:val="ListParagraph"/>
              <w:numPr>
                <w:ilvl w:val="0"/>
                <w:numId w:val="19"/>
              </w:numPr>
              <w:spacing w:line="276" w:lineRule="auto"/>
              <w:ind w:right="282"/>
              <w:jc w:val="both"/>
              <w:rPr>
                <w:rFonts w:ascii="Arial" w:hAnsi="Arial" w:cs="Arial"/>
                <w:lang w:val="af-ZA" w:eastAsia="en-ZA"/>
              </w:rPr>
            </w:pPr>
            <w:r w:rsidRPr="008D6F0A">
              <w:rPr>
                <w:rFonts w:ascii="Arial" w:hAnsi="Arial" w:cs="Arial"/>
                <w:b/>
                <w:bCs/>
                <w:lang w:val="af-ZA" w:eastAsia="en-ZA"/>
              </w:rPr>
              <w:t xml:space="preserve">Ouditiewe Leerders </w:t>
            </w:r>
            <w:r w:rsidRPr="008D6F0A">
              <w:rPr>
                <w:rFonts w:ascii="Arial" w:hAnsi="Arial" w:cs="Arial"/>
                <w:lang w:val="af-ZA" w:eastAsia="en-ZA"/>
              </w:rPr>
              <w:t>begryp nuwe inligting deur te luister en te praat. Ouditiewe leerders leer goed in groepbesprekings, wanneer 'n onderwyser werk verduidelik en deur woorde en opsommings hardop te herhaal. 'n Ouditiewe leerder leer die beste deur te luister, te bespreek, te praat, te ondervra en feite hardop te herroep. Ouditiewe leerders het 'n groot voordeel in die klaskamer omdat hulle nie bang is om hul mening te lug en antwoorde op hul vrae te kry nie. Terwyl lees-/skryfleerders dalk eers na die verwerking van hulle notas besef dat hulle vrae oor die werk het, leer ouditiewe leerders baie maklik deur inligting onmiddellik in die klaskamer te verwerk.</w:t>
            </w:r>
          </w:p>
          <w:p w14:paraId="17662007" w14:textId="77777777" w:rsidR="008D6F0A" w:rsidRPr="008D6F0A" w:rsidRDefault="008D6F0A" w:rsidP="008D6F0A">
            <w:pPr>
              <w:pStyle w:val="ListParagraph"/>
              <w:spacing w:line="276" w:lineRule="auto"/>
              <w:ind w:left="360" w:right="282"/>
              <w:jc w:val="both"/>
              <w:rPr>
                <w:rFonts w:ascii="Arial" w:hAnsi="Arial" w:cs="Arial"/>
                <w:lang w:val="af-ZA" w:eastAsia="en-ZA"/>
              </w:rPr>
            </w:pPr>
          </w:p>
          <w:p w14:paraId="43E76CAF" w14:textId="77777777" w:rsidR="008D6F0A" w:rsidRPr="008D6F0A" w:rsidRDefault="008D6F0A" w:rsidP="008D6F0A">
            <w:pPr>
              <w:pStyle w:val="ListParagraph"/>
              <w:numPr>
                <w:ilvl w:val="0"/>
                <w:numId w:val="18"/>
              </w:numPr>
              <w:spacing w:line="276" w:lineRule="auto"/>
              <w:ind w:right="282"/>
              <w:jc w:val="both"/>
              <w:rPr>
                <w:rFonts w:ascii="Arial" w:hAnsi="Arial" w:cs="Arial"/>
                <w:b/>
                <w:bCs/>
                <w:lang w:val="af-ZA" w:eastAsia="en-ZA"/>
              </w:rPr>
            </w:pPr>
            <w:r w:rsidRPr="008D6F0A">
              <w:rPr>
                <w:rFonts w:ascii="Arial" w:hAnsi="Arial" w:cs="Arial"/>
                <w:b/>
                <w:bCs/>
                <w:lang w:val="af-ZA" w:eastAsia="en-ZA"/>
              </w:rPr>
              <w:t xml:space="preserve">Lees-/ skryfleerders </w:t>
            </w:r>
            <w:r w:rsidRPr="008D6F0A">
              <w:rPr>
                <w:rFonts w:ascii="Arial" w:hAnsi="Arial" w:cs="Arial"/>
                <w:lang w:val="af-ZA" w:eastAsia="en-ZA"/>
              </w:rPr>
              <w:t xml:space="preserve">leer die beste deur aantekeninge te maak en herhaaldelik deur die notas te werk in hul eie tyd. Verbale insette kan dikwels vir hierdie tipe leerders verlore gaan. Vir hulle is dit belangrik om aantekeninge op die bord of op 'n PowerPoint te sien. Hierdie leerders leer die beste uit boeke, lyste, notas, joernale, woordeboeke, ensovoorts. Sommige tegnieke wat hierdie leerders kan help om te leer, is om hul notas oor te skryf, flitskaarte te gebruik, byskrifte by prente of diagramme te voeg, 'n fisiese boek bo 'n oudioboek te kies en onderskrifte op video's te gebruik. </w:t>
            </w:r>
          </w:p>
          <w:p w14:paraId="20413BA2" w14:textId="77777777" w:rsidR="008D6F0A" w:rsidRPr="008D6F0A" w:rsidRDefault="008D6F0A" w:rsidP="008D6F0A">
            <w:pPr>
              <w:pStyle w:val="ListParagraph"/>
              <w:spacing w:line="276" w:lineRule="auto"/>
              <w:ind w:left="360" w:right="282"/>
              <w:jc w:val="both"/>
              <w:rPr>
                <w:rFonts w:ascii="Arial" w:hAnsi="Arial" w:cs="Arial"/>
                <w:b/>
                <w:bCs/>
                <w:lang w:val="af-ZA" w:eastAsia="en-ZA"/>
              </w:rPr>
            </w:pPr>
          </w:p>
          <w:p w14:paraId="01998953" w14:textId="77777777" w:rsidR="008D6F0A" w:rsidRPr="008D6F0A" w:rsidRDefault="008D6F0A" w:rsidP="008D6F0A">
            <w:pPr>
              <w:pStyle w:val="ListParagraph"/>
              <w:numPr>
                <w:ilvl w:val="0"/>
                <w:numId w:val="17"/>
              </w:numPr>
              <w:spacing w:line="276" w:lineRule="auto"/>
              <w:ind w:right="282"/>
              <w:jc w:val="both"/>
              <w:rPr>
                <w:rFonts w:ascii="Arial" w:hAnsi="Arial" w:cs="Arial"/>
                <w:lang w:val="af-ZA" w:eastAsia="en-ZA"/>
              </w:rPr>
            </w:pPr>
            <w:r w:rsidRPr="008D6F0A">
              <w:rPr>
                <w:rFonts w:ascii="Arial" w:hAnsi="Arial" w:cs="Arial"/>
                <w:b/>
                <w:bCs/>
                <w:lang w:val="af-ZA"/>
              </w:rPr>
              <w:t xml:space="preserve">Kinestetiese leerders </w:t>
            </w:r>
            <w:r w:rsidRPr="008D6F0A">
              <w:rPr>
                <w:rFonts w:ascii="Arial" w:hAnsi="Arial" w:cs="Arial"/>
                <w:bCs/>
                <w:lang w:val="af-ZA" w:eastAsia="en-ZA"/>
              </w:rPr>
              <w:t>leer</w:t>
            </w:r>
            <w:r w:rsidRPr="008D6F0A">
              <w:rPr>
                <w:rFonts w:ascii="Arial" w:hAnsi="Arial" w:cs="Arial"/>
                <w:lang w:val="af-ZA" w:eastAsia="en-ZA"/>
              </w:rPr>
              <w:t xml:space="preserve"> die beste deur dinge self uit te werk en fisies met konsepte, modelle of strukture te werk. Hulle internaliseer inligting makliker wanneer hul liggaamsbeweging met die leerinhoud gekombineer word. Hulle leer ook die beste deur iets eerstehands te sien, regstreekse video's te kyk en op uitstappies te gaan. Hulle sukkel dikwels om stil te sit terwyl hulle in die klas luister en hulle is meer geneig om handgebare te gebruik.</w:t>
            </w:r>
          </w:p>
          <w:p w14:paraId="7A35F5F6" w14:textId="77777777" w:rsidR="008D6F0A" w:rsidRPr="008D6F0A" w:rsidRDefault="008D6F0A" w:rsidP="008D6F0A">
            <w:pPr>
              <w:pBdr>
                <w:top w:val="nil"/>
                <w:left w:val="nil"/>
                <w:bottom w:val="nil"/>
                <w:right w:val="nil"/>
                <w:between w:val="nil"/>
              </w:pBdr>
              <w:spacing w:line="276" w:lineRule="auto"/>
              <w:ind w:right="282"/>
              <w:rPr>
                <w:rFonts w:ascii="Arial" w:eastAsia="Arial" w:hAnsi="Arial" w:cs="Arial"/>
                <w:b/>
                <w:color w:val="000000"/>
              </w:rPr>
            </w:pPr>
          </w:p>
          <w:p w14:paraId="0329E325" w14:textId="77777777" w:rsidR="008D6F0A" w:rsidRDefault="008D6F0A" w:rsidP="008D6F0A">
            <w:pPr>
              <w:pBdr>
                <w:top w:val="nil"/>
                <w:left w:val="nil"/>
                <w:bottom w:val="nil"/>
                <w:right w:val="nil"/>
                <w:between w:val="nil"/>
              </w:pBdr>
              <w:spacing w:line="276" w:lineRule="auto"/>
              <w:ind w:right="282"/>
              <w:rPr>
                <w:rFonts w:ascii="Arial" w:eastAsia="Arial" w:hAnsi="Arial" w:cs="Arial"/>
                <w:b/>
                <w:color w:val="000000"/>
                <w:sz w:val="24"/>
                <w:szCs w:val="24"/>
              </w:rPr>
            </w:pPr>
            <w:proofErr w:type="spellStart"/>
            <w:r w:rsidRPr="008D6F0A">
              <w:rPr>
                <w:rFonts w:ascii="Arial" w:eastAsia="Arial" w:hAnsi="Arial" w:cs="Arial"/>
                <w:b/>
                <w:color w:val="000000"/>
                <w:sz w:val="24"/>
                <w:szCs w:val="24"/>
              </w:rPr>
              <w:t>Studiestrategie</w:t>
            </w:r>
            <w:proofErr w:type="spellEnd"/>
            <w:r w:rsidRPr="008D6F0A">
              <w:rPr>
                <w:rFonts w:ascii="Arial" w:eastAsia="Arial" w:hAnsi="Arial" w:cs="Arial"/>
                <w:b/>
                <w:color w:val="000000"/>
                <w:sz w:val="24"/>
                <w:szCs w:val="24"/>
              </w:rPr>
              <w:t xml:space="preserve"> om 'n </w:t>
            </w:r>
            <w:proofErr w:type="spellStart"/>
            <w:r w:rsidRPr="008D6F0A">
              <w:rPr>
                <w:rFonts w:ascii="Arial" w:eastAsia="Arial" w:hAnsi="Arial" w:cs="Arial"/>
                <w:b/>
                <w:color w:val="000000"/>
                <w:sz w:val="24"/>
                <w:szCs w:val="24"/>
              </w:rPr>
              <w:t>spesifieke</w:t>
            </w:r>
            <w:proofErr w:type="spellEnd"/>
            <w:r w:rsidRPr="008D6F0A">
              <w:rPr>
                <w:rFonts w:ascii="Arial" w:eastAsia="Arial" w:hAnsi="Arial" w:cs="Arial"/>
                <w:b/>
                <w:color w:val="000000"/>
                <w:sz w:val="24"/>
                <w:szCs w:val="24"/>
              </w:rPr>
              <w:t xml:space="preserve"> </w:t>
            </w:r>
            <w:proofErr w:type="spellStart"/>
            <w:r w:rsidRPr="008D6F0A">
              <w:rPr>
                <w:rFonts w:ascii="Arial" w:eastAsia="Arial" w:hAnsi="Arial" w:cs="Arial"/>
                <w:b/>
                <w:color w:val="000000"/>
                <w:sz w:val="24"/>
                <w:szCs w:val="24"/>
              </w:rPr>
              <w:t>taak</w:t>
            </w:r>
            <w:proofErr w:type="spellEnd"/>
            <w:r w:rsidRPr="008D6F0A">
              <w:rPr>
                <w:rFonts w:ascii="Arial" w:eastAsia="Arial" w:hAnsi="Arial" w:cs="Arial"/>
                <w:b/>
                <w:color w:val="000000"/>
                <w:sz w:val="24"/>
                <w:szCs w:val="24"/>
              </w:rPr>
              <w:t xml:space="preserve"> </w:t>
            </w:r>
            <w:proofErr w:type="spellStart"/>
            <w:r w:rsidRPr="008D6F0A">
              <w:rPr>
                <w:rFonts w:ascii="Arial" w:eastAsia="Arial" w:hAnsi="Arial" w:cs="Arial"/>
                <w:b/>
                <w:color w:val="000000"/>
                <w:sz w:val="24"/>
                <w:szCs w:val="24"/>
              </w:rPr>
              <w:t>te</w:t>
            </w:r>
            <w:proofErr w:type="spellEnd"/>
            <w:r w:rsidRPr="008D6F0A">
              <w:rPr>
                <w:rFonts w:ascii="Arial" w:eastAsia="Arial" w:hAnsi="Arial" w:cs="Arial"/>
                <w:b/>
                <w:color w:val="000000"/>
                <w:sz w:val="24"/>
                <w:szCs w:val="24"/>
              </w:rPr>
              <w:t xml:space="preserve"> </w:t>
            </w:r>
            <w:proofErr w:type="spellStart"/>
            <w:r w:rsidRPr="008D6F0A">
              <w:rPr>
                <w:rFonts w:ascii="Arial" w:eastAsia="Arial" w:hAnsi="Arial" w:cs="Arial"/>
                <w:b/>
                <w:color w:val="000000"/>
                <w:sz w:val="24"/>
                <w:szCs w:val="24"/>
              </w:rPr>
              <w:t>benader</w:t>
            </w:r>
            <w:proofErr w:type="spellEnd"/>
            <w:r w:rsidRPr="008D6F0A">
              <w:rPr>
                <w:rFonts w:ascii="Arial" w:eastAsia="Arial" w:hAnsi="Arial" w:cs="Arial"/>
                <w:b/>
                <w:color w:val="000000"/>
                <w:sz w:val="24"/>
                <w:szCs w:val="24"/>
              </w:rPr>
              <w:t xml:space="preserve"> </w:t>
            </w:r>
          </w:p>
          <w:p w14:paraId="78FBBC5C" w14:textId="77777777" w:rsidR="008D6F0A" w:rsidRPr="008D6F0A" w:rsidRDefault="008D6F0A" w:rsidP="008D6F0A">
            <w:pPr>
              <w:pBdr>
                <w:top w:val="nil"/>
                <w:left w:val="nil"/>
                <w:bottom w:val="nil"/>
                <w:right w:val="nil"/>
                <w:between w:val="nil"/>
              </w:pBdr>
              <w:spacing w:line="276" w:lineRule="auto"/>
              <w:ind w:right="282"/>
              <w:rPr>
                <w:rFonts w:ascii="Arial" w:eastAsia="Arial" w:hAnsi="Arial" w:cs="Arial"/>
                <w:b/>
                <w:color w:val="000000"/>
                <w:sz w:val="24"/>
                <w:szCs w:val="24"/>
              </w:rPr>
            </w:pPr>
          </w:p>
          <w:p w14:paraId="7224D0B9" w14:textId="794F25B4" w:rsidR="008D6F0A" w:rsidRDefault="008D6F0A" w:rsidP="008D6F0A">
            <w:pPr>
              <w:spacing w:line="276" w:lineRule="auto"/>
              <w:ind w:right="282"/>
              <w:jc w:val="both"/>
              <w:rPr>
                <w:rFonts w:ascii="Arial" w:hAnsi="Arial" w:cs="Arial"/>
                <w:lang w:val="af-ZA"/>
              </w:rPr>
            </w:pPr>
            <w:r w:rsidRPr="008D6F0A">
              <w:rPr>
                <w:rFonts w:ascii="Arial" w:hAnsi="Arial" w:cs="Arial"/>
                <w:b/>
                <w:bCs/>
                <w:i/>
                <w:iCs/>
                <w:lang w:val="af-ZA" w:eastAsia="en-ZA"/>
              </w:rPr>
              <w:t>SQ3R</w:t>
            </w:r>
            <w:r w:rsidRPr="008D6F0A">
              <w:rPr>
                <w:rFonts w:ascii="Arial" w:hAnsi="Arial" w:cs="Arial"/>
                <w:lang w:val="af-ZA" w:eastAsia="en-ZA"/>
              </w:rPr>
              <w:t xml:space="preserve"> is 'n leesbegripmetode wat vernoem is na sy vyf stappe: </w:t>
            </w:r>
            <w:r w:rsidRPr="008D6F0A">
              <w:rPr>
                <w:rFonts w:ascii="Arial" w:hAnsi="Arial" w:cs="Arial"/>
                <w:i/>
                <w:iCs/>
                <w:lang w:val="af-ZA" w:eastAsia="en-ZA"/>
              </w:rPr>
              <w:t>survey</w:t>
            </w:r>
            <w:r w:rsidRPr="008D6F0A">
              <w:rPr>
                <w:rFonts w:ascii="Arial" w:hAnsi="Arial" w:cs="Arial"/>
                <w:lang w:val="af-ZA" w:eastAsia="en-ZA"/>
              </w:rPr>
              <w:t xml:space="preserve"> (oorsig), </w:t>
            </w:r>
            <w:r w:rsidRPr="008D6F0A">
              <w:rPr>
                <w:rFonts w:ascii="Arial" w:hAnsi="Arial" w:cs="Arial"/>
                <w:i/>
                <w:iCs/>
                <w:lang w:val="af-ZA" w:eastAsia="en-ZA"/>
              </w:rPr>
              <w:t>question</w:t>
            </w:r>
            <w:r w:rsidRPr="008D6F0A">
              <w:rPr>
                <w:rFonts w:ascii="Arial" w:hAnsi="Arial" w:cs="Arial"/>
                <w:lang w:val="af-ZA" w:eastAsia="en-ZA"/>
              </w:rPr>
              <w:t xml:space="preserve"> (vra), </w:t>
            </w:r>
            <w:r w:rsidRPr="008D6F0A">
              <w:rPr>
                <w:rFonts w:ascii="Arial" w:hAnsi="Arial" w:cs="Arial"/>
                <w:i/>
                <w:iCs/>
                <w:lang w:val="af-ZA" w:eastAsia="en-ZA"/>
              </w:rPr>
              <w:t>read</w:t>
            </w:r>
            <w:r w:rsidRPr="008D6F0A">
              <w:rPr>
                <w:rFonts w:ascii="Arial" w:hAnsi="Arial" w:cs="Arial"/>
                <w:lang w:val="af-ZA" w:eastAsia="en-ZA"/>
              </w:rPr>
              <w:t xml:space="preserve"> (lees), </w:t>
            </w:r>
            <w:r w:rsidRPr="008D6F0A">
              <w:rPr>
                <w:rFonts w:ascii="Arial" w:hAnsi="Arial" w:cs="Arial"/>
                <w:i/>
                <w:iCs/>
                <w:lang w:val="af-ZA" w:eastAsia="en-ZA"/>
              </w:rPr>
              <w:t>recite</w:t>
            </w:r>
            <w:r w:rsidRPr="008D6F0A">
              <w:rPr>
                <w:rFonts w:ascii="Arial" w:hAnsi="Arial" w:cs="Arial"/>
                <w:lang w:val="af-ZA" w:eastAsia="en-ZA"/>
              </w:rPr>
              <w:t xml:space="preserve"> (resiteer), en </w:t>
            </w:r>
            <w:r w:rsidRPr="008D6F0A">
              <w:rPr>
                <w:rFonts w:ascii="Arial" w:hAnsi="Arial" w:cs="Arial"/>
                <w:i/>
                <w:iCs/>
                <w:lang w:val="af-ZA" w:eastAsia="en-ZA"/>
              </w:rPr>
              <w:t>review</w:t>
            </w:r>
            <w:r w:rsidRPr="008D6F0A">
              <w:rPr>
                <w:rFonts w:ascii="Arial" w:hAnsi="Arial" w:cs="Arial"/>
                <w:lang w:val="af-ZA" w:eastAsia="en-ZA"/>
              </w:rPr>
              <w:t xml:space="preserve"> (hersien). Deur hierdie stappe te volg sal jy waardevolle</w:t>
            </w:r>
            <w:r w:rsidR="00373DF8">
              <w:rPr>
                <w:rFonts w:ascii="Arial" w:hAnsi="Arial" w:cs="Arial"/>
                <w:lang w:val="af-ZA" w:eastAsia="en-ZA"/>
              </w:rPr>
              <w:t xml:space="preserve"> inligting uit die teks</w:t>
            </w:r>
            <w:r w:rsidRPr="008D6F0A">
              <w:rPr>
                <w:rFonts w:ascii="Arial" w:hAnsi="Arial" w:cs="Arial"/>
                <w:lang w:val="af-ZA" w:eastAsia="en-ZA"/>
              </w:rPr>
              <w:t xml:space="preserve"> van enige vak kan inwin. </w:t>
            </w:r>
            <w:r w:rsidR="00373DF8">
              <w:rPr>
                <w:rFonts w:ascii="Arial" w:hAnsi="Arial" w:cs="Arial"/>
                <w:lang w:val="af-ZA"/>
              </w:rPr>
              <w:t>Die inligting wat jy deurlees</w:t>
            </w:r>
            <w:r w:rsidRPr="008D6F0A">
              <w:rPr>
                <w:rFonts w:ascii="Arial" w:hAnsi="Arial" w:cs="Arial"/>
                <w:lang w:val="af-ZA"/>
              </w:rPr>
              <w:t xml:space="preserve">, is belangrik. As jy dit net "doen", sonder om iets te leer, mors jy baie van jou tyd. Oefen om te leer terwyl jy lees deur die </w:t>
            </w:r>
            <w:r w:rsidRPr="008D6F0A">
              <w:rPr>
                <w:rFonts w:ascii="Arial" w:hAnsi="Arial" w:cs="Arial"/>
                <w:b/>
                <w:bCs/>
                <w:i/>
                <w:lang w:val="af-ZA"/>
              </w:rPr>
              <w:t>SQ3R</w:t>
            </w:r>
            <w:r w:rsidRPr="008D6F0A">
              <w:rPr>
                <w:rFonts w:ascii="Arial" w:hAnsi="Arial" w:cs="Arial"/>
                <w:b/>
                <w:bCs/>
                <w:lang w:val="af-ZA"/>
              </w:rPr>
              <w:t xml:space="preserve">-metode </w:t>
            </w:r>
            <w:r w:rsidRPr="008D6F0A">
              <w:rPr>
                <w:rFonts w:ascii="Arial" w:hAnsi="Arial" w:cs="Arial"/>
                <w:lang w:val="af-ZA"/>
              </w:rPr>
              <w:t>te gebruik.</w:t>
            </w:r>
          </w:p>
          <w:p w14:paraId="7DA7976A" w14:textId="77777777" w:rsidR="008D6F0A" w:rsidRPr="008D6F0A" w:rsidRDefault="008D6F0A" w:rsidP="008D6F0A">
            <w:pPr>
              <w:spacing w:line="276" w:lineRule="auto"/>
              <w:ind w:right="282"/>
              <w:jc w:val="both"/>
              <w:rPr>
                <w:rFonts w:ascii="Arial" w:hAnsi="Arial" w:cs="Arial"/>
                <w:lang w:val="af-ZA"/>
              </w:rPr>
            </w:pPr>
          </w:p>
          <w:p w14:paraId="05C18B10" w14:textId="4FD81072" w:rsidR="008D6F0A" w:rsidRPr="008D6F0A" w:rsidRDefault="008D6F0A" w:rsidP="008D6F0A">
            <w:pPr>
              <w:spacing w:line="276" w:lineRule="auto"/>
              <w:ind w:right="282"/>
              <w:jc w:val="both"/>
              <w:rPr>
                <w:rFonts w:ascii="Arial" w:hAnsi="Arial" w:cs="Arial"/>
                <w:lang w:val="af-ZA" w:eastAsia="en-ZA"/>
              </w:rPr>
            </w:pPr>
            <w:r w:rsidRPr="008D6F0A">
              <w:rPr>
                <w:rFonts w:ascii="Arial" w:hAnsi="Arial" w:cs="Arial"/>
                <w:b/>
                <w:bCs/>
                <w:lang w:val="af-ZA" w:eastAsia="en-ZA"/>
              </w:rPr>
              <w:t>OORSIG</w:t>
            </w:r>
            <w:r w:rsidRPr="008D6F0A">
              <w:rPr>
                <w:rFonts w:ascii="Arial" w:hAnsi="Arial" w:cs="Arial"/>
                <w:b/>
                <w:lang w:val="af-ZA"/>
              </w:rPr>
              <w:t xml:space="preserve">: </w:t>
            </w:r>
            <w:r w:rsidR="00C05F03">
              <w:rPr>
                <w:rFonts w:ascii="Arial" w:hAnsi="Arial" w:cs="Arial"/>
                <w:lang w:val="af-ZA" w:eastAsia="en-ZA"/>
              </w:rPr>
              <w:t>Versamel die nodige inligting deur</w:t>
            </w:r>
            <w:r w:rsidRPr="008D6F0A">
              <w:rPr>
                <w:rFonts w:ascii="Arial" w:hAnsi="Arial" w:cs="Arial"/>
                <w:lang w:val="af-ZA" w:eastAsia="en-ZA"/>
              </w:rPr>
              <w:t xml:space="preserve"> doelgerig te lees.</w:t>
            </w:r>
          </w:p>
          <w:p w14:paraId="6D00AADE" w14:textId="2616D181" w:rsidR="008D6F0A" w:rsidRPr="008D6F0A" w:rsidRDefault="008D6F0A" w:rsidP="008D6F0A">
            <w:pPr>
              <w:pStyle w:val="ListParagraph"/>
              <w:numPr>
                <w:ilvl w:val="0"/>
                <w:numId w:val="21"/>
              </w:numPr>
              <w:spacing w:line="276" w:lineRule="auto"/>
              <w:ind w:right="282"/>
              <w:jc w:val="both"/>
              <w:rPr>
                <w:rFonts w:ascii="Arial" w:hAnsi="Arial" w:cs="Arial"/>
                <w:lang w:val="af-ZA" w:eastAsia="en-ZA"/>
              </w:rPr>
            </w:pPr>
            <w:r w:rsidRPr="008D6F0A">
              <w:rPr>
                <w:rFonts w:ascii="Arial" w:hAnsi="Arial" w:cs="Arial"/>
                <w:lang w:val="af-ZA" w:eastAsia="en-ZA"/>
              </w:rPr>
              <w:t xml:space="preserve">Lees die titel – </w:t>
            </w:r>
            <w:r w:rsidR="00373DF8">
              <w:rPr>
                <w:rFonts w:ascii="Arial" w:hAnsi="Arial" w:cs="Arial"/>
                <w:lang w:val="af-ZA" w:eastAsia="en-ZA"/>
              </w:rPr>
              <w:t>dit help om jou voor te berei deur</w:t>
            </w:r>
            <w:r w:rsidRPr="008D6F0A">
              <w:rPr>
                <w:rFonts w:ascii="Arial" w:hAnsi="Arial" w:cs="Arial"/>
                <w:lang w:val="af-ZA" w:eastAsia="en-ZA"/>
              </w:rPr>
              <w:t xml:space="preserve"> die onderwerp in te neem.</w:t>
            </w:r>
          </w:p>
          <w:p w14:paraId="4DA8007B" w14:textId="77777777" w:rsidR="008D6F0A" w:rsidRPr="008D6F0A" w:rsidRDefault="008D6F0A" w:rsidP="008D6F0A">
            <w:pPr>
              <w:pStyle w:val="ListParagraph"/>
              <w:numPr>
                <w:ilvl w:val="0"/>
                <w:numId w:val="21"/>
              </w:numPr>
              <w:spacing w:line="276" w:lineRule="auto"/>
              <w:ind w:right="282"/>
              <w:jc w:val="both"/>
              <w:rPr>
                <w:rFonts w:ascii="Arial" w:hAnsi="Arial" w:cs="Arial"/>
                <w:lang w:val="af-ZA" w:eastAsia="en-ZA"/>
              </w:rPr>
            </w:pPr>
            <w:r w:rsidRPr="008D6F0A">
              <w:rPr>
                <w:rFonts w:ascii="Arial" w:hAnsi="Arial" w:cs="Arial"/>
                <w:lang w:val="af-ZA" w:eastAsia="en-ZA"/>
              </w:rPr>
              <w:t>Lees die inleiding en/of opsomming – oriënteer jouself oor hoe elke hoofstuk by die outeur se doelwitte pas en fokus op die outeur se stelling van die belangrikste punte.</w:t>
            </w:r>
          </w:p>
          <w:p w14:paraId="6D67889C" w14:textId="3B573AA5" w:rsidR="008D6F0A" w:rsidRPr="009E22A4" w:rsidRDefault="008D6F0A" w:rsidP="009E22A4">
            <w:pPr>
              <w:pStyle w:val="ListParagraph"/>
              <w:numPr>
                <w:ilvl w:val="0"/>
                <w:numId w:val="21"/>
              </w:numPr>
              <w:spacing w:line="276" w:lineRule="auto"/>
              <w:ind w:right="282"/>
              <w:jc w:val="both"/>
              <w:rPr>
                <w:rFonts w:ascii="Arial" w:hAnsi="Arial" w:cs="Arial"/>
                <w:lang w:val="af-ZA" w:eastAsia="en-ZA"/>
              </w:rPr>
            </w:pPr>
            <w:r w:rsidRPr="008D6F0A">
              <w:rPr>
                <w:rFonts w:ascii="Arial" w:hAnsi="Arial" w:cs="Arial"/>
                <w:lang w:val="af-ZA" w:eastAsia="en-ZA"/>
              </w:rPr>
              <w:t>Let op elke vetgedrukte opskrif en subopskrif – organiseer jou gedagtes voordat jy begin lees en bou 'n struktuur vir die gedagtes en besonderhede wat gaan volg.</w:t>
            </w:r>
          </w:p>
        </w:tc>
      </w:tr>
    </w:tbl>
    <w:p w14:paraId="39299B29" w14:textId="77777777" w:rsidR="008D6F0A" w:rsidRDefault="008D6F0A" w:rsidP="008D6F0A">
      <w:pPr>
        <w:pBdr>
          <w:top w:val="nil"/>
          <w:left w:val="nil"/>
          <w:bottom w:val="nil"/>
          <w:right w:val="nil"/>
          <w:between w:val="nil"/>
        </w:pBdr>
        <w:spacing w:after="0" w:line="276" w:lineRule="auto"/>
        <w:ind w:right="282"/>
        <w:rPr>
          <w:rFonts w:ascii="Arial" w:eastAsia="Arial" w:hAnsi="Arial" w:cs="Arial"/>
          <w:b/>
          <w:color w:val="000000"/>
        </w:rPr>
      </w:pPr>
    </w:p>
    <w:tbl>
      <w:tblPr>
        <w:tblStyle w:val="TableGrid"/>
        <w:tblW w:w="0" w:type="auto"/>
        <w:tblLook w:val="04A0" w:firstRow="1" w:lastRow="0" w:firstColumn="1" w:lastColumn="0" w:noHBand="0" w:noVBand="1"/>
      </w:tblPr>
      <w:tblGrid>
        <w:gridCol w:w="10053"/>
      </w:tblGrid>
      <w:tr w:rsidR="008D6F0A" w14:paraId="46E915AE" w14:textId="77777777" w:rsidTr="008D6F0A">
        <w:tc>
          <w:tcPr>
            <w:tcW w:w="10053" w:type="dxa"/>
          </w:tcPr>
          <w:p w14:paraId="0ACBD9E5" w14:textId="77777777" w:rsidR="008D6F0A" w:rsidRDefault="008D6F0A" w:rsidP="008D6F0A">
            <w:pPr>
              <w:pStyle w:val="ListParagraph"/>
              <w:spacing w:line="276" w:lineRule="auto"/>
              <w:ind w:left="360" w:right="282"/>
              <w:jc w:val="both"/>
              <w:rPr>
                <w:rFonts w:ascii="Arial" w:hAnsi="Arial" w:cs="Arial"/>
                <w:lang w:val="af-ZA" w:eastAsia="en-ZA"/>
              </w:rPr>
            </w:pPr>
          </w:p>
          <w:p w14:paraId="76F18248" w14:textId="2AE0BD53" w:rsidR="008D6F0A" w:rsidRPr="008D6F0A" w:rsidRDefault="008D6F0A" w:rsidP="008D6F0A">
            <w:pPr>
              <w:pStyle w:val="ListParagraph"/>
              <w:numPr>
                <w:ilvl w:val="0"/>
                <w:numId w:val="21"/>
              </w:numPr>
              <w:spacing w:line="276" w:lineRule="auto"/>
              <w:ind w:right="282"/>
              <w:jc w:val="both"/>
              <w:rPr>
                <w:rFonts w:ascii="Arial" w:hAnsi="Arial" w:cs="Arial"/>
                <w:lang w:val="af-ZA" w:eastAsia="en-ZA"/>
              </w:rPr>
            </w:pPr>
            <w:r w:rsidRPr="008D6F0A">
              <w:rPr>
                <w:rFonts w:ascii="Arial" w:hAnsi="Arial" w:cs="Arial"/>
                <w:lang w:val="af-ZA" w:eastAsia="en-ZA"/>
              </w:rPr>
              <w:t xml:space="preserve">Let op enige grafika – kaarte, diagramme, ensovoorts. Hulle is doelbewus in daardie formaat uiteengesit, moet dit nie miskyk nie. </w:t>
            </w:r>
          </w:p>
          <w:p w14:paraId="2A200EB3" w14:textId="77777777" w:rsidR="008D6F0A" w:rsidRDefault="008D6F0A" w:rsidP="008D6F0A">
            <w:pPr>
              <w:pStyle w:val="ListParagraph"/>
              <w:numPr>
                <w:ilvl w:val="0"/>
                <w:numId w:val="21"/>
              </w:numPr>
              <w:spacing w:line="276" w:lineRule="auto"/>
              <w:ind w:right="282"/>
              <w:jc w:val="both"/>
              <w:rPr>
                <w:rFonts w:ascii="Arial" w:hAnsi="Arial" w:cs="Arial"/>
                <w:lang w:val="af-ZA" w:eastAsia="en-ZA"/>
              </w:rPr>
            </w:pPr>
            <w:r w:rsidRPr="008D6F0A">
              <w:rPr>
                <w:rFonts w:ascii="Arial" w:hAnsi="Arial" w:cs="Arial"/>
                <w:lang w:val="af-ZA" w:eastAsia="en-ZA"/>
              </w:rPr>
              <w:t>Let op hulpmiddels – kursief, vetgedruk, die doel van die hoofstuk en die vrae aan die einde van die hoofstuk is alles ingesluit om jou te help om te die inhoud te organiseer, te begryp en te onthou.</w:t>
            </w:r>
          </w:p>
          <w:p w14:paraId="01EFBB3D" w14:textId="77777777" w:rsidR="008D6F0A" w:rsidRDefault="008D6F0A" w:rsidP="008D6F0A">
            <w:pPr>
              <w:spacing w:line="276" w:lineRule="auto"/>
              <w:ind w:right="282"/>
              <w:jc w:val="both"/>
              <w:rPr>
                <w:rFonts w:ascii="Arial" w:hAnsi="Arial" w:cs="Arial"/>
                <w:lang w:val="af-ZA" w:eastAsia="en-ZA"/>
              </w:rPr>
            </w:pPr>
          </w:p>
          <w:p w14:paraId="3CFA4C84" w14:textId="77777777" w:rsidR="008D6F0A" w:rsidRPr="008D6F0A" w:rsidRDefault="008D6F0A" w:rsidP="008D6F0A">
            <w:pPr>
              <w:spacing w:line="276" w:lineRule="auto"/>
              <w:ind w:right="282"/>
              <w:jc w:val="both"/>
              <w:rPr>
                <w:rFonts w:ascii="Arial" w:hAnsi="Arial" w:cs="Arial"/>
                <w:lang w:val="af-ZA" w:eastAsia="en-ZA"/>
              </w:rPr>
            </w:pPr>
            <w:r w:rsidRPr="008D6F0A">
              <w:rPr>
                <w:rFonts w:ascii="Arial" w:hAnsi="Arial" w:cs="Arial"/>
                <w:b/>
                <w:bCs/>
                <w:lang w:val="af-ZA" w:eastAsia="en-ZA"/>
              </w:rPr>
              <w:t>VRA</w:t>
            </w:r>
            <w:r w:rsidRPr="008D6F0A">
              <w:rPr>
                <w:rFonts w:ascii="Arial" w:hAnsi="Arial" w:cs="Arial"/>
                <w:b/>
                <w:lang w:val="af-ZA"/>
              </w:rPr>
              <w:t xml:space="preserve">: </w:t>
            </w:r>
            <w:r w:rsidRPr="008D6F0A">
              <w:rPr>
                <w:rFonts w:ascii="Arial" w:hAnsi="Arial" w:cs="Arial"/>
                <w:lang w:val="af-ZA" w:eastAsia="en-ZA"/>
              </w:rPr>
              <w:t>Raak betrokke by die leerproses en verbeter konsentrasie.</w:t>
            </w:r>
          </w:p>
          <w:p w14:paraId="695647AE" w14:textId="2245F670" w:rsidR="008D6F0A" w:rsidRPr="008D6F0A" w:rsidRDefault="008D6F0A" w:rsidP="008D6F0A">
            <w:pPr>
              <w:pStyle w:val="ListParagraph"/>
              <w:numPr>
                <w:ilvl w:val="0"/>
                <w:numId w:val="22"/>
              </w:numPr>
              <w:spacing w:line="276" w:lineRule="auto"/>
              <w:ind w:right="282"/>
              <w:jc w:val="both"/>
              <w:rPr>
                <w:rFonts w:ascii="Arial" w:hAnsi="Arial" w:cs="Arial"/>
                <w:lang w:val="af-ZA" w:eastAsia="en-ZA"/>
              </w:rPr>
            </w:pPr>
            <w:r w:rsidRPr="008D6F0A">
              <w:rPr>
                <w:rFonts w:ascii="Arial" w:hAnsi="Arial" w:cs="Arial"/>
                <w:lang w:val="af-ZA" w:eastAsia="en-ZA"/>
              </w:rPr>
              <w:t>Verander die vet</w:t>
            </w:r>
            <w:r w:rsidR="00C05F03">
              <w:rPr>
                <w:rFonts w:ascii="Arial" w:hAnsi="Arial" w:cs="Arial"/>
                <w:lang w:val="af-ZA" w:eastAsia="en-ZA"/>
              </w:rPr>
              <w:t>ge</w:t>
            </w:r>
            <w:r w:rsidRPr="008D6F0A">
              <w:rPr>
                <w:rFonts w:ascii="Arial" w:hAnsi="Arial" w:cs="Arial"/>
                <w:lang w:val="af-ZA" w:eastAsia="en-ZA"/>
              </w:rPr>
              <w:t>druk</w:t>
            </w:r>
            <w:r w:rsidR="00C05F03">
              <w:rPr>
                <w:rFonts w:ascii="Arial" w:hAnsi="Arial" w:cs="Arial"/>
                <w:lang w:val="af-ZA" w:eastAsia="en-ZA"/>
              </w:rPr>
              <w:t xml:space="preserve">te </w:t>
            </w:r>
            <w:r w:rsidRPr="008D6F0A">
              <w:rPr>
                <w:rFonts w:ascii="Arial" w:hAnsi="Arial" w:cs="Arial"/>
                <w:lang w:val="af-ZA" w:eastAsia="en-ZA"/>
              </w:rPr>
              <w:t>opskrif van elke afdeling in vrae wat jy dink in</w:t>
            </w:r>
            <w:r w:rsidR="00C05F03">
              <w:rPr>
                <w:rFonts w:ascii="Arial" w:hAnsi="Arial" w:cs="Arial"/>
                <w:lang w:val="af-ZA" w:eastAsia="en-ZA"/>
              </w:rPr>
              <w:t xml:space="preserve"> daardie afdeling beantwoord kan</w:t>
            </w:r>
            <w:r w:rsidRPr="008D6F0A">
              <w:rPr>
                <w:rFonts w:ascii="Arial" w:hAnsi="Arial" w:cs="Arial"/>
                <w:lang w:val="af-ZA" w:eastAsia="en-ZA"/>
              </w:rPr>
              <w:t xml:space="preserve"> word. Hoe beter die vrae, hoe beter sal jou begrip waarskynlik wees. Jy kan altyd verdere vrae byvoeg soos jy aangaan. Wanneer jy aktief na antwoorde soek terwyl jy lees, is jy direk betrokke by leer.</w:t>
            </w:r>
          </w:p>
          <w:p w14:paraId="2E08D559" w14:textId="77777777" w:rsidR="008D6F0A" w:rsidRPr="008D6F0A" w:rsidRDefault="008D6F0A" w:rsidP="008D6F0A">
            <w:pPr>
              <w:pStyle w:val="ListParagraph"/>
              <w:spacing w:line="276" w:lineRule="auto"/>
              <w:ind w:left="360" w:right="282"/>
              <w:jc w:val="both"/>
              <w:rPr>
                <w:rFonts w:ascii="Arial" w:hAnsi="Arial" w:cs="Arial"/>
                <w:lang w:val="af-ZA" w:eastAsia="en-ZA"/>
              </w:rPr>
            </w:pPr>
          </w:p>
          <w:p w14:paraId="23ED89D5" w14:textId="77777777" w:rsidR="008D6F0A" w:rsidRPr="008D6F0A" w:rsidRDefault="008D6F0A" w:rsidP="008D6F0A">
            <w:pPr>
              <w:spacing w:line="276" w:lineRule="auto"/>
              <w:ind w:right="282"/>
              <w:jc w:val="both"/>
              <w:rPr>
                <w:rFonts w:ascii="Arial" w:hAnsi="Arial" w:cs="Arial"/>
                <w:lang w:val="af-ZA" w:eastAsia="en-ZA"/>
              </w:rPr>
            </w:pPr>
            <w:r w:rsidRPr="008D6F0A">
              <w:rPr>
                <w:rFonts w:ascii="Arial" w:hAnsi="Arial" w:cs="Arial"/>
                <w:b/>
                <w:bCs/>
                <w:lang w:val="af-ZA" w:eastAsia="en-ZA"/>
              </w:rPr>
              <w:t>LEES</w:t>
            </w:r>
            <w:r w:rsidRPr="008D6F0A">
              <w:rPr>
                <w:rFonts w:ascii="Arial" w:hAnsi="Arial" w:cs="Arial"/>
                <w:b/>
                <w:lang w:val="af-ZA"/>
              </w:rPr>
              <w:t xml:space="preserve">: </w:t>
            </w:r>
            <w:r w:rsidRPr="008D6F0A">
              <w:rPr>
                <w:rFonts w:ascii="Arial" w:hAnsi="Arial" w:cs="Arial"/>
                <w:lang w:val="af-ZA" w:eastAsia="en-ZA"/>
              </w:rPr>
              <w:t>Versamel die inligting rondom die struktuur wat jy in die eerste stap gevorm het.</w:t>
            </w:r>
          </w:p>
          <w:p w14:paraId="6ACD6354" w14:textId="77777777" w:rsidR="008D6F0A" w:rsidRPr="008D6F0A" w:rsidRDefault="008D6F0A" w:rsidP="008D6F0A">
            <w:pPr>
              <w:pStyle w:val="ListParagraph"/>
              <w:numPr>
                <w:ilvl w:val="0"/>
                <w:numId w:val="22"/>
              </w:numPr>
              <w:spacing w:line="276" w:lineRule="auto"/>
              <w:ind w:right="282"/>
              <w:jc w:val="both"/>
              <w:rPr>
                <w:rFonts w:ascii="Arial" w:hAnsi="Arial" w:cs="Arial"/>
                <w:lang w:val="af-ZA" w:eastAsia="en-ZA"/>
              </w:rPr>
            </w:pPr>
            <w:r w:rsidRPr="008D6F0A">
              <w:rPr>
                <w:rFonts w:ascii="Arial" w:hAnsi="Arial" w:cs="Arial"/>
                <w:lang w:val="af-ZA" w:eastAsia="en-ZA"/>
              </w:rPr>
              <w:t>Lees een gedeelte op 'n slag soek na die antwoorde op die vrae wat jy geformuleer het. Dit is belangrik om nuwe vrae te formuleer indien jy sukkel om antwoorde te vind.</w:t>
            </w:r>
          </w:p>
          <w:p w14:paraId="64687B22" w14:textId="77777777" w:rsidR="008D6F0A" w:rsidRPr="008D6F0A" w:rsidRDefault="008D6F0A" w:rsidP="008D6F0A">
            <w:pPr>
              <w:pStyle w:val="ListParagraph"/>
              <w:spacing w:line="276" w:lineRule="auto"/>
              <w:ind w:left="360" w:right="282"/>
              <w:jc w:val="both"/>
              <w:rPr>
                <w:rFonts w:ascii="Arial" w:hAnsi="Arial" w:cs="Arial"/>
                <w:lang w:val="af-ZA" w:eastAsia="en-ZA"/>
              </w:rPr>
            </w:pPr>
          </w:p>
          <w:p w14:paraId="1748BDAB" w14:textId="77777777" w:rsidR="008D6F0A" w:rsidRPr="008D6F0A" w:rsidRDefault="008D6F0A" w:rsidP="008D6F0A">
            <w:pPr>
              <w:spacing w:line="276" w:lineRule="auto"/>
              <w:ind w:right="282"/>
              <w:jc w:val="both"/>
              <w:rPr>
                <w:rFonts w:ascii="Arial" w:hAnsi="Arial" w:cs="Arial"/>
                <w:lang w:val="af-ZA" w:eastAsia="en-ZA"/>
              </w:rPr>
            </w:pPr>
            <w:r w:rsidRPr="008D6F0A">
              <w:rPr>
                <w:rFonts w:ascii="Arial" w:hAnsi="Arial" w:cs="Arial"/>
                <w:b/>
                <w:bCs/>
                <w:lang w:val="af-ZA" w:eastAsia="en-ZA"/>
              </w:rPr>
              <w:t>RESITEER</w:t>
            </w:r>
            <w:r w:rsidRPr="008D6F0A">
              <w:rPr>
                <w:rFonts w:ascii="Arial" w:hAnsi="Arial" w:cs="Arial"/>
                <w:b/>
                <w:lang w:val="af-ZA"/>
              </w:rPr>
              <w:t xml:space="preserve">: </w:t>
            </w:r>
            <w:r w:rsidRPr="008D6F0A">
              <w:rPr>
                <w:rFonts w:ascii="Arial" w:hAnsi="Arial" w:cs="Arial"/>
                <w:lang w:val="af-ZA" w:eastAsia="en-ZA"/>
              </w:rPr>
              <w:t>Oefen jou konsentrasievermoë en om te leer terwyl jy lees.</w:t>
            </w:r>
          </w:p>
          <w:p w14:paraId="5CA0F554" w14:textId="38EDC28A" w:rsidR="008D6F0A" w:rsidRPr="008D6F0A" w:rsidRDefault="008D6F0A" w:rsidP="008D6F0A">
            <w:pPr>
              <w:pStyle w:val="ListParagraph"/>
              <w:numPr>
                <w:ilvl w:val="0"/>
                <w:numId w:val="22"/>
              </w:numPr>
              <w:spacing w:line="276" w:lineRule="auto"/>
              <w:ind w:right="282"/>
              <w:jc w:val="both"/>
              <w:rPr>
                <w:rFonts w:ascii="Arial" w:hAnsi="Arial" w:cs="Arial"/>
                <w:lang w:val="af-ZA" w:eastAsia="en-ZA"/>
              </w:rPr>
            </w:pPr>
            <w:r w:rsidRPr="008D6F0A">
              <w:rPr>
                <w:rFonts w:ascii="Arial" w:hAnsi="Arial" w:cs="Arial"/>
                <w:lang w:val="af-ZA" w:eastAsia="en-ZA"/>
              </w:rPr>
              <w:t>Stop en herroep jou vrae na elke afdeling en kyk of jy dit uit jou kop uit kan beantwoord. Indie</w:t>
            </w:r>
            <w:r w:rsidR="00C05F03">
              <w:rPr>
                <w:rFonts w:ascii="Arial" w:hAnsi="Arial" w:cs="Arial"/>
                <w:lang w:val="af-ZA" w:eastAsia="en-ZA"/>
              </w:rPr>
              <w:t>n nie, kyk weer na die teks (so</w:t>
            </w:r>
            <w:r w:rsidRPr="008D6F0A">
              <w:rPr>
                <w:rFonts w:ascii="Arial" w:hAnsi="Arial" w:cs="Arial"/>
                <w:lang w:val="af-ZA" w:eastAsia="en-ZA"/>
              </w:rPr>
              <w:t>veel kere as wat nodig is), maar moenie na die volgende afdeling gaan voordat jy nie die antwoorde van die vorige een hardop kan sê nie.</w:t>
            </w:r>
          </w:p>
          <w:p w14:paraId="25F077CD" w14:textId="77777777" w:rsidR="008D6F0A" w:rsidRPr="008D6F0A" w:rsidRDefault="008D6F0A" w:rsidP="008D6F0A">
            <w:pPr>
              <w:pStyle w:val="ListParagraph"/>
              <w:spacing w:line="276" w:lineRule="auto"/>
              <w:ind w:left="360" w:right="282"/>
              <w:jc w:val="both"/>
              <w:rPr>
                <w:rFonts w:ascii="Arial" w:hAnsi="Arial" w:cs="Arial"/>
                <w:lang w:val="af-ZA" w:eastAsia="en-ZA"/>
              </w:rPr>
            </w:pPr>
          </w:p>
          <w:p w14:paraId="1530B69D" w14:textId="77777777" w:rsidR="008D6F0A" w:rsidRPr="008D6F0A" w:rsidRDefault="008D6F0A" w:rsidP="008D6F0A">
            <w:pPr>
              <w:spacing w:line="276" w:lineRule="auto"/>
              <w:ind w:right="282"/>
              <w:jc w:val="both"/>
              <w:rPr>
                <w:rFonts w:ascii="Arial" w:hAnsi="Arial" w:cs="Arial"/>
                <w:lang w:val="af-ZA" w:eastAsia="en-ZA"/>
              </w:rPr>
            </w:pPr>
            <w:r w:rsidRPr="008D6F0A">
              <w:rPr>
                <w:rFonts w:ascii="Arial" w:hAnsi="Arial" w:cs="Arial"/>
                <w:b/>
                <w:bCs/>
                <w:lang w:val="af-ZA" w:eastAsia="en-ZA"/>
              </w:rPr>
              <w:t>HERSIEN</w:t>
            </w:r>
            <w:r w:rsidRPr="008D6F0A">
              <w:rPr>
                <w:rFonts w:ascii="Arial" w:hAnsi="Arial" w:cs="Arial"/>
                <w:b/>
                <w:lang w:val="af-ZA"/>
              </w:rPr>
              <w:t xml:space="preserve">: </w:t>
            </w:r>
            <w:r w:rsidRPr="008D6F0A">
              <w:rPr>
                <w:rFonts w:ascii="Arial" w:hAnsi="Arial" w:cs="Arial"/>
                <w:bCs/>
                <w:lang w:val="af-ZA"/>
              </w:rPr>
              <w:t>Bou jou</w:t>
            </w:r>
            <w:r w:rsidRPr="008D6F0A">
              <w:rPr>
                <w:rFonts w:ascii="Arial" w:hAnsi="Arial" w:cs="Arial"/>
                <w:lang w:val="af-ZA" w:eastAsia="en-ZA"/>
              </w:rPr>
              <w:t xml:space="preserve"> geheue.</w:t>
            </w:r>
          </w:p>
          <w:p w14:paraId="08DA4EEC" w14:textId="77777777" w:rsidR="008D6F0A" w:rsidRPr="008D6F0A" w:rsidRDefault="008D6F0A" w:rsidP="008D6F0A">
            <w:pPr>
              <w:pStyle w:val="ListParagraph"/>
              <w:numPr>
                <w:ilvl w:val="0"/>
                <w:numId w:val="22"/>
              </w:numPr>
              <w:spacing w:line="276" w:lineRule="auto"/>
              <w:ind w:right="282"/>
              <w:jc w:val="both"/>
              <w:rPr>
                <w:rFonts w:ascii="Arial" w:hAnsi="Arial" w:cs="Arial"/>
                <w:lang w:val="af-ZA" w:eastAsia="en-ZA"/>
              </w:rPr>
            </w:pPr>
            <w:r w:rsidRPr="008D6F0A">
              <w:rPr>
                <w:rFonts w:ascii="Arial" w:hAnsi="Arial" w:cs="Arial"/>
                <w:lang w:val="af-ZA" w:eastAsia="en-ZA"/>
              </w:rPr>
              <w:t>Sodra jy die hele hoofstuk met die voorafgaande stappe voltooi het, gaan terug na die vrae wat jy vir elke opskrif geskep het. Kyk of jy hulle nog kan beantwoord. Indien nie, gaan terug en verfris jou geheue en gaan dan voort.</w:t>
            </w:r>
          </w:p>
          <w:p w14:paraId="4E87B2F4" w14:textId="77777777" w:rsidR="008D6F0A" w:rsidRDefault="008D6F0A" w:rsidP="008D6F0A">
            <w:pPr>
              <w:spacing w:line="276" w:lineRule="auto"/>
              <w:ind w:right="282"/>
              <w:rPr>
                <w:rFonts w:ascii="Arial" w:eastAsia="Arial" w:hAnsi="Arial" w:cs="Arial"/>
                <w:b/>
                <w:color w:val="000000"/>
              </w:rPr>
            </w:pPr>
          </w:p>
        </w:tc>
      </w:tr>
    </w:tbl>
    <w:p w14:paraId="7E33B59E" w14:textId="77777777" w:rsidR="008D6F0A" w:rsidRPr="008D6F0A" w:rsidRDefault="008D6F0A" w:rsidP="008D6F0A">
      <w:pPr>
        <w:pBdr>
          <w:top w:val="nil"/>
          <w:left w:val="nil"/>
          <w:bottom w:val="nil"/>
          <w:right w:val="nil"/>
          <w:between w:val="nil"/>
        </w:pBdr>
        <w:spacing w:after="0" w:line="276" w:lineRule="auto"/>
        <w:ind w:right="282"/>
        <w:rPr>
          <w:rFonts w:ascii="Arial" w:eastAsia="Arial" w:hAnsi="Arial" w:cs="Arial"/>
          <w:b/>
          <w:color w:val="000000"/>
        </w:rPr>
      </w:pPr>
    </w:p>
    <w:p w14:paraId="1B5A1D92" w14:textId="77777777" w:rsidR="008D6F0A" w:rsidRPr="008D6F0A" w:rsidRDefault="008D6F0A" w:rsidP="008D6F0A">
      <w:pPr>
        <w:pStyle w:val="ListParagraph"/>
        <w:spacing w:after="0" w:line="276" w:lineRule="auto"/>
        <w:ind w:left="360" w:right="282"/>
        <w:jc w:val="both"/>
        <w:rPr>
          <w:rFonts w:ascii="Arial" w:hAnsi="Arial" w:cs="Arial"/>
          <w:lang w:val="af-ZA" w:eastAsia="en-ZA"/>
        </w:rPr>
      </w:pPr>
    </w:p>
    <w:p w14:paraId="5E8DA2C9" w14:textId="77777777" w:rsidR="000A5597" w:rsidRPr="008D6F0A" w:rsidRDefault="000A5597" w:rsidP="008D6F0A">
      <w:pPr>
        <w:pBdr>
          <w:top w:val="nil"/>
          <w:left w:val="nil"/>
          <w:bottom w:val="nil"/>
          <w:right w:val="nil"/>
          <w:between w:val="nil"/>
        </w:pBdr>
        <w:spacing w:after="0" w:line="276" w:lineRule="auto"/>
        <w:ind w:right="282"/>
        <w:rPr>
          <w:rFonts w:ascii="Arial" w:eastAsia="Arial" w:hAnsi="Arial" w:cs="Arial"/>
          <w:b/>
          <w:color w:val="000000"/>
          <w:sz w:val="28"/>
          <w:szCs w:val="28"/>
        </w:rPr>
      </w:pPr>
    </w:p>
    <w:p w14:paraId="5E8DA2CA" w14:textId="278B12AE" w:rsidR="000A5597" w:rsidRPr="008D6F0A" w:rsidRDefault="000A5597" w:rsidP="008D6F0A">
      <w:pPr>
        <w:pBdr>
          <w:top w:val="nil"/>
          <w:left w:val="nil"/>
          <w:bottom w:val="nil"/>
          <w:right w:val="nil"/>
          <w:between w:val="nil"/>
        </w:pBdr>
        <w:spacing w:after="0" w:line="276" w:lineRule="auto"/>
        <w:ind w:right="282"/>
        <w:rPr>
          <w:rFonts w:ascii="Arial" w:eastAsia="Arial" w:hAnsi="Arial" w:cs="Arial"/>
          <w:b/>
          <w:color w:val="000000"/>
          <w:sz w:val="28"/>
          <w:szCs w:val="28"/>
        </w:rPr>
      </w:pPr>
    </w:p>
    <w:sectPr w:rsidR="000A5597" w:rsidRPr="008D6F0A">
      <w:headerReference w:type="default" r:id="rId9"/>
      <w:footerReference w:type="default" r:id="rId10"/>
      <w:pgSz w:w="11906" w:h="16838"/>
      <w:pgMar w:top="1276" w:right="709"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D616" w14:textId="77777777" w:rsidR="0022004B" w:rsidRDefault="0022004B">
      <w:pPr>
        <w:spacing w:after="0" w:line="240" w:lineRule="auto"/>
      </w:pPr>
      <w:r>
        <w:separator/>
      </w:r>
    </w:p>
  </w:endnote>
  <w:endnote w:type="continuationSeparator" w:id="0">
    <w:p w14:paraId="3233B07D" w14:textId="77777777" w:rsidR="0022004B" w:rsidRDefault="0022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A2D0" w14:textId="0F35E2A0" w:rsidR="000A5597" w:rsidRDefault="00856656">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©202</w:t>
    </w:r>
    <w:r w:rsidR="00270322">
      <w:rPr>
        <w:color w:val="000000"/>
        <w:sz w:val="20"/>
        <w:szCs w:val="20"/>
      </w:rPr>
      <w:t>4</w:t>
    </w:r>
    <w:r>
      <w:rPr>
        <w:color w:val="000000"/>
        <w:sz w:val="20"/>
        <w:szCs w:val="20"/>
      </w:rPr>
      <w:t xml:space="preserve"> Teenactiv                                                                    </w:t>
    </w:r>
    <w:r>
      <w:rPr>
        <w:color w:val="000000"/>
        <w:sz w:val="20"/>
        <w:szCs w:val="20"/>
      </w:rPr>
      <w:fldChar w:fldCharType="begin"/>
    </w:r>
    <w:r>
      <w:rPr>
        <w:color w:val="000000"/>
        <w:sz w:val="20"/>
        <w:szCs w:val="20"/>
      </w:rPr>
      <w:instrText>PAGE</w:instrText>
    </w:r>
    <w:r>
      <w:rPr>
        <w:color w:val="000000"/>
        <w:sz w:val="20"/>
        <w:szCs w:val="20"/>
      </w:rPr>
      <w:fldChar w:fldCharType="separate"/>
    </w:r>
    <w:r w:rsidR="00C05F03">
      <w:rPr>
        <w:noProof/>
        <w:color w:val="000000"/>
        <w:sz w:val="20"/>
        <w:szCs w:val="20"/>
      </w:rPr>
      <w:t>4</w:t>
    </w:r>
    <w:r>
      <w:rPr>
        <w:color w:val="000000"/>
        <w:sz w:val="20"/>
        <w:szCs w:val="20"/>
      </w:rPr>
      <w:fldChar w:fldCharType="end"/>
    </w:r>
    <w:r>
      <w:rPr>
        <w:color w:val="000000"/>
        <w:sz w:val="20"/>
        <w:szCs w:val="20"/>
      </w:rPr>
      <w:t xml:space="preserve">                                                                  </w:t>
    </w:r>
    <w:hyperlink r:id="rId1">
      <w:r>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506C" w14:textId="77777777" w:rsidR="0022004B" w:rsidRDefault="0022004B">
      <w:pPr>
        <w:spacing w:after="0" w:line="240" w:lineRule="auto"/>
      </w:pPr>
      <w:r>
        <w:separator/>
      </w:r>
    </w:p>
  </w:footnote>
  <w:footnote w:type="continuationSeparator" w:id="0">
    <w:p w14:paraId="7FDEFF1E" w14:textId="77777777" w:rsidR="0022004B" w:rsidRDefault="0022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A2CF" w14:textId="77777777" w:rsidR="000A5597" w:rsidRDefault="00856656">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eastAsia="en-ZA"/>
      </w:rPr>
      <w:drawing>
        <wp:inline distT="0" distB="0" distL="0" distR="0" wp14:anchorId="5E8DA2D1" wp14:editId="5E8DA2D2">
          <wp:extent cx="1057397" cy="377538"/>
          <wp:effectExtent l="0" t="0" r="0" b="0"/>
          <wp:docPr id="617539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A95"/>
    <w:multiLevelType w:val="hybridMultilevel"/>
    <w:tmpl w:val="844E047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88514E"/>
    <w:multiLevelType w:val="multilevel"/>
    <w:tmpl w:val="66C40688"/>
    <w:lvl w:ilvl="0">
      <w:start w:val="1"/>
      <w:numFmt w:val="decimal"/>
      <w:lvlText w:val="%1)"/>
      <w:lvlJc w:val="left"/>
      <w:pPr>
        <w:ind w:left="471" w:hanging="360"/>
      </w:pPr>
      <w:rPr>
        <w:sz w:val="22"/>
        <w:szCs w:val="22"/>
      </w:r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2" w15:restartNumberingAfterBreak="0">
    <w:nsid w:val="0C096D3C"/>
    <w:multiLevelType w:val="multilevel"/>
    <w:tmpl w:val="A8381F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CF162C"/>
    <w:multiLevelType w:val="multilevel"/>
    <w:tmpl w:val="72160E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733CD4"/>
    <w:multiLevelType w:val="hybridMultilevel"/>
    <w:tmpl w:val="EFDA3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72FFA"/>
    <w:multiLevelType w:val="multilevel"/>
    <w:tmpl w:val="A7225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D52A87"/>
    <w:multiLevelType w:val="hybridMultilevel"/>
    <w:tmpl w:val="91F8399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00C7F9E"/>
    <w:multiLevelType w:val="hybridMultilevel"/>
    <w:tmpl w:val="B986D43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47659CF"/>
    <w:multiLevelType w:val="hybridMultilevel"/>
    <w:tmpl w:val="4B6026A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4FE31E9"/>
    <w:multiLevelType w:val="hybridMultilevel"/>
    <w:tmpl w:val="6AF8253A"/>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0544CBE">
      <w:start w:val="1"/>
      <w:numFmt w:val="bullet"/>
      <w:lvlText w:val=""/>
      <w:lvlJc w:val="left"/>
      <w:pPr>
        <w:ind w:left="3240" w:hanging="360"/>
      </w:pPr>
      <w:rPr>
        <w:rFonts w:ascii="Wingdings" w:hAnsi="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E95F63"/>
    <w:multiLevelType w:val="multilevel"/>
    <w:tmpl w:val="646E69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CB22799"/>
    <w:multiLevelType w:val="multilevel"/>
    <w:tmpl w:val="85D81D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F8508C2"/>
    <w:multiLevelType w:val="multilevel"/>
    <w:tmpl w:val="405EC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2ED4348"/>
    <w:multiLevelType w:val="hybridMultilevel"/>
    <w:tmpl w:val="DB8ABD6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99D5DDC"/>
    <w:multiLevelType w:val="hybridMultilevel"/>
    <w:tmpl w:val="35380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3A34A77"/>
    <w:multiLevelType w:val="multilevel"/>
    <w:tmpl w:val="F16204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5C3493"/>
    <w:multiLevelType w:val="hybridMultilevel"/>
    <w:tmpl w:val="1CE4A46E"/>
    <w:lvl w:ilvl="0" w:tplc="F0544CBE">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34D59DB"/>
    <w:multiLevelType w:val="hybridMultilevel"/>
    <w:tmpl w:val="01767AF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B782420"/>
    <w:multiLevelType w:val="multilevel"/>
    <w:tmpl w:val="23DC07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32F1E14"/>
    <w:multiLevelType w:val="hybridMultilevel"/>
    <w:tmpl w:val="24B69EDC"/>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78209F5"/>
    <w:multiLevelType w:val="multilevel"/>
    <w:tmpl w:val="676867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7B1050B"/>
    <w:multiLevelType w:val="hybridMultilevel"/>
    <w:tmpl w:val="73B8D40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AA153B8"/>
    <w:multiLevelType w:val="multilevel"/>
    <w:tmpl w:val="F676D5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07075620">
    <w:abstractNumId w:val="22"/>
  </w:num>
  <w:num w:numId="2" w16cid:durableId="709307819">
    <w:abstractNumId w:val="5"/>
  </w:num>
  <w:num w:numId="3" w16cid:durableId="1539585391">
    <w:abstractNumId w:val="1"/>
  </w:num>
  <w:num w:numId="4" w16cid:durableId="125319437">
    <w:abstractNumId w:val="12"/>
  </w:num>
  <w:num w:numId="5" w16cid:durableId="2132357605">
    <w:abstractNumId w:val="10"/>
  </w:num>
  <w:num w:numId="6" w16cid:durableId="416291705">
    <w:abstractNumId w:val="20"/>
  </w:num>
  <w:num w:numId="7" w16cid:durableId="895624855">
    <w:abstractNumId w:val="15"/>
  </w:num>
  <w:num w:numId="8" w16cid:durableId="762534499">
    <w:abstractNumId w:val="18"/>
  </w:num>
  <w:num w:numId="9" w16cid:durableId="789861515">
    <w:abstractNumId w:val="11"/>
  </w:num>
  <w:num w:numId="10" w16cid:durableId="1043553501">
    <w:abstractNumId w:val="2"/>
  </w:num>
  <w:num w:numId="11" w16cid:durableId="197207351">
    <w:abstractNumId w:val="3"/>
  </w:num>
  <w:num w:numId="12" w16cid:durableId="1523933592">
    <w:abstractNumId w:val="4"/>
  </w:num>
  <w:num w:numId="13" w16cid:durableId="599026798">
    <w:abstractNumId w:val="21"/>
  </w:num>
  <w:num w:numId="14" w16cid:durableId="823543919">
    <w:abstractNumId w:val="7"/>
  </w:num>
  <w:num w:numId="15" w16cid:durableId="534778207">
    <w:abstractNumId w:val="16"/>
  </w:num>
  <w:num w:numId="16" w16cid:durableId="656305062">
    <w:abstractNumId w:val="9"/>
  </w:num>
  <w:num w:numId="17" w16cid:durableId="1541940942">
    <w:abstractNumId w:val="13"/>
  </w:num>
  <w:num w:numId="18" w16cid:durableId="2065251790">
    <w:abstractNumId w:val="6"/>
  </w:num>
  <w:num w:numId="19" w16cid:durableId="1347369579">
    <w:abstractNumId w:val="8"/>
  </w:num>
  <w:num w:numId="20" w16cid:durableId="1990287964">
    <w:abstractNumId w:val="19"/>
  </w:num>
  <w:num w:numId="21" w16cid:durableId="1811441394">
    <w:abstractNumId w:val="17"/>
  </w:num>
  <w:num w:numId="22" w16cid:durableId="1958179577">
    <w:abstractNumId w:val="0"/>
  </w:num>
  <w:num w:numId="23" w16cid:durableId="515315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97"/>
    <w:rsid w:val="000A5597"/>
    <w:rsid w:val="000B4CDE"/>
    <w:rsid w:val="00186FF8"/>
    <w:rsid w:val="0022004B"/>
    <w:rsid w:val="00270322"/>
    <w:rsid w:val="00373DF8"/>
    <w:rsid w:val="0052777F"/>
    <w:rsid w:val="00856656"/>
    <w:rsid w:val="008D6F0A"/>
    <w:rsid w:val="009E22A4"/>
    <w:rsid w:val="00C05F03"/>
    <w:rsid w:val="00EA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A293"/>
  <w15:docId w15:val="{99B88E3F-1BC6-488C-B2D2-2A22E4CA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eastAsia="Times New Roman"/>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character" w:styleId="CommentReference">
    <w:name w:val="annotation reference"/>
    <w:uiPriority w:val="99"/>
    <w:semiHidden/>
    <w:unhideWhenUsed/>
    <w:rsid w:val="006C7923"/>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D6F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bd+XNti34ZgnVQqXZyQ1wPX/w==">CgMxLjA4AHIhMXYwckdHY20wcGpJUTJZYTFkV1NDVVI0bHNqd1FWZzJ6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6</cp:revision>
  <dcterms:created xsi:type="dcterms:W3CDTF">2023-10-14T07:16:00Z</dcterms:created>
  <dcterms:modified xsi:type="dcterms:W3CDTF">2023-11-21T06:51:00Z</dcterms:modified>
</cp:coreProperties>
</file>