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DB1E" w14:textId="442B4F46" w:rsidR="009F7691" w:rsidRPr="009F7691" w:rsidRDefault="001171E0" w:rsidP="001171E0">
      <w:pPr>
        <w:spacing w:after="160" w:line="259" w:lineRule="auto"/>
        <w:jc w:val="center"/>
        <w:rPr>
          <w:b/>
          <w:sz w:val="24"/>
          <w:szCs w:val="24"/>
          <w:u w:val="single"/>
          <w:lang w:val="en-US"/>
        </w:rPr>
      </w:pPr>
      <w:r>
        <w:rPr>
          <w:b/>
          <w:sz w:val="24"/>
          <w:szCs w:val="24"/>
          <w:u w:val="single"/>
          <w:lang w:val="en-US"/>
        </w:rPr>
        <w:t xml:space="preserve">Lesson 1 </w:t>
      </w:r>
      <w:r w:rsidR="00E6496C">
        <w:rPr>
          <w:b/>
          <w:sz w:val="24"/>
          <w:szCs w:val="24"/>
          <w:u w:val="single"/>
          <w:lang w:val="en-US"/>
        </w:rPr>
        <w:t>–</w:t>
      </w:r>
      <w:r>
        <w:rPr>
          <w:b/>
          <w:sz w:val="24"/>
          <w:szCs w:val="24"/>
          <w:u w:val="single"/>
          <w:lang w:val="en-US"/>
        </w:rPr>
        <w:t xml:space="preserve"> Worksheet</w:t>
      </w:r>
      <w:r w:rsidR="00E6496C">
        <w:rPr>
          <w:b/>
          <w:sz w:val="24"/>
          <w:szCs w:val="24"/>
          <w:u w:val="single"/>
          <w:lang w:val="en-US"/>
        </w:rPr>
        <w:t xml:space="preserve"> MEMO</w:t>
      </w:r>
    </w:p>
    <w:p w14:paraId="29E25092" w14:textId="77777777" w:rsidR="009F7691" w:rsidRDefault="009F7691">
      <w:pPr>
        <w:spacing w:after="160" w:line="259" w:lineRule="auto"/>
        <w:rPr>
          <w:b/>
          <w:u w:val="single"/>
          <w:lang w:val="en-US"/>
        </w:rPr>
      </w:pPr>
    </w:p>
    <w:p w14:paraId="2F660506" w14:textId="0C1C7916" w:rsidR="009F7691" w:rsidRPr="003A3B5E" w:rsidRDefault="00263C9D">
      <w:pPr>
        <w:spacing w:after="160" w:line="259" w:lineRule="auto"/>
        <w:rPr>
          <w:b/>
          <w:i/>
          <w:iCs/>
          <w:sz w:val="24"/>
          <w:szCs w:val="24"/>
          <w:u w:val="single"/>
          <w:lang w:val="en-US"/>
        </w:rPr>
      </w:pPr>
      <w:r w:rsidRPr="003A3B5E">
        <w:rPr>
          <w:b/>
          <w:i/>
          <w:iCs/>
          <w:sz w:val="24"/>
          <w:szCs w:val="24"/>
          <w:u w:val="single"/>
          <w:lang w:val="en-US"/>
        </w:rPr>
        <w:t>Activity 1</w:t>
      </w:r>
      <w:r w:rsidR="001171E0">
        <w:rPr>
          <w:b/>
          <w:i/>
          <w:iCs/>
          <w:sz w:val="24"/>
          <w:szCs w:val="24"/>
          <w:u w:val="single"/>
          <w:lang w:val="en-US"/>
        </w:rPr>
        <w:t>:</w:t>
      </w:r>
      <w:r w:rsidRPr="003A3B5E">
        <w:rPr>
          <w:b/>
          <w:i/>
          <w:iCs/>
          <w:sz w:val="24"/>
          <w:szCs w:val="24"/>
          <w:u w:val="single"/>
          <w:lang w:val="en-US"/>
        </w:rPr>
        <w:t xml:space="preserve"> </w:t>
      </w:r>
    </w:p>
    <w:p w14:paraId="461FBF26" w14:textId="2C17FD05" w:rsidR="002C7ABA" w:rsidRDefault="0087782F">
      <w:pPr>
        <w:spacing w:after="160" w:line="259" w:lineRule="auto"/>
        <w:rPr>
          <w:bCs/>
          <w:lang w:val="en-US"/>
        </w:rPr>
      </w:pPr>
      <w:r>
        <w:rPr>
          <w:bCs/>
          <w:lang w:val="en-US"/>
        </w:rPr>
        <w:t>Complete the below table</w:t>
      </w:r>
      <w:r w:rsidR="003F765E">
        <w:rPr>
          <w:bCs/>
          <w:lang w:val="en-US"/>
        </w:rPr>
        <w:t>:</w:t>
      </w:r>
      <w:r>
        <w:rPr>
          <w:bCs/>
          <w:lang w:val="en-US"/>
        </w:rPr>
        <w:t xml:space="preserve"> </w:t>
      </w:r>
    </w:p>
    <w:tbl>
      <w:tblPr>
        <w:tblStyle w:val="TableGrid"/>
        <w:tblpPr w:leftFromText="180" w:rightFromText="180" w:vertAnchor="page" w:horzAnchor="margin" w:tblpY="3826"/>
        <w:tblW w:w="9016" w:type="dxa"/>
        <w:tblLook w:val="04A0" w:firstRow="1" w:lastRow="0" w:firstColumn="1" w:lastColumn="0" w:noHBand="0" w:noVBand="1"/>
      </w:tblPr>
      <w:tblGrid>
        <w:gridCol w:w="2972"/>
        <w:gridCol w:w="2835"/>
        <w:gridCol w:w="3209"/>
      </w:tblGrid>
      <w:tr w:rsidR="00BB79CD" w14:paraId="16F1A8EE" w14:textId="77777777" w:rsidTr="00BB79CD">
        <w:trPr>
          <w:trHeight w:val="527"/>
        </w:trPr>
        <w:tc>
          <w:tcPr>
            <w:tcW w:w="2972" w:type="dxa"/>
            <w:shd w:val="clear" w:color="auto" w:fill="auto"/>
          </w:tcPr>
          <w:p w14:paraId="7B636C1A" w14:textId="77777777" w:rsidR="00BB79CD" w:rsidRDefault="00BB79CD" w:rsidP="00BB79CD">
            <w:pPr>
              <w:spacing w:after="160" w:line="259" w:lineRule="auto"/>
              <w:ind w:left="1" w:hanging="3"/>
              <w:jc w:val="center"/>
              <w:rPr>
                <w:b/>
                <w:color w:val="FFFFFF" w:themeColor="background1"/>
                <w:sz w:val="32"/>
                <w:szCs w:val="32"/>
                <w:lang w:val="en-US"/>
              </w:rPr>
            </w:pPr>
          </w:p>
        </w:tc>
        <w:tc>
          <w:tcPr>
            <w:tcW w:w="2835" w:type="dxa"/>
            <w:shd w:val="clear" w:color="auto" w:fill="385623" w:themeFill="accent6" w:themeFillShade="80"/>
          </w:tcPr>
          <w:p w14:paraId="30370DCB" w14:textId="77777777" w:rsidR="00BB79CD" w:rsidRPr="004435B1" w:rsidRDefault="00BB79CD" w:rsidP="00BB79CD">
            <w:pPr>
              <w:spacing w:after="160" w:line="259" w:lineRule="auto"/>
              <w:ind w:left="1" w:hanging="3"/>
              <w:jc w:val="center"/>
              <w:rPr>
                <w:b/>
                <w:color w:val="FFFFFF" w:themeColor="background1"/>
                <w:sz w:val="32"/>
                <w:szCs w:val="32"/>
                <w:highlight w:val="darkGreen"/>
                <w:lang w:val="en-US"/>
              </w:rPr>
            </w:pPr>
            <w:r w:rsidRPr="004435B1">
              <w:rPr>
                <w:b/>
                <w:color w:val="FFFFFF" w:themeColor="background1"/>
                <w:sz w:val="32"/>
                <w:szCs w:val="32"/>
                <w:lang w:val="en-US"/>
              </w:rPr>
              <w:t>Education</w:t>
            </w:r>
          </w:p>
        </w:tc>
        <w:tc>
          <w:tcPr>
            <w:tcW w:w="3209" w:type="dxa"/>
            <w:shd w:val="clear" w:color="auto" w:fill="385623" w:themeFill="accent6" w:themeFillShade="80"/>
          </w:tcPr>
          <w:p w14:paraId="4B18F166" w14:textId="77777777" w:rsidR="00BB79CD" w:rsidRPr="004435B1" w:rsidRDefault="00BB79CD" w:rsidP="00BB79CD">
            <w:pPr>
              <w:spacing w:after="160" w:line="259" w:lineRule="auto"/>
              <w:ind w:left="1" w:hanging="3"/>
              <w:jc w:val="center"/>
              <w:rPr>
                <w:b/>
                <w:color w:val="FFFFFF" w:themeColor="background1"/>
                <w:sz w:val="32"/>
                <w:szCs w:val="32"/>
                <w:highlight w:val="darkGreen"/>
                <w:lang w:val="en-US"/>
              </w:rPr>
            </w:pPr>
            <w:r w:rsidRPr="004435B1">
              <w:rPr>
                <w:b/>
                <w:color w:val="FFFFFF" w:themeColor="background1"/>
                <w:sz w:val="32"/>
                <w:szCs w:val="32"/>
                <w:lang w:val="en-US"/>
              </w:rPr>
              <w:t xml:space="preserve">Lifelong Learning </w:t>
            </w:r>
          </w:p>
        </w:tc>
      </w:tr>
      <w:tr w:rsidR="00BB79CD" w14:paraId="181BCE6A" w14:textId="77777777" w:rsidTr="00BB79CD">
        <w:trPr>
          <w:trHeight w:val="527"/>
        </w:trPr>
        <w:tc>
          <w:tcPr>
            <w:tcW w:w="2972" w:type="dxa"/>
          </w:tcPr>
          <w:p w14:paraId="4FEA61E4" w14:textId="77777777" w:rsidR="00BB79CD" w:rsidRPr="00DD7928" w:rsidRDefault="00BB79CD" w:rsidP="00BB79CD">
            <w:pPr>
              <w:spacing w:after="160" w:line="259" w:lineRule="auto"/>
              <w:ind w:hanging="2"/>
              <w:rPr>
                <w:bCs/>
                <w:highlight w:val="yellow"/>
                <w:lang w:val="en-US"/>
              </w:rPr>
            </w:pPr>
            <w:r w:rsidRPr="00DD7928">
              <w:rPr>
                <w:bCs/>
                <w:lang w:val="en-US"/>
              </w:rPr>
              <w:t>Gain knowledge through:</w:t>
            </w:r>
          </w:p>
        </w:tc>
        <w:tc>
          <w:tcPr>
            <w:tcW w:w="2835" w:type="dxa"/>
          </w:tcPr>
          <w:p w14:paraId="6DBA40D7" w14:textId="77777777" w:rsidR="00BB79CD" w:rsidRPr="00DD7928" w:rsidRDefault="00BB79CD" w:rsidP="00BB79CD">
            <w:pPr>
              <w:spacing w:after="160" w:line="259" w:lineRule="auto"/>
              <w:ind w:hanging="2"/>
              <w:rPr>
                <w:bCs/>
                <w:highlight w:val="yellow"/>
                <w:lang w:val="en-US"/>
              </w:rPr>
            </w:pPr>
            <w:r w:rsidRPr="00DD7928">
              <w:rPr>
                <w:bCs/>
                <w:highlight w:val="yellow"/>
                <w:lang w:val="en-US"/>
              </w:rPr>
              <w:t>Educators</w:t>
            </w:r>
          </w:p>
        </w:tc>
        <w:tc>
          <w:tcPr>
            <w:tcW w:w="3209" w:type="dxa"/>
          </w:tcPr>
          <w:p w14:paraId="1D567038" w14:textId="77777777" w:rsidR="00BB79CD" w:rsidRPr="00DD7928" w:rsidRDefault="00BB79CD" w:rsidP="00BB79CD">
            <w:pPr>
              <w:spacing w:after="160" w:line="259" w:lineRule="auto"/>
              <w:ind w:hanging="2"/>
              <w:rPr>
                <w:bCs/>
                <w:lang w:val="en-US"/>
              </w:rPr>
            </w:pPr>
            <w:r>
              <w:rPr>
                <w:bCs/>
                <w:highlight w:val="yellow"/>
                <w:lang w:val="en-US"/>
              </w:rPr>
              <w:t>Own individual e</w:t>
            </w:r>
            <w:r w:rsidRPr="00DD7928">
              <w:rPr>
                <w:bCs/>
                <w:highlight w:val="yellow"/>
                <w:lang w:val="en-US"/>
              </w:rPr>
              <w:t>xperience</w:t>
            </w:r>
            <w:r w:rsidRPr="001C0427">
              <w:rPr>
                <w:bCs/>
                <w:highlight w:val="yellow"/>
                <w:lang w:val="en-US"/>
              </w:rPr>
              <w:t>s</w:t>
            </w:r>
          </w:p>
        </w:tc>
      </w:tr>
      <w:tr w:rsidR="00BB79CD" w14:paraId="56F4D77C" w14:textId="77777777" w:rsidTr="00BB79CD">
        <w:trPr>
          <w:trHeight w:val="527"/>
        </w:trPr>
        <w:tc>
          <w:tcPr>
            <w:tcW w:w="2972" w:type="dxa"/>
            <w:shd w:val="clear" w:color="auto" w:fill="auto"/>
          </w:tcPr>
          <w:p w14:paraId="7DCA8994" w14:textId="77777777" w:rsidR="00BB79CD" w:rsidRPr="00DD7928" w:rsidRDefault="00BB79CD" w:rsidP="00BB79CD">
            <w:pPr>
              <w:spacing w:after="160" w:line="259" w:lineRule="auto"/>
              <w:ind w:hanging="2"/>
              <w:rPr>
                <w:bCs/>
                <w:highlight w:val="yellow"/>
                <w:lang w:val="en-US"/>
              </w:rPr>
            </w:pPr>
            <w:r>
              <w:rPr>
                <w:bCs/>
                <w:lang w:val="en-US"/>
              </w:rPr>
              <w:t xml:space="preserve">Formal / Instinctual: </w:t>
            </w:r>
          </w:p>
        </w:tc>
        <w:tc>
          <w:tcPr>
            <w:tcW w:w="2835" w:type="dxa"/>
            <w:shd w:val="clear" w:color="auto" w:fill="auto"/>
          </w:tcPr>
          <w:p w14:paraId="5E0CE122" w14:textId="77777777" w:rsidR="00BB79CD" w:rsidRPr="00DD7928" w:rsidRDefault="00BB79CD" w:rsidP="00BB79CD">
            <w:pPr>
              <w:spacing w:after="160" w:line="259" w:lineRule="auto"/>
              <w:ind w:hanging="2"/>
              <w:rPr>
                <w:bCs/>
                <w:highlight w:val="yellow"/>
                <w:lang w:val="en-US"/>
              </w:rPr>
            </w:pPr>
            <w:r w:rsidRPr="00DD7928">
              <w:rPr>
                <w:bCs/>
                <w:highlight w:val="yellow"/>
                <w:lang w:val="en-US"/>
              </w:rPr>
              <w:t>Formal (</w:t>
            </w:r>
            <w:r>
              <w:rPr>
                <w:bCs/>
                <w:highlight w:val="yellow"/>
                <w:lang w:val="en-US"/>
              </w:rPr>
              <w:t>Acquired</w:t>
            </w:r>
            <w:r w:rsidRPr="00DD7928">
              <w:rPr>
                <w:bCs/>
                <w:highlight w:val="yellow"/>
                <w:lang w:val="en-US"/>
              </w:rPr>
              <w:t>)</w:t>
            </w:r>
          </w:p>
        </w:tc>
        <w:tc>
          <w:tcPr>
            <w:tcW w:w="3209" w:type="dxa"/>
            <w:shd w:val="clear" w:color="auto" w:fill="auto"/>
          </w:tcPr>
          <w:p w14:paraId="2F25C49F" w14:textId="77777777" w:rsidR="00BB79CD" w:rsidRDefault="00BB79CD" w:rsidP="00BB79CD">
            <w:pPr>
              <w:spacing w:after="160" w:line="259" w:lineRule="auto"/>
              <w:ind w:hanging="2"/>
              <w:rPr>
                <w:bCs/>
                <w:highlight w:val="yellow"/>
                <w:lang w:val="en-US"/>
              </w:rPr>
            </w:pPr>
            <w:r>
              <w:rPr>
                <w:bCs/>
                <w:highlight w:val="yellow"/>
                <w:lang w:val="en-US"/>
              </w:rPr>
              <w:t>Instinctual</w:t>
            </w:r>
          </w:p>
        </w:tc>
      </w:tr>
      <w:tr w:rsidR="00BB79CD" w14:paraId="767CA034" w14:textId="77777777" w:rsidTr="00BB79CD">
        <w:trPr>
          <w:trHeight w:val="527"/>
        </w:trPr>
        <w:tc>
          <w:tcPr>
            <w:tcW w:w="2972" w:type="dxa"/>
            <w:shd w:val="clear" w:color="auto" w:fill="auto"/>
          </w:tcPr>
          <w:p w14:paraId="09FB9414" w14:textId="77777777" w:rsidR="00BB79CD" w:rsidRDefault="00BB79CD" w:rsidP="00BB79CD">
            <w:pPr>
              <w:spacing w:after="160" w:line="259" w:lineRule="auto"/>
              <w:ind w:hanging="2"/>
              <w:rPr>
                <w:bCs/>
                <w:highlight w:val="yellow"/>
                <w:lang w:val="en-US"/>
              </w:rPr>
            </w:pPr>
            <w:r>
              <w:rPr>
                <w:bCs/>
                <w:lang w:val="en-US"/>
              </w:rPr>
              <w:t>Where does it typically take place:</w:t>
            </w:r>
          </w:p>
        </w:tc>
        <w:tc>
          <w:tcPr>
            <w:tcW w:w="2835" w:type="dxa"/>
            <w:shd w:val="clear" w:color="auto" w:fill="auto"/>
          </w:tcPr>
          <w:p w14:paraId="136C898D" w14:textId="77777777" w:rsidR="00BB79CD" w:rsidRPr="00DD7928" w:rsidRDefault="00BB79CD" w:rsidP="00BB79CD">
            <w:pPr>
              <w:spacing w:after="160" w:line="259" w:lineRule="auto"/>
              <w:ind w:hanging="2"/>
              <w:rPr>
                <w:bCs/>
                <w:highlight w:val="yellow"/>
                <w:lang w:val="en-US"/>
              </w:rPr>
            </w:pPr>
            <w:r>
              <w:rPr>
                <w:bCs/>
                <w:highlight w:val="yellow"/>
                <w:lang w:val="en-US"/>
              </w:rPr>
              <w:t>During a class lesson at school or tertiary institution</w:t>
            </w:r>
          </w:p>
        </w:tc>
        <w:tc>
          <w:tcPr>
            <w:tcW w:w="3209" w:type="dxa"/>
            <w:shd w:val="clear" w:color="auto" w:fill="auto"/>
          </w:tcPr>
          <w:p w14:paraId="45E5A83C" w14:textId="77777777" w:rsidR="00BB79CD" w:rsidRDefault="00BB79CD" w:rsidP="00BB79CD">
            <w:pPr>
              <w:spacing w:after="160" w:line="259" w:lineRule="auto"/>
              <w:ind w:hanging="2"/>
              <w:rPr>
                <w:bCs/>
                <w:lang w:val="en-US"/>
              </w:rPr>
            </w:pPr>
            <w:r w:rsidRPr="00DD7928">
              <w:rPr>
                <w:bCs/>
                <w:highlight w:val="yellow"/>
                <w:lang w:val="en-US"/>
              </w:rPr>
              <w:t xml:space="preserve">Through </w:t>
            </w:r>
            <w:r>
              <w:rPr>
                <w:bCs/>
                <w:highlight w:val="yellow"/>
                <w:lang w:val="en-US"/>
              </w:rPr>
              <w:t xml:space="preserve">our </w:t>
            </w:r>
            <w:r w:rsidRPr="00DD7928">
              <w:rPr>
                <w:bCs/>
                <w:highlight w:val="yellow"/>
                <w:lang w:val="en-US"/>
              </w:rPr>
              <w:t xml:space="preserve">own experiences, </w:t>
            </w:r>
            <w:r>
              <w:rPr>
                <w:bCs/>
                <w:highlight w:val="yellow"/>
                <w:lang w:val="en-US"/>
              </w:rPr>
              <w:t xml:space="preserve">when </w:t>
            </w:r>
            <w:r w:rsidRPr="00DD7928">
              <w:rPr>
                <w:bCs/>
                <w:highlight w:val="yellow"/>
                <w:lang w:val="en-US"/>
              </w:rPr>
              <w:t xml:space="preserve">reading, watching videos, YouTube </w:t>
            </w:r>
            <w:proofErr w:type="spellStart"/>
            <w:r w:rsidRPr="00DD7928">
              <w:rPr>
                <w:bCs/>
                <w:highlight w:val="yellow"/>
                <w:lang w:val="en-US"/>
              </w:rPr>
              <w:t>etc</w:t>
            </w:r>
            <w:proofErr w:type="spellEnd"/>
          </w:p>
          <w:p w14:paraId="1673E09D" w14:textId="77777777" w:rsidR="00BB79CD" w:rsidRPr="001171E0" w:rsidRDefault="00BB79CD" w:rsidP="00BB79CD">
            <w:pPr>
              <w:spacing w:after="160" w:line="259" w:lineRule="auto"/>
              <w:rPr>
                <w:bCs/>
                <w:lang w:val="en-US"/>
              </w:rPr>
            </w:pPr>
            <w:proofErr w:type="gramStart"/>
            <w:r w:rsidRPr="00DD7928">
              <w:rPr>
                <w:bCs/>
                <w:highlight w:val="yellow"/>
                <w:lang w:val="en-US"/>
              </w:rPr>
              <w:t>i.e.</w:t>
            </w:r>
            <w:proofErr w:type="gramEnd"/>
            <w:r w:rsidRPr="00DD7928">
              <w:rPr>
                <w:bCs/>
                <w:highlight w:val="yellow"/>
                <w:lang w:val="en-US"/>
              </w:rPr>
              <w:t xml:space="preserve"> </w:t>
            </w:r>
            <w:r>
              <w:rPr>
                <w:bCs/>
                <w:highlight w:val="yellow"/>
                <w:lang w:val="en-US"/>
              </w:rPr>
              <w:t>w</w:t>
            </w:r>
            <w:r w:rsidRPr="00DD7928">
              <w:rPr>
                <w:bCs/>
                <w:highlight w:val="yellow"/>
                <w:lang w:val="en-US"/>
              </w:rPr>
              <w:t xml:space="preserve">hat we pick up and remember while </w:t>
            </w:r>
            <w:r>
              <w:rPr>
                <w:bCs/>
                <w:highlight w:val="yellow"/>
                <w:lang w:val="en-US"/>
              </w:rPr>
              <w:t>doing these activities</w:t>
            </w:r>
          </w:p>
        </w:tc>
      </w:tr>
      <w:tr w:rsidR="00BB79CD" w14:paraId="2C65ECA0" w14:textId="77777777" w:rsidTr="00BB79CD">
        <w:trPr>
          <w:trHeight w:val="527"/>
        </w:trPr>
        <w:tc>
          <w:tcPr>
            <w:tcW w:w="2972" w:type="dxa"/>
          </w:tcPr>
          <w:p w14:paraId="261ADB6F" w14:textId="77777777" w:rsidR="00BB79CD" w:rsidRPr="0087782F" w:rsidRDefault="00BB79CD" w:rsidP="00BB79CD">
            <w:pPr>
              <w:spacing w:after="160" w:line="259" w:lineRule="auto"/>
              <w:ind w:hanging="2"/>
              <w:rPr>
                <w:bCs/>
                <w:highlight w:val="yellow"/>
                <w:lang w:val="en-US"/>
              </w:rPr>
            </w:pPr>
            <w:r>
              <w:rPr>
                <w:bCs/>
                <w:lang w:val="en-US"/>
              </w:rPr>
              <w:t>When does it end:</w:t>
            </w:r>
          </w:p>
        </w:tc>
        <w:tc>
          <w:tcPr>
            <w:tcW w:w="2835" w:type="dxa"/>
          </w:tcPr>
          <w:p w14:paraId="6F610491" w14:textId="069E4D80" w:rsidR="00BB79CD" w:rsidRPr="0087782F" w:rsidRDefault="00C04E0E" w:rsidP="00BB79CD">
            <w:pPr>
              <w:spacing w:after="160" w:line="259" w:lineRule="auto"/>
              <w:ind w:hanging="2"/>
              <w:rPr>
                <w:bCs/>
                <w:highlight w:val="yellow"/>
                <w:lang w:val="en-US"/>
              </w:rPr>
            </w:pPr>
            <w:r>
              <w:rPr>
                <w:bCs/>
                <w:highlight w:val="yellow"/>
                <w:lang w:val="en-US"/>
              </w:rPr>
              <w:t>F</w:t>
            </w:r>
            <w:r w:rsidR="00BB79CD" w:rsidRPr="0087782F">
              <w:rPr>
                <w:bCs/>
                <w:highlight w:val="yellow"/>
                <w:lang w:val="en-US"/>
              </w:rPr>
              <w:t>inish school or tertiary studies</w:t>
            </w:r>
          </w:p>
        </w:tc>
        <w:tc>
          <w:tcPr>
            <w:tcW w:w="3209" w:type="dxa"/>
          </w:tcPr>
          <w:p w14:paraId="77F9274F" w14:textId="77777777" w:rsidR="00BB79CD" w:rsidRPr="0087782F" w:rsidRDefault="00BB79CD" w:rsidP="00BB79CD">
            <w:pPr>
              <w:spacing w:after="160" w:line="259" w:lineRule="auto"/>
              <w:ind w:hanging="2"/>
              <w:rPr>
                <w:bCs/>
                <w:highlight w:val="yellow"/>
                <w:lang w:val="en-US"/>
              </w:rPr>
            </w:pPr>
            <w:r w:rsidRPr="0087782F">
              <w:rPr>
                <w:bCs/>
                <w:highlight w:val="yellow"/>
                <w:lang w:val="en-US"/>
              </w:rPr>
              <w:t>Never stop learning – hence the term Lifelong learning</w:t>
            </w:r>
          </w:p>
        </w:tc>
      </w:tr>
    </w:tbl>
    <w:p w14:paraId="195EA6A8" w14:textId="77777777" w:rsidR="003A3B5E" w:rsidRDefault="003A3B5E">
      <w:pPr>
        <w:spacing w:after="160" w:line="259" w:lineRule="auto"/>
        <w:rPr>
          <w:bCs/>
          <w:lang w:val="en-US"/>
        </w:rPr>
      </w:pPr>
    </w:p>
    <w:p w14:paraId="5126CA37" w14:textId="7EB944CB" w:rsidR="00263C9D" w:rsidRPr="00BB79CD" w:rsidRDefault="00323E18">
      <w:pPr>
        <w:spacing w:after="160" w:line="259" w:lineRule="auto"/>
        <w:rPr>
          <w:b/>
          <w:i/>
          <w:iCs/>
          <w:u w:val="single"/>
          <w:lang w:val="en-US"/>
        </w:rPr>
      </w:pPr>
      <w:r w:rsidRPr="00BB79CD">
        <w:rPr>
          <w:b/>
          <w:i/>
          <w:iCs/>
          <w:u w:val="single"/>
          <w:lang w:val="en-US"/>
        </w:rPr>
        <w:t xml:space="preserve">Activity </w:t>
      </w:r>
      <w:r w:rsidR="00BB79CD" w:rsidRPr="00BB79CD">
        <w:rPr>
          <w:b/>
          <w:i/>
          <w:iCs/>
          <w:u w:val="single"/>
          <w:lang w:val="en-US"/>
        </w:rPr>
        <w:t>2</w:t>
      </w:r>
      <w:r w:rsidR="000212C2">
        <w:rPr>
          <w:b/>
          <w:i/>
          <w:iCs/>
          <w:u w:val="single"/>
          <w:lang w:val="en-US"/>
        </w:rPr>
        <w:t>:</w:t>
      </w:r>
    </w:p>
    <w:p w14:paraId="3CA4DF66" w14:textId="78A1E65B" w:rsidR="001171E0" w:rsidRDefault="00BB79CD">
      <w:pPr>
        <w:spacing w:after="160" w:line="259" w:lineRule="auto"/>
        <w:rPr>
          <w:bCs/>
          <w:lang w:val="en-US"/>
        </w:rPr>
      </w:pPr>
      <w:r>
        <w:rPr>
          <w:bCs/>
          <w:lang w:val="en-US"/>
        </w:rPr>
        <w:t xml:space="preserve">In your groups, discuss TWO of the various occupations and life role listed below. </w:t>
      </w:r>
    </w:p>
    <w:tbl>
      <w:tblPr>
        <w:tblStyle w:val="TableGrid"/>
        <w:tblW w:w="9351" w:type="dxa"/>
        <w:tblLook w:val="04A0" w:firstRow="1" w:lastRow="0" w:firstColumn="1" w:lastColumn="0" w:noHBand="0" w:noVBand="1"/>
      </w:tblPr>
      <w:tblGrid>
        <w:gridCol w:w="2263"/>
        <w:gridCol w:w="2127"/>
        <w:gridCol w:w="4961"/>
      </w:tblGrid>
      <w:tr w:rsidR="001171E0" w14:paraId="03AE5EB8" w14:textId="77777777" w:rsidTr="0026444F">
        <w:tc>
          <w:tcPr>
            <w:tcW w:w="2263" w:type="dxa"/>
          </w:tcPr>
          <w:p w14:paraId="591312F1" w14:textId="77777777" w:rsidR="001171E0" w:rsidRDefault="001171E0">
            <w:pPr>
              <w:spacing w:after="160" w:line="259" w:lineRule="auto"/>
              <w:rPr>
                <w:bCs/>
                <w:lang w:val="en-US"/>
              </w:rPr>
            </w:pPr>
          </w:p>
        </w:tc>
        <w:tc>
          <w:tcPr>
            <w:tcW w:w="2127" w:type="dxa"/>
          </w:tcPr>
          <w:p w14:paraId="4BCA9878" w14:textId="01A32D89" w:rsidR="001171E0" w:rsidRPr="00471BFB" w:rsidRDefault="002656FF" w:rsidP="00B918DC">
            <w:pPr>
              <w:spacing w:after="160" w:line="259" w:lineRule="auto"/>
              <w:jc w:val="center"/>
              <w:rPr>
                <w:b/>
                <w:lang w:val="en-US"/>
              </w:rPr>
            </w:pPr>
            <w:r w:rsidRPr="00471BFB">
              <w:rPr>
                <w:b/>
                <w:lang w:val="en-US"/>
              </w:rPr>
              <w:t>Need</w:t>
            </w:r>
            <w:r w:rsidR="00B918DC" w:rsidRPr="00471BFB">
              <w:rPr>
                <w:b/>
                <w:lang w:val="en-US"/>
              </w:rPr>
              <w:t xml:space="preserve"> for continued, informal, lifelong learning?</w:t>
            </w:r>
            <w:r w:rsidR="00B918DC" w:rsidRPr="00471BFB">
              <w:rPr>
                <w:b/>
                <w:lang w:val="en-US"/>
              </w:rPr>
              <w:br/>
              <w:t>Yes / No</w:t>
            </w:r>
          </w:p>
        </w:tc>
        <w:tc>
          <w:tcPr>
            <w:tcW w:w="4961" w:type="dxa"/>
          </w:tcPr>
          <w:p w14:paraId="3648032B" w14:textId="32CFF9B4" w:rsidR="001171E0" w:rsidRPr="00471BFB" w:rsidRDefault="00B918DC" w:rsidP="00B918DC">
            <w:pPr>
              <w:spacing w:after="160" w:line="259" w:lineRule="auto"/>
              <w:jc w:val="center"/>
              <w:rPr>
                <w:b/>
                <w:lang w:val="en-US"/>
              </w:rPr>
            </w:pPr>
            <w:r w:rsidRPr="00471BFB">
              <w:rPr>
                <w:b/>
                <w:lang w:val="en-US"/>
              </w:rPr>
              <w:t xml:space="preserve">Examples of </w:t>
            </w:r>
            <w:r w:rsidR="002656FF" w:rsidRPr="00471BFB">
              <w:rPr>
                <w:b/>
                <w:lang w:val="en-US"/>
              </w:rPr>
              <w:t xml:space="preserve">possible lifelong learning activities </w:t>
            </w:r>
            <w:r w:rsidR="0026444F">
              <w:rPr>
                <w:b/>
                <w:lang w:val="en-US"/>
              </w:rPr>
              <w:br/>
              <w:t>(if relevant)</w:t>
            </w:r>
          </w:p>
        </w:tc>
      </w:tr>
      <w:tr w:rsidR="001171E0" w14:paraId="19A61A96" w14:textId="77777777" w:rsidTr="0026444F">
        <w:tc>
          <w:tcPr>
            <w:tcW w:w="2263" w:type="dxa"/>
          </w:tcPr>
          <w:p w14:paraId="53746101" w14:textId="11357162" w:rsidR="001171E0" w:rsidRPr="007C70E6" w:rsidRDefault="007C70E6">
            <w:pPr>
              <w:spacing w:after="160" w:line="259" w:lineRule="auto"/>
              <w:rPr>
                <w:bCs/>
                <w:lang w:val="en-US"/>
              </w:rPr>
            </w:pPr>
            <w:r w:rsidRPr="007C70E6">
              <w:rPr>
                <w:bCs/>
                <w:lang w:val="en-US"/>
              </w:rPr>
              <w:t xml:space="preserve">Professional Athlete </w:t>
            </w:r>
            <w:r w:rsidRPr="007C70E6">
              <w:rPr>
                <w:bCs/>
                <w:lang w:val="en-US"/>
              </w:rPr>
              <w:br/>
            </w:r>
          </w:p>
        </w:tc>
        <w:tc>
          <w:tcPr>
            <w:tcW w:w="2127" w:type="dxa"/>
          </w:tcPr>
          <w:p w14:paraId="32BA4AFE" w14:textId="7137AE4A" w:rsidR="001171E0" w:rsidRPr="00D04787" w:rsidRDefault="002656FF" w:rsidP="002656FF">
            <w:pPr>
              <w:spacing w:after="160" w:line="259" w:lineRule="auto"/>
              <w:jc w:val="center"/>
              <w:rPr>
                <w:bCs/>
                <w:highlight w:val="yellow"/>
                <w:lang w:val="en-US"/>
              </w:rPr>
            </w:pPr>
            <w:r w:rsidRPr="00D04787">
              <w:rPr>
                <w:bCs/>
                <w:highlight w:val="yellow"/>
                <w:lang w:val="en-US"/>
              </w:rPr>
              <w:t>Yes</w:t>
            </w:r>
          </w:p>
        </w:tc>
        <w:tc>
          <w:tcPr>
            <w:tcW w:w="4961" w:type="dxa"/>
          </w:tcPr>
          <w:p w14:paraId="0DE4689C" w14:textId="0D5C3330" w:rsidR="001171E0" w:rsidRPr="00D04787" w:rsidRDefault="002656FF" w:rsidP="002656FF">
            <w:pPr>
              <w:pStyle w:val="ListParagraph"/>
              <w:numPr>
                <w:ilvl w:val="0"/>
                <w:numId w:val="11"/>
              </w:numPr>
              <w:spacing w:after="160" w:line="259" w:lineRule="auto"/>
              <w:rPr>
                <w:bCs/>
                <w:highlight w:val="yellow"/>
                <w:lang w:val="en-US"/>
              </w:rPr>
            </w:pPr>
            <w:r w:rsidRPr="00D04787">
              <w:rPr>
                <w:bCs/>
                <w:highlight w:val="yellow"/>
                <w:lang w:val="en-US"/>
              </w:rPr>
              <w:t>Read up on new exercise / training techniques or latest advancements in equipment</w:t>
            </w:r>
            <w:r w:rsidR="00CF6088" w:rsidRPr="00D04787">
              <w:rPr>
                <w:bCs/>
                <w:highlight w:val="yellow"/>
                <w:lang w:val="en-US"/>
              </w:rPr>
              <w:t>.</w:t>
            </w:r>
          </w:p>
          <w:p w14:paraId="24D3A063" w14:textId="353E05E2" w:rsidR="002656FF" w:rsidRPr="00D04787" w:rsidRDefault="002656FF" w:rsidP="002656FF">
            <w:pPr>
              <w:pStyle w:val="ListParagraph"/>
              <w:numPr>
                <w:ilvl w:val="0"/>
                <w:numId w:val="11"/>
              </w:numPr>
              <w:spacing w:after="160" w:line="259" w:lineRule="auto"/>
              <w:rPr>
                <w:bCs/>
                <w:highlight w:val="yellow"/>
                <w:lang w:val="en-US"/>
              </w:rPr>
            </w:pPr>
            <w:r w:rsidRPr="00D04787">
              <w:rPr>
                <w:bCs/>
                <w:highlight w:val="yellow"/>
                <w:lang w:val="en-US"/>
              </w:rPr>
              <w:t xml:space="preserve">Learn about nutrition and how </w:t>
            </w:r>
            <w:r w:rsidR="001B2D0C" w:rsidRPr="00D04787">
              <w:rPr>
                <w:bCs/>
                <w:highlight w:val="yellow"/>
                <w:lang w:val="en-US"/>
              </w:rPr>
              <w:t xml:space="preserve">the </w:t>
            </w:r>
            <w:r w:rsidR="00CF6088" w:rsidRPr="00D04787">
              <w:rPr>
                <w:bCs/>
                <w:highlight w:val="yellow"/>
                <w:lang w:val="en-US"/>
              </w:rPr>
              <w:t>body</w:t>
            </w:r>
            <w:r w:rsidR="001B2D0C" w:rsidRPr="00D04787">
              <w:rPr>
                <w:bCs/>
                <w:highlight w:val="yellow"/>
                <w:lang w:val="en-US"/>
              </w:rPr>
              <w:t>’s</w:t>
            </w:r>
            <w:r w:rsidR="00CF6088" w:rsidRPr="00D04787">
              <w:rPr>
                <w:bCs/>
                <w:highlight w:val="yellow"/>
                <w:lang w:val="en-US"/>
              </w:rPr>
              <w:t xml:space="preserve"> </w:t>
            </w:r>
            <w:r w:rsidRPr="00D04787">
              <w:rPr>
                <w:bCs/>
                <w:highlight w:val="yellow"/>
                <w:lang w:val="en-US"/>
              </w:rPr>
              <w:t>need</w:t>
            </w:r>
            <w:r w:rsidR="00CF6088" w:rsidRPr="00D04787">
              <w:rPr>
                <w:bCs/>
                <w:highlight w:val="yellow"/>
                <w:lang w:val="en-US"/>
              </w:rPr>
              <w:t>s</w:t>
            </w:r>
            <w:r w:rsidRPr="00D04787">
              <w:rPr>
                <w:bCs/>
                <w:highlight w:val="yellow"/>
                <w:lang w:val="en-US"/>
              </w:rPr>
              <w:t xml:space="preserve"> </w:t>
            </w:r>
            <w:r w:rsidR="00CF6088" w:rsidRPr="00D04787">
              <w:rPr>
                <w:bCs/>
                <w:highlight w:val="yellow"/>
                <w:lang w:val="en-US"/>
              </w:rPr>
              <w:t xml:space="preserve">change </w:t>
            </w:r>
            <w:r w:rsidRPr="00D04787">
              <w:rPr>
                <w:bCs/>
                <w:highlight w:val="yellow"/>
                <w:lang w:val="en-US"/>
              </w:rPr>
              <w:t>as get older</w:t>
            </w:r>
            <w:r w:rsidR="00CF6088" w:rsidRPr="00D04787">
              <w:rPr>
                <w:bCs/>
                <w:highlight w:val="yellow"/>
                <w:lang w:val="en-US"/>
              </w:rPr>
              <w:t xml:space="preserve"> for best performance.</w:t>
            </w:r>
          </w:p>
          <w:p w14:paraId="2FDBADC5" w14:textId="3373DEBB" w:rsidR="002656FF" w:rsidRPr="00D04787" w:rsidRDefault="00CF6088" w:rsidP="002656FF">
            <w:pPr>
              <w:pStyle w:val="ListParagraph"/>
              <w:numPr>
                <w:ilvl w:val="0"/>
                <w:numId w:val="11"/>
              </w:numPr>
              <w:spacing w:after="160" w:line="259" w:lineRule="auto"/>
              <w:rPr>
                <w:bCs/>
                <w:highlight w:val="yellow"/>
                <w:lang w:val="en-US"/>
              </w:rPr>
            </w:pPr>
            <w:r w:rsidRPr="00D04787">
              <w:rPr>
                <w:bCs/>
                <w:highlight w:val="yellow"/>
                <w:lang w:val="en-US"/>
              </w:rPr>
              <w:t>Keep up to date on rule changes (</w:t>
            </w:r>
            <w:proofErr w:type="gramStart"/>
            <w:r w:rsidRPr="00D04787">
              <w:rPr>
                <w:bCs/>
                <w:highlight w:val="yellow"/>
                <w:lang w:val="en-US"/>
              </w:rPr>
              <w:t>e.g.</w:t>
            </w:r>
            <w:proofErr w:type="gramEnd"/>
            <w:r w:rsidRPr="00D04787">
              <w:rPr>
                <w:bCs/>
                <w:highlight w:val="yellow"/>
                <w:lang w:val="en-US"/>
              </w:rPr>
              <w:t xml:space="preserve"> rugby) or banned substances</w:t>
            </w:r>
          </w:p>
        </w:tc>
      </w:tr>
      <w:tr w:rsidR="001171E0" w14:paraId="24AB5EBF" w14:textId="77777777" w:rsidTr="0026444F">
        <w:tc>
          <w:tcPr>
            <w:tcW w:w="2263" w:type="dxa"/>
          </w:tcPr>
          <w:p w14:paraId="1456B2EE" w14:textId="4DC5BAA9" w:rsidR="001171E0" w:rsidRDefault="007C70E6">
            <w:pPr>
              <w:spacing w:after="160" w:line="259" w:lineRule="auto"/>
              <w:rPr>
                <w:bCs/>
                <w:lang w:val="en-US"/>
              </w:rPr>
            </w:pPr>
            <w:r>
              <w:rPr>
                <w:bCs/>
                <w:lang w:val="en-US"/>
              </w:rPr>
              <w:t>Sports Coach</w:t>
            </w:r>
          </w:p>
        </w:tc>
        <w:tc>
          <w:tcPr>
            <w:tcW w:w="2127" w:type="dxa"/>
          </w:tcPr>
          <w:p w14:paraId="5D1AFE0B" w14:textId="7D9EE6A1" w:rsidR="001171E0" w:rsidRPr="00D04787" w:rsidRDefault="002656FF" w:rsidP="002656FF">
            <w:pPr>
              <w:spacing w:after="160" w:line="259" w:lineRule="auto"/>
              <w:jc w:val="center"/>
              <w:rPr>
                <w:bCs/>
                <w:highlight w:val="yellow"/>
                <w:lang w:val="en-US"/>
              </w:rPr>
            </w:pPr>
            <w:r w:rsidRPr="00D04787">
              <w:rPr>
                <w:bCs/>
                <w:highlight w:val="yellow"/>
                <w:lang w:val="en-US"/>
              </w:rPr>
              <w:t>Yes</w:t>
            </w:r>
          </w:p>
        </w:tc>
        <w:tc>
          <w:tcPr>
            <w:tcW w:w="4961" w:type="dxa"/>
          </w:tcPr>
          <w:p w14:paraId="32782B7C" w14:textId="77777777" w:rsidR="001171E0" w:rsidRPr="00D04787" w:rsidRDefault="00CF6088" w:rsidP="00CF6088">
            <w:pPr>
              <w:pStyle w:val="ListParagraph"/>
              <w:numPr>
                <w:ilvl w:val="0"/>
                <w:numId w:val="12"/>
              </w:numPr>
              <w:spacing w:after="160" w:line="259" w:lineRule="auto"/>
              <w:rPr>
                <w:bCs/>
                <w:highlight w:val="yellow"/>
                <w:lang w:val="en-US"/>
              </w:rPr>
            </w:pPr>
            <w:r w:rsidRPr="00D04787">
              <w:rPr>
                <w:bCs/>
                <w:highlight w:val="yellow"/>
                <w:lang w:val="en-US"/>
              </w:rPr>
              <w:t>Keep up to date on rule changes (</w:t>
            </w:r>
            <w:proofErr w:type="gramStart"/>
            <w:r w:rsidRPr="00D04787">
              <w:rPr>
                <w:bCs/>
                <w:highlight w:val="yellow"/>
                <w:lang w:val="en-US"/>
              </w:rPr>
              <w:t>e.g.</w:t>
            </w:r>
            <w:proofErr w:type="gramEnd"/>
            <w:r w:rsidRPr="00D04787">
              <w:rPr>
                <w:bCs/>
                <w:highlight w:val="yellow"/>
                <w:lang w:val="en-US"/>
              </w:rPr>
              <w:t xml:space="preserve"> rugby) or banned substances</w:t>
            </w:r>
          </w:p>
          <w:p w14:paraId="50D91A44" w14:textId="33D19472" w:rsidR="00CF6088" w:rsidRPr="00D04787" w:rsidRDefault="00CF6088" w:rsidP="00CF6088">
            <w:pPr>
              <w:pStyle w:val="ListParagraph"/>
              <w:numPr>
                <w:ilvl w:val="0"/>
                <w:numId w:val="12"/>
              </w:numPr>
              <w:spacing w:after="160" w:line="259" w:lineRule="auto"/>
              <w:rPr>
                <w:bCs/>
                <w:highlight w:val="yellow"/>
                <w:lang w:val="en-US"/>
              </w:rPr>
            </w:pPr>
            <w:r w:rsidRPr="00D04787">
              <w:rPr>
                <w:bCs/>
                <w:highlight w:val="yellow"/>
                <w:lang w:val="en-US"/>
              </w:rPr>
              <w:t>Read and research latest training techniques or advancements in equipment.</w:t>
            </w:r>
          </w:p>
          <w:p w14:paraId="2D8989E1" w14:textId="7581A154" w:rsidR="00CF6088" w:rsidRPr="00D04787" w:rsidRDefault="00CF6088" w:rsidP="00CF6088">
            <w:pPr>
              <w:pStyle w:val="ListParagraph"/>
              <w:numPr>
                <w:ilvl w:val="0"/>
                <w:numId w:val="12"/>
              </w:numPr>
              <w:spacing w:after="160" w:line="259" w:lineRule="auto"/>
              <w:rPr>
                <w:bCs/>
                <w:highlight w:val="yellow"/>
                <w:lang w:val="en-US"/>
              </w:rPr>
            </w:pPr>
            <w:r w:rsidRPr="00D04787">
              <w:rPr>
                <w:bCs/>
                <w:highlight w:val="yellow"/>
                <w:lang w:val="en-US"/>
              </w:rPr>
              <w:lastRenderedPageBreak/>
              <w:t xml:space="preserve">Read books on leadership, sports psychology, communication, people management </w:t>
            </w:r>
            <w:proofErr w:type="spellStart"/>
            <w:proofErr w:type="gramStart"/>
            <w:r w:rsidRPr="00D04787">
              <w:rPr>
                <w:bCs/>
                <w:highlight w:val="yellow"/>
                <w:lang w:val="en-US"/>
              </w:rPr>
              <w:t>etc</w:t>
            </w:r>
            <w:proofErr w:type="spellEnd"/>
            <w:proofErr w:type="gramEnd"/>
          </w:p>
          <w:p w14:paraId="6F90E4EE" w14:textId="78E7ACDD" w:rsidR="00CF6088" w:rsidRPr="00D04787" w:rsidRDefault="00CF6088" w:rsidP="00CF6088">
            <w:pPr>
              <w:pStyle w:val="ListParagraph"/>
              <w:numPr>
                <w:ilvl w:val="0"/>
                <w:numId w:val="12"/>
              </w:numPr>
              <w:spacing w:after="160" w:line="259" w:lineRule="auto"/>
              <w:rPr>
                <w:bCs/>
                <w:highlight w:val="yellow"/>
                <w:lang w:val="en-US"/>
              </w:rPr>
            </w:pPr>
            <w:r w:rsidRPr="00D04787">
              <w:rPr>
                <w:bCs/>
                <w:highlight w:val="yellow"/>
                <w:lang w:val="en-US"/>
              </w:rPr>
              <w:t xml:space="preserve">Be a student of the sport – constantly searching for new strategies and learning from other teams / coaches </w:t>
            </w:r>
            <w:r w:rsidR="00E46296" w:rsidRPr="00D04787">
              <w:rPr>
                <w:bCs/>
                <w:highlight w:val="yellow"/>
                <w:lang w:val="en-US"/>
              </w:rPr>
              <w:t>/</w:t>
            </w:r>
            <w:r w:rsidRPr="00D04787">
              <w:rPr>
                <w:bCs/>
                <w:highlight w:val="yellow"/>
                <w:lang w:val="en-US"/>
              </w:rPr>
              <w:t xml:space="preserve"> </w:t>
            </w:r>
            <w:r w:rsidR="00E46296" w:rsidRPr="00D04787">
              <w:rPr>
                <w:bCs/>
                <w:highlight w:val="yellow"/>
                <w:lang w:val="en-US"/>
              </w:rPr>
              <w:t>sports</w:t>
            </w:r>
          </w:p>
        </w:tc>
      </w:tr>
      <w:tr w:rsidR="001171E0" w14:paraId="26330A80" w14:textId="77777777" w:rsidTr="0026444F">
        <w:tc>
          <w:tcPr>
            <w:tcW w:w="2263" w:type="dxa"/>
          </w:tcPr>
          <w:p w14:paraId="5D5E8899" w14:textId="3101FB60" w:rsidR="001171E0" w:rsidRDefault="00B918DC">
            <w:pPr>
              <w:spacing w:after="160" w:line="259" w:lineRule="auto"/>
              <w:rPr>
                <w:bCs/>
                <w:lang w:val="en-US"/>
              </w:rPr>
            </w:pPr>
            <w:r>
              <w:rPr>
                <w:bCs/>
                <w:lang w:val="en-US"/>
              </w:rPr>
              <w:lastRenderedPageBreak/>
              <w:t xml:space="preserve">New </w:t>
            </w:r>
            <w:r w:rsidR="007C70E6">
              <w:rPr>
                <w:bCs/>
                <w:lang w:val="en-US"/>
              </w:rPr>
              <w:t>Parent</w:t>
            </w:r>
          </w:p>
        </w:tc>
        <w:tc>
          <w:tcPr>
            <w:tcW w:w="2127" w:type="dxa"/>
          </w:tcPr>
          <w:p w14:paraId="0EAB2CCD" w14:textId="0E6AB4CE" w:rsidR="001171E0" w:rsidRPr="00D04787" w:rsidRDefault="002656FF" w:rsidP="002656FF">
            <w:pPr>
              <w:spacing w:after="160" w:line="259" w:lineRule="auto"/>
              <w:jc w:val="center"/>
              <w:rPr>
                <w:bCs/>
                <w:highlight w:val="yellow"/>
                <w:lang w:val="en-US"/>
              </w:rPr>
            </w:pPr>
            <w:r w:rsidRPr="00D04787">
              <w:rPr>
                <w:bCs/>
                <w:highlight w:val="yellow"/>
                <w:lang w:val="en-US"/>
              </w:rPr>
              <w:t>Yes</w:t>
            </w:r>
          </w:p>
        </w:tc>
        <w:tc>
          <w:tcPr>
            <w:tcW w:w="4961" w:type="dxa"/>
          </w:tcPr>
          <w:p w14:paraId="4DF258A5" w14:textId="04B2F5F9" w:rsidR="001171E0" w:rsidRPr="00D04787" w:rsidRDefault="00E46296" w:rsidP="00E46296">
            <w:pPr>
              <w:pStyle w:val="ListParagraph"/>
              <w:numPr>
                <w:ilvl w:val="0"/>
                <w:numId w:val="13"/>
              </w:numPr>
              <w:spacing w:after="160" w:line="259" w:lineRule="auto"/>
              <w:rPr>
                <w:bCs/>
                <w:highlight w:val="yellow"/>
                <w:lang w:val="en-US"/>
              </w:rPr>
            </w:pPr>
            <w:r w:rsidRPr="00D04787">
              <w:rPr>
                <w:bCs/>
                <w:highlight w:val="yellow"/>
                <w:lang w:val="en-US"/>
              </w:rPr>
              <w:t xml:space="preserve">Read books on parenting, nutrition, baby </w:t>
            </w:r>
            <w:proofErr w:type="gramStart"/>
            <w:r w:rsidRPr="00D04787">
              <w:rPr>
                <w:bCs/>
                <w:highlight w:val="yellow"/>
                <w:lang w:val="en-US"/>
              </w:rPr>
              <w:t>development</w:t>
            </w:r>
            <w:proofErr w:type="gramEnd"/>
            <w:r w:rsidRPr="00D04787">
              <w:rPr>
                <w:bCs/>
                <w:highlight w:val="yellow"/>
                <w:lang w:val="en-US"/>
              </w:rPr>
              <w:t xml:space="preserve"> </w:t>
            </w:r>
          </w:p>
          <w:p w14:paraId="57E2786E" w14:textId="732C3879" w:rsidR="00E46296" w:rsidRPr="00D04787" w:rsidRDefault="00E46296" w:rsidP="00E46296">
            <w:pPr>
              <w:pStyle w:val="ListParagraph"/>
              <w:numPr>
                <w:ilvl w:val="0"/>
                <w:numId w:val="13"/>
              </w:numPr>
              <w:spacing w:after="160" w:line="259" w:lineRule="auto"/>
              <w:rPr>
                <w:bCs/>
                <w:highlight w:val="yellow"/>
                <w:lang w:val="en-US"/>
              </w:rPr>
            </w:pPr>
            <w:r w:rsidRPr="00D04787">
              <w:rPr>
                <w:bCs/>
                <w:highlight w:val="yellow"/>
                <w:lang w:val="en-US"/>
              </w:rPr>
              <w:t>Learn about sleep cycles, feeding,</w:t>
            </w:r>
            <w:r w:rsidR="00C53D84" w:rsidRPr="00D04787">
              <w:rPr>
                <w:bCs/>
                <w:highlight w:val="yellow"/>
                <w:lang w:val="en-US"/>
              </w:rPr>
              <w:t xml:space="preserve"> infant medication, where </w:t>
            </w:r>
            <w:r w:rsidR="001B2D0C" w:rsidRPr="00D04787">
              <w:rPr>
                <w:bCs/>
                <w:highlight w:val="yellow"/>
                <w:lang w:val="en-US"/>
              </w:rPr>
              <w:t xml:space="preserve">to </w:t>
            </w:r>
            <w:r w:rsidR="00C53D84" w:rsidRPr="00D04787">
              <w:rPr>
                <w:bCs/>
                <w:highlight w:val="yellow"/>
                <w:lang w:val="en-US"/>
              </w:rPr>
              <w:t>find support</w:t>
            </w:r>
            <w:r w:rsidRPr="00D04787">
              <w:rPr>
                <w:bCs/>
                <w:highlight w:val="yellow"/>
                <w:lang w:val="en-US"/>
              </w:rPr>
              <w:t xml:space="preserve"> </w:t>
            </w:r>
            <w:proofErr w:type="spellStart"/>
            <w:r w:rsidRPr="00D04787">
              <w:rPr>
                <w:bCs/>
                <w:highlight w:val="yellow"/>
                <w:lang w:val="en-US"/>
              </w:rPr>
              <w:t>etc</w:t>
            </w:r>
            <w:proofErr w:type="spellEnd"/>
          </w:p>
        </w:tc>
      </w:tr>
      <w:tr w:rsidR="001171E0" w14:paraId="10582464" w14:textId="77777777" w:rsidTr="0026444F">
        <w:tc>
          <w:tcPr>
            <w:tcW w:w="2263" w:type="dxa"/>
          </w:tcPr>
          <w:p w14:paraId="0F26919E" w14:textId="4DAFE542" w:rsidR="001171E0" w:rsidRDefault="007C70E6">
            <w:pPr>
              <w:spacing w:after="160" w:line="259" w:lineRule="auto"/>
              <w:rPr>
                <w:bCs/>
                <w:lang w:val="en-US"/>
              </w:rPr>
            </w:pPr>
            <w:r>
              <w:rPr>
                <w:bCs/>
                <w:lang w:val="en-US"/>
              </w:rPr>
              <w:t>Chef</w:t>
            </w:r>
          </w:p>
        </w:tc>
        <w:tc>
          <w:tcPr>
            <w:tcW w:w="2127" w:type="dxa"/>
          </w:tcPr>
          <w:p w14:paraId="55AD07F4" w14:textId="2F5FB723" w:rsidR="001171E0" w:rsidRPr="00D04787" w:rsidRDefault="002656FF" w:rsidP="002656FF">
            <w:pPr>
              <w:spacing w:after="160" w:line="259" w:lineRule="auto"/>
              <w:jc w:val="center"/>
              <w:rPr>
                <w:bCs/>
                <w:highlight w:val="yellow"/>
                <w:lang w:val="en-US"/>
              </w:rPr>
            </w:pPr>
            <w:r w:rsidRPr="00D04787">
              <w:rPr>
                <w:bCs/>
                <w:highlight w:val="yellow"/>
                <w:lang w:val="en-US"/>
              </w:rPr>
              <w:t>Yes</w:t>
            </w:r>
          </w:p>
        </w:tc>
        <w:tc>
          <w:tcPr>
            <w:tcW w:w="4961" w:type="dxa"/>
          </w:tcPr>
          <w:p w14:paraId="1D6E9F8B" w14:textId="583CAA9F" w:rsidR="00C53D84" w:rsidRPr="00D04787" w:rsidRDefault="00E46296" w:rsidP="00C53D84">
            <w:pPr>
              <w:pStyle w:val="ListParagraph"/>
              <w:numPr>
                <w:ilvl w:val="0"/>
                <w:numId w:val="14"/>
              </w:numPr>
              <w:spacing w:after="160" w:line="259" w:lineRule="auto"/>
              <w:rPr>
                <w:bCs/>
                <w:highlight w:val="yellow"/>
                <w:lang w:val="en-US"/>
              </w:rPr>
            </w:pPr>
            <w:r w:rsidRPr="00D04787">
              <w:rPr>
                <w:bCs/>
                <w:highlight w:val="yellow"/>
                <w:lang w:val="en-US"/>
              </w:rPr>
              <w:t xml:space="preserve">Read books </w:t>
            </w:r>
            <w:r w:rsidR="00C53D84" w:rsidRPr="00D04787">
              <w:rPr>
                <w:bCs/>
                <w:highlight w:val="yellow"/>
                <w:lang w:val="en-US"/>
              </w:rPr>
              <w:t xml:space="preserve">or watch shows </w:t>
            </w:r>
            <w:r w:rsidRPr="00D04787">
              <w:rPr>
                <w:bCs/>
                <w:highlight w:val="yellow"/>
                <w:lang w:val="en-US"/>
              </w:rPr>
              <w:t xml:space="preserve">about latest </w:t>
            </w:r>
            <w:r w:rsidR="00C53D84" w:rsidRPr="00D04787">
              <w:rPr>
                <w:bCs/>
                <w:highlight w:val="yellow"/>
                <w:lang w:val="en-US"/>
              </w:rPr>
              <w:t xml:space="preserve">food </w:t>
            </w:r>
            <w:r w:rsidRPr="00D04787">
              <w:rPr>
                <w:bCs/>
                <w:highlight w:val="yellow"/>
                <w:lang w:val="en-US"/>
              </w:rPr>
              <w:t>trends</w:t>
            </w:r>
            <w:r w:rsidR="00C53D84" w:rsidRPr="00D04787">
              <w:rPr>
                <w:bCs/>
                <w:highlight w:val="yellow"/>
                <w:lang w:val="en-US"/>
              </w:rPr>
              <w:t xml:space="preserve"> and popular </w:t>
            </w:r>
            <w:proofErr w:type="gramStart"/>
            <w:r w:rsidR="00C53D84" w:rsidRPr="00D04787">
              <w:rPr>
                <w:bCs/>
                <w:highlight w:val="yellow"/>
                <w:lang w:val="en-US"/>
              </w:rPr>
              <w:t>meals</w:t>
            </w:r>
            <w:proofErr w:type="gramEnd"/>
          </w:p>
          <w:p w14:paraId="0127B51B" w14:textId="277A567D" w:rsidR="00C53D84" w:rsidRPr="00D04787" w:rsidRDefault="00C53D84" w:rsidP="00C53D84">
            <w:pPr>
              <w:pStyle w:val="ListParagraph"/>
              <w:numPr>
                <w:ilvl w:val="0"/>
                <w:numId w:val="14"/>
              </w:numPr>
              <w:spacing w:after="160" w:line="259" w:lineRule="auto"/>
              <w:rPr>
                <w:bCs/>
                <w:highlight w:val="yellow"/>
                <w:lang w:val="en-US"/>
              </w:rPr>
            </w:pPr>
            <w:r w:rsidRPr="00D04787">
              <w:rPr>
                <w:bCs/>
                <w:highlight w:val="yellow"/>
                <w:lang w:val="en-US"/>
              </w:rPr>
              <w:t xml:space="preserve">Attend advanced chef </w:t>
            </w:r>
            <w:proofErr w:type="gramStart"/>
            <w:r w:rsidRPr="00D04787">
              <w:rPr>
                <w:bCs/>
                <w:highlight w:val="yellow"/>
                <w:lang w:val="en-US"/>
              </w:rPr>
              <w:t>courses</w:t>
            </w:r>
            <w:proofErr w:type="gramEnd"/>
            <w:r w:rsidRPr="00D04787">
              <w:rPr>
                <w:bCs/>
                <w:highlight w:val="yellow"/>
                <w:lang w:val="en-US"/>
              </w:rPr>
              <w:t xml:space="preserve"> </w:t>
            </w:r>
          </w:p>
          <w:p w14:paraId="1E16E87F" w14:textId="4D89BFF5" w:rsidR="00C53D84" w:rsidRPr="00D04787" w:rsidRDefault="00C53D84" w:rsidP="00C53D84">
            <w:pPr>
              <w:pStyle w:val="ListParagraph"/>
              <w:numPr>
                <w:ilvl w:val="0"/>
                <w:numId w:val="14"/>
              </w:numPr>
              <w:spacing w:after="160" w:line="259" w:lineRule="auto"/>
              <w:rPr>
                <w:bCs/>
                <w:highlight w:val="yellow"/>
                <w:lang w:val="en-US"/>
              </w:rPr>
            </w:pPr>
            <w:r w:rsidRPr="00D04787">
              <w:rPr>
                <w:bCs/>
                <w:highlight w:val="yellow"/>
                <w:lang w:val="en-US"/>
              </w:rPr>
              <w:t xml:space="preserve">Learn about new cooking equipment </w:t>
            </w:r>
            <w:r w:rsidR="001B2D0C" w:rsidRPr="00D04787">
              <w:rPr>
                <w:bCs/>
                <w:highlight w:val="yellow"/>
                <w:lang w:val="en-US"/>
              </w:rPr>
              <w:t>and</w:t>
            </w:r>
            <w:r w:rsidRPr="00D04787">
              <w:rPr>
                <w:bCs/>
                <w:highlight w:val="yellow"/>
                <w:lang w:val="en-US"/>
              </w:rPr>
              <w:t xml:space="preserve"> best </w:t>
            </w:r>
            <w:proofErr w:type="gramStart"/>
            <w:r w:rsidRPr="00D04787">
              <w:rPr>
                <w:bCs/>
                <w:highlight w:val="yellow"/>
                <w:lang w:val="en-US"/>
              </w:rPr>
              <w:t>practices</w:t>
            </w:r>
            <w:proofErr w:type="gramEnd"/>
          </w:p>
          <w:p w14:paraId="6A170643" w14:textId="15CA087D" w:rsidR="00C53D84" w:rsidRPr="00D04787" w:rsidRDefault="00C53D84" w:rsidP="00C53D84">
            <w:pPr>
              <w:pStyle w:val="ListParagraph"/>
              <w:numPr>
                <w:ilvl w:val="0"/>
                <w:numId w:val="14"/>
              </w:numPr>
              <w:spacing w:after="160" w:line="259" w:lineRule="auto"/>
              <w:rPr>
                <w:bCs/>
                <w:highlight w:val="yellow"/>
                <w:lang w:val="en-US"/>
              </w:rPr>
            </w:pPr>
            <w:r w:rsidRPr="00D04787">
              <w:rPr>
                <w:bCs/>
                <w:highlight w:val="yellow"/>
                <w:lang w:val="en-US"/>
              </w:rPr>
              <w:t xml:space="preserve">Read books on people management and leadership </w:t>
            </w:r>
          </w:p>
        </w:tc>
      </w:tr>
      <w:tr w:rsidR="001171E0" w14:paraId="5EF816EB" w14:textId="77777777" w:rsidTr="0026444F">
        <w:tc>
          <w:tcPr>
            <w:tcW w:w="2263" w:type="dxa"/>
          </w:tcPr>
          <w:p w14:paraId="2078C0F5" w14:textId="461DB796" w:rsidR="001171E0" w:rsidRDefault="00B918DC">
            <w:pPr>
              <w:spacing w:after="160" w:line="259" w:lineRule="auto"/>
              <w:rPr>
                <w:bCs/>
                <w:lang w:val="en-US"/>
              </w:rPr>
            </w:pPr>
            <w:r>
              <w:rPr>
                <w:bCs/>
                <w:lang w:val="en-US"/>
              </w:rPr>
              <w:t>Programmer</w:t>
            </w:r>
          </w:p>
        </w:tc>
        <w:tc>
          <w:tcPr>
            <w:tcW w:w="2127" w:type="dxa"/>
          </w:tcPr>
          <w:p w14:paraId="538F4C6C" w14:textId="436B5381" w:rsidR="001171E0" w:rsidRPr="00D04787" w:rsidRDefault="002656FF" w:rsidP="002656FF">
            <w:pPr>
              <w:spacing w:after="160" w:line="259" w:lineRule="auto"/>
              <w:jc w:val="center"/>
              <w:rPr>
                <w:bCs/>
                <w:highlight w:val="yellow"/>
                <w:lang w:val="en-US"/>
              </w:rPr>
            </w:pPr>
            <w:r w:rsidRPr="00D04787">
              <w:rPr>
                <w:bCs/>
                <w:highlight w:val="yellow"/>
                <w:lang w:val="en-US"/>
              </w:rPr>
              <w:t>Yes</w:t>
            </w:r>
          </w:p>
        </w:tc>
        <w:tc>
          <w:tcPr>
            <w:tcW w:w="4961" w:type="dxa"/>
          </w:tcPr>
          <w:p w14:paraId="4E99D8ED" w14:textId="3895EA67" w:rsidR="001171E0" w:rsidRPr="00D04787" w:rsidRDefault="00C53D84" w:rsidP="00C53D84">
            <w:pPr>
              <w:pStyle w:val="ListParagraph"/>
              <w:numPr>
                <w:ilvl w:val="0"/>
                <w:numId w:val="15"/>
              </w:numPr>
              <w:spacing w:after="160" w:line="259" w:lineRule="auto"/>
              <w:rPr>
                <w:bCs/>
                <w:highlight w:val="yellow"/>
                <w:lang w:val="en-US"/>
              </w:rPr>
            </w:pPr>
            <w:r w:rsidRPr="00D04787">
              <w:rPr>
                <w:bCs/>
                <w:highlight w:val="yellow"/>
                <w:lang w:val="en-US"/>
              </w:rPr>
              <w:t xml:space="preserve">Read re programming updates, latest plug-ins, </w:t>
            </w:r>
          </w:p>
          <w:p w14:paraId="6EB4125D" w14:textId="77777777" w:rsidR="00C53D84" w:rsidRPr="00D04787" w:rsidRDefault="00C53D84" w:rsidP="00C53D84">
            <w:pPr>
              <w:pStyle w:val="ListParagraph"/>
              <w:numPr>
                <w:ilvl w:val="0"/>
                <w:numId w:val="15"/>
              </w:numPr>
              <w:spacing w:after="160" w:line="259" w:lineRule="auto"/>
              <w:rPr>
                <w:bCs/>
                <w:highlight w:val="yellow"/>
                <w:lang w:val="en-US"/>
              </w:rPr>
            </w:pPr>
            <w:r w:rsidRPr="00D04787">
              <w:rPr>
                <w:bCs/>
                <w:highlight w:val="yellow"/>
                <w:lang w:val="en-US"/>
              </w:rPr>
              <w:t xml:space="preserve">Explore / expand knowledge of other programming </w:t>
            </w:r>
            <w:proofErr w:type="gramStart"/>
            <w:r w:rsidRPr="00D04787">
              <w:rPr>
                <w:bCs/>
                <w:highlight w:val="yellow"/>
                <w:lang w:val="en-US"/>
              </w:rPr>
              <w:t>languages</w:t>
            </w:r>
            <w:proofErr w:type="gramEnd"/>
          </w:p>
          <w:p w14:paraId="3B73A7C5" w14:textId="6A4E476F" w:rsidR="00C53D84" w:rsidRPr="00D04787" w:rsidRDefault="00C53D84" w:rsidP="00C53D84">
            <w:pPr>
              <w:pStyle w:val="ListParagraph"/>
              <w:numPr>
                <w:ilvl w:val="0"/>
                <w:numId w:val="15"/>
              </w:numPr>
              <w:spacing w:after="160" w:line="259" w:lineRule="auto"/>
              <w:rPr>
                <w:bCs/>
                <w:highlight w:val="yellow"/>
                <w:lang w:val="en-US"/>
              </w:rPr>
            </w:pPr>
            <w:r w:rsidRPr="00D04787">
              <w:rPr>
                <w:bCs/>
                <w:highlight w:val="yellow"/>
                <w:lang w:val="en-US"/>
              </w:rPr>
              <w:t xml:space="preserve">Read </w:t>
            </w:r>
            <w:r w:rsidR="00B432F9" w:rsidRPr="00D04787">
              <w:rPr>
                <w:bCs/>
                <w:highlight w:val="yellow"/>
                <w:lang w:val="en-US"/>
              </w:rPr>
              <w:t>latest hardware and software trends and advances</w:t>
            </w:r>
            <w:r w:rsidR="001B2D0C" w:rsidRPr="00D04787">
              <w:rPr>
                <w:bCs/>
                <w:highlight w:val="yellow"/>
                <w:lang w:val="en-US"/>
              </w:rPr>
              <w:t>.</w:t>
            </w:r>
          </w:p>
        </w:tc>
      </w:tr>
      <w:tr w:rsidR="001171E0" w14:paraId="08F1243B" w14:textId="77777777" w:rsidTr="0026444F">
        <w:tc>
          <w:tcPr>
            <w:tcW w:w="2263" w:type="dxa"/>
          </w:tcPr>
          <w:p w14:paraId="6E9413DA" w14:textId="4F4368FB" w:rsidR="001171E0" w:rsidRDefault="00B918DC">
            <w:pPr>
              <w:spacing w:after="160" w:line="259" w:lineRule="auto"/>
              <w:rPr>
                <w:bCs/>
                <w:lang w:val="en-US"/>
              </w:rPr>
            </w:pPr>
            <w:r>
              <w:rPr>
                <w:bCs/>
                <w:lang w:val="en-US"/>
              </w:rPr>
              <w:t>Musician</w:t>
            </w:r>
          </w:p>
        </w:tc>
        <w:tc>
          <w:tcPr>
            <w:tcW w:w="2127" w:type="dxa"/>
          </w:tcPr>
          <w:p w14:paraId="41CA9445" w14:textId="095AD4DB" w:rsidR="001171E0" w:rsidRPr="00D04787" w:rsidRDefault="002656FF" w:rsidP="002656FF">
            <w:pPr>
              <w:spacing w:after="160" w:line="259" w:lineRule="auto"/>
              <w:jc w:val="center"/>
              <w:rPr>
                <w:bCs/>
                <w:highlight w:val="yellow"/>
                <w:lang w:val="en-US"/>
              </w:rPr>
            </w:pPr>
            <w:r w:rsidRPr="00D04787">
              <w:rPr>
                <w:bCs/>
                <w:highlight w:val="yellow"/>
                <w:lang w:val="en-US"/>
              </w:rPr>
              <w:t>Yes</w:t>
            </w:r>
          </w:p>
        </w:tc>
        <w:tc>
          <w:tcPr>
            <w:tcW w:w="4961" w:type="dxa"/>
          </w:tcPr>
          <w:p w14:paraId="56FE1747" w14:textId="77777777" w:rsidR="001171E0" w:rsidRPr="00D04787" w:rsidRDefault="00B432F9" w:rsidP="00B432F9">
            <w:pPr>
              <w:pStyle w:val="ListParagraph"/>
              <w:numPr>
                <w:ilvl w:val="0"/>
                <w:numId w:val="16"/>
              </w:numPr>
              <w:spacing w:after="160" w:line="259" w:lineRule="auto"/>
              <w:rPr>
                <w:bCs/>
                <w:highlight w:val="yellow"/>
                <w:lang w:val="en-US"/>
              </w:rPr>
            </w:pPr>
            <w:r w:rsidRPr="00D04787">
              <w:rPr>
                <w:bCs/>
                <w:highlight w:val="yellow"/>
                <w:lang w:val="en-US"/>
              </w:rPr>
              <w:t xml:space="preserve">Read up on latest trends in the </w:t>
            </w:r>
            <w:proofErr w:type="gramStart"/>
            <w:r w:rsidRPr="00D04787">
              <w:rPr>
                <w:bCs/>
                <w:highlight w:val="yellow"/>
                <w:lang w:val="en-US"/>
              </w:rPr>
              <w:t>industry</w:t>
            </w:r>
            <w:proofErr w:type="gramEnd"/>
          </w:p>
          <w:p w14:paraId="46729794" w14:textId="0FBD0B31" w:rsidR="00B432F9" w:rsidRPr="00D04787" w:rsidRDefault="00B432F9" w:rsidP="00B432F9">
            <w:pPr>
              <w:pStyle w:val="ListParagraph"/>
              <w:numPr>
                <w:ilvl w:val="0"/>
                <w:numId w:val="16"/>
              </w:numPr>
              <w:spacing w:after="160" w:line="259" w:lineRule="auto"/>
              <w:rPr>
                <w:bCs/>
                <w:highlight w:val="yellow"/>
                <w:lang w:val="en-US"/>
              </w:rPr>
            </w:pPr>
            <w:r w:rsidRPr="00D04787">
              <w:rPr>
                <w:bCs/>
                <w:highlight w:val="yellow"/>
                <w:lang w:val="en-US"/>
              </w:rPr>
              <w:t xml:space="preserve">Explore ways to develop new sounds / expand skills / </w:t>
            </w:r>
            <w:r w:rsidR="001B2D0C" w:rsidRPr="00D04787">
              <w:rPr>
                <w:bCs/>
                <w:highlight w:val="yellow"/>
                <w:lang w:val="en-US"/>
              </w:rPr>
              <w:t xml:space="preserve">/ learn new instrument, </w:t>
            </w:r>
            <w:r w:rsidRPr="00D04787">
              <w:rPr>
                <w:bCs/>
                <w:highlight w:val="yellow"/>
                <w:lang w:val="en-US"/>
              </w:rPr>
              <w:t xml:space="preserve">improve </w:t>
            </w:r>
            <w:proofErr w:type="gramStart"/>
            <w:r w:rsidRPr="00D04787">
              <w:rPr>
                <w:bCs/>
                <w:highlight w:val="yellow"/>
                <w:lang w:val="en-US"/>
              </w:rPr>
              <w:t>music</w:t>
            </w:r>
            <w:proofErr w:type="gramEnd"/>
          </w:p>
          <w:p w14:paraId="13A7017F" w14:textId="384711B3" w:rsidR="00B432F9" w:rsidRPr="00D04787" w:rsidRDefault="00B432F9" w:rsidP="00B432F9">
            <w:pPr>
              <w:pStyle w:val="ListParagraph"/>
              <w:numPr>
                <w:ilvl w:val="0"/>
                <w:numId w:val="16"/>
              </w:numPr>
              <w:spacing w:after="160" w:line="259" w:lineRule="auto"/>
              <w:rPr>
                <w:bCs/>
                <w:highlight w:val="yellow"/>
                <w:lang w:val="en-US"/>
              </w:rPr>
            </w:pPr>
            <w:r w:rsidRPr="00D04787">
              <w:rPr>
                <w:bCs/>
                <w:highlight w:val="yellow"/>
                <w:lang w:val="en-US"/>
              </w:rPr>
              <w:t xml:space="preserve">Read about marketing, communication, </w:t>
            </w:r>
            <w:r w:rsidR="001A5C1C" w:rsidRPr="00D04787">
              <w:rPr>
                <w:bCs/>
                <w:highlight w:val="yellow"/>
                <w:lang w:val="en-US"/>
              </w:rPr>
              <w:t>finances, touring, presentations, filming, recording, stage performance</w:t>
            </w:r>
            <w:r w:rsidR="006871AA">
              <w:rPr>
                <w:bCs/>
                <w:highlight w:val="yellow"/>
                <w:lang w:val="en-US"/>
              </w:rPr>
              <w:t>, funding models</w:t>
            </w:r>
          </w:p>
        </w:tc>
      </w:tr>
      <w:tr w:rsidR="002656FF" w14:paraId="03797F28" w14:textId="77777777" w:rsidTr="0026444F">
        <w:tc>
          <w:tcPr>
            <w:tcW w:w="2263" w:type="dxa"/>
          </w:tcPr>
          <w:p w14:paraId="266A2B7F" w14:textId="67A032AB" w:rsidR="002656FF" w:rsidRDefault="002656FF">
            <w:pPr>
              <w:spacing w:after="160" w:line="259" w:lineRule="auto"/>
              <w:rPr>
                <w:bCs/>
                <w:lang w:val="en-US"/>
              </w:rPr>
            </w:pPr>
            <w:r>
              <w:rPr>
                <w:bCs/>
                <w:lang w:val="en-US"/>
              </w:rPr>
              <w:t>Accountant</w:t>
            </w:r>
          </w:p>
        </w:tc>
        <w:tc>
          <w:tcPr>
            <w:tcW w:w="2127" w:type="dxa"/>
          </w:tcPr>
          <w:p w14:paraId="52136DCB" w14:textId="12CA4930" w:rsidR="002656FF" w:rsidRPr="00D04787" w:rsidRDefault="002656FF" w:rsidP="002656FF">
            <w:pPr>
              <w:spacing w:after="160" w:line="259" w:lineRule="auto"/>
              <w:jc w:val="center"/>
              <w:rPr>
                <w:bCs/>
                <w:highlight w:val="yellow"/>
                <w:lang w:val="en-US"/>
              </w:rPr>
            </w:pPr>
            <w:r w:rsidRPr="00D04787">
              <w:rPr>
                <w:bCs/>
                <w:highlight w:val="yellow"/>
                <w:lang w:val="en-US"/>
              </w:rPr>
              <w:t>Yes</w:t>
            </w:r>
          </w:p>
        </w:tc>
        <w:tc>
          <w:tcPr>
            <w:tcW w:w="4961" w:type="dxa"/>
          </w:tcPr>
          <w:p w14:paraId="0094C8E2" w14:textId="502B0544" w:rsidR="002656FF" w:rsidRPr="00D04787" w:rsidRDefault="001A5C1C" w:rsidP="001A5C1C">
            <w:pPr>
              <w:pStyle w:val="ListParagraph"/>
              <w:numPr>
                <w:ilvl w:val="0"/>
                <w:numId w:val="17"/>
              </w:numPr>
              <w:spacing w:after="160" w:line="259" w:lineRule="auto"/>
              <w:rPr>
                <w:bCs/>
                <w:color w:val="000000" w:themeColor="text1"/>
                <w:highlight w:val="yellow"/>
                <w:lang w:val="en-US"/>
              </w:rPr>
            </w:pPr>
            <w:r w:rsidRPr="00D04787">
              <w:rPr>
                <w:bCs/>
                <w:color w:val="000000" w:themeColor="text1"/>
                <w:highlight w:val="yellow"/>
                <w:lang w:val="en-US"/>
              </w:rPr>
              <w:t xml:space="preserve">Attend Continued Professional Development (CPD) Courses </w:t>
            </w:r>
          </w:p>
          <w:p w14:paraId="6B6C84D3" w14:textId="0A9ADE9B" w:rsidR="001A5C1C" w:rsidRPr="00D04787" w:rsidRDefault="001A5C1C" w:rsidP="001A5C1C">
            <w:pPr>
              <w:pStyle w:val="ListParagraph"/>
              <w:numPr>
                <w:ilvl w:val="0"/>
                <w:numId w:val="17"/>
              </w:numPr>
              <w:spacing w:after="160" w:line="259" w:lineRule="auto"/>
              <w:rPr>
                <w:bCs/>
                <w:highlight w:val="yellow"/>
                <w:lang w:val="en-US"/>
              </w:rPr>
            </w:pPr>
            <w:r w:rsidRPr="00D04787">
              <w:rPr>
                <w:bCs/>
                <w:highlight w:val="yellow"/>
                <w:lang w:val="en-US"/>
              </w:rPr>
              <w:t xml:space="preserve">Familiar with latest laws regarding tax, </w:t>
            </w:r>
            <w:proofErr w:type="spellStart"/>
            <w:r w:rsidRPr="00D04787">
              <w:rPr>
                <w:bCs/>
                <w:highlight w:val="yellow"/>
                <w:lang w:val="en-US"/>
              </w:rPr>
              <w:t>labour</w:t>
            </w:r>
            <w:proofErr w:type="spellEnd"/>
            <w:r w:rsidRPr="00D04787">
              <w:rPr>
                <w:bCs/>
                <w:highlight w:val="yellow"/>
                <w:lang w:val="en-US"/>
              </w:rPr>
              <w:t xml:space="preserve">, business </w:t>
            </w:r>
            <w:proofErr w:type="spellStart"/>
            <w:r w:rsidRPr="00D04787">
              <w:rPr>
                <w:bCs/>
                <w:highlight w:val="yellow"/>
                <w:lang w:val="en-US"/>
              </w:rPr>
              <w:t>etc</w:t>
            </w:r>
            <w:proofErr w:type="spellEnd"/>
          </w:p>
          <w:p w14:paraId="4E67E999" w14:textId="4F5FBF0D" w:rsidR="001A5C1C" w:rsidRPr="00D04787" w:rsidRDefault="001A5C1C" w:rsidP="001A5C1C">
            <w:pPr>
              <w:pStyle w:val="ListParagraph"/>
              <w:numPr>
                <w:ilvl w:val="0"/>
                <w:numId w:val="17"/>
              </w:numPr>
              <w:spacing w:after="160" w:line="259" w:lineRule="auto"/>
              <w:rPr>
                <w:bCs/>
                <w:highlight w:val="yellow"/>
                <w:lang w:val="en-US"/>
              </w:rPr>
            </w:pPr>
            <w:proofErr w:type="gramStart"/>
            <w:r w:rsidRPr="00D04787">
              <w:rPr>
                <w:bCs/>
                <w:highlight w:val="yellow"/>
                <w:lang w:val="en-US"/>
              </w:rPr>
              <w:t>Up-to-date</w:t>
            </w:r>
            <w:proofErr w:type="gramEnd"/>
            <w:r w:rsidRPr="00D04787">
              <w:rPr>
                <w:bCs/>
                <w:highlight w:val="yellow"/>
                <w:lang w:val="en-US"/>
              </w:rPr>
              <w:t xml:space="preserve"> regarding </w:t>
            </w:r>
            <w:r w:rsidR="001B2D0C" w:rsidRPr="00D04787">
              <w:rPr>
                <w:bCs/>
                <w:highlight w:val="yellow"/>
                <w:lang w:val="en-US"/>
              </w:rPr>
              <w:t>a</w:t>
            </w:r>
            <w:r w:rsidRPr="00D04787">
              <w:rPr>
                <w:bCs/>
                <w:highlight w:val="yellow"/>
                <w:lang w:val="en-US"/>
              </w:rPr>
              <w:t xml:space="preserve">ccounting software and </w:t>
            </w:r>
            <w:r w:rsidR="001B2D0C" w:rsidRPr="00D04787">
              <w:rPr>
                <w:bCs/>
                <w:highlight w:val="yellow"/>
                <w:lang w:val="en-US"/>
              </w:rPr>
              <w:t>regulations</w:t>
            </w:r>
            <w:r w:rsidRPr="00D04787">
              <w:rPr>
                <w:bCs/>
                <w:highlight w:val="yellow"/>
                <w:lang w:val="en-US"/>
              </w:rPr>
              <w:t xml:space="preserve"> </w:t>
            </w:r>
          </w:p>
        </w:tc>
      </w:tr>
    </w:tbl>
    <w:p w14:paraId="593BCBD8" w14:textId="77777777" w:rsidR="001171E0" w:rsidRDefault="001171E0">
      <w:pPr>
        <w:spacing w:after="160" w:line="259" w:lineRule="auto"/>
        <w:rPr>
          <w:bCs/>
          <w:lang w:val="en-US"/>
        </w:rPr>
      </w:pPr>
    </w:p>
    <w:p w14:paraId="5BEB86F3" w14:textId="278D6249" w:rsidR="001171E0" w:rsidRDefault="00D04787">
      <w:pPr>
        <w:spacing w:after="160" w:line="259" w:lineRule="auto"/>
        <w:rPr>
          <w:bCs/>
          <w:lang w:val="en-US"/>
        </w:rPr>
      </w:pPr>
      <w:r w:rsidRPr="0026444F">
        <w:rPr>
          <w:b/>
          <w:highlight w:val="yellow"/>
          <w:lang w:val="en-US"/>
        </w:rPr>
        <w:t>Teacher Note:</w:t>
      </w:r>
      <w:r w:rsidRPr="0026444F">
        <w:rPr>
          <w:bCs/>
          <w:highlight w:val="yellow"/>
          <w:lang w:val="en-US"/>
        </w:rPr>
        <w:t xml:space="preserve"> The above list of possible answers is not exhaustive.</w:t>
      </w:r>
      <w:r w:rsidR="00471BFB" w:rsidRPr="0026444F">
        <w:rPr>
          <w:bCs/>
          <w:highlight w:val="yellow"/>
          <w:lang w:val="en-US"/>
        </w:rPr>
        <w:t xml:space="preserve"> </w:t>
      </w:r>
      <w:bookmarkStart w:id="0" w:name="_Hlk145574311"/>
      <w:r w:rsidR="00471BFB" w:rsidRPr="0026444F">
        <w:rPr>
          <w:bCs/>
          <w:highlight w:val="yellow"/>
          <w:lang w:val="en-US"/>
        </w:rPr>
        <w:t xml:space="preserve">Merely trying to demonstrate to learners that we </w:t>
      </w:r>
      <w:r w:rsidR="0026444F">
        <w:rPr>
          <w:bCs/>
          <w:highlight w:val="yellow"/>
          <w:lang w:val="en-US"/>
        </w:rPr>
        <w:t xml:space="preserve">should </w:t>
      </w:r>
      <w:r w:rsidR="00471BFB" w:rsidRPr="0026444F">
        <w:rPr>
          <w:bCs/>
          <w:highlight w:val="yellow"/>
          <w:lang w:val="en-US"/>
        </w:rPr>
        <w:t>never stop learning – in all areas of life, we should try to keep accumulating knowledge</w:t>
      </w:r>
      <w:r w:rsidR="0026444F">
        <w:rPr>
          <w:bCs/>
          <w:highlight w:val="yellow"/>
          <w:lang w:val="en-US"/>
        </w:rPr>
        <w:t xml:space="preserve"> and better ourselves</w:t>
      </w:r>
      <w:r w:rsidR="00471BFB" w:rsidRPr="0026444F">
        <w:rPr>
          <w:bCs/>
          <w:highlight w:val="yellow"/>
          <w:lang w:val="en-US"/>
        </w:rPr>
        <w:t>.</w:t>
      </w:r>
      <w:bookmarkEnd w:id="0"/>
      <w:r w:rsidR="00471BFB">
        <w:rPr>
          <w:bCs/>
          <w:lang w:val="en-US"/>
        </w:rPr>
        <w:t xml:space="preserve"> </w:t>
      </w:r>
    </w:p>
    <w:p w14:paraId="545675A8" w14:textId="77777777" w:rsidR="001171E0" w:rsidRDefault="001171E0">
      <w:pPr>
        <w:spacing w:after="160" w:line="259" w:lineRule="auto"/>
        <w:rPr>
          <w:bCs/>
          <w:lang w:val="en-US"/>
        </w:rPr>
      </w:pPr>
    </w:p>
    <w:p w14:paraId="739B4DE3" w14:textId="77777777" w:rsidR="001171E0" w:rsidRDefault="001171E0">
      <w:pPr>
        <w:spacing w:after="160" w:line="259" w:lineRule="auto"/>
        <w:rPr>
          <w:bCs/>
          <w:lang w:val="en-US"/>
        </w:rPr>
      </w:pPr>
    </w:p>
    <w:p w14:paraId="35D37895" w14:textId="6B9D30B1" w:rsidR="001171E0" w:rsidRDefault="00BB79CD">
      <w:pPr>
        <w:spacing w:after="160" w:line="259" w:lineRule="auto"/>
        <w:rPr>
          <w:b/>
          <w:i/>
          <w:iCs/>
          <w:u w:val="single"/>
          <w:lang w:val="en-US"/>
        </w:rPr>
      </w:pPr>
      <w:r w:rsidRPr="00BB79CD">
        <w:rPr>
          <w:b/>
          <w:i/>
          <w:iCs/>
          <w:u w:val="single"/>
          <w:lang w:val="en-US"/>
        </w:rPr>
        <w:t xml:space="preserve">Activity </w:t>
      </w:r>
      <w:r>
        <w:rPr>
          <w:b/>
          <w:i/>
          <w:iCs/>
          <w:u w:val="single"/>
          <w:lang w:val="en-US"/>
        </w:rPr>
        <w:t>3</w:t>
      </w:r>
      <w:r w:rsidRPr="00BB79CD">
        <w:rPr>
          <w:b/>
          <w:i/>
          <w:iCs/>
          <w:u w:val="single"/>
          <w:lang w:val="en-US"/>
        </w:rPr>
        <w:t>:</w:t>
      </w:r>
    </w:p>
    <w:p w14:paraId="7BC5CADF" w14:textId="69A26384" w:rsidR="00BB79CD" w:rsidRPr="00C04E0E" w:rsidRDefault="00BB79CD" w:rsidP="00BB79CD">
      <w:pPr>
        <w:ind w:left="-2"/>
        <w:rPr>
          <w:bCs/>
        </w:rPr>
      </w:pPr>
      <w:r w:rsidRPr="00C04E0E">
        <w:rPr>
          <w:bCs/>
        </w:rPr>
        <w:t xml:space="preserve">Watch: </w:t>
      </w:r>
      <w:hyperlink r:id="rId8" w:history="1">
        <w:r w:rsidRPr="00C04E0E">
          <w:rPr>
            <w:rStyle w:val="Hyperlink"/>
            <w:bCs/>
            <w:lang w:val="en-ZA"/>
          </w:rPr>
          <w:t>https://www.youtube.com/watch?v=cqRoGpSGFwk&amp;t=3s</w:t>
        </w:r>
      </w:hyperlink>
      <w:r w:rsidRPr="00C04E0E">
        <w:rPr>
          <w:bCs/>
        </w:rPr>
        <w:t xml:space="preserve"> </w:t>
      </w:r>
      <w:r w:rsidR="00C04E0E">
        <w:rPr>
          <w:bCs/>
        </w:rPr>
        <w:br/>
      </w:r>
      <w:r w:rsidRPr="00C04E0E">
        <w:rPr>
          <w:bCs/>
        </w:rPr>
        <w:t xml:space="preserve">(only from 3min 40s – 6min 42s) </w:t>
      </w:r>
    </w:p>
    <w:p w14:paraId="7BAE59FC" w14:textId="6E04D4B4" w:rsidR="00BB79CD" w:rsidRPr="00BB79CD" w:rsidRDefault="00BB79CD">
      <w:pPr>
        <w:spacing w:after="160" w:line="259" w:lineRule="auto"/>
        <w:rPr>
          <w:b/>
          <w:i/>
          <w:iCs/>
          <w:u w:val="single"/>
          <w:lang w:val="en-US"/>
        </w:rPr>
      </w:pPr>
    </w:p>
    <w:p w14:paraId="7885F291" w14:textId="320E36D2" w:rsidR="001171E0" w:rsidRDefault="00C04E0E">
      <w:pPr>
        <w:spacing w:after="160" w:line="259" w:lineRule="auto"/>
        <w:rPr>
          <w:bCs/>
          <w:lang w:val="en-US"/>
        </w:rPr>
      </w:pPr>
      <w:r w:rsidRPr="00C04E0E">
        <w:rPr>
          <w:bCs/>
          <w:lang w:val="en-US"/>
        </w:rPr>
        <w:t xml:space="preserve">                      </w:t>
      </w:r>
      <w:r w:rsidR="00BB79CD" w:rsidRPr="00C04E0E">
        <w:rPr>
          <w:b/>
          <w:noProof/>
          <w:lang w:val="en-US"/>
          <w14:ligatures w14:val="standardContextual"/>
        </w:rPr>
        <w:drawing>
          <wp:inline distT="0" distB="0" distL="0" distR="0" wp14:anchorId="6085995E" wp14:editId="21D34DC0">
            <wp:extent cx="6984106" cy="4078042"/>
            <wp:effectExtent l="5080" t="0" r="0" b="0"/>
            <wp:docPr id="15218362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36235" name="Picture 1521836235"/>
                    <pic:cNvPicPr/>
                  </pic:nvPicPr>
                  <pic:blipFill>
                    <a:blip r:embed="rId9">
                      <a:extLst>
                        <a:ext uri="{28A0092B-C50C-407E-A947-70E740481C1C}">
                          <a14:useLocalDpi xmlns:a14="http://schemas.microsoft.com/office/drawing/2010/main" val="0"/>
                        </a:ext>
                      </a:extLst>
                    </a:blip>
                    <a:stretch>
                      <a:fillRect/>
                    </a:stretch>
                  </pic:blipFill>
                  <pic:spPr>
                    <a:xfrm rot="5400000">
                      <a:off x="0" y="0"/>
                      <a:ext cx="7015428" cy="4096331"/>
                    </a:xfrm>
                    <a:prstGeom prst="rect">
                      <a:avLst/>
                    </a:prstGeom>
                  </pic:spPr>
                </pic:pic>
              </a:graphicData>
            </a:graphic>
          </wp:inline>
        </w:drawing>
      </w:r>
    </w:p>
    <w:p w14:paraId="2E601E64" w14:textId="0C25C172" w:rsidR="001171E0" w:rsidRDefault="00BF2680" w:rsidP="00BF2680">
      <w:pPr>
        <w:spacing w:after="160" w:line="259" w:lineRule="auto"/>
        <w:jc w:val="center"/>
        <w:rPr>
          <w:b/>
          <w:lang w:val="en-US"/>
        </w:rPr>
      </w:pPr>
      <w:r>
        <w:rPr>
          <w:b/>
          <w:highlight w:val="yellow"/>
          <w:lang w:val="en-US"/>
        </w:rPr>
        <w:t xml:space="preserve">Information </w:t>
      </w:r>
      <w:r w:rsidRPr="003A1545">
        <w:rPr>
          <w:b/>
          <w:highlight w:val="yellow"/>
          <w:lang w:val="en-US"/>
        </w:rPr>
        <w:t xml:space="preserve">provided in </w:t>
      </w:r>
      <w:r>
        <w:rPr>
          <w:b/>
          <w:highlight w:val="yellow"/>
          <w:lang w:val="en-US"/>
        </w:rPr>
        <w:t xml:space="preserve">the </w:t>
      </w:r>
      <w:r w:rsidRPr="003A1545">
        <w:rPr>
          <w:b/>
          <w:highlight w:val="yellow"/>
          <w:lang w:val="en-US"/>
        </w:rPr>
        <w:t>Content Summary</w:t>
      </w:r>
    </w:p>
    <w:p w14:paraId="04890868" w14:textId="77777777" w:rsidR="00393F38" w:rsidRDefault="00393F38" w:rsidP="00BF2680">
      <w:pPr>
        <w:spacing w:after="160" w:line="259" w:lineRule="auto"/>
        <w:jc w:val="center"/>
        <w:rPr>
          <w:b/>
          <w:lang w:val="en-US"/>
        </w:rPr>
      </w:pPr>
    </w:p>
    <w:p w14:paraId="1D194906" w14:textId="77777777" w:rsidR="00393F38" w:rsidRPr="00393F38" w:rsidRDefault="00393F38" w:rsidP="00393F38">
      <w:pPr>
        <w:spacing w:after="160" w:line="259" w:lineRule="auto"/>
        <w:rPr>
          <w:b/>
          <w:i/>
          <w:iCs/>
          <w:u w:val="single"/>
          <w:lang w:val="en-US"/>
        </w:rPr>
      </w:pPr>
      <w:r w:rsidRPr="00393F38">
        <w:rPr>
          <w:b/>
          <w:i/>
          <w:iCs/>
          <w:u w:val="single"/>
          <w:lang w:val="en-US"/>
        </w:rPr>
        <w:t xml:space="preserve">Activity 4: </w:t>
      </w:r>
    </w:p>
    <w:p w14:paraId="6E131C41" w14:textId="77777777" w:rsidR="00393F38" w:rsidRDefault="00393F38" w:rsidP="00393F38">
      <w:pPr>
        <w:spacing w:after="160" w:line="259" w:lineRule="auto"/>
        <w:rPr>
          <w:bCs/>
          <w:lang w:val="en-US"/>
        </w:rPr>
      </w:pPr>
      <w:r>
        <w:rPr>
          <w:bCs/>
          <w:lang w:val="en-US"/>
        </w:rPr>
        <w:t xml:space="preserve">What is your lifelong learning goal? </w:t>
      </w:r>
    </w:p>
    <w:p w14:paraId="6E2FE8D7" w14:textId="77777777" w:rsidR="00393F38" w:rsidRDefault="00393F38" w:rsidP="00393F38">
      <w:pPr>
        <w:spacing w:after="160" w:line="259" w:lineRule="auto"/>
        <w:rPr>
          <w:bCs/>
          <w:lang w:val="en-US"/>
        </w:rPr>
      </w:pPr>
      <w:r>
        <w:rPr>
          <w:bCs/>
          <w:lang w:val="en-US"/>
        </w:rPr>
        <w:t xml:space="preserve">       Short term: </w:t>
      </w:r>
    </w:p>
    <w:p w14:paraId="3F046A6E" w14:textId="77777777" w:rsidR="00393F38" w:rsidRDefault="00393F38" w:rsidP="00393F38">
      <w:pPr>
        <w:spacing w:after="160" w:line="259" w:lineRule="auto"/>
        <w:rPr>
          <w:bCs/>
          <w:lang w:val="en-US"/>
        </w:rPr>
      </w:pPr>
    </w:p>
    <w:p w14:paraId="2773CE36" w14:textId="77777777" w:rsidR="00393F38" w:rsidRDefault="00393F38" w:rsidP="00393F38">
      <w:pPr>
        <w:spacing w:after="160" w:line="259" w:lineRule="auto"/>
        <w:rPr>
          <w:bCs/>
          <w:lang w:val="en-US"/>
        </w:rPr>
      </w:pPr>
    </w:p>
    <w:p w14:paraId="20BAB5B3" w14:textId="77777777" w:rsidR="00393F38" w:rsidRDefault="00393F38" w:rsidP="00393F38">
      <w:pPr>
        <w:spacing w:after="160" w:line="259" w:lineRule="auto"/>
        <w:rPr>
          <w:bCs/>
          <w:lang w:val="en-US"/>
        </w:rPr>
      </w:pPr>
      <w:r>
        <w:rPr>
          <w:bCs/>
          <w:lang w:val="en-US"/>
        </w:rPr>
        <w:t xml:space="preserve">       Medium term: </w:t>
      </w:r>
    </w:p>
    <w:p w14:paraId="35D963D4" w14:textId="77777777" w:rsidR="00393F38" w:rsidRDefault="00393F38" w:rsidP="00393F38">
      <w:pPr>
        <w:spacing w:after="160" w:line="259" w:lineRule="auto"/>
        <w:rPr>
          <w:bCs/>
          <w:lang w:val="en-US"/>
        </w:rPr>
      </w:pPr>
    </w:p>
    <w:p w14:paraId="6FD780A6" w14:textId="77777777" w:rsidR="00393F38" w:rsidRDefault="00393F38" w:rsidP="00393F38">
      <w:pPr>
        <w:spacing w:after="160" w:line="259" w:lineRule="auto"/>
        <w:rPr>
          <w:bCs/>
          <w:lang w:val="en-US"/>
        </w:rPr>
      </w:pPr>
    </w:p>
    <w:p w14:paraId="396F48D5" w14:textId="77777777" w:rsidR="00393F38" w:rsidRDefault="00393F38" w:rsidP="00393F38">
      <w:pPr>
        <w:spacing w:after="160" w:line="259" w:lineRule="auto"/>
        <w:rPr>
          <w:bCs/>
          <w:lang w:val="en-US"/>
        </w:rPr>
      </w:pPr>
    </w:p>
    <w:p w14:paraId="7D49D5D6" w14:textId="77777777" w:rsidR="00393F38" w:rsidRDefault="00393F38" w:rsidP="00393F38">
      <w:pPr>
        <w:spacing w:after="160" w:line="259" w:lineRule="auto"/>
        <w:rPr>
          <w:bCs/>
          <w:lang w:val="en-US"/>
        </w:rPr>
      </w:pPr>
      <w:r>
        <w:rPr>
          <w:bCs/>
          <w:lang w:val="en-US"/>
        </w:rPr>
        <w:t xml:space="preserve">       Long term: </w:t>
      </w:r>
    </w:p>
    <w:p w14:paraId="149D775E" w14:textId="77777777" w:rsidR="00393F38" w:rsidRDefault="00393F38" w:rsidP="00393F38">
      <w:pPr>
        <w:spacing w:after="160" w:line="259" w:lineRule="auto"/>
        <w:rPr>
          <w:bCs/>
          <w:lang w:val="en-US"/>
        </w:rPr>
      </w:pPr>
    </w:p>
    <w:p w14:paraId="77F9181A" w14:textId="77777777" w:rsidR="00393F38" w:rsidRDefault="00393F38" w:rsidP="00393F38">
      <w:pPr>
        <w:spacing w:after="160" w:line="259" w:lineRule="auto"/>
        <w:rPr>
          <w:bCs/>
          <w:lang w:val="en-US"/>
        </w:rPr>
      </w:pPr>
    </w:p>
    <w:p w14:paraId="2A1E9E2C" w14:textId="77777777" w:rsidR="00393F38" w:rsidRDefault="00393F38" w:rsidP="00393F38">
      <w:pPr>
        <w:spacing w:after="160" w:line="259" w:lineRule="auto"/>
        <w:rPr>
          <w:bCs/>
          <w:lang w:val="en-US"/>
        </w:rPr>
      </w:pPr>
      <w:r>
        <w:rPr>
          <w:bCs/>
          <w:lang w:val="en-US"/>
        </w:rPr>
        <w:t xml:space="preserve"> How are you going to go about trying to reach them?</w:t>
      </w:r>
    </w:p>
    <w:p w14:paraId="1DF76CA5" w14:textId="77777777" w:rsidR="00393F38" w:rsidRDefault="00393F38" w:rsidP="00393F38">
      <w:pPr>
        <w:spacing w:after="160" w:line="259" w:lineRule="auto"/>
        <w:rPr>
          <w:bCs/>
          <w:lang w:val="en-US"/>
        </w:rPr>
      </w:pPr>
    </w:p>
    <w:p w14:paraId="4F139AD0" w14:textId="77777777" w:rsidR="00393F38" w:rsidRDefault="00393F38" w:rsidP="00393F38">
      <w:pPr>
        <w:spacing w:after="160" w:line="259" w:lineRule="auto"/>
        <w:rPr>
          <w:bCs/>
          <w:lang w:val="en-US"/>
        </w:rPr>
      </w:pPr>
    </w:p>
    <w:p w14:paraId="7AB11C46" w14:textId="7010EF61" w:rsidR="00393F38" w:rsidRPr="00393F38" w:rsidRDefault="00393F38" w:rsidP="00393F38">
      <w:pPr>
        <w:spacing w:after="160" w:line="259" w:lineRule="auto"/>
        <w:rPr>
          <w:b/>
          <w:lang w:val="en-US"/>
        </w:rPr>
      </w:pPr>
      <w:r w:rsidRPr="00393F38">
        <w:rPr>
          <w:b/>
          <w:highlight w:val="yellow"/>
          <w:lang w:val="en-US"/>
        </w:rPr>
        <w:t xml:space="preserve">Learners will have personalized responses for this </w:t>
      </w:r>
      <w:proofErr w:type="gramStart"/>
      <w:r w:rsidRPr="00393F38">
        <w:rPr>
          <w:b/>
          <w:highlight w:val="yellow"/>
          <w:lang w:val="en-US"/>
        </w:rPr>
        <w:t>activity</w:t>
      </w:r>
      <w:proofErr w:type="gramEnd"/>
    </w:p>
    <w:p w14:paraId="0584F6B3" w14:textId="77777777" w:rsidR="00393F38" w:rsidRDefault="00393F38" w:rsidP="00BF2680">
      <w:pPr>
        <w:spacing w:after="160" w:line="259" w:lineRule="auto"/>
        <w:jc w:val="center"/>
        <w:rPr>
          <w:b/>
          <w:lang w:val="en-US"/>
        </w:rPr>
      </w:pPr>
    </w:p>
    <w:p w14:paraId="5F999814" w14:textId="77777777" w:rsidR="00393F38" w:rsidRDefault="00393F38" w:rsidP="00BF2680">
      <w:pPr>
        <w:spacing w:after="160" w:line="259" w:lineRule="auto"/>
        <w:jc w:val="center"/>
        <w:rPr>
          <w:b/>
          <w:lang w:val="en-US"/>
        </w:rPr>
      </w:pPr>
    </w:p>
    <w:p w14:paraId="268B6DF9" w14:textId="77777777" w:rsidR="00393F38" w:rsidRDefault="00393F38" w:rsidP="00BF2680">
      <w:pPr>
        <w:spacing w:after="160" w:line="259" w:lineRule="auto"/>
        <w:jc w:val="center"/>
        <w:rPr>
          <w:b/>
          <w:lang w:val="en-US"/>
        </w:rPr>
      </w:pPr>
    </w:p>
    <w:p w14:paraId="73DB33A6" w14:textId="77777777" w:rsidR="00393F38" w:rsidRDefault="00393F38" w:rsidP="00BF2680">
      <w:pPr>
        <w:spacing w:after="160" w:line="259" w:lineRule="auto"/>
        <w:jc w:val="center"/>
        <w:rPr>
          <w:b/>
          <w:lang w:val="en-US"/>
        </w:rPr>
      </w:pPr>
    </w:p>
    <w:p w14:paraId="70889086" w14:textId="77777777" w:rsidR="00393F38" w:rsidRDefault="00393F38" w:rsidP="00BF2680">
      <w:pPr>
        <w:spacing w:after="160" w:line="259" w:lineRule="auto"/>
        <w:jc w:val="center"/>
        <w:rPr>
          <w:b/>
          <w:lang w:val="en-US"/>
        </w:rPr>
      </w:pPr>
    </w:p>
    <w:p w14:paraId="7BEDACD8" w14:textId="77777777" w:rsidR="00393F38" w:rsidRDefault="00393F38" w:rsidP="00BF2680">
      <w:pPr>
        <w:spacing w:after="160" w:line="259" w:lineRule="auto"/>
        <w:jc w:val="center"/>
        <w:rPr>
          <w:b/>
          <w:lang w:val="en-US"/>
        </w:rPr>
      </w:pPr>
    </w:p>
    <w:p w14:paraId="4ED1F9F4" w14:textId="77777777" w:rsidR="00393F38" w:rsidRDefault="00393F38" w:rsidP="00BF2680">
      <w:pPr>
        <w:spacing w:after="160" w:line="259" w:lineRule="auto"/>
        <w:jc w:val="center"/>
        <w:rPr>
          <w:b/>
          <w:lang w:val="en-US"/>
        </w:rPr>
      </w:pPr>
    </w:p>
    <w:p w14:paraId="0282CC36" w14:textId="77777777" w:rsidR="00393F38" w:rsidRDefault="00393F38" w:rsidP="00BF2680">
      <w:pPr>
        <w:spacing w:after="160" w:line="259" w:lineRule="auto"/>
        <w:jc w:val="center"/>
        <w:rPr>
          <w:b/>
          <w:lang w:val="en-US"/>
        </w:rPr>
      </w:pPr>
    </w:p>
    <w:p w14:paraId="43ACC54D" w14:textId="77777777" w:rsidR="00393F38" w:rsidRDefault="00393F38" w:rsidP="00BF2680">
      <w:pPr>
        <w:spacing w:after="160" w:line="259" w:lineRule="auto"/>
        <w:jc w:val="center"/>
        <w:rPr>
          <w:b/>
          <w:lang w:val="en-US"/>
        </w:rPr>
      </w:pPr>
    </w:p>
    <w:p w14:paraId="3BAC6E6D" w14:textId="77777777" w:rsidR="00393F38" w:rsidRDefault="00393F38" w:rsidP="00BF2680">
      <w:pPr>
        <w:spacing w:after="160" w:line="259" w:lineRule="auto"/>
        <w:jc w:val="center"/>
        <w:rPr>
          <w:b/>
          <w:lang w:val="en-US"/>
        </w:rPr>
      </w:pPr>
    </w:p>
    <w:p w14:paraId="02F98EFC" w14:textId="77777777" w:rsidR="00393F38" w:rsidRDefault="00393F38" w:rsidP="00BF2680">
      <w:pPr>
        <w:spacing w:after="160" w:line="259" w:lineRule="auto"/>
        <w:jc w:val="center"/>
        <w:rPr>
          <w:b/>
          <w:lang w:val="en-US"/>
        </w:rPr>
      </w:pPr>
    </w:p>
    <w:p w14:paraId="7FCDB11C" w14:textId="77777777" w:rsidR="00393F38" w:rsidRDefault="00393F38" w:rsidP="00BF2680">
      <w:pPr>
        <w:spacing w:after="160" w:line="259" w:lineRule="auto"/>
        <w:jc w:val="center"/>
        <w:rPr>
          <w:b/>
          <w:lang w:val="en-US"/>
        </w:rPr>
      </w:pPr>
    </w:p>
    <w:p w14:paraId="3FD104C2" w14:textId="77777777" w:rsidR="00393F38" w:rsidRDefault="00393F38" w:rsidP="00BF2680">
      <w:pPr>
        <w:spacing w:after="160" w:line="259" w:lineRule="auto"/>
        <w:jc w:val="center"/>
        <w:rPr>
          <w:b/>
          <w:lang w:val="en-US"/>
        </w:rPr>
      </w:pPr>
    </w:p>
    <w:p w14:paraId="1A93E7C8" w14:textId="77777777" w:rsidR="00393F38" w:rsidRDefault="00393F38" w:rsidP="00BF2680">
      <w:pPr>
        <w:spacing w:after="160" w:line="259" w:lineRule="auto"/>
        <w:jc w:val="center"/>
        <w:rPr>
          <w:b/>
          <w:lang w:val="en-US"/>
        </w:rPr>
      </w:pPr>
    </w:p>
    <w:p w14:paraId="3755AA11" w14:textId="77777777" w:rsidR="00393F38" w:rsidRDefault="00393F38" w:rsidP="00BF2680">
      <w:pPr>
        <w:spacing w:after="160" w:line="259" w:lineRule="auto"/>
        <w:jc w:val="center"/>
        <w:rPr>
          <w:b/>
          <w:lang w:val="en-US"/>
        </w:rPr>
      </w:pPr>
    </w:p>
    <w:p w14:paraId="206258C4" w14:textId="4093875B" w:rsidR="007C2142" w:rsidRDefault="00AD5630">
      <w:pPr>
        <w:spacing w:after="160" w:line="259" w:lineRule="auto"/>
        <w:rPr>
          <w:b/>
          <w:i/>
          <w:iCs/>
          <w:u w:val="single"/>
          <w:lang w:val="en-US"/>
        </w:rPr>
      </w:pPr>
      <w:r w:rsidRPr="00AD5630">
        <w:rPr>
          <w:b/>
          <w:i/>
          <w:iCs/>
          <w:u w:val="single"/>
          <w:lang w:val="en-US"/>
        </w:rPr>
        <w:t xml:space="preserve">Activity </w:t>
      </w:r>
      <w:r w:rsidR="00393F38">
        <w:rPr>
          <w:b/>
          <w:i/>
          <w:iCs/>
          <w:u w:val="single"/>
          <w:lang w:val="en-US"/>
        </w:rPr>
        <w:t>5</w:t>
      </w:r>
      <w:r w:rsidRPr="00AD5630">
        <w:rPr>
          <w:b/>
          <w:i/>
          <w:iCs/>
          <w:u w:val="single"/>
          <w:lang w:val="en-US"/>
        </w:rPr>
        <w:t>:</w:t>
      </w:r>
    </w:p>
    <w:p w14:paraId="5EF75199" w14:textId="165C5783" w:rsidR="00F20DE0" w:rsidRPr="003A1545" w:rsidRDefault="00F20DE0" w:rsidP="00F20DE0">
      <w:pPr>
        <w:spacing w:after="160" w:line="256" w:lineRule="auto"/>
        <w:rPr>
          <w:bCs/>
          <w:lang w:val="en-US"/>
        </w:rPr>
      </w:pPr>
      <w:r w:rsidRPr="003A1545">
        <w:rPr>
          <w:noProof/>
          <w:highlight w:val="yellow"/>
        </w:rPr>
        <mc:AlternateContent>
          <mc:Choice Requires="wps">
            <w:drawing>
              <wp:anchor distT="45720" distB="45720" distL="114300" distR="114300" simplePos="0" relativeHeight="251655168" behindDoc="1" locked="0" layoutInCell="1" allowOverlap="1" wp14:anchorId="5DF9EB8B" wp14:editId="7B0E2C84">
                <wp:simplePos x="0" y="0"/>
                <wp:positionH relativeFrom="column">
                  <wp:posOffset>-381000</wp:posOffset>
                </wp:positionH>
                <wp:positionV relativeFrom="paragraph">
                  <wp:posOffset>339725</wp:posOffset>
                </wp:positionV>
                <wp:extent cx="2905760" cy="2331720"/>
                <wp:effectExtent l="0" t="0" r="12700" b="11430"/>
                <wp:wrapTight wrapText="bothSides">
                  <wp:wrapPolygon edited="0">
                    <wp:start x="0" y="0"/>
                    <wp:lineTo x="0" y="21529"/>
                    <wp:lineTo x="21540" y="21529"/>
                    <wp:lineTo x="21540" y="0"/>
                    <wp:lineTo x="0" y="0"/>
                  </wp:wrapPolygon>
                </wp:wrapTight>
                <wp:docPr id="1854708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31720"/>
                        </a:xfrm>
                        <a:prstGeom prst="rect">
                          <a:avLst/>
                        </a:prstGeom>
                        <a:solidFill>
                          <a:srgbClr val="FFFFFF"/>
                        </a:solidFill>
                        <a:ln w="9525">
                          <a:solidFill>
                            <a:srgbClr val="002060"/>
                          </a:solidFill>
                          <a:miter lim="800000"/>
                          <a:headEnd/>
                          <a:tailEnd/>
                        </a:ln>
                      </wps:spPr>
                      <wps:txbx>
                        <w:txbxContent>
                          <w:p w14:paraId="2EEBC823" w14:textId="0E85F5F0" w:rsidR="00F20DE0" w:rsidRPr="00BF2680" w:rsidRDefault="00F20DE0" w:rsidP="00F20DE0">
                            <w:pPr>
                              <w:rPr>
                                <w:color w:val="1F4E79" w:themeColor="accent5" w:themeShade="80"/>
                                <w:lang w:val="en-US"/>
                              </w:rPr>
                            </w:pPr>
                            <w:r w:rsidRPr="00BF2680">
                              <w:rPr>
                                <w:color w:val="1F4E79" w:themeColor="accent5" w:themeShade="80"/>
                                <w:lang w:val="en-US"/>
                              </w:rPr>
                              <w:t xml:space="preserve">Work - </w:t>
                            </w:r>
                          </w:p>
                          <w:p w14:paraId="2669AEA6" w14:textId="77777777" w:rsidR="00F20DE0" w:rsidRDefault="00F20DE0" w:rsidP="00F20DE0">
                            <w:pPr>
                              <w:rPr>
                                <w:color w:val="1F4E79" w:themeColor="accent5" w:themeShade="80"/>
                                <w:lang w:val="en-US"/>
                              </w:rPr>
                            </w:pPr>
                          </w:p>
                          <w:p w14:paraId="3F5DD82B" w14:textId="77777777" w:rsidR="00F20DE0" w:rsidRDefault="00F20DE0" w:rsidP="00F20DE0">
                            <w:pPr>
                              <w:rPr>
                                <w:color w:val="1F4E79" w:themeColor="accent5" w:themeShade="80"/>
                                <w:lang w:val="en-US"/>
                              </w:rPr>
                            </w:pPr>
                          </w:p>
                          <w:p w14:paraId="6DB709D3" w14:textId="720207A7"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DF9EB8B" id="_x0000_t202" coordsize="21600,21600" o:spt="202" path="m,l,21600r21600,l21600,xe">
                <v:stroke joinstyle="miter"/>
                <v:path gradientshapeok="t" o:connecttype="rect"/>
              </v:shapetype>
              <v:shape id="Text Box 7" o:spid="_x0000_s1026" type="#_x0000_t202" style="position:absolute;margin-left:-30pt;margin-top:26.75pt;width:228.8pt;height:183.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" strokecolor="#002060">
                <v:textbox>
                  <w:txbxContent>
                    <w:p w14:paraId="2EEBC823" w14:textId="0E85F5F0" w:rsidR="00F20DE0" w:rsidRPr="00BF2680" w:rsidRDefault="00F20DE0" w:rsidP="00F20DE0">
                      <w:pPr>
                        <w:rPr>
                          <w:color w:val="1F4E79" w:themeColor="accent5" w:themeShade="80"/>
                          <w:lang w:val="en-US"/>
                        </w:rPr>
                      </w:pPr>
                      <w:r w:rsidRPr="00BF2680">
                        <w:rPr>
                          <w:color w:val="1F4E79" w:themeColor="accent5" w:themeShade="80"/>
                          <w:lang w:val="en-US"/>
                        </w:rPr>
                        <w:t xml:space="preserve">Work - </w:t>
                      </w:r>
                    </w:p>
                    <w:p w14:paraId="2669AEA6" w14:textId="77777777" w:rsidR="00F20DE0" w:rsidRDefault="00F20DE0" w:rsidP="00F20DE0">
                      <w:pPr>
                        <w:rPr>
                          <w:color w:val="1F4E79" w:themeColor="accent5" w:themeShade="80"/>
                          <w:lang w:val="en-US"/>
                        </w:rPr>
                      </w:pPr>
                    </w:p>
                    <w:p w14:paraId="3F5DD82B" w14:textId="77777777" w:rsidR="00F20DE0" w:rsidRDefault="00F20DE0" w:rsidP="00F20DE0">
                      <w:pPr>
                        <w:rPr>
                          <w:color w:val="1F4E79" w:themeColor="accent5" w:themeShade="80"/>
                          <w:lang w:val="en-US"/>
                        </w:rPr>
                      </w:pPr>
                    </w:p>
                    <w:p w14:paraId="6DB709D3" w14:textId="720207A7" w:rsidR="00F20DE0" w:rsidRDefault="00F20DE0" w:rsidP="00F20DE0">
                      <w:pPr>
                        <w:rPr>
                          <w:color w:val="1F4E79" w:themeColor="accent5" w:themeShade="80"/>
                          <w:lang w:val="en-US"/>
                        </w:rPr>
                      </w:pPr>
                    </w:p>
                  </w:txbxContent>
                </v:textbox>
                <w10:wrap type="tight"/>
              </v:shape>
            </w:pict>
          </mc:Fallback>
        </mc:AlternateContent>
      </w:r>
      <w:r w:rsidR="003A1545" w:rsidRPr="003A1545">
        <w:rPr>
          <w:b/>
          <w:highlight w:val="yellow"/>
          <w:lang w:val="en-US"/>
        </w:rPr>
        <w:t xml:space="preserve">Model Answers provided in </w:t>
      </w:r>
      <w:r w:rsidR="00706B89">
        <w:rPr>
          <w:b/>
          <w:highlight w:val="yellow"/>
          <w:lang w:val="en-US"/>
        </w:rPr>
        <w:t xml:space="preserve">the </w:t>
      </w:r>
      <w:r w:rsidR="003A1545" w:rsidRPr="003A1545">
        <w:rPr>
          <w:b/>
          <w:highlight w:val="yellow"/>
          <w:lang w:val="en-US"/>
        </w:rPr>
        <w:t>Content Summary</w:t>
      </w:r>
    </w:p>
    <w:p w14:paraId="697B3205" w14:textId="6B35890C" w:rsidR="00F20DE0" w:rsidRPr="003A1545" w:rsidRDefault="003A1545" w:rsidP="003A1545">
      <w:pPr>
        <w:spacing w:after="160" w:line="256" w:lineRule="auto"/>
        <w:rPr>
          <w:b/>
          <w:u w:val="single"/>
          <w:lang w:val="en-US"/>
        </w:rPr>
      </w:pPr>
      <w:r>
        <w:rPr>
          <w:noProof/>
        </w:rPr>
        <mc:AlternateContent>
          <mc:Choice Requires="wps">
            <w:drawing>
              <wp:anchor distT="45720" distB="45720" distL="114300" distR="114300" simplePos="0" relativeHeight="251656192" behindDoc="1" locked="0" layoutInCell="1" allowOverlap="1" wp14:anchorId="57CE2BC1" wp14:editId="728A3D72">
                <wp:simplePos x="0" y="0"/>
                <wp:positionH relativeFrom="column">
                  <wp:posOffset>-600075</wp:posOffset>
                </wp:positionH>
                <wp:positionV relativeFrom="paragraph">
                  <wp:posOffset>5744210</wp:posOffset>
                </wp:positionV>
                <wp:extent cx="3703320" cy="1247775"/>
                <wp:effectExtent l="0" t="0" r="11430" b="28575"/>
                <wp:wrapTight wrapText="bothSides">
                  <wp:wrapPolygon edited="0">
                    <wp:start x="0" y="0"/>
                    <wp:lineTo x="0" y="21765"/>
                    <wp:lineTo x="21556" y="21765"/>
                    <wp:lineTo x="21556" y="0"/>
                    <wp:lineTo x="0" y="0"/>
                  </wp:wrapPolygon>
                </wp:wrapTight>
                <wp:docPr id="2032104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247775"/>
                        </a:xfrm>
                        <a:prstGeom prst="rect">
                          <a:avLst/>
                        </a:prstGeom>
                        <a:solidFill>
                          <a:srgbClr val="FFFFFF"/>
                        </a:solidFill>
                        <a:ln w="9525">
                          <a:solidFill>
                            <a:srgbClr val="002060"/>
                          </a:solidFill>
                          <a:miter lim="800000"/>
                          <a:headEnd/>
                          <a:tailEnd/>
                        </a:ln>
                      </wps:spPr>
                      <wps:txbx>
                        <w:txbxContent>
                          <w:p w14:paraId="2200D134" w14:textId="5C455041" w:rsidR="00F20DE0" w:rsidRPr="00BF2680" w:rsidRDefault="00F20DE0" w:rsidP="00F20DE0">
                            <w:pPr>
                              <w:rPr>
                                <w:color w:val="1F4E79" w:themeColor="accent5" w:themeShade="80"/>
                                <w:lang w:val="en-US"/>
                              </w:rPr>
                            </w:pPr>
                            <w:r w:rsidRPr="00BF2680">
                              <w:rPr>
                                <w:color w:val="1F4E79" w:themeColor="accent5" w:themeShade="80"/>
                                <w:lang w:val="en-US"/>
                              </w:rPr>
                              <w:t xml:space="preserve">NSFAS Financial Scheme - </w:t>
                            </w:r>
                          </w:p>
                          <w:p w14:paraId="34FA7510" w14:textId="77777777" w:rsidR="00F20DE0" w:rsidRDefault="00F20DE0" w:rsidP="00F20DE0">
                            <w:pPr>
                              <w:rPr>
                                <w:color w:val="1F4E79" w:themeColor="accent5" w:themeShade="80"/>
                                <w:lang w:val="en-US"/>
                              </w:rPr>
                            </w:pPr>
                          </w:p>
                          <w:p w14:paraId="7FABD15A" w14:textId="5401F808"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E2BC1" id="Text Box 6" o:spid="_x0000_s1027" type="#_x0000_t202" style="position:absolute;margin-left:-47.25pt;margin-top:452.3pt;width:291.6pt;height:9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" strokecolor="#002060">
                <v:textbox>
                  <w:txbxContent>
                    <w:p w14:paraId="2200D134" w14:textId="5C455041" w:rsidR="00F20DE0" w:rsidRPr="00BF2680" w:rsidRDefault="00F20DE0" w:rsidP="00F20DE0">
                      <w:pPr>
                        <w:rPr>
                          <w:color w:val="1F4E79" w:themeColor="accent5" w:themeShade="80"/>
                          <w:lang w:val="en-US"/>
                        </w:rPr>
                      </w:pPr>
                      <w:r w:rsidRPr="00BF2680">
                        <w:rPr>
                          <w:color w:val="1F4E79" w:themeColor="accent5" w:themeShade="80"/>
                          <w:lang w:val="en-US"/>
                        </w:rPr>
                        <w:t xml:space="preserve">NSFAS Financial Scheme - </w:t>
                      </w:r>
                    </w:p>
                    <w:p w14:paraId="34FA7510" w14:textId="77777777" w:rsidR="00F20DE0" w:rsidRDefault="00F20DE0" w:rsidP="00F20DE0">
                      <w:pPr>
                        <w:rPr>
                          <w:color w:val="1F4E79" w:themeColor="accent5" w:themeShade="80"/>
                          <w:lang w:val="en-US"/>
                        </w:rPr>
                      </w:pPr>
                    </w:p>
                    <w:p w14:paraId="7FABD15A" w14:textId="5401F808" w:rsidR="00F20DE0" w:rsidRDefault="00F20DE0" w:rsidP="00F20DE0">
                      <w:pPr>
                        <w:rPr>
                          <w:color w:val="1F4E79" w:themeColor="accent5" w:themeShade="80"/>
                          <w:lang w:val="en-US"/>
                        </w:rPr>
                      </w:pPr>
                    </w:p>
                  </w:txbxContent>
                </v:textbox>
                <w10:wrap type="tight"/>
              </v:shape>
            </w:pict>
          </mc:Fallback>
        </mc:AlternateContent>
      </w:r>
      <w:r>
        <w:rPr>
          <w:noProof/>
        </w:rPr>
        <mc:AlternateContent>
          <mc:Choice Requires="wps">
            <w:drawing>
              <wp:anchor distT="45720" distB="45720" distL="114300" distR="114300" simplePos="0" relativeHeight="251657216" behindDoc="1" locked="0" layoutInCell="1" allowOverlap="1" wp14:anchorId="1B717969" wp14:editId="1AF09A63">
                <wp:simplePos x="0" y="0"/>
                <wp:positionH relativeFrom="column">
                  <wp:posOffset>-514350</wp:posOffset>
                </wp:positionH>
                <wp:positionV relativeFrom="paragraph">
                  <wp:posOffset>3419475</wp:posOffset>
                </wp:positionV>
                <wp:extent cx="2712720" cy="1952625"/>
                <wp:effectExtent l="0" t="0" r="11430" b="28575"/>
                <wp:wrapTight wrapText="bothSides">
                  <wp:wrapPolygon edited="0">
                    <wp:start x="0" y="0"/>
                    <wp:lineTo x="0" y="21705"/>
                    <wp:lineTo x="21539" y="21705"/>
                    <wp:lineTo x="21539" y="0"/>
                    <wp:lineTo x="0" y="0"/>
                  </wp:wrapPolygon>
                </wp:wrapTight>
                <wp:docPr id="1784096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952625"/>
                        </a:xfrm>
                        <a:prstGeom prst="rect">
                          <a:avLst/>
                        </a:prstGeom>
                        <a:solidFill>
                          <a:srgbClr val="FFFFFF"/>
                        </a:solidFill>
                        <a:ln w="9525">
                          <a:solidFill>
                            <a:srgbClr val="002060"/>
                          </a:solidFill>
                          <a:miter lim="800000"/>
                          <a:headEnd/>
                          <a:tailEnd/>
                        </a:ln>
                      </wps:spPr>
                      <wps:txbx>
                        <w:txbxContent>
                          <w:p w14:paraId="7D8B7116" w14:textId="415EB14E" w:rsidR="00F20DE0" w:rsidRPr="00BF2680" w:rsidRDefault="00F20DE0" w:rsidP="00F20DE0">
                            <w:pPr>
                              <w:rPr>
                                <w:color w:val="1F4E79" w:themeColor="accent5" w:themeShade="80"/>
                                <w:lang w:val="en-US"/>
                              </w:rPr>
                            </w:pPr>
                            <w:r w:rsidRPr="00BF2680">
                              <w:rPr>
                                <w:color w:val="1F4E79" w:themeColor="accent5" w:themeShade="80"/>
                                <w:lang w:val="en-US"/>
                              </w:rPr>
                              <w:t xml:space="preserve">Scholarship - </w:t>
                            </w:r>
                          </w:p>
                          <w:p w14:paraId="697E61E2" w14:textId="77777777" w:rsidR="00F20DE0" w:rsidRDefault="00F20DE0" w:rsidP="00F20DE0">
                            <w:pPr>
                              <w:rPr>
                                <w:color w:val="1F4E79" w:themeColor="accent5" w:themeShade="80"/>
                                <w:lang w:val="en-US"/>
                              </w:rPr>
                            </w:pPr>
                          </w:p>
                          <w:p w14:paraId="307E15E9" w14:textId="77777777" w:rsidR="00F20DE0" w:rsidRDefault="00F20DE0" w:rsidP="00F20DE0">
                            <w:pPr>
                              <w:rPr>
                                <w:color w:val="1F4E79" w:themeColor="accent5" w:themeShade="80"/>
                                <w:lang w:val="en-US"/>
                              </w:rPr>
                            </w:pPr>
                          </w:p>
                          <w:p w14:paraId="77CB48AD" w14:textId="558E6D3F"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17969" id="Text Box 5" o:spid="_x0000_s1028" type="#_x0000_t202" style="position:absolute;margin-left:-40.5pt;margin-top:269.25pt;width:213.6pt;height:15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" strokecolor="#002060">
                <v:textbox>
                  <w:txbxContent>
                    <w:p w14:paraId="7D8B7116" w14:textId="415EB14E" w:rsidR="00F20DE0" w:rsidRPr="00BF2680" w:rsidRDefault="00F20DE0" w:rsidP="00F20DE0">
                      <w:pPr>
                        <w:rPr>
                          <w:color w:val="1F4E79" w:themeColor="accent5" w:themeShade="80"/>
                          <w:lang w:val="en-US"/>
                        </w:rPr>
                      </w:pPr>
                      <w:r w:rsidRPr="00BF2680">
                        <w:rPr>
                          <w:color w:val="1F4E79" w:themeColor="accent5" w:themeShade="80"/>
                          <w:lang w:val="en-US"/>
                        </w:rPr>
                        <w:t xml:space="preserve">Scholarship - </w:t>
                      </w:r>
                    </w:p>
                    <w:p w14:paraId="697E61E2" w14:textId="77777777" w:rsidR="00F20DE0" w:rsidRDefault="00F20DE0" w:rsidP="00F20DE0">
                      <w:pPr>
                        <w:rPr>
                          <w:color w:val="1F4E79" w:themeColor="accent5" w:themeShade="80"/>
                          <w:lang w:val="en-US"/>
                        </w:rPr>
                      </w:pPr>
                    </w:p>
                    <w:p w14:paraId="307E15E9" w14:textId="77777777" w:rsidR="00F20DE0" w:rsidRDefault="00F20DE0" w:rsidP="00F20DE0">
                      <w:pPr>
                        <w:rPr>
                          <w:color w:val="1F4E79" w:themeColor="accent5" w:themeShade="80"/>
                          <w:lang w:val="en-US"/>
                        </w:rPr>
                      </w:pPr>
                    </w:p>
                    <w:p w14:paraId="77CB48AD" w14:textId="558E6D3F" w:rsidR="00F20DE0" w:rsidRDefault="00F20DE0" w:rsidP="00F20DE0">
                      <w:pPr>
                        <w:rPr>
                          <w:color w:val="1F4E79" w:themeColor="accent5" w:themeShade="80"/>
                          <w:lang w:val="en-US"/>
                        </w:rPr>
                      </w:pPr>
                    </w:p>
                  </w:txbxContent>
                </v:textbox>
                <w10:wrap type="tight"/>
              </v:shape>
            </w:pict>
          </mc:Fallback>
        </mc:AlternateContent>
      </w:r>
      <w:r w:rsidR="00F20DE0">
        <w:rPr>
          <w:noProof/>
        </w:rPr>
        <mc:AlternateContent>
          <mc:Choice Requires="wps">
            <w:drawing>
              <wp:anchor distT="45720" distB="45720" distL="114300" distR="114300" simplePos="0" relativeHeight="251658240" behindDoc="1" locked="0" layoutInCell="1" allowOverlap="1" wp14:anchorId="31915161" wp14:editId="521F71F5">
                <wp:simplePos x="0" y="0"/>
                <wp:positionH relativeFrom="column">
                  <wp:posOffset>3667125</wp:posOffset>
                </wp:positionH>
                <wp:positionV relativeFrom="paragraph">
                  <wp:posOffset>4962525</wp:posOffset>
                </wp:positionV>
                <wp:extent cx="2813050" cy="1457325"/>
                <wp:effectExtent l="0" t="0" r="25400" b="28575"/>
                <wp:wrapTight wrapText="bothSides">
                  <wp:wrapPolygon edited="0">
                    <wp:start x="0" y="0"/>
                    <wp:lineTo x="0" y="21741"/>
                    <wp:lineTo x="21649" y="21741"/>
                    <wp:lineTo x="21649" y="0"/>
                    <wp:lineTo x="0" y="0"/>
                  </wp:wrapPolygon>
                </wp:wrapTight>
                <wp:docPr id="635653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457325"/>
                        </a:xfrm>
                        <a:prstGeom prst="rect">
                          <a:avLst/>
                        </a:prstGeom>
                        <a:solidFill>
                          <a:srgbClr val="FFFFFF"/>
                        </a:solidFill>
                        <a:ln w="9525">
                          <a:solidFill>
                            <a:srgbClr val="002060"/>
                          </a:solidFill>
                          <a:miter lim="800000"/>
                          <a:headEnd/>
                          <a:tailEnd/>
                        </a:ln>
                      </wps:spPr>
                      <wps:txbx>
                        <w:txbxContent>
                          <w:p w14:paraId="18234859" w14:textId="4F30D85D" w:rsidR="00F20DE0" w:rsidRPr="00BF2680" w:rsidRDefault="00F20DE0" w:rsidP="00F20DE0">
                            <w:pPr>
                              <w:rPr>
                                <w:color w:val="1F4E79" w:themeColor="accent5" w:themeShade="80"/>
                                <w:lang w:val="en-US"/>
                              </w:rPr>
                            </w:pPr>
                            <w:r w:rsidRPr="00BF2680">
                              <w:rPr>
                                <w:color w:val="1F4E79" w:themeColor="accent5" w:themeShade="80"/>
                                <w:lang w:val="en-US"/>
                              </w:rPr>
                              <w:t xml:space="preserve">Loan - </w:t>
                            </w:r>
                          </w:p>
                          <w:p w14:paraId="1C9B2FF0" w14:textId="77777777" w:rsidR="00F20DE0" w:rsidRDefault="00F20DE0" w:rsidP="00F20DE0">
                            <w:pPr>
                              <w:rPr>
                                <w:color w:val="1F4E79" w:themeColor="accent5" w:themeShade="80"/>
                                <w:lang w:val="en-US"/>
                              </w:rPr>
                            </w:pPr>
                          </w:p>
                          <w:p w14:paraId="088AC71C" w14:textId="77777777" w:rsidR="00F20DE0" w:rsidRDefault="00F20DE0" w:rsidP="00F20DE0">
                            <w:pPr>
                              <w:rPr>
                                <w:color w:val="1F4E79" w:themeColor="accent5" w:themeShade="80"/>
                                <w:lang w:val="en-US"/>
                              </w:rPr>
                            </w:pPr>
                          </w:p>
                          <w:p w14:paraId="29528CFB" w14:textId="6FD909DF"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15161" id="Text Box 1" o:spid="_x0000_s1029" type="#_x0000_t202" style="position:absolute;margin-left:288.75pt;margin-top:390.75pt;width:221.5pt;height:11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" strokecolor="#002060">
                <v:textbox>
                  <w:txbxContent>
                    <w:p w14:paraId="18234859" w14:textId="4F30D85D" w:rsidR="00F20DE0" w:rsidRPr="00BF2680" w:rsidRDefault="00F20DE0" w:rsidP="00F20DE0">
                      <w:pPr>
                        <w:rPr>
                          <w:color w:val="1F4E79" w:themeColor="accent5" w:themeShade="80"/>
                          <w:lang w:val="en-US"/>
                        </w:rPr>
                      </w:pPr>
                      <w:r w:rsidRPr="00BF2680">
                        <w:rPr>
                          <w:color w:val="1F4E79" w:themeColor="accent5" w:themeShade="80"/>
                          <w:lang w:val="en-US"/>
                        </w:rPr>
                        <w:t xml:space="preserve">Loan - </w:t>
                      </w:r>
                    </w:p>
                    <w:p w14:paraId="1C9B2FF0" w14:textId="77777777" w:rsidR="00F20DE0" w:rsidRDefault="00F20DE0" w:rsidP="00F20DE0">
                      <w:pPr>
                        <w:rPr>
                          <w:color w:val="1F4E79" w:themeColor="accent5" w:themeShade="80"/>
                          <w:lang w:val="en-US"/>
                        </w:rPr>
                      </w:pPr>
                    </w:p>
                    <w:p w14:paraId="088AC71C" w14:textId="77777777" w:rsidR="00F20DE0" w:rsidRDefault="00F20DE0" w:rsidP="00F20DE0">
                      <w:pPr>
                        <w:rPr>
                          <w:color w:val="1F4E79" w:themeColor="accent5" w:themeShade="80"/>
                          <w:lang w:val="en-US"/>
                        </w:rPr>
                      </w:pPr>
                    </w:p>
                    <w:p w14:paraId="29528CFB" w14:textId="6FD909DF" w:rsidR="00F20DE0" w:rsidRDefault="00F20DE0" w:rsidP="00F20DE0">
                      <w:pPr>
                        <w:rPr>
                          <w:color w:val="1F4E79" w:themeColor="accent5" w:themeShade="80"/>
                          <w:lang w:val="en-US"/>
                        </w:rPr>
                      </w:pPr>
                    </w:p>
                  </w:txbxContent>
                </v:textbox>
                <w10:wrap type="tight"/>
              </v:shape>
            </w:pict>
          </mc:Fallback>
        </mc:AlternateContent>
      </w:r>
      <w:r w:rsidR="00F20DE0">
        <w:rPr>
          <w:noProof/>
        </w:rPr>
        <w:drawing>
          <wp:anchor distT="0" distB="0" distL="114300" distR="114300" simplePos="0" relativeHeight="251661312" behindDoc="1" locked="0" layoutInCell="1" allowOverlap="1" wp14:anchorId="5DBE0606" wp14:editId="57D47C93">
            <wp:simplePos x="0" y="0"/>
            <wp:positionH relativeFrom="margin">
              <wp:align>right</wp:align>
            </wp:positionH>
            <wp:positionV relativeFrom="paragraph">
              <wp:posOffset>236220</wp:posOffset>
            </wp:positionV>
            <wp:extent cx="5731510" cy="5457190"/>
            <wp:effectExtent l="0" t="0" r="0" b="0"/>
            <wp:wrapTight wrapText="bothSides">
              <wp:wrapPolygon edited="0">
                <wp:start x="10769" y="1960"/>
                <wp:lineTo x="9979" y="3091"/>
                <wp:lineTo x="7969" y="3619"/>
                <wp:lineTo x="7538" y="3845"/>
                <wp:lineTo x="7682" y="4750"/>
                <wp:lineTo x="9548" y="5731"/>
                <wp:lineTo x="9907" y="5731"/>
                <wp:lineTo x="7754" y="6258"/>
                <wp:lineTo x="7179" y="6485"/>
                <wp:lineTo x="7251" y="6937"/>
                <wp:lineTo x="6031" y="8143"/>
                <wp:lineTo x="3661" y="8520"/>
                <wp:lineTo x="2800" y="8822"/>
                <wp:lineTo x="2800" y="9350"/>
                <wp:lineTo x="3518" y="10556"/>
                <wp:lineTo x="3231" y="12215"/>
                <wp:lineTo x="3733" y="12667"/>
                <wp:lineTo x="5815" y="12969"/>
                <wp:lineTo x="5743" y="13648"/>
                <wp:lineTo x="6174" y="14175"/>
                <wp:lineTo x="6820" y="14175"/>
                <wp:lineTo x="9836" y="15382"/>
                <wp:lineTo x="9620" y="17795"/>
                <wp:lineTo x="9764" y="19001"/>
                <wp:lineTo x="9477" y="20208"/>
                <wp:lineTo x="9620" y="20811"/>
                <wp:lineTo x="9979" y="20811"/>
                <wp:lineTo x="10123" y="20208"/>
                <wp:lineTo x="10266" y="17795"/>
                <wp:lineTo x="11918" y="17795"/>
                <wp:lineTo x="17589" y="16890"/>
                <wp:lineTo x="17805" y="16438"/>
                <wp:lineTo x="17733" y="15985"/>
                <wp:lineTo x="17374" y="15382"/>
                <wp:lineTo x="18810" y="13874"/>
                <wp:lineTo x="18164" y="13044"/>
                <wp:lineTo x="16225" y="12969"/>
                <wp:lineTo x="16441" y="12517"/>
                <wp:lineTo x="15794" y="12215"/>
                <wp:lineTo x="13641" y="11763"/>
                <wp:lineTo x="14717" y="11763"/>
                <wp:lineTo x="15148" y="11159"/>
                <wp:lineTo x="14789" y="10556"/>
                <wp:lineTo x="16082" y="10556"/>
                <wp:lineTo x="17374" y="9953"/>
                <wp:lineTo x="17302" y="9350"/>
                <wp:lineTo x="16010" y="8143"/>
                <wp:lineTo x="16369" y="8143"/>
                <wp:lineTo x="16656" y="7465"/>
                <wp:lineTo x="16512" y="6937"/>
                <wp:lineTo x="13569" y="5731"/>
                <wp:lineTo x="13210" y="4524"/>
                <wp:lineTo x="13425" y="3921"/>
                <wp:lineTo x="13066" y="3619"/>
                <wp:lineTo x="11630" y="3318"/>
                <wp:lineTo x="11846" y="3016"/>
                <wp:lineTo x="11774" y="2488"/>
                <wp:lineTo x="11487" y="1960"/>
                <wp:lineTo x="10769" y="1960"/>
              </wp:wrapPolygon>
            </wp:wrapTight>
            <wp:docPr id="8393931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457190"/>
                    </a:xfrm>
                    <a:prstGeom prst="rect">
                      <a:avLst/>
                    </a:prstGeom>
                    <a:noFill/>
                  </pic:spPr>
                </pic:pic>
              </a:graphicData>
            </a:graphic>
            <wp14:sizeRelH relativeFrom="page">
              <wp14:pctWidth>0</wp14:pctWidth>
            </wp14:sizeRelH>
            <wp14:sizeRelV relativeFrom="margin">
              <wp14:pctHeight>0</wp14:pctHeight>
            </wp14:sizeRelV>
          </wp:anchor>
        </w:drawing>
      </w:r>
      <w:r w:rsidR="00F20DE0">
        <w:rPr>
          <w:noProof/>
        </w:rPr>
        <mc:AlternateContent>
          <mc:Choice Requires="wps">
            <w:drawing>
              <wp:anchor distT="45720" distB="45720" distL="114300" distR="114300" simplePos="0" relativeHeight="251660288" behindDoc="1" locked="0" layoutInCell="1" allowOverlap="1" wp14:anchorId="1FC05BE0" wp14:editId="6E723709">
                <wp:simplePos x="0" y="0"/>
                <wp:positionH relativeFrom="column">
                  <wp:posOffset>3810000</wp:posOffset>
                </wp:positionH>
                <wp:positionV relativeFrom="paragraph">
                  <wp:posOffset>64770</wp:posOffset>
                </wp:positionV>
                <wp:extent cx="2905760" cy="2773680"/>
                <wp:effectExtent l="0" t="0" r="12700" b="26670"/>
                <wp:wrapTight wrapText="bothSides">
                  <wp:wrapPolygon edited="0">
                    <wp:start x="0" y="0"/>
                    <wp:lineTo x="0" y="21659"/>
                    <wp:lineTo x="21540" y="21659"/>
                    <wp:lineTo x="21540" y="0"/>
                    <wp:lineTo x="0" y="0"/>
                  </wp:wrapPolygon>
                </wp:wrapTight>
                <wp:docPr id="1862695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73680"/>
                        </a:xfrm>
                        <a:prstGeom prst="rect">
                          <a:avLst/>
                        </a:prstGeom>
                        <a:solidFill>
                          <a:srgbClr val="FFFFFF"/>
                        </a:solidFill>
                        <a:ln w="9525">
                          <a:solidFill>
                            <a:srgbClr val="002060"/>
                          </a:solidFill>
                          <a:miter lim="800000"/>
                          <a:headEnd/>
                          <a:tailEnd/>
                        </a:ln>
                      </wps:spPr>
                      <wps:txbx>
                        <w:txbxContent>
                          <w:p w14:paraId="40405783" w14:textId="1A91ECD6" w:rsidR="00F20DE0" w:rsidRPr="00BF2680" w:rsidRDefault="00F20DE0" w:rsidP="00F20DE0">
                            <w:pPr>
                              <w:rPr>
                                <w:color w:val="1F4E79" w:themeColor="accent5" w:themeShade="80"/>
                                <w:lang w:val="en-US"/>
                              </w:rPr>
                            </w:pPr>
                            <w:r w:rsidRPr="00BF2680">
                              <w:rPr>
                                <w:color w:val="1F4E79" w:themeColor="accent5" w:themeShade="80"/>
                                <w:lang w:val="en-US"/>
                              </w:rPr>
                              <w:t xml:space="preserve">Bursary - </w:t>
                            </w:r>
                          </w:p>
                          <w:p w14:paraId="7F6A16BA" w14:textId="77777777" w:rsidR="00F20DE0" w:rsidRDefault="00F20DE0" w:rsidP="00F20DE0">
                            <w:pPr>
                              <w:rPr>
                                <w:color w:val="1F4E79" w:themeColor="accent5" w:themeShade="80"/>
                                <w:lang w:val="en-US"/>
                              </w:rPr>
                            </w:pPr>
                          </w:p>
                          <w:p w14:paraId="23F6CB1E" w14:textId="77777777" w:rsidR="00F20DE0" w:rsidRDefault="00F20DE0" w:rsidP="00F20DE0">
                            <w:pPr>
                              <w:rPr>
                                <w:color w:val="1F4E79" w:themeColor="accent5" w:themeShade="80"/>
                                <w:lang w:val="en-US"/>
                              </w:rPr>
                            </w:pPr>
                          </w:p>
                          <w:p w14:paraId="10012CE0" w14:textId="52EC7D44"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FC05BE0" id="Text Box 2" o:spid="_x0000_s1030" type="#_x0000_t202" style="position:absolute;margin-left:300pt;margin-top:5.1pt;width:228.8pt;height:218.4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" strokecolor="#002060">
                <v:textbox>
                  <w:txbxContent>
                    <w:p w14:paraId="40405783" w14:textId="1A91ECD6" w:rsidR="00F20DE0" w:rsidRPr="00BF2680" w:rsidRDefault="00F20DE0" w:rsidP="00F20DE0">
                      <w:pPr>
                        <w:rPr>
                          <w:color w:val="1F4E79" w:themeColor="accent5" w:themeShade="80"/>
                          <w:lang w:val="en-US"/>
                        </w:rPr>
                      </w:pPr>
                      <w:r w:rsidRPr="00BF2680">
                        <w:rPr>
                          <w:color w:val="1F4E79" w:themeColor="accent5" w:themeShade="80"/>
                          <w:lang w:val="en-US"/>
                        </w:rPr>
                        <w:t xml:space="preserve">Bursary - </w:t>
                      </w:r>
                    </w:p>
                    <w:p w14:paraId="7F6A16BA" w14:textId="77777777" w:rsidR="00F20DE0" w:rsidRDefault="00F20DE0" w:rsidP="00F20DE0">
                      <w:pPr>
                        <w:rPr>
                          <w:color w:val="1F4E79" w:themeColor="accent5" w:themeShade="80"/>
                          <w:lang w:val="en-US"/>
                        </w:rPr>
                      </w:pPr>
                    </w:p>
                    <w:p w14:paraId="23F6CB1E" w14:textId="77777777" w:rsidR="00F20DE0" w:rsidRDefault="00F20DE0" w:rsidP="00F20DE0">
                      <w:pPr>
                        <w:rPr>
                          <w:color w:val="1F4E79" w:themeColor="accent5" w:themeShade="80"/>
                          <w:lang w:val="en-US"/>
                        </w:rPr>
                      </w:pPr>
                    </w:p>
                    <w:p w14:paraId="10012CE0" w14:textId="52EC7D44" w:rsidR="00F20DE0" w:rsidRDefault="00F20DE0" w:rsidP="00F20DE0">
                      <w:pPr>
                        <w:rPr>
                          <w:color w:val="1F4E79" w:themeColor="accent5" w:themeShade="80"/>
                          <w:lang w:val="en-US"/>
                        </w:rPr>
                      </w:pPr>
                    </w:p>
                  </w:txbxContent>
                </v:textbox>
                <w10:wrap type="tight"/>
              </v:shape>
            </w:pict>
          </mc:Fallback>
        </mc:AlternateContent>
      </w:r>
      <w:r w:rsidR="00F20DE0">
        <w:rPr>
          <w:b/>
          <w:u w:val="single"/>
          <w:lang w:val="en-US"/>
        </w:rPr>
        <w:br w:type="page"/>
      </w:r>
    </w:p>
    <w:p w14:paraId="2EA97DCB" w14:textId="3AF28600" w:rsidR="00574F68" w:rsidRPr="00574F68" w:rsidRDefault="00574F68" w:rsidP="008935FE">
      <w:pPr>
        <w:spacing w:line="240" w:lineRule="auto"/>
        <w:rPr>
          <w:b/>
          <w:bCs/>
          <w:i/>
          <w:iCs/>
          <w:u w:val="single"/>
          <w:lang w:val="en-US"/>
        </w:rPr>
      </w:pPr>
      <w:r w:rsidRPr="00574F68">
        <w:rPr>
          <w:b/>
          <w:bCs/>
          <w:i/>
          <w:iCs/>
          <w:u w:val="single"/>
          <w:lang w:val="en-US"/>
        </w:rPr>
        <w:lastRenderedPageBreak/>
        <w:t xml:space="preserve">Activity </w:t>
      </w:r>
      <w:r w:rsidR="00393F38">
        <w:rPr>
          <w:b/>
          <w:bCs/>
          <w:i/>
          <w:iCs/>
          <w:u w:val="single"/>
          <w:lang w:val="en-US"/>
        </w:rPr>
        <w:t>6</w:t>
      </w:r>
      <w:r w:rsidRPr="00574F68">
        <w:rPr>
          <w:b/>
          <w:bCs/>
          <w:i/>
          <w:iCs/>
          <w:u w:val="single"/>
          <w:lang w:val="en-US"/>
        </w:rPr>
        <w:t>:</w:t>
      </w:r>
      <w:r>
        <w:rPr>
          <w:b/>
          <w:bCs/>
          <w:i/>
          <w:iCs/>
          <w:u w:val="single"/>
          <w:lang w:val="en-US"/>
        </w:rPr>
        <w:t xml:space="preserve"> Informal Assessment </w:t>
      </w:r>
    </w:p>
    <w:p w14:paraId="4EBBAC30" w14:textId="77777777" w:rsidR="00574F68" w:rsidRDefault="00574F68" w:rsidP="008935FE">
      <w:pPr>
        <w:spacing w:line="240" w:lineRule="auto"/>
        <w:rPr>
          <w:b/>
          <w:bCs/>
          <w:u w:val="single"/>
          <w:lang w:val="en-US"/>
        </w:rPr>
      </w:pPr>
    </w:p>
    <w:p w14:paraId="5F54416C" w14:textId="77189DF5" w:rsidR="00574F68" w:rsidRPr="004A642E" w:rsidRDefault="00574F68" w:rsidP="00574F68">
      <w:pPr>
        <w:tabs>
          <w:tab w:val="right" w:pos="9050"/>
        </w:tabs>
        <w:spacing w:line="256" w:lineRule="auto"/>
        <w:rPr>
          <w:lang w:val="en-US"/>
        </w:rPr>
      </w:pPr>
      <w:r w:rsidRPr="00C44585">
        <w:rPr>
          <w:b/>
        </w:rPr>
        <w:t>Question 1</w:t>
      </w:r>
    </w:p>
    <w:p w14:paraId="3E5EC073" w14:textId="48ACC8F5" w:rsidR="00574F68" w:rsidRPr="00C44585" w:rsidRDefault="004A642E" w:rsidP="00574F68">
      <w:pPr>
        <w:spacing w:line="256" w:lineRule="auto"/>
        <w:rPr>
          <w:lang w:val="en-US"/>
        </w:rPr>
      </w:pPr>
      <w:r>
        <w:br/>
      </w:r>
      <w:r w:rsidR="00574F68" w:rsidRPr="00C44585">
        <w:t>Various options are provided as possible answers to the following questions. Choose the correct answer and write only the letter (A-D) next to the question number (1.1 to 1.</w:t>
      </w:r>
      <w:r w:rsidR="003A1545">
        <w:rPr>
          <w:lang w:val="en-US"/>
        </w:rPr>
        <w:t>2</w:t>
      </w:r>
      <w:r w:rsidR="00574F68" w:rsidRPr="00C44585">
        <w:t>), for example 1.</w:t>
      </w:r>
      <w:r w:rsidR="003A1545">
        <w:rPr>
          <w:lang w:val="en-US"/>
        </w:rPr>
        <w:t>3</w:t>
      </w:r>
      <w:r w:rsidR="00574F68" w:rsidRPr="00C44585">
        <w:t xml:space="preserve">. </w:t>
      </w:r>
      <w:r w:rsidR="00574F68" w:rsidRPr="00C44585">
        <w:rPr>
          <w:lang w:val="en-US"/>
        </w:rPr>
        <w:t>D</w:t>
      </w:r>
      <w:r w:rsidR="003A1545">
        <w:rPr>
          <w:lang w:val="en-US"/>
        </w:rPr>
        <w:br/>
      </w:r>
    </w:p>
    <w:p w14:paraId="5409CB0D" w14:textId="77777777" w:rsidR="00574F68" w:rsidRPr="00C44585" w:rsidRDefault="00574F68" w:rsidP="00574F68">
      <w:r w:rsidRPr="00C44585">
        <w:t>1.1.</w:t>
      </w:r>
      <w:r w:rsidRPr="00C44585">
        <w:tab/>
        <w:t>Money borrowed from the bank to fund your studies is referred to as:</w:t>
      </w:r>
    </w:p>
    <w:p w14:paraId="16BF924F" w14:textId="77777777" w:rsidR="00574F68" w:rsidRPr="00C44585" w:rsidRDefault="00574F68" w:rsidP="00574F68"/>
    <w:p w14:paraId="4E5C9958" w14:textId="77777777" w:rsidR="00574F68" w:rsidRPr="00C44585" w:rsidRDefault="00574F68" w:rsidP="00574F68">
      <w:pPr>
        <w:ind w:left="1429" w:hanging="709"/>
        <w:rPr>
          <w:b/>
          <w:bCs/>
        </w:rPr>
      </w:pPr>
      <w:r w:rsidRPr="00C44585">
        <w:rPr>
          <w:b/>
          <w:bCs/>
        </w:rPr>
        <w:t>A.</w:t>
      </w:r>
      <w:r w:rsidRPr="00C44585">
        <w:rPr>
          <w:b/>
          <w:bCs/>
        </w:rPr>
        <w:tab/>
      </w:r>
      <w:r w:rsidRPr="003A1545">
        <w:rPr>
          <w:b/>
          <w:bCs/>
          <w:highlight w:val="yellow"/>
        </w:rPr>
        <w:t>A loan</w:t>
      </w:r>
    </w:p>
    <w:p w14:paraId="5173AB18" w14:textId="77777777" w:rsidR="00574F68" w:rsidRPr="00C44585" w:rsidRDefault="00574F68" w:rsidP="00574F68">
      <w:pPr>
        <w:ind w:left="1440" w:right="-897" w:hanging="731"/>
      </w:pPr>
      <w:r w:rsidRPr="00C44585">
        <w:t>B.</w:t>
      </w:r>
      <w:r w:rsidRPr="00C44585">
        <w:tab/>
        <w:t xml:space="preserve">A bursury                      </w:t>
      </w:r>
    </w:p>
    <w:p w14:paraId="5D77A7A9" w14:textId="77777777" w:rsidR="00574F68" w:rsidRPr="00C44585" w:rsidRDefault="00574F68" w:rsidP="00574F68">
      <w:pPr>
        <w:ind w:left="1440" w:hanging="720"/>
        <w:rPr>
          <w:lang w:val="en-US"/>
        </w:rPr>
      </w:pPr>
      <w:r w:rsidRPr="00C44585">
        <w:t>C.</w:t>
      </w:r>
      <w:r w:rsidRPr="00C44585">
        <w:tab/>
        <w:t xml:space="preserve">A </w:t>
      </w:r>
      <w:r w:rsidRPr="00C44585">
        <w:rPr>
          <w:lang w:val="en-US"/>
        </w:rPr>
        <w:t>scholarship</w:t>
      </w:r>
    </w:p>
    <w:p w14:paraId="5267E678" w14:textId="77777777" w:rsidR="00574F68" w:rsidRPr="00C44585" w:rsidRDefault="00574F68" w:rsidP="00574F68">
      <w:pPr>
        <w:ind w:left="1440" w:hanging="720"/>
      </w:pPr>
      <w:r w:rsidRPr="00C44585">
        <w:t>D.</w:t>
      </w:r>
      <w:r w:rsidRPr="00C44585">
        <w:tab/>
        <w:t xml:space="preserve">A </w:t>
      </w:r>
      <w:r w:rsidRPr="00C44585">
        <w:rPr>
          <w:lang w:val="en-US"/>
        </w:rPr>
        <w:t>bond</w:t>
      </w:r>
      <w:r w:rsidRPr="00C44585">
        <w:tab/>
      </w:r>
      <w:r w:rsidRPr="00C44585">
        <w:tab/>
        <w:t xml:space="preserve">                               </w:t>
      </w:r>
      <w:r w:rsidRPr="00C44585">
        <w:tab/>
      </w:r>
      <w:r w:rsidRPr="00C44585">
        <w:tab/>
        <w:t xml:space="preserve"> </w:t>
      </w:r>
      <w:r w:rsidRPr="00C44585">
        <w:tab/>
      </w:r>
      <w:r w:rsidRPr="00C44585">
        <w:tab/>
      </w:r>
      <w:r w:rsidRPr="00C44585">
        <w:rPr>
          <w:lang w:val="en-US"/>
        </w:rPr>
        <w:t xml:space="preserve">                        </w:t>
      </w:r>
      <w:r w:rsidRPr="00C44585">
        <w:t>(1)</w:t>
      </w:r>
    </w:p>
    <w:p w14:paraId="77016EE5" w14:textId="77777777" w:rsidR="00574F68" w:rsidRPr="00C44585" w:rsidRDefault="00574F68" w:rsidP="00574F68">
      <w:pPr>
        <w:ind w:left="1440" w:hanging="720"/>
      </w:pPr>
    </w:p>
    <w:p w14:paraId="0D083736" w14:textId="77777777" w:rsidR="00574F68" w:rsidRPr="00C44585" w:rsidRDefault="00574F68" w:rsidP="00574F68">
      <w:r w:rsidRPr="00C44585">
        <w:t>1.</w:t>
      </w:r>
      <w:r w:rsidRPr="00C44585">
        <w:rPr>
          <w:lang w:val="en-US"/>
        </w:rPr>
        <w:t>2</w:t>
      </w:r>
      <w:r w:rsidRPr="00C44585">
        <w:t>.</w:t>
      </w:r>
      <w:r w:rsidRPr="00C44585">
        <w:tab/>
        <w:t xml:space="preserve">A government scheme that provides financial assistance to students </w:t>
      </w:r>
      <w:r w:rsidRPr="00C44585">
        <w:br/>
        <w:t xml:space="preserve"> </w:t>
      </w:r>
      <w:r w:rsidRPr="00C44585">
        <w:tab/>
        <w:t xml:space="preserve">is called </w:t>
      </w:r>
    </w:p>
    <w:p w14:paraId="0F3ADB60" w14:textId="77777777" w:rsidR="00574F68" w:rsidRPr="00C44585" w:rsidRDefault="00574F68" w:rsidP="00574F68">
      <w:pPr>
        <w:ind w:left="720"/>
      </w:pPr>
      <w:r w:rsidRPr="00C44585">
        <w:tab/>
      </w:r>
    </w:p>
    <w:p w14:paraId="5FFEB3A9" w14:textId="77777777" w:rsidR="00574F68" w:rsidRPr="00C44585" w:rsidRDefault="00574F68" w:rsidP="00574F68">
      <w:pPr>
        <w:ind w:left="1276" w:hanging="567"/>
      </w:pPr>
      <w:r w:rsidRPr="00C44585">
        <w:t>A.</w:t>
      </w:r>
      <w:r w:rsidRPr="00C44585">
        <w:tab/>
        <w:t>NSFAN</w:t>
      </w:r>
    </w:p>
    <w:p w14:paraId="493F46AA" w14:textId="77777777" w:rsidR="00574F68" w:rsidRPr="00C44585" w:rsidRDefault="00574F68" w:rsidP="00574F68">
      <w:pPr>
        <w:ind w:left="1276" w:hanging="567"/>
      </w:pPr>
      <w:r w:rsidRPr="00C44585">
        <w:t>B.</w:t>
      </w:r>
      <w:r w:rsidRPr="00C44585">
        <w:tab/>
        <w:t>NFSAN</w:t>
      </w:r>
    </w:p>
    <w:p w14:paraId="1B86D3A8" w14:textId="77777777" w:rsidR="00574F68" w:rsidRPr="00C44585" w:rsidRDefault="00574F68" w:rsidP="00574F68">
      <w:pPr>
        <w:ind w:left="1276" w:hanging="567"/>
        <w:rPr>
          <w:b/>
          <w:bCs/>
        </w:rPr>
      </w:pPr>
      <w:r w:rsidRPr="00C44585">
        <w:rPr>
          <w:b/>
          <w:bCs/>
        </w:rPr>
        <w:t>C.</w:t>
      </w:r>
      <w:r w:rsidRPr="00C44585">
        <w:rPr>
          <w:b/>
          <w:bCs/>
        </w:rPr>
        <w:tab/>
      </w:r>
      <w:r w:rsidRPr="003A1545">
        <w:rPr>
          <w:b/>
          <w:bCs/>
          <w:highlight w:val="yellow"/>
        </w:rPr>
        <w:t>NSFAS</w:t>
      </w:r>
    </w:p>
    <w:p w14:paraId="1E729D17" w14:textId="77777777" w:rsidR="00574F68" w:rsidRPr="00C44585" w:rsidRDefault="00574F68" w:rsidP="00574F68">
      <w:pPr>
        <w:ind w:left="1279" w:hanging="570"/>
      </w:pPr>
      <w:r w:rsidRPr="00C44585">
        <w:t>D.</w:t>
      </w:r>
      <w:r w:rsidRPr="00C44585">
        <w:tab/>
        <w:t xml:space="preserve">NFSFF                      </w:t>
      </w:r>
      <w:r w:rsidRPr="00C44585">
        <w:tab/>
      </w:r>
      <w:r w:rsidRPr="00C44585">
        <w:tab/>
      </w:r>
      <w:r w:rsidRPr="00C44585">
        <w:tab/>
      </w:r>
      <w:r w:rsidRPr="00C44585">
        <w:tab/>
      </w:r>
      <w:r w:rsidRPr="00C44585">
        <w:tab/>
      </w:r>
      <w:r w:rsidRPr="00C44585">
        <w:tab/>
      </w:r>
      <w:r w:rsidRPr="00C44585">
        <w:tab/>
      </w:r>
      <w:r w:rsidRPr="00C44585">
        <w:tab/>
        <w:t>(1)</w:t>
      </w:r>
    </w:p>
    <w:p w14:paraId="2E0132A7" w14:textId="77777777" w:rsidR="00574F68" w:rsidRPr="00C44585" w:rsidRDefault="00574F68" w:rsidP="00574F68">
      <w:pPr>
        <w:ind w:left="1279" w:hanging="570"/>
      </w:pPr>
    </w:p>
    <w:p w14:paraId="7F010C74" w14:textId="77777777" w:rsidR="00574F68" w:rsidRDefault="00574F68" w:rsidP="00574F68"/>
    <w:p w14:paraId="75EB5883" w14:textId="0C3AD93E" w:rsidR="003A1545" w:rsidRPr="003A1545" w:rsidRDefault="003A1545" w:rsidP="00574F68">
      <w:pPr>
        <w:rPr>
          <w:b/>
          <w:bCs/>
          <w:lang w:val="en-US"/>
        </w:rPr>
      </w:pPr>
      <w:r w:rsidRPr="003A1545">
        <w:rPr>
          <w:b/>
          <w:bCs/>
          <w:lang w:val="en-US"/>
        </w:rPr>
        <w:t>Question 2</w:t>
      </w:r>
      <w:r w:rsidR="004A642E">
        <w:rPr>
          <w:b/>
          <w:bCs/>
          <w:lang w:val="en-US"/>
        </w:rPr>
        <w:br/>
      </w:r>
    </w:p>
    <w:p w14:paraId="6E147A37" w14:textId="6035F748" w:rsidR="003A1545" w:rsidRDefault="003A1545" w:rsidP="00574F68">
      <w:r w:rsidRPr="003A1545">
        <w:rPr>
          <w:color w:val="202124"/>
          <w:sz w:val="24"/>
          <w:szCs w:val="24"/>
        </w:rPr>
        <w:t xml:space="preserve">Complete the following sentences by filling in the missing word(s). </w:t>
      </w:r>
      <w:r w:rsidRPr="003A1545">
        <w:rPr>
          <w:color w:val="202124"/>
          <w:sz w:val="24"/>
          <w:szCs w:val="24"/>
        </w:rPr>
        <w:br/>
        <w:t>Write only the word(s) next to the question number (2.1 to 2.5)</w:t>
      </w:r>
    </w:p>
    <w:p w14:paraId="3020EEB0" w14:textId="77777777" w:rsidR="003A1545" w:rsidRPr="00C44585" w:rsidRDefault="003A1545" w:rsidP="00574F68"/>
    <w:p w14:paraId="6647AB89" w14:textId="60A82136" w:rsidR="00574F68" w:rsidRPr="00C44585" w:rsidRDefault="00574F68" w:rsidP="00574F68">
      <w:pPr>
        <w:spacing w:line="240" w:lineRule="auto"/>
        <w:rPr>
          <w:rFonts w:eastAsia="Calibri"/>
          <w:highlight w:val="white"/>
          <w:lang w:val="en-US"/>
        </w:rPr>
      </w:pPr>
      <w:r w:rsidRPr="00C44585">
        <w:rPr>
          <w:highlight w:val="white"/>
        </w:rPr>
        <w:t xml:space="preserve">2.1 A / An _________ </w:t>
      </w:r>
      <w:r w:rsidRPr="00C44585">
        <w:rPr>
          <w:rFonts w:eastAsia="Calibri"/>
          <w:highlight w:val="white"/>
        </w:rPr>
        <w:t xml:space="preserve">is the financial assistance that is given to a student in order to further </w:t>
      </w:r>
      <w:r w:rsidRPr="00C44585">
        <w:rPr>
          <w:rFonts w:eastAsia="Calibri"/>
          <w:highlight w:val="white"/>
        </w:rPr>
        <w:br/>
      </w:r>
      <w:r w:rsidRPr="00C44585">
        <w:rPr>
          <w:rFonts w:eastAsia="Calibri"/>
          <w:highlight w:val="white"/>
          <w:lang w:val="en-US"/>
        </w:rPr>
        <w:t xml:space="preserve">      </w:t>
      </w:r>
      <w:r w:rsidRPr="00C44585">
        <w:rPr>
          <w:rFonts w:eastAsia="Calibri"/>
          <w:highlight w:val="white"/>
        </w:rPr>
        <w:t xml:space="preserve">his or her studies. </w:t>
      </w:r>
      <w:r w:rsidRPr="00C44585">
        <w:rPr>
          <w:rFonts w:eastAsia="Calibri"/>
          <w:highlight w:val="white"/>
          <w:lang w:val="en-US"/>
        </w:rPr>
        <w:t xml:space="preserve">  </w:t>
      </w:r>
      <w:r w:rsidRPr="003A1545">
        <w:rPr>
          <w:rFonts w:eastAsia="Calibri"/>
          <w:b/>
          <w:bCs/>
          <w:highlight w:val="yellow"/>
          <w:lang w:val="en-US"/>
        </w:rPr>
        <w:t>BURSARY</w:t>
      </w:r>
      <w:r w:rsidRPr="003A1545">
        <w:rPr>
          <w:rFonts w:eastAsia="Calibri"/>
          <w:highlight w:val="yellow"/>
          <w:lang w:val="en-US"/>
        </w:rPr>
        <w:t xml:space="preserve">  </w:t>
      </w:r>
      <w:r w:rsidRPr="00C44585">
        <w:rPr>
          <w:rFonts w:eastAsia="Calibri"/>
          <w:highlight w:val="white"/>
          <w:lang w:val="en-US"/>
        </w:rPr>
        <w:t xml:space="preserve">                                                            </w:t>
      </w:r>
      <w:r>
        <w:rPr>
          <w:rFonts w:eastAsia="Calibri"/>
          <w:highlight w:val="white"/>
          <w:lang w:val="en-US"/>
        </w:rPr>
        <w:t xml:space="preserve">         </w:t>
      </w:r>
      <w:r w:rsidRPr="00C44585">
        <w:rPr>
          <w:rFonts w:eastAsia="Calibri"/>
          <w:highlight w:val="white"/>
          <w:lang w:val="en-US"/>
        </w:rPr>
        <w:t xml:space="preserve">        </w:t>
      </w:r>
      <w:r w:rsidR="004A642E">
        <w:rPr>
          <w:rFonts w:eastAsia="Calibri"/>
          <w:highlight w:val="white"/>
          <w:lang w:val="en-US"/>
        </w:rPr>
        <w:t xml:space="preserve"> </w:t>
      </w:r>
      <w:r w:rsidRPr="00C44585">
        <w:rPr>
          <w:rFonts w:eastAsia="Calibri"/>
          <w:highlight w:val="white"/>
          <w:lang w:val="en-US"/>
        </w:rPr>
        <w:t xml:space="preserve">    </w:t>
      </w:r>
      <w:proofErr w:type="gramStart"/>
      <w:r w:rsidRPr="00C44585">
        <w:rPr>
          <w:rFonts w:eastAsia="Calibri"/>
          <w:highlight w:val="white"/>
          <w:lang w:val="en-US"/>
        </w:rPr>
        <w:t xml:space="preserve">   (</w:t>
      </w:r>
      <w:proofErr w:type="gramEnd"/>
      <w:r w:rsidRPr="00C44585">
        <w:rPr>
          <w:rFonts w:eastAsia="Calibri"/>
          <w:highlight w:val="white"/>
          <w:lang w:val="en-US"/>
        </w:rPr>
        <w:t>1)</w:t>
      </w:r>
    </w:p>
    <w:p w14:paraId="668C8819" w14:textId="77777777" w:rsidR="00574F68" w:rsidRPr="00C44585" w:rsidRDefault="00574F68" w:rsidP="00574F68">
      <w:pPr>
        <w:spacing w:line="240" w:lineRule="auto"/>
        <w:rPr>
          <w:highlight w:val="white"/>
          <w:lang w:val="en-US"/>
        </w:rPr>
      </w:pPr>
      <w:r w:rsidRPr="00C44585">
        <w:rPr>
          <w:highlight w:val="white"/>
          <w:lang w:val="en-US"/>
        </w:rPr>
        <w:t xml:space="preserve"> </w:t>
      </w:r>
    </w:p>
    <w:p w14:paraId="384E2569" w14:textId="77777777" w:rsidR="00574F68" w:rsidRPr="00C44585" w:rsidRDefault="00574F68" w:rsidP="00574F68">
      <w:pPr>
        <w:spacing w:line="240" w:lineRule="auto"/>
        <w:rPr>
          <w:highlight w:val="white"/>
        </w:rPr>
      </w:pPr>
    </w:p>
    <w:p w14:paraId="28FE106D" w14:textId="220DF348" w:rsidR="00574F68" w:rsidRPr="00C44585" w:rsidRDefault="00574F68" w:rsidP="00574F68">
      <w:r w:rsidRPr="00C44585">
        <w:rPr>
          <w:highlight w:val="white"/>
        </w:rPr>
        <w:br/>
        <w:t>2.</w:t>
      </w:r>
      <w:r w:rsidRPr="00C44585">
        <w:rPr>
          <w:highlight w:val="white"/>
          <w:lang w:val="en-US"/>
        </w:rPr>
        <w:t xml:space="preserve">2 </w:t>
      </w:r>
      <w:r w:rsidRPr="00C44585">
        <w:rPr>
          <w:highlight w:val="white"/>
        </w:rPr>
        <w:t xml:space="preserve">________ </w:t>
      </w:r>
      <w:r w:rsidRPr="00C44585">
        <w:rPr>
          <w:rFonts w:eastAsia="Calibri"/>
          <w:highlight w:val="white"/>
        </w:rPr>
        <w:t>learning is the attitude towards life whereby you are continuously learning</w:t>
      </w:r>
      <w:r w:rsidRPr="00C44585">
        <w:rPr>
          <w:rFonts w:eastAsia="Calibri"/>
          <w:highlight w:val="white"/>
        </w:rPr>
        <w:br/>
      </w:r>
      <w:r w:rsidRPr="00C44585">
        <w:rPr>
          <w:rFonts w:eastAsia="Calibri"/>
          <w:highlight w:val="white"/>
          <w:lang w:val="en-US"/>
        </w:rPr>
        <w:t xml:space="preserve">      </w:t>
      </w:r>
      <w:r w:rsidRPr="00C44585">
        <w:rPr>
          <w:rFonts w:eastAsia="Calibri"/>
          <w:highlight w:val="white"/>
        </w:rPr>
        <w:t>towards a more meaningful life</w:t>
      </w:r>
      <w:r w:rsidRPr="00C44585">
        <w:rPr>
          <w:highlight w:val="white"/>
        </w:rPr>
        <w:t xml:space="preserve">. </w:t>
      </w:r>
      <w:r w:rsidRPr="00C44585">
        <w:rPr>
          <w:highlight w:val="white"/>
        </w:rPr>
        <w:tab/>
      </w:r>
      <w:r w:rsidRPr="00C44585">
        <w:rPr>
          <w:highlight w:val="white"/>
        </w:rPr>
        <w:tab/>
      </w:r>
      <w:r w:rsidRPr="003A1545">
        <w:rPr>
          <w:b/>
          <w:bCs/>
          <w:highlight w:val="yellow"/>
          <w:lang w:val="en-US"/>
        </w:rPr>
        <w:t>LIFELONG</w:t>
      </w:r>
      <w:r w:rsidRPr="00C44585">
        <w:rPr>
          <w:highlight w:val="white"/>
        </w:rPr>
        <w:tab/>
      </w:r>
      <w:r w:rsidRPr="00C44585">
        <w:rPr>
          <w:highlight w:val="white"/>
        </w:rPr>
        <w:tab/>
      </w:r>
      <w:r w:rsidRPr="00C44585">
        <w:rPr>
          <w:highlight w:val="white"/>
        </w:rPr>
        <w:tab/>
      </w:r>
      <w:r w:rsidRPr="00C44585">
        <w:rPr>
          <w:highlight w:val="white"/>
        </w:rPr>
        <w:tab/>
      </w:r>
      <w:r w:rsidRPr="00C44585">
        <w:rPr>
          <w:highlight w:val="white"/>
        </w:rPr>
        <w:tab/>
      </w:r>
      <w:r w:rsidRPr="00C44585">
        <w:rPr>
          <w:highlight w:val="white"/>
          <w:lang w:val="en-US"/>
        </w:rPr>
        <w:t xml:space="preserve"> </w:t>
      </w:r>
      <w:r w:rsidRPr="00C44585">
        <w:rPr>
          <w:highlight w:val="white"/>
        </w:rPr>
        <w:t xml:space="preserve">(1) </w:t>
      </w:r>
      <w:r w:rsidRPr="00C44585">
        <w:rPr>
          <w:highlight w:val="white"/>
        </w:rPr>
        <w:br/>
      </w:r>
      <w:r w:rsidRPr="00C44585">
        <w:rPr>
          <w:highlight w:val="white"/>
        </w:rPr>
        <w:br/>
      </w:r>
      <w:r w:rsidRPr="00C44585">
        <w:rPr>
          <w:highlight w:val="white"/>
        </w:rPr>
        <w:br/>
        <w:t>2.</w:t>
      </w:r>
      <w:r w:rsidR="004A642E">
        <w:rPr>
          <w:highlight w:val="white"/>
          <w:lang w:val="en-US"/>
        </w:rPr>
        <w:t>3</w:t>
      </w:r>
      <w:r w:rsidRPr="00C44585">
        <w:rPr>
          <w:highlight w:val="white"/>
          <w:lang w:val="en-US"/>
        </w:rPr>
        <w:t xml:space="preserve"> </w:t>
      </w:r>
      <w:r w:rsidRPr="00C44585">
        <w:rPr>
          <w:highlight w:val="white"/>
        </w:rPr>
        <w:t>______</w:t>
      </w:r>
      <w:r w:rsidRPr="00C44585">
        <w:rPr>
          <w:highlight w:val="white"/>
          <w:lang w:val="en-US"/>
        </w:rPr>
        <w:t>___</w:t>
      </w:r>
      <w:r w:rsidR="004A642E">
        <w:rPr>
          <w:highlight w:val="white"/>
          <w:lang w:val="en-US"/>
        </w:rPr>
        <w:t xml:space="preserve"> </w:t>
      </w:r>
      <w:r w:rsidRPr="004A642E">
        <w:rPr>
          <w:highlight w:val="white"/>
        </w:rPr>
        <w:t xml:space="preserve"> </w:t>
      </w:r>
      <w:r w:rsidRPr="004A642E">
        <w:rPr>
          <w:highlight w:val="white"/>
          <w:lang w:val="en-US"/>
        </w:rPr>
        <w:t xml:space="preserve"> gives </w:t>
      </w:r>
      <w:r w:rsidRPr="00C44585">
        <w:rPr>
          <w:highlight w:val="white"/>
          <w:lang w:val="en-US"/>
        </w:rPr>
        <w:t xml:space="preserve">you a clear idea of what you want to achieve, keeps you motivated </w:t>
      </w:r>
      <w:r w:rsidRPr="00C44585">
        <w:rPr>
          <w:highlight w:val="white"/>
          <w:lang w:val="en-US"/>
        </w:rPr>
        <w:br/>
        <w:t xml:space="preserve">      and helps you track your progress</w:t>
      </w:r>
      <w:r w:rsidRPr="00C44585">
        <w:rPr>
          <w:rFonts w:eastAsia="Calibri"/>
          <w:highlight w:val="white"/>
        </w:rPr>
        <w:t>.</w:t>
      </w:r>
      <w:r w:rsidRPr="00C44585">
        <w:rPr>
          <w:rFonts w:eastAsia="Calibri"/>
          <w:b/>
          <w:bCs/>
          <w:highlight w:val="white"/>
          <w:lang w:val="en-US"/>
        </w:rPr>
        <w:t xml:space="preserve">     </w:t>
      </w:r>
      <w:r w:rsidRPr="003A1545">
        <w:rPr>
          <w:rFonts w:eastAsia="Calibri"/>
          <w:b/>
          <w:bCs/>
          <w:highlight w:val="yellow"/>
          <w:lang w:val="en-US"/>
        </w:rPr>
        <w:t>GOAL-SETTING</w:t>
      </w:r>
      <w:r w:rsidRPr="003A1545">
        <w:rPr>
          <w:rFonts w:eastAsia="Calibri"/>
          <w:highlight w:val="yellow"/>
        </w:rPr>
        <w:tab/>
      </w:r>
      <w:r w:rsidRPr="00C44585">
        <w:rPr>
          <w:rFonts w:eastAsia="Calibri"/>
          <w:highlight w:val="white"/>
          <w:lang w:val="en-US"/>
        </w:rPr>
        <w:t xml:space="preserve">                                             </w:t>
      </w:r>
      <w:proofErr w:type="gramStart"/>
      <w:r w:rsidRPr="00C44585">
        <w:rPr>
          <w:rFonts w:eastAsia="Calibri"/>
          <w:highlight w:val="white"/>
          <w:lang w:val="en-US"/>
        </w:rPr>
        <w:t xml:space="preserve">   </w:t>
      </w:r>
      <w:r w:rsidRPr="00C44585">
        <w:rPr>
          <w:highlight w:val="white"/>
        </w:rPr>
        <w:t>(</w:t>
      </w:r>
      <w:proofErr w:type="gramEnd"/>
      <w:r w:rsidRPr="00C44585">
        <w:rPr>
          <w:highlight w:val="white"/>
        </w:rPr>
        <w:t>1)</w:t>
      </w:r>
    </w:p>
    <w:p w14:paraId="35C8F2ED" w14:textId="77777777" w:rsidR="00574F68" w:rsidRPr="00C44585" w:rsidRDefault="00574F68" w:rsidP="00574F68"/>
    <w:p w14:paraId="27D2531A" w14:textId="77777777" w:rsidR="003A1545" w:rsidRDefault="003A1545" w:rsidP="00574F68">
      <w:pPr>
        <w:spacing w:after="200"/>
      </w:pPr>
    </w:p>
    <w:p w14:paraId="64C07263" w14:textId="77777777" w:rsidR="003A1545" w:rsidRDefault="003A1545" w:rsidP="00574F68">
      <w:pPr>
        <w:spacing w:after="200"/>
      </w:pPr>
    </w:p>
    <w:p w14:paraId="52266F94" w14:textId="77777777" w:rsidR="003A1545" w:rsidRDefault="003A1545" w:rsidP="00574F68">
      <w:pPr>
        <w:spacing w:after="200"/>
      </w:pPr>
    </w:p>
    <w:p w14:paraId="5C24512D" w14:textId="77777777" w:rsidR="003A1545" w:rsidRDefault="003A1545" w:rsidP="00574F68">
      <w:pPr>
        <w:spacing w:after="200"/>
      </w:pPr>
    </w:p>
    <w:p w14:paraId="731B1CB3" w14:textId="77777777" w:rsidR="003A1545" w:rsidRDefault="003A1545" w:rsidP="00574F68">
      <w:pPr>
        <w:spacing w:after="200"/>
      </w:pPr>
    </w:p>
    <w:p w14:paraId="27396A30" w14:textId="317A41FE" w:rsidR="003A1545" w:rsidRPr="003A1545" w:rsidRDefault="003A1545" w:rsidP="00574F68">
      <w:pPr>
        <w:spacing w:after="200"/>
        <w:rPr>
          <w:b/>
          <w:bCs/>
          <w:lang w:val="en-US"/>
        </w:rPr>
      </w:pPr>
      <w:r w:rsidRPr="003A1545">
        <w:rPr>
          <w:b/>
          <w:bCs/>
          <w:lang w:val="en-US"/>
        </w:rPr>
        <w:t>Question 3</w:t>
      </w:r>
    </w:p>
    <w:p w14:paraId="631C8783" w14:textId="53403117" w:rsidR="00574F68" w:rsidRPr="00C44585" w:rsidRDefault="00574F68" w:rsidP="00574F68">
      <w:pPr>
        <w:spacing w:before="240"/>
        <w:ind w:left="720" w:right="-613" w:hanging="720"/>
        <w:rPr>
          <w:i/>
        </w:rPr>
      </w:pPr>
      <w:r w:rsidRPr="00C44585">
        <w:t>Explain TWO reasons why lifelong learning is important.</w:t>
      </w:r>
      <w:r w:rsidRPr="00C44585">
        <w:tab/>
      </w:r>
      <w:r w:rsidRPr="00C44585">
        <w:tab/>
      </w:r>
      <w:r w:rsidRPr="00C44585">
        <w:rPr>
          <w:lang w:val="en-US"/>
        </w:rPr>
        <w:t xml:space="preserve">            </w:t>
      </w:r>
      <w:r w:rsidR="003A1545">
        <w:rPr>
          <w:lang w:val="en-US"/>
        </w:rPr>
        <w:t xml:space="preserve">            </w:t>
      </w:r>
      <w:r w:rsidR="004A642E">
        <w:rPr>
          <w:lang w:val="en-US"/>
        </w:rPr>
        <w:t xml:space="preserve">           </w:t>
      </w:r>
      <w:r w:rsidR="003A1545">
        <w:rPr>
          <w:lang w:val="en-US"/>
        </w:rPr>
        <w:t xml:space="preserve"> </w:t>
      </w:r>
      <w:r w:rsidRPr="00C44585">
        <w:rPr>
          <w:lang w:val="en-US"/>
        </w:rPr>
        <w:t xml:space="preserve">  </w:t>
      </w:r>
      <w:r w:rsidRPr="00C44585">
        <w:t>(2x2)(4)</w:t>
      </w:r>
      <w:r w:rsidRPr="00C44585">
        <w:br/>
        <w:t xml:space="preserve"> </w:t>
      </w:r>
      <w:r w:rsidRPr="00C44585">
        <w:tab/>
      </w:r>
      <w:r w:rsidRPr="00C44585">
        <w:tab/>
      </w:r>
      <w:r w:rsidRPr="00C44585">
        <w:rPr>
          <w:b/>
        </w:rPr>
        <w:tab/>
      </w:r>
      <w:r w:rsidRPr="00C44585">
        <w:rPr>
          <w:b/>
        </w:rPr>
        <w:tab/>
      </w:r>
      <w:r w:rsidRPr="00C44585">
        <w:rPr>
          <w:b/>
        </w:rPr>
        <w:tab/>
      </w:r>
      <w:r w:rsidRPr="00C44585">
        <w:rPr>
          <w:b/>
        </w:rPr>
        <w:tab/>
      </w:r>
      <w:r w:rsidRPr="00C44585">
        <w:rPr>
          <w:b/>
        </w:rPr>
        <w:tab/>
      </w:r>
      <w:r w:rsidRPr="00C44585">
        <w:rPr>
          <w:b/>
        </w:rPr>
        <w:tab/>
      </w:r>
      <w:r w:rsidRPr="00C44585">
        <w:rPr>
          <w:b/>
        </w:rPr>
        <w:tab/>
      </w:r>
      <w:r w:rsidRPr="00C44585">
        <w:rPr>
          <w:b/>
        </w:rPr>
        <w:tab/>
      </w:r>
      <w:r w:rsidRPr="00C44585">
        <w:rPr>
          <w:b/>
          <w:lang w:val="en-US"/>
        </w:rPr>
        <w:t xml:space="preserve">    (</w:t>
      </w:r>
      <w:r w:rsidRPr="00C44585">
        <w:rPr>
          <w:i/>
        </w:rPr>
        <w:t>Middle Order)</w:t>
      </w:r>
    </w:p>
    <w:p w14:paraId="58878B26" w14:textId="4B9535AB" w:rsidR="00574F68" w:rsidRPr="003A1545" w:rsidRDefault="003A1545" w:rsidP="003A1545">
      <w:pPr>
        <w:spacing w:line="240" w:lineRule="auto"/>
        <w:rPr>
          <w:b/>
          <w:color w:val="000000"/>
          <w:highlight w:val="yellow"/>
        </w:rPr>
      </w:pPr>
      <w:r>
        <w:rPr>
          <w:b/>
          <w:i/>
          <w:color w:val="000000"/>
          <w:highlight w:val="yellow"/>
          <w:lang w:val="en-US"/>
        </w:rPr>
        <w:t xml:space="preserve"> </w:t>
      </w:r>
      <w:r w:rsidR="00574F68" w:rsidRPr="003A1545">
        <w:rPr>
          <w:b/>
          <w:i/>
          <w:color w:val="000000"/>
          <w:highlight w:val="yellow"/>
        </w:rPr>
        <w:t>Any TWO of the below or any relevant answer for TWO marks each</w:t>
      </w:r>
      <w:r w:rsidR="00574F68" w:rsidRPr="003A1545">
        <w:rPr>
          <w:b/>
          <w:i/>
          <w:color w:val="000000"/>
          <w:highlight w:val="yellow"/>
        </w:rPr>
        <w:br/>
      </w:r>
      <w:r w:rsidRPr="000212C2">
        <w:rPr>
          <w:bCs/>
          <w:i/>
          <w:iCs/>
          <w:color w:val="000000"/>
          <w:highlight w:val="yellow"/>
          <w:lang w:val="en-US"/>
        </w:rPr>
        <w:t xml:space="preserve"> </w:t>
      </w:r>
      <w:r w:rsidR="00574F68" w:rsidRPr="000212C2">
        <w:rPr>
          <w:bCs/>
          <w:i/>
          <w:iCs/>
          <w:color w:val="000000"/>
          <w:highlight w:val="yellow"/>
        </w:rPr>
        <w:t>(i.e. ONE mark for statement and ONE mark for qualifier / explanation)</w:t>
      </w:r>
      <w:r w:rsidR="00574F68" w:rsidRPr="000212C2">
        <w:rPr>
          <w:bCs/>
          <w:i/>
          <w:iCs/>
          <w:color w:val="000000"/>
          <w:highlight w:val="yellow"/>
        </w:rPr>
        <w:br/>
      </w:r>
    </w:p>
    <w:p w14:paraId="62F2137C" w14:textId="77777777" w:rsidR="00574F68" w:rsidRPr="003A1545" w:rsidRDefault="00574F68" w:rsidP="00574F68">
      <w:pPr>
        <w:numPr>
          <w:ilvl w:val="0"/>
          <w:numId w:val="6"/>
        </w:numPr>
        <w:spacing w:line="240" w:lineRule="auto"/>
        <w:rPr>
          <w:b/>
          <w:color w:val="000000"/>
          <w:highlight w:val="yellow"/>
        </w:rPr>
      </w:pPr>
      <w:r w:rsidRPr="003A1545">
        <w:rPr>
          <w:b/>
          <w:color w:val="000000"/>
          <w:highlight w:val="yellow"/>
        </w:rPr>
        <w:t xml:space="preserve">By constantly learning and growing </w:t>
      </w:r>
      <w:sdt>
        <w:sdtPr>
          <w:rPr>
            <w:highlight w:val="yellow"/>
          </w:rPr>
          <w:tag w:val="goog_rdk_14"/>
          <w:id w:val="-1264833866"/>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it can prevent us from becoming stagnant and ignorant </w:t>
      </w:r>
      <w:sdt>
        <w:sdtPr>
          <w:rPr>
            <w:highlight w:val="yellow"/>
          </w:rPr>
          <w:tag w:val="goog_rdk_15"/>
          <w:id w:val="-416866699"/>
        </w:sdtPr>
        <w:sdtContent>
          <w:r w:rsidRPr="003A1545">
            <w:rPr>
              <w:rFonts w:ascii="Segoe UI Symbol" w:eastAsia="Arial Unicode MS" w:hAnsi="Segoe UI Symbol" w:cs="Segoe UI Symbol"/>
              <w:b/>
              <w:color w:val="000000"/>
              <w:highlight w:val="yellow"/>
            </w:rPr>
            <w:t>✓</w:t>
          </w:r>
        </w:sdtContent>
      </w:sdt>
    </w:p>
    <w:p w14:paraId="7BE25E59" w14:textId="77777777" w:rsidR="00574F68" w:rsidRPr="003A1545" w:rsidRDefault="00574F68" w:rsidP="00574F68">
      <w:pPr>
        <w:numPr>
          <w:ilvl w:val="0"/>
          <w:numId w:val="6"/>
        </w:numPr>
        <w:spacing w:line="240" w:lineRule="auto"/>
        <w:rPr>
          <w:b/>
          <w:color w:val="000000"/>
          <w:highlight w:val="yellow"/>
        </w:rPr>
      </w:pPr>
      <w:r w:rsidRPr="003A1545">
        <w:rPr>
          <w:b/>
          <w:color w:val="000000"/>
          <w:highlight w:val="yellow"/>
        </w:rPr>
        <w:t xml:space="preserve">The world is constantly evolving and changing so fast </w:t>
      </w:r>
      <w:sdt>
        <w:sdtPr>
          <w:rPr>
            <w:highlight w:val="yellow"/>
          </w:rPr>
          <w:tag w:val="goog_rdk_16"/>
          <w:id w:val="-826974235"/>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and so we need to stay with the times </w:t>
      </w:r>
      <w:sdt>
        <w:sdtPr>
          <w:rPr>
            <w:highlight w:val="yellow"/>
          </w:rPr>
          <w:tag w:val="goog_rdk_17"/>
          <w:id w:val="563299044"/>
        </w:sdtPr>
        <w:sdtContent>
          <w:r w:rsidRPr="003A1545">
            <w:rPr>
              <w:rFonts w:ascii="Segoe UI Symbol" w:eastAsia="Arial Unicode MS" w:hAnsi="Segoe UI Symbol" w:cs="Segoe UI Symbol"/>
              <w:b/>
              <w:color w:val="000000"/>
              <w:highlight w:val="yellow"/>
            </w:rPr>
            <w:t>✓</w:t>
          </w:r>
        </w:sdtContent>
      </w:sdt>
    </w:p>
    <w:p w14:paraId="364A8886" w14:textId="77777777" w:rsidR="00574F68" w:rsidRPr="003A1545" w:rsidRDefault="00574F68" w:rsidP="00574F68">
      <w:pPr>
        <w:numPr>
          <w:ilvl w:val="0"/>
          <w:numId w:val="6"/>
        </w:numPr>
        <w:spacing w:line="240" w:lineRule="auto"/>
        <w:rPr>
          <w:b/>
          <w:color w:val="000000"/>
          <w:highlight w:val="yellow"/>
        </w:rPr>
      </w:pPr>
      <w:r w:rsidRPr="003A1545">
        <w:rPr>
          <w:b/>
          <w:color w:val="000000"/>
          <w:highlight w:val="yellow"/>
        </w:rPr>
        <w:t xml:space="preserve">It helps keep you updated and upskilled </w:t>
      </w:r>
      <w:sdt>
        <w:sdtPr>
          <w:rPr>
            <w:highlight w:val="yellow"/>
          </w:rPr>
          <w:tag w:val="goog_rdk_18"/>
          <w:id w:val="2115175005"/>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so that you are more employable in the long run </w:t>
      </w:r>
      <w:sdt>
        <w:sdtPr>
          <w:rPr>
            <w:highlight w:val="yellow"/>
          </w:rPr>
          <w:tag w:val="goog_rdk_19"/>
          <w:id w:val="43724902"/>
        </w:sdtPr>
        <w:sdtContent>
          <w:r w:rsidRPr="003A1545">
            <w:rPr>
              <w:rFonts w:ascii="Segoe UI Symbol" w:eastAsia="Arial Unicode MS" w:hAnsi="Segoe UI Symbol" w:cs="Segoe UI Symbol"/>
              <w:b/>
              <w:color w:val="000000"/>
              <w:highlight w:val="yellow"/>
            </w:rPr>
            <w:t>✓</w:t>
          </w:r>
        </w:sdtContent>
      </w:sdt>
    </w:p>
    <w:p w14:paraId="646450D2" w14:textId="77777777" w:rsidR="00574F68" w:rsidRPr="003A1545" w:rsidRDefault="00574F68" w:rsidP="00574F68">
      <w:pPr>
        <w:numPr>
          <w:ilvl w:val="0"/>
          <w:numId w:val="6"/>
        </w:numPr>
        <w:spacing w:line="240" w:lineRule="auto"/>
        <w:rPr>
          <w:b/>
          <w:color w:val="000000"/>
          <w:highlight w:val="yellow"/>
        </w:rPr>
      </w:pPr>
      <w:r w:rsidRPr="003A1545">
        <w:rPr>
          <w:b/>
          <w:color w:val="000000"/>
          <w:highlight w:val="yellow"/>
        </w:rPr>
        <w:t>People who hire you / future employers</w:t>
      </w:r>
      <w:sdt>
        <w:sdtPr>
          <w:rPr>
            <w:highlight w:val="yellow"/>
          </w:rPr>
          <w:tag w:val="goog_rdk_20"/>
          <w:id w:val="-83151739"/>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want to see that you have the ability to keep up with the ever-changing work environments </w:t>
      </w:r>
      <w:sdt>
        <w:sdtPr>
          <w:rPr>
            <w:highlight w:val="yellow"/>
          </w:rPr>
          <w:tag w:val="goog_rdk_21"/>
          <w:id w:val="851458240"/>
        </w:sdtPr>
        <w:sdtContent>
          <w:r w:rsidRPr="003A1545">
            <w:rPr>
              <w:rFonts w:ascii="Segoe UI Symbol" w:eastAsia="Arial Unicode MS" w:hAnsi="Segoe UI Symbol" w:cs="Segoe UI Symbol"/>
              <w:b/>
              <w:color w:val="000000"/>
              <w:highlight w:val="yellow"/>
            </w:rPr>
            <w:t>✓</w:t>
          </w:r>
        </w:sdtContent>
      </w:sdt>
    </w:p>
    <w:p w14:paraId="777D87D0" w14:textId="77777777" w:rsidR="00574F68" w:rsidRPr="00C44585" w:rsidRDefault="00574F68" w:rsidP="00574F68">
      <w:pPr>
        <w:spacing w:before="240"/>
        <w:ind w:left="720" w:right="-613" w:hanging="720"/>
        <w:rPr>
          <w:i/>
        </w:rPr>
      </w:pPr>
    </w:p>
    <w:p w14:paraId="671BAF25" w14:textId="1B536CD2" w:rsidR="00574F68" w:rsidRPr="00574F68" w:rsidRDefault="00574F68" w:rsidP="00574F68">
      <w:pPr>
        <w:rPr>
          <w:b/>
          <w:bCs/>
          <w:iCs/>
          <w:lang w:val="en-US"/>
        </w:rPr>
      </w:pPr>
      <w:r w:rsidRPr="00574F68">
        <w:rPr>
          <w:b/>
          <w:bCs/>
          <w:iCs/>
          <w:lang w:val="en-US"/>
        </w:rPr>
        <w:t xml:space="preserve">Queston </w:t>
      </w:r>
      <w:r w:rsidR="003A1545">
        <w:rPr>
          <w:b/>
          <w:bCs/>
          <w:iCs/>
          <w:lang w:val="en-US"/>
        </w:rPr>
        <w:t>4</w:t>
      </w:r>
    </w:p>
    <w:p w14:paraId="276AD201" w14:textId="77777777" w:rsidR="00574F68" w:rsidRPr="00C44585" w:rsidRDefault="00574F68" w:rsidP="00574F68">
      <w:pPr>
        <w:rPr>
          <w:i/>
        </w:rPr>
      </w:pPr>
    </w:p>
    <w:p w14:paraId="40B204DD" w14:textId="6A8264C4" w:rsidR="00574F68" w:rsidRPr="00C44585" w:rsidRDefault="00574F68" w:rsidP="00574F68">
      <w:r w:rsidRPr="00C44585">
        <w:t>Read the extract below and answer the questions that follow.</w:t>
      </w:r>
      <w:r w:rsidR="003A1545">
        <w:br/>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574F68" w:rsidRPr="00C44585" w14:paraId="5A57D287" w14:textId="77777777" w:rsidTr="00A76904">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1641C" w14:textId="77777777" w:rsidR="00574F68" w:rsidRPr="00C44585" w:rsidRDefault="00574F68" w:rsidP="00A76904">
            <w:r w:rsidRPr="00C44585">
              <w:t>Most people receive their education through formal schooling and career training programs, which prepare them for jobs and real-world situations. Some people choose to take their educational experiences further by pursuing learning opportunities throughout their lifetimes. Adopting lifelong learning habits may help you reach your personal and professional goals by teaching you academic and social skills that can lead to success.</w:t>
            </w:r>
          </w:p>
          <w:p w14:paraId="011A4724" w14:textId="77777777" w:rsidR="00574F68" w:rsidRPr="00C44585" w:rsidRDefault="00574F68" w:rsidP="00A76904">
            <w:pPr>
              <w:rPr>
                <w:i/>
              </w:rPr>
            </w:pPr>
          </w:p>
          <w:p w14:paraId="6827CFB2" w14:textId="71519166" w:rsidR="00574F68" w:rsidRPr="003A1545" w:rsidRDefault="00574F68" w:rsidP="003A1545">
            <w:pPr>
              <w:jc w:val="right"/>
              <w:rPr>
                <w:sz w:val="18"/>
                <w:szCs w:val="18"/>
              </w:rPr>
            </w:pPr>
            <w:r w:rsidRPr="003A1545">
              <w:rPr>
                <w:i/>
                <w:sz w:val="18"/>
                <w:szCs w:val="18"/>
              </w:rPr>
              <w:t>[Adapted</w:t>
            </w:r>
            <w:r w:rsidRPr="003A1545">
              <w:rPr>
                <w:sz w:val="18"/>
                <w:szCs w:val="18"/>
              </w:rPr>
              <w:t xml:space="preserve"> </w:t>
            </w:r>
            <w:hyperlink r:id="rId11" w:history="1">
              <w:r w:rsidRPr="003A1545">
                <w:rPr>
                  <w:color w:val="0563C1" w:themeColor="hyperlink"/>
                  <w:sz w:val="18"/>
                  <w:szCs w:val="18"/>
                  <w:u w:val="single"/>
                </w:rPr>
                <w:t>https://www.indeed.com/career-advice/career-development/adopting-lifelong-learning</w:t>
              </w:r>
            </w:hyperlink>
            <w:r w:rsidRPr="003A1545">
              <w:rPr>
                <w:sz w:val="18"/>
                <w:szCs w:val="18"/>
                <w:lang w:val="en-US"/>
              </w:rPr>
              <w:t xml:space="preserve"> </w:t>
            </w:r>
            <w:r w:rsidRPr="003A1545">
              <w:rPr>
                <w:sz w:val="18"/>
                <w:szCs w:val="18"/>
              </w:rPr>
              <w:br/>
            </w:r>
            <w:r w:rsidRPr="003A1545">
              <w:rPr>
                <w:i/>
                <w:sz w:val="18"/>
                <w:szCs w:val="18"/>
              </w:rPr>
              <w:t xml:space="preserve">Accessed on </w:t>
            </w:r>
            <w:r w:rsidRPr="003A1545">
              <w:rPr>
                <w:i/>
                <w:sz w:val="18"/>
                <w:szCs w:val="18"/>
                <w:lang w:val="en-US"/>
              </w:rPr>
              <w:t>06 Aug 2023</w:t>
            </w:r>
            <w:r w:rsidRPr="003A1545">
              <w:rPr>
                <w:i/>
                <w:sz w:val="18"/>
                <w:szCs w:val="18"/>
              </w:rPr>
              <w:t>]</w:t>
            </w:r>
          </w:p>
        </w:tc>
      </w:tr>
    </w:tbl>
    <w:p w14:paraId="76347BCD" w14:textId="77777777" w:rsidR="00574F68" w:rsidRPr="00C44585" w:rsidRDefault="00574F68" w:rsidP="00574F68">
      <w:r w:rsidRPr="00C44585">
        <w:br/>
      </w:r>
      <w:r w:rsidRPr="00C44585">
        <w:rPr>
          <w:b/>
          <w:bCs/>
        </w:rPr>
        <w:t>Write paragraphs on lifelong learning.</w:t>
      </w:r>
      <w:r w:rsidRPr="00C44585">
        <w:t xml:space="preserve"> </w:t>
      </w:r>
      <w:r w:rsidRPr="00C44585">
        <w:br/>
      </w:r>
      <w:r w:rsidRPr="00C44585">
        <w:br/>
        <w:t>Use the following as guideline:</w:t>
      </w:r>
    </w:p>
    <w:p w14:paraId="567E63DA" w14:textId="77777777" w:rsidR="00574F68" w:rsidRPr="00C44585" w:rsidRDefault="00574F68" w:rsidP="00574F68">
      <w:pPr>
        <w:rPr>
          <w:b/>
        </w:rPr>
      </w:pPr>
    </w:p>
    <w:p w14:paraId="49C9901D" w14:textId="77777777" w:rsidR="00574F68" w:rsidRPr="00C44585" w:rsidRDefault="00574F68" w:rsidP="00574F68">
      <w:pPr>
        <w:numPr>
          <w:ilvl w:val="0"/>
          <w:numId w:val="1"/>
        </w:numPr>
      </w:pPr>
      <w:r w:rsidRPr="00C44585">
        <w:rPr>
          <w:lang w:val="en-US"/>
        </w:rPr>
        <w:t xml:space="preserve">Define the term </w:t>
      </w:r>
      <w:r w:rsidRPr="00C44585">
        <w:rPr>
          <w:i/>
          <w:iCs/>
        </w:rPr>
        <w:t>lifelong learning</w:t>
      </w:r>
      <w:r w:rsidRPr="00C44585">
        <w:tab/>
      </w:r>
      <w:r w:rsidRPr="00C44585">
        <w:tab/>
      </w:r>
      <w:r w:rsidRPr="00C44585">
        <w:tab/>
      </w:r>
      <w:r w:rsidRPr="00C44585">
        <w:rPr>
          <w:lang w:val="en-US"/>
        </w:rPr>
        <w:t xml:space="preserve">                        </w:t>
      </w:r>
      <w:r w:rsidRPr="00C44585">
        <w:tab/>
        <w:t xml:space="preserve"> </w:t>
      </w:r>
      <w:proofErr w:type="gramStart"/>
      <w:r w:rsidRPr="00C44585">
        <w:t xml:space="preserve">   (</w:t>
      </w:r>
      <w:proofErr w:type="gramEnd"/>
      <w:r w:rsidRPr="00C44585">
        <w:t>2x1)(2)</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t xml:space="preserve">      </w:t>
      </w:r>
      <w:r w:rsidRPr="00C44585">
        <w:rPr>
          <w:i/>
        </w:rPr>
        <w:t>(Lower Order)</w:t>
      </w:r>
    </w:p>
    <w:p w14:paraId="54AA9448" w14:textId="77777777" w:rsidR="00574F68" w:rsidRPr="003A1545" w:rsidRDefault="00574F68" w:rsidP="003A1545">
      <w:pPr>
        <w:spacing w:line="240" w:lineRule="auto"/>
        <w:ind w:left="720" w:right="-188"/>
        <w:contextualSpacing/>
        <w:rPr>
          <w:b/>
          <w:i/>
          <w:color w:val="000000"/>
          <w:highlight w:val="yellow"/>
        </w:rPr>
      </w:pPr>
      <w:r w:rsidRPr="003A1545">
        <w:rPr>
          <w:b/>
          <w:i/>
          <w:color w:val="000000"/>
          <w:highlight w:val="yellow"/>
        </w:rPr>
        <w:t xml:space="preserve">Any </w:t>
      </w:r>
      <w:r w:rsidRPr="003A1545">
        <w:rPr>
          <w:b/>
          <w:i/>
          <w:color w:val="000000"/>
          <w:highlight w:val="yellow"/>
          <w:lang w:val="en-US"/>
        </w:rPr>
        <w:t xml:space="preserve">valid answer for </w:t>
      </w:r>
      <w:r w:rsidRPr="003A1545">
        <w:rPr>
          <w:b/>
          <w:i/>
          <w:color w:val="000000"/>
          <w:highlight w:val="yellow"/>
        </w:rPr>
        <w:t xml:space="preserve">TWO </w:t>
      </w:r>
      <w:r w:rsidRPr="003A1545">
        <w:rPr>
          <w:b/>
          <w:i/>
          <w:color w:val="000000"/>
          <w:highlight w:val="yellow"/>
          <w:lang w:val="en-US"/>
        </w:rPr>
        <w:t>marks</w:t>
      </w:r>
      <w:r w:rsidRPr="003A1545">
        <w:rPr>
          <w:b/>
          <w:i/>
          <w:color w:val="000000"/>
          <w:highlight w:val="yellow"/>
        </w:rPr>
        <w:t>.</w:t>
      </w:r>
    </w:p>
    <w:p w14:paraId="2F076FA4" w14:textId="77777777" w:rsidR="00574F68" w:rsidRPr="003A1545" w:rsidRDefault="00574F68" w:rsidP="00574F68">
      <w:pPr>
        <w:ind w:left="720"/>
        <w:contextualSpacing/>
        <w:rPr>
          <w:b/>
          <w:highlight w:val="yellow"/>
        </w:rPr>
      </w:pPr>
    </w:p>
    <w:p w14:paraId="4B52A61E" w14:textId="77777777" w:rsidR="00574F68" w:rsidRPr="003A1545" w:rsidRDefault="00574F68" w:rsidP="003A1545">
      <w:pPr>
        <w:ind w:left="720"/>
        <w:contextualSpacing/>
        <w:rPr>
          <w:b/>
          <w:highlight w:val="yellow"/>
        </w:rPr>
      </w:pPr>
      <w:r w:rsidRPr="003A1545">
        <w:rPr>
          <w:b/>
          <w:i/>
          <w:iCs/>
          <w:highlight w:val="yellow"/>
        </w:rPr>
        <w:t>Lifelong learning</w:t>
      </w:r>
      <w:r w:rsidRPr="003A1545">
        <w:rPr>
          <w:b/>
          <w:highlight w:val="yellow"/>
          <w:lang w:val="en-US"/>
        </w:rPr>
        <w:t>:</w:t>
      </w:r>
      <w:r w:rsidRPr="003A1545">
        <w:rPr>
          <w:b/>
          <w:highlight w:val="yellow"/>
        </w:rPr>
        <w:t xml:space="preserve"> refers to the process of gaining knowledge and learning new skills throughout your life. </w:t>
      </w:r>
      <w:sdt>
        <w:sdtPr>
          <w:rPr>
            <w:highlight w:val="yellow"/>
          </w:rPr>
          <w:tag w:val="goog_rdk_84"/>
          <w:id w:val="-1869053725"/>
        </w:sdtPr>
        <w:sdtContent>
          <w:r w:rsidRPr="003A1545">
            <w:rPr>
              <w:rFonts w:ascii="Segoe UI Symbol" w:eastAsia="Arial Unicode MS" w:hAnsi="Segoe UI Symbol" w:cs="Segoe UI Symbol"/>
              <w:b/>
              <w:color w:val="000000"/>
              <w:highlight w:val="yellow"/>
            </w:rPr>
            <w:t>✓</w:t>
          </w:r>
        </w:sdtContent>
      </w:sdt>
      <w:r w:rsidRPr="003A1545">
        <w:rPr>
          <w:highlight w:val="yellow"/>
        </w:rPr>
        <w:t xml:space="preserve"> </w:t>
      </w:r>
      <w:sdt>
        <w:sdtPr>
          <w:rPr>
            <w:highlight w:val="yellow"/>
          </w:rPr>
          <w:tag w:val="goog_rdk_84"/>
          <w:id w:val="-696467445"/>
        </w:sdtPr>
        <w:sdtContent>
          <w:r w:rsidRPr="003A1545">
            <w:rPr>
              <w:rFonts w:ascii="Segoe UI Symbol" w:eastAsia="Arial Unicode MS" w:hAnsi="Segoe UI Symbol" w:cs="Segoe UI Symbol"/>
              <w:b/>
              <w:color w:val="000000"/>
              <w:highlight w:val="yellow"/>
            </w:rPr>
            <w:t>✓</w:t>
          </w:r>
        </w:sdtContent>
      </w:sdt>
      <w:r w:rsidRPr="003A1545">
        <w:rPr>
          <w:b/>
          <w:highlight w:val="yellow"/>
        </w:rPr>
        <w:br/>
        <w:t>Many people continue their education for personal development and fulfillment, while others see it as a significant step toward career advancement.</w:t>
      </w:r>
    </w:p>
    <w:p w14:paraId="3CBBA7F0" w14:textId="77777777" w:rsidR="00574F68" w:rsidRPr="00C44585" w:rsidRDefault="00574F68" w:rsidP="00574F68">
      <w:pPr>
        <w:ind w:left="720"/>
      </w:pPr>
    </w:p>
    <w:p w14:paraId="06267044" w14:textId="77777777" w:rsidR="00574F68" w:rsidRPr="00C44585" w:rsidRDefault="00574F68" w:rsidP="00574F68">
      <w:pPr>
        <w:rPr>
          <w:b/>
        </w:rPr>
      </w:pPr>
    </w:p>
    <w:p w14:paraId="0BAD9E86" w14:textId="77777777" w:rsidR="00574F68" w:rsidRPr="00C44585" w:rsidRDefault="00574F68" w:rsidP="00574F68">
      <w:pPr>
        <w:numPr>
          <w:ilvl w:val="0"/>
          <w:numId w:val="2"/>
        </w:numPr>
      </w:pPr>
      <w:r w:rsidRPr="00C44585">
        <w:lastRenderedPageBreak/>
        <w:t>Discuss TWO benefits to lifelong learning</w:t>
      </w:r>
      <w:r w:rsidRPr="00C44585">
        <w:rPr>
          <w:lang w:val="en-US"/>
        </w:rPr>
        <w:t xml:space="preserve"> in your personal future learning journey</w:t>
      </w:r>
      <w:r w:rsidRPr="00C44585">
        <w:t>.</w:t>
      </w:r>
      <w:r w:rsidRPr="00C44585">
        <w:br/>
      </w:r>
      <w:r w:rsidRPr="00C44585">
        <w:rPr>
          <w:lang w:val="en-US"/>
        </w:rPr>
        <w:t xml:space="preserve">                                                        </w:t>
      </w:r>
      <w:r w:rsidRPr="00C44585">
        <w:t xml:space="preserve"> </w:t>
      </w:r>
      <w:r w:rsidRPr="00C44585">
        <w:tab/>
      </w:r>
      <w:r w:rsidRPr="00C44585">
        <w:tab/>
      </w:r>
      <w:r w:rsidRPr="00C44585">
        <w:tab/>
      </w:r>
      <w:r w:rsidRPr="00C44585">
        <w:tab/>
      </w:r>
      <w:r w:rsidRPr="00C44585">
        <w:tab/>
        <w:t xml:space="preserve">    </w:t>
      </w:r>
      <w:r w:rsidRPr="00C44585">
        <w:rPr>
          <w:lang w:val="en-US"/>
        </w:rPr>
        <w:t xml:space="preserve">            </w:t>
      </w:r>
      <w:r w:rsidRPr="00C44585">
        <w:t>(2x2)(4)</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t xml:space="preserve">     </w:t>
      </w:r>
      <w:r w:rsidRPr="00C44585">
        <w:rPr>
          <w:i/>
        </w:rPr>
        <w:t>(Middle Order)</w:t>
      </w:r>
    </w:p>
    <w:p w14:paraId="1EA7288A" w14:textId="77777777" w:rsidR="00574F68" w:rsidRPr="000212C2" w:rsidRDefault="00574F68" w:rsidP="00574F68">
      <w:pPr>
        <w:spacing w:line="240" w:lineRule="auto"/>
        <w:rPr>
          <w:bCs/>
          <w:i/>
          <w:highlight w:val="yellow"/>
        </w:rPr>
      </w:pPr>
      <w:r w:rsidRPr="003A1545">
        <w:rPr>
          <w:b/>
          <w:i/>
          <w:highlight w:val="yellow"/>
        </w:rPr>
        <w:t>Any TWO of the below or any relevant answer for TWO marks each</w:t>
      </w:r>
      <w:r w:rsidRPr="003A1545">
        <w:rPr>
          <w:b/>
          <w:i/>
          <w:highlight w:val="yellow"/>
        </w:rPr>
        <w:br/>
      </w:r>
      <w:r w:rsidRPr="000212C2">
        <w:rPr>
          <w:bCs/>
          <w:i/>
          <w:highlight w:val="yellow"/>
        </w:rPr>
        <w:t>(i.e. ONE mark for statement and ONE mark for qualifier / explanation)</w:t>
      </w:r>
    </w:p>
    <w:p w14:paraId="0DCAEFE8" w14:textId="77777777" w:rsidR="00574F68" w:rsidRPr="003A1545" w:rsidRDefault="00574F68" w:rsidP="00574F68">
      <w:pPr>
        <w:spacing w:line="240" w:lineRule="auto"/>
        <w:rPr>
          <w:b/>
          <w:i/>
          <w:highlight w:val="yellow"/>
        </w:rPr>
      </w:pPr>
    </w:p>
    <w:p w14:paraId="3D624C7B" w14:textId="77777777" w:rsidR="00574F68" w:rsidRPr="003A1545" w:rsidRDefault="00574F68" w:rsidP="00574F68">
      <w:pPr>
        <w:numPr>
          <w:ilvl w:val="0"/>
          <w:numId w:val="7"/>
        </w:numPr>
        <w:rPr>
          <w:color w:val="000000"/>
          <w:highlight w:val="yellow"/>
        </w:rPr>
      </w:pPr>
      <w:r w:rsidRPr="003A1545">
        <w:rPr>
          <w:b/>
          <w:color w:val="000000"/>
          <w:highlight w:val="yellow"/>
        </w:rPr>
        <w:t xml:space="preserve">It keeps the mind in shape </w:t>
      </w:r>
      <w:sdt>
        <w:sdtPr>
          <w:rPr>
            <w:highlight w:val="yellow"/>
          </w:rPr>
          <w:tag w:val="goog_rdk_83"/>
          <w:id w:val="-394580212"/>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Research has suggested that continued cognitive activity has a positive effect on brain cells and helps promote mental sharpness</w:t>
      </w:r>
      <w:sdt>
        <w:sdtPr>
          <w:rPr>
            <w:highlight w:val="yellow"/>
          </w:rPr>
          <w:tag w:val="goog_rdk_84"/>
          <w:id w:val="982742472"/>
        </w:sdtPr>
        <w:sdtContent>
          <w:r w:rsidRPr="003A1545">
            <w:rPr>
              <w:rFonts w:ascii="Segoe UI Symbol" w:eastAsia="Arial Unicode MS" w:hAnsi="Segoe UI Symbol" w:cs="Segoe UI Symbol"/>
              <w:b/>
              <w:color w:val="000000"/>
              <w:highlight w:val="yellow"/>
            </w:rPr>
            <w:t>✓</w:t>
          </w:r>
        </w:sdtContent>
      </w:sdt>
    </w:p>
    <w:p w14:paraId="7F1CE32C" w14:textId="77777777" w:rsidR="00574F68" w:rsidRPr="003A1545" w:rsidRDefault="00574F68" w:rsidP="00574F68">
      <w:pPr>
        <w:numPr>
          <w:ilvl w:val="0"/>
          <w:numId w:val="7"/>
        </w:numPr>
        <w:rPr>
          <w:b/>
          <w:color w:val="000000"/>
          <w:highlight w:val="yellow"/>
        </w:rPr>
      </w:pPr>
      <w:r w:rsidRPr="003A1545">
        <w:rPr>
          <w:b/>
          <w:color w:val="000000"/>
          <w:highlight w:val="yellow"/>
        </w:rPr>
        <w:t xml:space="preserve">Lifelong learners tend to keep themselves motivated </w:t>
      </w:r>
      <w:sdt>
        <w:sdtPr>
          <w:rPr>
            <w:highlight w:val="yellow"/>
          </w:rPr>
          <w:tag w:val="goog_rdk_85"/>
          <w:id w:val="-495491778"/>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with the desire for more knowledge and self-improvement, or there may be career aspirations in mind </w:t>
      </w:r>
      <w:sdt>
        <w:sdtPr>
          <w:rPr>
            <w:highlight w:val="yellow"/>
          </w:rPr>
          <w:tag w:val="goog_rdk_86"/>
          <w:id w:val="1608151851"/>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w:t>
      </w:r>
    </w:p>
    <w:p w14:paraId="1243FCAF" w14:textId="77777777" w:rsidR="00574F68" w:rsidRPr="003A1545" w:rsidRDefault="00574F68" w:rsidP="00574F68">
      <w:pPr>
        <w:numPr>
          <w:ilvl w:val="0"/>
          <w:numId w:val="7"/>
        </w:numPr>
        <w:rPr>
          <w:color w:val="000000"/>
          <w:highlight w:val="yellow"/>
        </w:rPr>
      </w:pPr>
      <w:r w:rsidRPr="003A1545">
        <w:rPr>
          <w:b/>
          <w:color w:val="000000"/>
          <w:highlight w:val="yellow"/>
        </w:rPr>
        <w:t xml:space="preserve">It helps keep you updated and upskilled </w:t>
      </w:r>
      <w:sdt>
        <w:sdtPr>
          <w:rPr>
            <w:highlight w:val="yellow"/>
          </w:rPr>
          <w:tag w:val="goog_rdk_87"/>
          <w:id w:val="-1711344417"/>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so that you are more employable in the long run </w:t>
      </w:r>
      <w:sdt>
        <w:sdtPr>
          <w:rPr>
            <w:highlight w:val="yellow"/>
          </w:rPr>
          <w:tag w:val="goog_rdk_88"/>
          <w:id w:val="-2023148603"/>
        </w:sdtPr>
        <w:sdtContent>
          <w:r w:rsidRPr="003A1545">
            <w:rPr>
              <w:rFonts w:ascii="Segoe UI Symbol" w:eastAsia="Arial Unicode MS" w:hAnsi="Segoe UI Symbol" w:cs="Segoe UI Symbol"/>
              <w:b/>
              <w:color w:val="000000"/>
              <w:highlight w:val="yellow"/>
            </w:rPr>
            <w:t>✓</w:t>
          </w:r>
        </w:sdtContent>
      </w:sdt>
    </w:p>
    <w:p w14:paraId="5541760D" w14:textId="77777777" w:rsidR="00574F68" w:rsidRPr="003A1545" w:rsidRDefault="00574F68" w:rsidP="00574F68">
      <w:pPr>
        <w:numPr>
          <w:ilvl w:val="0"/>
          <w:numId w:val="7"/>
        </w:numPr>
        <w:rPr>
          <w:b/>
          <w:color w:val="000000"/>
          <w:highlight w:val="yellow"/>
        </w:rPr>
      </w:pPr>
      <w:r w:rsidRPr="003A1545">
        <w:rPr>
          <w:b/>
          <w:color w:val="000000"/>
          <w:highlight w:val="yellow"/>
        </w:rPr>
        <w:t>People who hire you / future employers</w:t>
      </w:r>
      <w:sdt>
        <w:sdtPr>
          <w:rPr>
            <w:highlight w:val="yellow"/>
          </w:rPr>
          <w:tag w:val="goog_rdk_89"/>
          <w:id w:val="1878351027"/>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want to see that you have the ability to keep up with the ever-changing work environments </w:t>
      </w:r>
      <w:sdt>
        <w:sdtPr>
          <w:rPr>
            <w:highlight w:val="yellow"/>
          </w:rPr>
          <w:tag w:val="goog_rdk_90"/>
          <w:id w:val="-1686594529"/>
        </w:sdtPr>
        <w:sdtContent>
          <w:r w:rsidRPr="003A1545">
            <w:rPr>
              <w:rFonts w:ascii="Segoe UI Symbol" w:eastAsia="Arial Unicode MS" w:hAnsi="Segoe UI Symbol" w:cs="Segoe UI Symbol"/>
              <w:b/>
              <w:color w:val="000000"/>
              <w:highlight w:val="yellow"/>
            </w:rPr>
            <w:t>✓</w:t>
          </w:r>
        </w:sdtContent>
      </w:sdt>
      <w:r w:rsidRPr="003A1545">
        <w:rPr>
          <w:b/>
          <w:color w:val="000000"/>
          <w:highlight w:val="yellow"/>
        </w:rPr>
        <w:t xml:space="preserve"> </w:t>
      </w:r>
    </w:p>
    <w:p w14:paraId="4B5ABE91" w14:textId="77777777" w:rsidR="00574F68" w:rsidRPr="00C44585" w:rsidRDefault="00574F68" w:rsidP="00574F68">
      <w:pPr>
        <w:rPr>
          <w:b/>
          <w:color w:val="000000"/>
        </w:rPr>
      </w:pPr>
    </w:p>
    <w:p w14:paraId="734DA574" w14:textId="77777777" w:rsidR="00574F68" w:rsidRPr="00C44585" w:rsidRDefault="00574F68" w:rsidP="00574F68">
      <w:pPr>
        <w:ind w:left="720"/>
      </w:pPr>
      <w:r w:rsidRPr="00C44585">
        <w:br/>
      </w:r>
    </w:p>
    <w:p w14:paraId="04D138BF" w14:textId="77777777" w:rsidR="00574F68" w:rsidRPr="00C44585" w:rsidRDefault="00574F68" w:rsidP="00574F68">
      <w:pPr>
        <w:numPr>
          <w:ilvl w:val="0"/>
          <w:numId w:val="3"/>
        </w:numPr>
      </w:pPr>
      <w:r w:rsidRPr="00C44585">
        <w:rPr>
          <w:lang w:val="en-US"/>
        </w:rPr>
        <w:t>Lifelong learning is not just about the formal learning at your school. Recommend TWO other ways how you can start and engage in your lifelong learning.       (</w:t>
      </w:r>
      <w:r w:rsidRPr="00C44585">
        <w:t>2x</w:t>
      </w:r>
      <w:proofErr w:type="gramStart"/>
      <w:r w:rsidRPr="00C44585">
        <w:t>2)(</w:t>
      </w:r>
      <w:proofErr w:type="gramEnd"/>
      <w:r w:rsidRPr="00C44585">
        <w:t>4)</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t xml:space="preserve">     </w:t>
      </w:r>
      <w:r w:rsidRPr="00C44585">
        <w:rPr>
          <w:lang w:val="en-US"/>
        </w:rPr>
        <w:t xml:space="preserve"> </w:t>
      </w:r>
      <w:r w:rsidRPr="00C44585">
        <w:rPr>
          <w:i/>
        </w:rPr>
        <w:t>(Higher Order)</w:t>
      </w:r>
    </w:p>
    <w:p w14:paraId="697AB68D" w14:textId="77777777" w:rsidR="00574F68" w:rsidRPr="00C44585" w:rsidRDefault="00574F68" w:rsidP="00574F68">
      <w:pPr>
        <w:ind w:left="720"/>
      </w:pPr>
    </w:p>
    <w:p w14:paraId="23BA1DC9" w14:textId="77777777" w:rsidR="00574F68" w:rsidRPr="000212C2" w:rsidRDefault="00574F68" w:rsidP="00574F68">
      <w:pPr>
        <w:spacing w:line="240" w:lineRule="auto"/>
        <w:rPr>
          <w:bCs/>
          <w:i/>
          <w:highlight w:val="yellow"/>
        </w:rPr>
      </w:pPr>
      <w:r w:rsidRPr="004A642E">
        <w:rPr>
          <w:b/>
          <w:i/>
          <w:highlight w:val="yellow"/>
        </w:rPr>
        <w:t>Any TWO of the below or any relevant answer for TWO marks each</w:t>
      </w:r>
      <w:r w:rsidRPr="004A642E">
        <w:rPr>
          <w:b/>
          <w:i/>
          <w:highlight w:val="yellow"/>
        </w:rPr>
        <w:br/>
      </w:r>
      <w:r w:rsidRPr="000212C2">
        <w:rPr>
          <w:bCs/>
          <w:i/>
          <w:highlight w:val="yellow"/>
        </w:rPr>
        <w:t>(i.e. ONE mark for statement and ONE mark for qualifier / explanation)</w:t>
      </w:r>
    </w:p>
    <w:p w14:paraId="36156456" w14:textId="77777777" w:rsidR="00574F68" w:rsidRPr="004A642E" w:rsidRDefault="00574F68" w:rsidP="00574F68">
      <w:pPr>
        <w:spacing w:line="256" w:lineRule="auto"/>
        <w:rPr>
          <w:b/>
          <w:highlight w:val="yellow"/>
        </w:rPr>
      </w:pPr>
    </w:p>
    <w:p w14:paraId="6DB7198C" w14:textId="77777777" w:rsidR="00574F68" w:rsidRPr="004A642E" w:rsidRDefault="00574F68" w:rsidP="00574F68">
      <w:pPr>
        <w:numPr>
          <w:ilvl w:val="0"/>
          <w:numId w:val="8"/>
        </w:numPr>
        <w:spacing w:line="256" w:lineRule="auto"/>
        <w:rPr>
          <w:b/>
          <w:color w:val="000000"/>
          <w:highlight w:val="yellow"/>
        </w:rPr>
      </w:pPr>
      <w:r w:rsidRPr="004A642E">
        <w:rPr>
          <w:b/>
          <w:color w:val="000000"/>
          <w:highlight w:val="yellow"/>
          <w:lang w:val="en-US"/>
        </w:rPr>
        <w:t>Join a sports club where you can engage in leadership opportunities and learn people skills</w:t>
      </w:r>
      <w:r w:rsidRPr="004A642E">
        <w:rPr>
          <w:highlight w:val="yellow"/>
          <w:lang w:val="en-US"/>
        </w:rPr>
        <w:t xml:space="preserve"> </w:t>
      </w:r>
      <w:sdt>
        <w:sdtPr>
          <w:rPr>
            <w:highlight w:val="yellow"/>
          </w:rPr>
          <w:tag w:val="goog_rdk_91"/>
          <w:id w:val="199908569"/>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t xml:space="preserve">  </w:t>
      </w:r>
      <w:r w:rsidRPr="004A642E">
        <w:rPr>
          <w:b/>
          <w:color w:val="000000"/>
          <w:highlight w:val="yellow"/>
          <w:lang w:val="en-US"/>
        </w:rPr>
        <w:t>that will be help you later when working in groups or teams.</w:t>
      </w:r>
      <w:r w:rsidRPr="004A642E">
        <w:rPr>
          <w:highlight w:val="yellow"/>
          <w:lang w:val="en-US"/>
        </w:rPr>
        <w:t xml:space="preserve"> </w:t>
      </w:r>
      <w:sdt>
        <w:sdtPr>
          <w:rPr>
            <w:highlight w:val="yellow"/>
          </w:rPr>
          <w:tag w:val="goog_rdk_91"/>
          <w:id w:val="285937266"/>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t xml:space="preserve">  </w:t>
      </w:r>
    </w:p>
    <w:p w14:paraId="245BF5B0" w14:textId="77777777" w:rsidR="00574F68" w:rsidRPr="004A642E" w:rsidRDefault="00574F68" w:rsidP="00574F68">
      <w:pPr>
        <w:numPr>
          <w:ilvl w:val="0"/>
          <w:numId w:val="8"/>
        </w:numPr>
        <w:spacing w:line="256" w:lineRule="auto"/>
        <w:rPr>
          <w:b/>
          <w:color w:val="000000"/>
          <w:highlight w:val="yellow"/>
        </w:rPr>
      </w:pPr>
      <w:r w:rsidRPr="004A642E">
        <w:rPr>
          <w:b/>
          <w:color w:val="000000"/>
          <w:highlight w:val="yellow"/>
          <w:lang w:val="en-US"/>
        </w:rPr>
        <w:t xml:space="preserve">Develop interests and hobbies </w:t>
      </w:r>
      <w:sdt>
        <w:sdtPr>
          <w:rPr>
            <w:highlight w:val="yellow"/>
          </w:rPr>
          <w:tag w:val="goog_rdk_91"/>
          <w:id w:val="-1531719034"/>
        </w:sdtPr>
        <w:sdtContent>
          <w:r w:rsidRPr="004A642E">
            <w:rPr>
              <w:rFonts w:ascii="Segoe UI Symbol" w:eastAsia="Arial Unicode MS" w:hAnsi="Segoe UI Symbol" w:cs="Segoe UI Symbol"/>
              <w:b/>
              <w:color w:val="000000"/>
              <w:highlight w:val="yellow"/>
            </w:rPr>
            <w:t>✓</w:t>
          </w:r>
        </w:sdtContent>
      </w:sdt>
      <w:r w:rsidRPr="004A642E">
        <w:rPr>
          <w:highlight w:val="yellow"/>
          <w:lang w:val="en-US"/>
        </w:rPr>
        <w:t xml:space="preserve"> </w:t>
      </w:r>
      <w:r w:rsidRPr="004A642E">
        <w:rPr>
          <w:b/>
          <w:bCs/>
          <w:highlight w:val="yellow"/>
          <w:lang w:val="en-US"/>
        </w:rPr>
        <w:t>as furthering these often leads to learning new skills and engaging with others who have the same passion (</w:t>
      </w:r>
      <w:proofErr w:type="gramStart"/>
      <w:r w:rsidRPr="004A642E">
        <w:rPr>
          <w:b/>
          <w:bCs/>
          <w:highlight w:val="yellow"/>
          <w:lang w:val="en-US"/>
        </w:rPr>
        <w:t>i.e.</w:t>
      </w:r>
      <w:proofErr w:type="gramEnd"/>
      <w:r w:rsidRPr="004A642E">
        <w:rPr>
          <w:b/>
          <w:bCs/>
          <w:highlight w:val="yellow"/>
          <w:lang w:val="en-US"/>
        </w:rPr>
        <w:t xml:space="preserve"> people skills)</w:t>
      </w:r>
      <w:r w:rsidRPr="004A642E">
        <w:rPr>
          <w:b/>
          <w:color w:val="000000"/>
          <w:highlight w:val="yellow"/>
          <w:lang w:val="en-US"/>
        </w:rPr>
        <w:t xml:space="preserve"> </w:t>
      </w:r>
      <w:sdt>
        <w:sdtPr>
          <w:rPr>
            <w:highlight w:val="yellow"/>
          </w:rPr>
          <w:tag w:val="goog_rdk_91"/>
          <w:id w:val="518673957"/>
        </w:sdtPr>
        <w:sdtContent>
          <w:r w:rsidRPr="004A642E">
            <w:rPr>
              <w:rFonts w:ascii="Segoe UI Symbol" w:eastAsia="Arial Unicode MS" w:hAnsi="Segoe UI Symbol" w:cs="Segoe UI Symbol"/>
              <w:b/>
              <w:color w:val="000000"/>
              <w:highlight w:val="yellow"/>
            </w:rPr>
            <w:t>✓</w:t>
          </w:r>
        </w:sdtContent>
      </w:sdt>
    </w:p>
    <w:p w14:paraId="76ED3514" w14:textId="77777777" w:rsidR="00574F68" w:rsidRPr="004A642E" w:rsidRDefault="00574F68" w:rsidP="00574F68">
      <w:pPr>
        <w:numPr>
          <w:ilvl w:val="0"/>
          <w:numId w:val="8"/>
        </w:numPr>
        <w:spacing w:line="256" w:lineRule="auto"/>
        <w:rPr>
          <w:b/>
          <w:color w:val="000000"/>
          <w:highlight w:val="yellow"/>
        </w:rPr>
      </w:pPr>
      <w:r w:rsidRPr="004A642E">
        <w:rPr>
          <w:b/>
          <w:color w:val="000000"/>
          <w:highlight w:val="yellow"/>
        </w:rPr>
        <w:t>Read the news</w:t>
      </w:r>
      <w:r w:rsidRPr="004A642E">
        <w:rPr>
          <w:color w:val="000000"/>
          <w:highlight w:val="yellow"/>
        </w:rPr>
        <w:t xml:space="preserve"> </w:t>
      </w:r>
      <w:sdt>
        <w:sdtPr>
          <w:rPr>
            <w:highlight w:val="yellow"/>
          </w:rPr>
          <w:tag w:val="goog_rdk_91"/>
          <w:id w:val="-1317492330"/>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t xml:space="preserve">  this will help you to keep up with current events and what is happening in the rest of the world. </w:t>
      </w:r>
      <w:sdt>
        <w:sdtPr>
          <w:rPr>
            <w:highlight w:val="yellow"/>
          </w:rPr>
          <w:tag w:val="goog_rdk_92"/>
          <w:id w:val="1033225813"/>
        </w:sdtPr>
        <w:sdtContent>
          <w:r w:rsidRPr="004A642E">
            <w:rPr>
              <w:rFonts w:ascii="Segoe UI Symbol" w:eastAsia="Arial Unicode MS" w:hAnsi="Segoe UI Symbol" w:cs="Segoe UI Symbol"/>
              <w:b/>
              <w:color w:val="000000"/>
              <w:highlight w:val="yellow"/>
            </w:rPr>
            <w:t>✓</w:t>
          </w:r>
        </w:sdtContent>
      </w:sdt>
    </w:p>
    <w:p w14:paraId="051A3FCC" w14:textId="77777777" w:rsidR="00574F68" w:rsidRPr="004A642E" w:rsidRDefault="00574F68" w:rsidP="00574F68">
      <w:pPr>
        <w:numPr>
          <w:ilvl w:val="0"/>
          <w:numId w:val="8"/>
        </w:numPr>
        <w:spacing w:line="256" w:lineRule="auto"/>
        <w:rPr>
          <w:b/>
          <w:color w:val="000000"/>
          <w:highlight w:val="yellow"/>
        </w:rPr>
      </w:pPr>
      <w:r w:rsidRPr="004A642E">
        <w:rPr>
          <w:b/>
          <w:color w:val="000000"/>
          <w:highlight w:val="yellow"/>
        </w:rPr>
        <w:t xml:space="preserve">Take advantage of free courses offered online </w:t>
      </w:r>
      <w:sdt>
        <w:sdtPr>
          <w:rPr>
            <w:highlight w:val="yellow"/>
          </w:rPr>
          <w:tag w:val="goog_rdk_93"/>
          <w:id w:val="188958555"/>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t xml:space="preserve"> as this would be an inexpensive way of learning new skills </w:t>
      </w:r>
      <w:sdt>
        <w:sdtPr>
          <w:rPr>
            <w:highlight w:val="yellow"/>
          </w:rPr>
          <w:tag w:val="goog_rdk_94"/>
          <w:id w:val="-931818077"/>
        </w:sdtPr>
        <w:sdtContent>
          <w:r w:rsidRPr="004A642E">
            <w:rPr>
              <w:rFonts w:ascii="Segoe UI Symbol" w:eastAsia="Arial Unicode MS" w:hAnsi="Segoe UI Symbol" w:cs="Segoe UI Symbol"/>
              <w:b/>
              <w:color w:val="000000"/>
              <w:highlight w:val="yellow"/>
            </w:rPr>
            <w:t>✓</w:t>
          </w:r>
        </w:sdtContent>
      </w:sdt>
    </w:p>
    <w:p w14:paraId="5B0E2E94" w14:textId="77777777" w:rsidR="00574F68" w:rsidRPr="00C44585" w:rsidRDefault="00574F68" w:rsidP="00574F68">
      <w:pPr>
        <w:ind w:left="720"/>
        <w:rPr>
          <w:lang w:val="en-US"/>
        </w:rPr>
      </w:pPr>
      <w:r w:rsidRPr="004A642E">
        <w:rPr>
          <w:b/>
          <w:color w:val="000000"/>
          <w:highlight w:val="yellow"/>
        </w:rPr>
        <w:t xml:space="preserve">Take part in school clubs that are interesting to you </w:t>
      </w:r>
      <w:sdt>
        <w:sdtPr>
          <w:rPr>
            <w:highlight w:val="yellow"/>
          </w:rPr>
          <w:tag w:val="goog_rdk_95"/>
          <w:id w:val="-414936615"/>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t xml:space="preserve"> as you might be exposed to other learners your age who could teach you things </w:t>
      </w:r>
      <w:sdt>
        <w:sdtPr>
          <w:rPr>
            <w:highlight w:val="yellow"/>
          </w:rPr>
          <w:tag w:val="goog_rdk_96"/>
          <w:id w:val="-1834208980"/>
        </w:sdtPr>
        <w:sdtContent>
          <w:r w:rsidRPr="004A642E">
            <w:rPr>
              <w:rFonts w:ascii="Segoe UI Symbol" w:eastAsia="Arial Unicode MS" w:hAnsi="Segoe UI Symbol" w:cs="Segoe UI Symbol"/>
              <w:b/>
              <w:color w:val="000000"/>
              <w:highlight w:val="yellow"/>
            </w:rPr>
            <w:t>✓</w:t>
          </w:r>
        </w:sdtContent>
      </w:sdt>
      <w:r w:rsidRPr="00C44585">
        <w:rPr>
          <w:b/>
          <w:color w:val="000000"/>
        </w:rPr>
        <w:t xml:space="preserve"> </w:t>
      </w:r>
      <w:r w:rsidRPr="00C44585">
        <w:rPr>
          <w:b/>
        </w:rPr>
        <w:t xml:space="preserve">  </w:t>
      </w:r>
      <w:r w:rsidRPr="00C44585">
        <w:rPr>
          <w:b/>
        </w:rPr>
        <w:br/>
      </w:r>
    </w:p>
    <w:p w14:paraId="4A1DC9D1" w14:textId="77777777" w:rsidR="00574F68" w:rsidRPr="00C44585" w:rsidRDefault="00574F68" w:rsidP="00574F68">
      <w:pPr>
        <w:ind w:left="720"/>
      </w:pPr>
    </w:p>
    <w:p w14:paraId="73D43FE6" w14:textId="369F9803" w:rsidR="00574F68" w:rsidRPr="000212C2" w:rsidRDefault="004A642E" w:rsidP="00574F68">
      <w:pPr>
        <w:rPr>
          <w:b/>
          <w:bCs/>
          <w:lang w:val="en-US"/>
        </w:rPr>
      </w:pPr>
      <w:r w:rsidRPr="000212C2">
        <w:rPr>
          <w:b/>
          <w:bCs/>
          <w:lang w:val="en-US"/>
        </w:rPr>
        <w:t xml:space="preserve">                                                                                                                                             [10]</w:t>
      </w:r>
    </w:p>
    <w:p w14:paraId="30A446C1" w14:textId="77777777" w:rsidR="00574F68" w:rsidRDefault="00574F68" w:rsidP="00574F68">
      <w:r w:rsidRPr="00C44585">
        <w:br w:type="page"/>
      </w:r>
    </w:p>
    <w:p w14:paraId="7F3F8039" w14:textId="0670AB88" w:rsidR="00574F68" w:rsidRPr="00574F68" w:rsidRDefault="00574F68" w:rsidP="00574F68">
      <w:pPr>
        <w:rPr>
          <w:b/>
          <w:bCs/>
          <w:lang w:val="en-US"/>
        </w:rPr>
      </w:pPr>
      <w:r w:rsidRPr="00574F68">
        <w:rPr>
          <w:b/>
          <w:bCs/>
          <w:lang w:val="en-US"/>
        </w:rPr>
        <w:lastRenderedPageBreak/>
        <w:t xml:space="preserve">Question </w:t>
      </w:r>
      <w:r w:rsidR="004A642E">
        <w:rPr>
          <w:b/>
          <w:bCs/>
          <w:lang w:val="en-US"/>
        </w:rPr>
        <w:t>5</w:t>
      </w:r>
    </w:p>
    <w:p w14:paraId="6DCF0A7E" w14:textId="77777777" w:rsidR="00574F68" w:rsidRPr="00C44585" w:rsidRDefault="00574F68" w:rsidP="00574F68"/>
    <w:p w14:paraId="293B18AE" w14:textId="11047863" w:rsidR="00574F68" w:rsidRPr="004A642E" w:rsidRDefault="00574F68" w:rsidP="00574F68">
      <w:pPr>
        <w:spacing w:line="256" w:lineRule="auto"/>
        <w:rPr>
          <w:u w:val="single"/>
        </w:rPr>
      </w:pPr>
      <w:r w:rsidRPr="004A642E">
        <w:t>Refer to the</w:t>
      </w:r>
      <w:r w:rsidRPr="004A642E">
        <w:rPr>
          <w:lang w:val="en-US"/>
        </w:rPr>
        <w:t xml:space="preserve"> article</w:t>
      </w:r>
      <w:r w:rsidRPr="004A642E">
        <w:t xml:space="preserve"> below and answer the questions that follow. </w:t>
      </w:r>
      <w:r w:rsidR="004A642E">
        <w:br/>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574F68" w:rsidRPr="00C44585" w14:paraId="55C31C06" w14:textId="77777777" w:rsidTr="00A76904">
        <w:trPr>
          <w:trHeight w:val="3091"/>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E9863" w14:textId="77777777" w:rsidR="00574F68" w:rsidRPr="00C44585" w:rsidRDefault="00574F68" w:rsidP="00A76904">
            <w:pPr>
              <w:shd w:val="clear" w:color="auto" w:fill="FFFFFF"/>
              <w:spacing w:before="220" w:line="256" w:lineRule="auto"/>
              <w:rPr>
                <w:bCs/>
              </w:rPr>
            </w:pPr>
            <w:r w:rsidRPr="00C44585">
              <w:rPr>
                <w:bCs/>
              </w:rPr>
              <w:t>In South Africa, the cost of tertiary education has been a hot topic of debate for many years. There have been numerous protests by students, who argue that the prices are too high and are preventing them from getting a higher education. This is placing a significant financial burden on students and their families.</w:t>
            </w:r>
          </w:p>
          <w:p w14:paraId="2598EB41" w14:textId="77777777" w:rsidR="00574F68" w:rsidRPr="00C44585" w:rsidRDefault="00574F68" w:rsidP="00A76904">
            <w:pPr>
              <w:shd w:val="clear" w:color="auto" w:fill="FFFFFF"/>
              <w:spacing w:before="220" w:line="256" w:lineRule="auto"/>
              <w:rPr>
                <w:bCs/>
              </w:rPr>
            </w:pPr>
            <w:r w:rsidRPr="00C44585">
              <w:rPr>
                <w:bCs/>
              </w:rPr>
              <w:t>In an article published by the South African Journal of Higher Education, they found that a BCom degree in 1970 cost around R20 000 whereas in 2019, a BCom degree cost around R80 000. That’s an increase of 400% in tuition fees over the last 50 years compared to the previous 50 years, where prices remained fairly consistent. Not only has the price increased, but the rate at which it increases has accelerated significantly since 2000.</w:t>
            </w:r>
          </w:p>
          <w:p w14:paraId="7685D58E" w14:textId="77777777" w:rsidR="00574F68" w:rsidRPr="00C44585" w:rsidRDefault="00574F68" w:rsidP="00A76904">
            <w:pPr>
              <w:shd w:val="clear" w:color="auto" w:fill="FFFFFF"/>
              <w:spacing w:before="220" w:line="256" w:lineRule="auto"/>
              <w:rPr>
                <w:bCs/>
              </w:rPr>
            </w:pPr>
            <w:r w:rsidRPr="00C44585">
              <w:rPr>
                <w:bCs/>
              </w:rPr>
              <w:t>This is a worrying trend for many students and their families, as it indicates that tertiary education is becoming increasingly unaffordable for many students in South Africa. With the current rate of inflation, tertiary education is likely to become even more expensive in the next few years.</w:t>
            </w:r>
          </w:p>
          <w:p w14:paraId="075EAA97" w14:textId="6EC35233" w:rsidR="00574F68" w:rsidRPr="004A642E" w:rsidRDefault="004A642E" w:rsidP="00A76904">
            <w:pPr>
              <w:shd w:val="clear" w:color="auto" w:fill="FFFFFF"/>
              <w:spacing w:before="220" w:line="256" w:lineRule="auto"/>
              <w:jc w:val="right"/>
              <w:rPr>
                <w:rFonts w:eastAsia="Calibri"/>
                <w:b/>
                <w:i/>
                <w:iCs/>
                <w:color w:val="0000FF"/>
                <w:sz w:val="18"/>
                <w:szCs w:val="18"/>
                <w:u w:val="single"/>
              </w:rPr>
            </w:pPr>
            <w:r w:rsidRPr="004A642E">
              <w:rPr>
                <w:rFonts w:eastAsia="Calibri"/>
                <w:bCs/>
                <w:i/>
                <w:iCs/>
                <w:sz w:val="18"/>
                <w:szCs w:val="18"/>
                <w:lang w:val="en-US"/>
              </w:rPr>
              <w:t>[</w:t>
            </w:r>
            <w:r w:rsidR="00574F68" w:rsidRPr="004A642E">
              <w:rPr>
                <w:rFonts w:eastAsia="Calibri"/>
                <w:bCs/>
                <w:i/>
                <w:iCs/>
                <w:sz w:val="18"/>
                <w:szCs w:val="18"/>
              </w:rPr>
              <w:t>A</w:t>
            </w:r>
            <w:proofErr w:type="spellStart"/>
            <w:r w:rsidRPr="004A642E">
              <w:rPr>
                <w:rFonts w:eastAsia="Calibri"/>
                <w:bCs/>
                <w:i/>
                <w:iCs/>
                <w:sz w:val="18"/>
                <w:szCs w:val="18"/>
                <w:lang w:val="en-US"/>
              </w:rPr>
              <w:t>dapted</w:t>
            </w:r>
            <w:proofErr w:type="spellEnd"/>
            <w:r w:rsidRPr="004A642E">
              <w:rPr>
                <w:rFonts w:eastAsia="Calibri"/>
                <w:bCs/>
                <w:i/>
                <w:iCs/>
                <w:sz w:val="18"/>
                <w:szCs w:val="18"/>
                <w:lang w:val="en-US"/>
              </w:rPr>
              <w:t xml:space="preserve"> from </w:t>
            </w:r>
            <w:r w:rsidR="00574F68" w:rsidRPr="004A642E">
              <w:rPr>
                <w:rFonts w:eastAsia="Calibri"/>
                <w:bCs/>
                <w:i/>
                <w:iCs/>
                <w:sz w:val="18"/>
                <w:szCs w:val="18"/>
              </w:rPr>
              <w:t>https://www.citizen.co.za/business/tertiary-education-costs-in-south-africa-on-the-rise/.</w:t>
            </w:r>
            <w:r w:rsidR="00574F68" w:rsidRPr="004A642E">
              <w:rPr>
                <w:rFonts w:eastAsia="Calibri"/>
                <w:b/>
                <w:i/>
                <w:iCs/>
                <w:color w:val="0000FF"/>
                <w:sz w:val="18"/>
                <w:szCs w:val="18"/>
                <w:u w:val="single"/>
              </w:rPr>
              <w:br/>
            </w:r>
            <w:r w:rsidR="00574F68" w:rsidRPr="004A642E">
              <w:rPr>
                <w:i/>
                <w:sz w:val="18"/>
                <w:szCs w:val="18"/>
              </w:rPr>
              <w:t xml:space="preserve">Accessed on </w:t>
            </w:r>
            <w:r w:rsidR="00574F68" w:rsidRPr="004A642E">
              <w:rPr>
                <w:i/>
                <w:sz w:val="18"/>
                <w:szCs w:val="18"/>
                <w:lang w:val="en-US"/>
              </w:rPr>
              <w:t>06 Aug 2023</w:t>
            </w:r>
            <w:r w:rsidR="00574F68" w:rsidRPr="004A642E">
              <w:rPr>
                <w:i/>
                <w:sz w:val="18"/>
                <w:szCs w:val="18"/>
              </w:rPr>
              <w:t>]</w:t>
            </w:r>
          </w:p>
        </w:tc>
      </w:tr>
    </w:tbl>
    <w:p w14:paraId="391702B9" w14:textId="77777777" w:rsidR="00574F68" w:rsidRPr="00C44585" w:rsidRDefault="00574F68" w:rsidP="00574F68">
      <w:pPr>
        <w:spacing w:line="256" w:lineRule="auto"/>
        <w:rPr>
          <w:b/>
        </w:rPr>
      </w:pPr>
    </w:p>
    <w:p w14:paraId="42D0464D" w14:textId="77777777" w:rsidR="00574F68" w:rsidRPr="00C44585" w:rsidRDefault="00574F68" w:rsidP="00574F68">
      <w:pPr>
        <w:spacing w:line="256" w:lineRule="auto"/>
        <w:rPr>
          <w:i/>
        </w:rPr>
      </w:pPr>
      <w:r w:rsidRPr="00C44585">
        <w:t>NSFAS is an acronym for which entity?</w:t>
      </w:r>
      <w:r w:rsidRPr="00C44585">
        <w:tab/>
      </w:r>
      <w:r w:rsidRPr="00C44585">
        <w:tab/>
      </w:r>
      <w:r w:rsidRPr="00C44585">
        <w:tab/>
      </w:r>
      <w:r w:rsidRPr="00C44585">
        <w:tab/>
      </w:r>
      <w:r w:rsidRPr="00C44585">
        <w:tab/>
      </w:r>
      <w:r w:rsidRPr="00C44585">
        <w:tab/>
      </w:r>
      <w:r w:rsidRPr="00C44585">
        <w:rPr>
          <w:lang w:val="en-US"/>
        </w:rPr>
        <w:t xml:space="preserve">  </w:t>
      </w:r>
      <w:r w:rsidRPr="00C44585">
        <w:t xml:space="preserve">  (1x1)(1)</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r>
      <w:r w:rsidRPr="00C44585">
        <w:tab/>
      </w:r>
      <w:r w:rsidRPr="00C44585">
        <w:rPr>
          <w:lang w:val="en-US"/>
        </w:rPr>
        <w:t xml:space="preserve">  </w:t>
      </w:r>
      <w:r w:rsidRPr="00C44585">
        <w:t xml:space="preserve">    </w:t>
      </w:r>
      <w:r w:rsidRPr="00C44585">
        <w:rPr>
          <w:i/>
        </w:rPr>
        <w:t>(Lower Order)</w:t>
      </w:r>
    </w:p>
    <w:p w14:paraId="4B25E2AC" w14:textId="77777777" w:rsidR="00574F68" w:rsidRPr="00C44585" w:rsidRDefault="00574F68" w:rsidP="00574F68">
      <w:pPr>
        <w:spacing w:line="256" w:lineRule="auto"/>
        <w:rPr>
          <w:b/>
        </w:rPr>
      </w:pPr>
      <w:r w:rsidRPr="004A642E">
        <w:rPr>
          <w:b/>
          <w:highlight w:val="yellow"/>
        </w:rPr>
        <w:t xml:space="preserve">The National Student Financial Aid Scheme </w:t>
      </w:r>
      <w:r w:rsidRPr="004A642E">
        <w:rPr>
          <w:rFonts w:ascii="Segoe UI Symbol" w:hAnsi="Segoe UI Symbol" w:cs="Segoe UI Symbol"/>
          <w:b/>
          <w:highlight w:val="yellow"/>
        </w:rPr>
        <w:t>✓</w:t>
      </w:r>
    </w:p>
    <w:p w14:paraId="42A53AB8" w14:textId="77777777" w:rsidR="004A642E" w:rsidRDefault="004A642E" w:rsidP="00574F68">
      <w:pPr>
        <w:spacing w:line="240" w:lineRule="auto"/>
        <w:rPr>
          <w:lang w:val="en-US"/>
        </w:rPr>
      </w:pPr>
    </w:p>
    <w:p w14:paraId="0B8AF25B" w14:textId="77777777" w:rsidR="004A642E" w:rsidRDefault="004A642E" w:rsidP="00574F68">
      <w:pPr>
        <w:spacing w:line="240" w:lineRule="auto"/>
        <w:rPr>
          <w:lang w:val="en-US"/>
        </w:rPr>
      </w:pPr>
    </w:p>
    <w:p w14:paraId="0775AD24" w14:textId="5977A685" w:rsidR="00574F68" w:rsidRPr="00C44585" w:rsidRDefault="00574F68" w:rsidP="00574F68">
      <w:pPr>
        <w:spacing w:line="240" w:lineRule="auto"/>
        <w:rPr>
          <w:i/>
        </w:rPr>
      </w:pPr>
      <w:r w:rsidRPr="00C44585">
        <w:rPr>
          <w:lang w:val="en-US"/>
        </w:rPr>
        <w:t xml:space="preserve">Discuss the importance of </w:t>
      </w:r>
      <w:r w:rsidRPr="00C44585">
        <w:t>further education and training, even though it</w:t>
      </w:r>
      <w:r w:rsidRPr="00C44585">
        <w:rPr>
          <w:lang w:val="en-US"/>
        </w:rPr>
        <w:t xml:space="preserve"> can</w:t>
      </w:r>
      <w:r w:rsidRPr="00C44585">
        <w:rPr>
          <w:lang w:val="en-US"/>
        </w:rPr>
        <w:br/>
        <w:t xml:space="preserve">become costly?                                                         </w:t>
      </w:r>
      <w:r w:rsidRPr="00C44585">
        <w:rPr>
          <w:i/>
        </w:rPr>
        <w:t xml:space="preserve">        </w:t>
      </w:r>
      <w:r w:rsidRPr="00C44585">
        <w:rPr>
          <w:i/>
          <w:lang w:val="en-US"/>
        </w:rPr>
        <w:t xml:space="preserve">                                    </w:t>
      </w:r>
      <w:r w:rsidR="004A642E">
        <w:rPr>
          <w:i/>
          <w:lang w:val="en-US"/>
        </w:rPr>
        <w:t xml:space="preserve">      </w:t>
      </w:r>
      <w:r w:rsidRPr="00C44585">
        <w:rPr>
          <w:i/>
          <w:lang w:val="en-US"/>
        </w:rPr>
        <w:t xml:space="preserve"> </w:t>
      </w:r>
      <w:r w:rsidRPr="00C44585">
        <w:t>(1x2)(2)</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r>
      <w:r w:rsidRPr="00C44585">
        <w:tab/>
      </w:r>
      <w:r w:rsidRPr="00C44585">
        <w:rPr>
          <w:lang w:val="en-US"/>
        </w:rPr>
        <w:t xml:space="preserve">     </w:t>
      </w:r>
      <w:r w:rsidRPr="00C44585">
        <w:rPr>
          <w:i/>
        </w:rPr>
        <w:t>(</w:t>
      </w:r>
      <w:r w:rsidRPr="00C44585">
        <w:rPr>
          <w:i/>
          <w:lang w:val="en-US"/>
        </w:rPr>
        <w:t>Middle</w:t>
      </w:r>
      <w:r w:rsidRPr="00C44585">
        <w:rPr>
          <w:i/>
        </w:rPr>
        <w:t xml:space="preserve"> Order)</w:t>
      </w:r>
    </w:p>
    <w:p w14:paraId="487FEA96" w14:textId="77777777" w:rsidR="00574F68" w:rsidRPr="004A642E" w:rsidRDefault="00574F68" w:rsidP="00574F68">
      <w:pPr>
        <w:spacing w:line="240" w:lineRule="auto"/>
        <w:rPr>
          <w:b/>
          <w:i/>
          <w:highlight w:val="yellow"/>
        </w:rPr>
      </w:pPr>
      <w:r w:rsidRPr="004A642E">
        <w:rPr>
          <w:b/>
          <w:i/>
          <w:highlight w:val="yellow"/>
        </w:rPr>
        <w:t>Any ONE of the below or any relevant answer for TWO marks</w:t>
      </w:r>
      <w:r w:rsidRPr="004A642E">
        <w:rPr>
          <w:b/>
          <w:i/>
          <w:highlight w:val="yellow"/>
        </w:rPr>
        <w:br/>
      </w:r>
    </w:p>
    <w:p w14:paraId="6E575248" w14:textId="77777777" w:rsidR="00574F68" w:rsidRPr="004A642E" w:rsidRDefault="00574F68" w:rsidP="00574F68">
      <w:pPr>
        <w:numPr>
          <w:ilvl w:val="0"/>
          <w:numId w:val="9"/>
        </w:numPr>
        <w:spacing w:line="240" w:lineRule="auto"/>
        <w:contextualSpacing/>
        <w:rPr>
          <w:b/>
          <w:bCs/>
          <w:highlight w:val="yellow"/>
          <w:shd w:val="clear" w:color="auto" w:fill="FFFFFF"/>
        </w:rPr>
      </w:pPr>
      <w:r w:rsidRPr="004A642E">
        <w:rPr>
          <w:b/>
          <w:bCs/>
          <w:highlight w:val="yellow"/>
          <w:shd w:val="clear" w:color="auto" w:fill="FFFFFF"/>
        </w:rPr>
        <w:t>Learning new skills through continuing education</w:t>
      </w:r>
      <w:r w:rsidRPr="004A642E">
        <w:rPr>
          <w:highlight w:val="yellow"/>
        </w:rPr>
        <w:t xml:space="preserve"> </w:t>
      </w:r>
      <w:sdt>
        <w:sdtPr>
          <w:rPr>
            <w:highlight w:val="yellow"/>
          </w:rPr>
          <w:tag w:val="goog_rdk_61"/>
          <w:id w:val="-1126695797"/>
        </w:sdtPr>
        <w:sdtContent>
          <w:r w:rsidRPr="004A642E">
            <w:rPr>
              <w:rFonts w:ascii="Segoe UI Symbol" w:eastAsia="Arial Unicode MS" w:hAnsi="Segoe UI Symbol" w:cs="Segoe UI Symbol"/>
              <w:b/>
              <w:color w:val="000000"/>
              <w:highlight w:val="yellow"/>
            </w:rPr>
            <w:t>✓</w:t>
          </w:r>
        </w:sdtContent>
      </w:sdt>
      <w:r w:rsidRPr="004A642E">
        <w:rPr>
          <w:b/>
          <w:bCs/>
          <w:highlight w:val="yellow"/>
          <w:shd w:val="clear" w:color="auto" w:fill="FFFFFF"/>
        </w:rPr>
        <w:t xml:space="preserve"> is key to being prepared for</w:t>
      </w:r>
      <w:r w:rsidRPr="004A642E">
        <w:rPr>
          <w:b/>
          <w:bCs/>
          <w:highlight w:val="yellow"/>
          <w:shd w:val="clear" w:color="auto" w:fill="FFFFFF"/>
          <w:lang w:val="en-US"/>
        </w:rPr>
        <w:t xml:space="preserve"> future potential </w:t>
      </w:r>
      <w:r w:rsidRPr="004A642E">
        <w:rPr>
          <w:b/>
          <w:bCs/>
          <w:highlight w:val="yellow"/>
          <w:shd w:val="clear" w:color="auto" w:fill="FFFFFF"/>
        </w:rPr>
        <w:t xml:space="preserve">career </w:t>
      </w:r>
      <w:r w:rsidRPr="004A642E">
        <w:rPr>
          <w:b/>
          <w:bCs/>
          <w:highlight w:val="yellow"/>
          <w:shd w:val="clear" w:color="auto" w:fill="FFFFFF"/>
          <w:lang w:val="en-US"/>
        </w:rPr>
        <w:t>changes (</w:t>
      </w:r>
      <w:r w:rsidRPr="004A642E">
        <w:rPr>
          <w:b/>
          <w:bCs/>
          <w:highlight w:val="yellow"/>
          <w:shd w:val="clear" w:color="auto" w:fill="FFFFFF"/>
        </w:rPr>
        <w:t>transition</w:t>
      </w:r>
      <w:r w:rsidRPr="004A642E">
        <w:rPr>
          <w:b/>
          <w:bCs/>
          <w:highlight w:val="yellow"/>
          <w:shd w:val="clear" w:color="auto" w:fill="FFFFFF"/>
          <w:lang w:val="en-US"/>
        </w:rPr>
        <w:t>s)</w:t>
      </w:r>
      <w:r w:rsidRPr="004A642E">
        <w:rPr>
          <w:b/>
          <w:bCs/>
          <w:highlight w:val="yellow"/>
          <w:shd w:val="clear" w:color="auto" w:fill="FFFFFF"/>
        </w:rPr>
        <w:t>.</w:t>
      </w:r>
      <w:r w:rsidRPr="004A642E">
        <w:rPr>
          <w:b/>
          <w:bCs/>
          <w:highlight w:val="yellow"/>
        </w:rPr>
        <w:t xml:space="preserve"> </w:t>
      </w:r>
      <w:sdt>
        <w:sdtPr>
          <w:rPr>
            <w:highlight w:val="yellow"/>
          </w:rPr>
          <w:tag w:val="goog_rdk_61"/>
          <w:id w:val="-2043271327"/>
        </w:sdtPr>
        <w:sdtContent>
          <w:r w:rsidRPr="004A642E">
            <w:rPr>
              <w:rFonts w:ascii="Segoe UI Symbol" w:eastAsia="Arial Unicode MS" w:hAnsi="Segoe UI Symbol" w:cs="Segoe UI Symbol"/>
              <w:b/>
              <w:color w:val="000000"/>
              <w:highlight w:val="yellow"/>
            </w:rPr>
            <w:t>✓</w:t>
          </w:r>
        </w:sdtContent>
      </w:sdt>
    </w:p>
    <w:p w14:paraId="26FC9389" w14:textId="77777777" w:rsidR="00574F68" w:rsidRPr="004A642E" w:rsidRDefault="00574F68" w:rsidP="00574F68">
      <w:pPr>
        <w:numPr>
          <w:ilvl w:val="0"/>
          <w:numId w:val="9"/>
        </w:numPr>
        <w:spacing w:line="240" w:lineRule="auto"/>
        <w:contextualSpacing/>
        <w:rPr>
          <w:b/>
          <w:bCs/>
          <w:highlight w:val="yellow"/>
          <w:shd w:val="clear" w:color="auto" w:fill="FFFFFF"/>
        </w:rPr>
      </w:pPr>
      <w:r w:rsidRPr="004A642E">
        <w:rPr>
          <w:b/>
          <w:bCs/>
          <w:highlight w:val="yellow"/>
          <w:shd w:val="clear" w:color="auto" w:fill="FFFFFF"/>
        </w:rPr>
        <w:t>You will stand out not only because of your additional qualifications</w:t>
      </w:r>
      <w:r w:rsidRPr="004A642E">
        <w:rPr>
          <w:highlight w:val="yellow"/>
        </w:rPr>
        <w:t xml:space="preserve"> </w:t>
      </w:r>
      <w:sdt>
        <w:sdtPr>
          <w:rPr>
            <w:highlight w:val="yellow"/>
          </w:rPr>
          <w:tag w:val="goog_rdk_61"/>
          <w:id w:val="-1091304015"/>
        </w:sdtPr>
        <w:sdtContent>
          <w:r w:rsidRPr="004A642E">
            <w:rPr>
              <w:rFonts w:ascii="Segoe UI Symbol" w:eastAsia="Arial Unicode MS" w:hAnsi="Segoe UI Symbol" w:cs="Segoe UI Symbol"/>
              <w:b/>
              <w:color w:val="000000"/>
              <w:highlight w:val="yellow"/>
            </w:rPr>
            <w:t>✓</w:t>
          </w:r>
        </w:sdtContent>
      </w:sdt>
      <w:r w:rsidRPr="004A642E">
        <w:rPr>
          <w:b/>
          <w:bCs/>
          <w:highlight w:val="yellow"/>
          <w:shd w:val="clear" w:color="auto" w:fill="FFFFFF"/>
        </w:rPr>
        <w:t>, but employers will recognize that you have the determination to take on a challenge and succeed</w:t>
      </w:r>
      <w:r w:rsidRPr="004A642E">
        <w:rPr>
          <w:highlight w:val="yellow"/>
        </w:rPr>
        <w:t xml:space="preserve"> </w:t>
      </w:r>
      <w:sdt>
        <w:sdtPr>
          <w:rPr>
            <w:highlight w:val="yellow"/>
          </w:rPr>
          <w:tag w:val="goog_rdk_61"/>
          <w:id w:val="-1723200937"/>
        </w:sdtPr>
        <w:sdtContent>
          <w:r w:rsidRPr="004A642E">
            <w:rPr>
              <w:rFonts w:ascii="Segoe UI Symbol" w:eastAsia="Arial Unicode MS" w:hAnsi="Segoe UI Symbol" w:cs="Segoe UI Symbol"/>
              <w:b/>
              <w:color w:val="000000"/>
              <w:highlight w:val="yellow"/>
            </w:rPr>
            <w:t>✓</w:t>
          </w:r>
        </w:sdtContent>
      </w:sdt>
      <w:r w:rsidRPr="004A642E">
        <w:rPr>
          <w:b/>
          <w:bCs/>
          <w:highlight w:val="yellow"/>
        </w:rPr>
        <w:t xml:space="preserve">                                                                                           </w:t>
      </w:r>
    </w:p>
    <w:p w14:paraId="42B4C084" w14:textId="77777777" w:rsidR="00574F68" w:rsidRPr="004A642E" w:rsidRDefault="00574F68" w:rsidP="00574F68">
      <w:pPr>
        <w:numPr>
          <w:ilvl w:val="0"/>
          <w:numId w:val="9"/>
        </w:numPr>
        <w:spacing w:line="240" w:lineRule="auto"/>
        <w:rPr>
          <w:b/>
          <w:i/>
          <w:color w:val="000000"/>
          <w:highlight w:val="yellow"/>
        </w:rPr>
      </w:pPr>
      <w:r w:rsidRPr="004A642E">
        <w:rPr>
          <w:b/>
          <w:color w:val="000000"/>
          <w:highlight w:val="yellow"/>
        </w:rPr>
        <w:t xml:space="preserve">Further education and training is that people with college or university training earn far more than those who do not have further training after school </w:t>
      </w:r>
      <w:sdt>
        <w:sdtPr>
          <w:rPr>
            <w:highlight w:val="yellow"/>
          </w:rPr>
          <w:tag w:val="goog_rdk_60"/>
          <w:id w:val="-406228576"/>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t xml:space="preserve"> and thus it gives you a better future </w:t>
      </w:r>
      <w:sdt>
        <w:sdtPr>
          <w:rPr>
            <w:highlight w:val="yellow"/>
          </w:rPr>
          <w:tag w:val="goog_rdk_61"/>
          <w:id w:val="1652861853"/>
        </w:sdtPr>
        <w:sdtContent>
          <w:r w:rsidRPr="004A642E">
            <w:rPr>
              <w:rFonts w:ascii="Segoe UI Symbol" w:eastAsia="Arial Unicode MS" w:hAnsi="Segoe UI Symbol" w:cs="Segoe UI Symbol"/>
              <w:b/>
              <w:color w:val="000000"/>
              <w:highlight w:val="yellow"/>
            </w:rPr>
            <w:t>✓</w:t>
          </w:r>
        </w:sdtContent>
      </w:sdt>
    </w:p>
    <w:p w14:paraId="2B4A6850" w14:textId="77777777" w:rsidR="00574F68" w:rsidRPr="004A642E" w:rsidRDefault="00574F68" w:rsidP="00574F68">
      <w:pPr>
        <w:numPr>
          <w:ilvl w:val="0"/>
          <w:numId w:val="9"/>
        </w:numPr>
        <w:spacing w:line="240" w:lineRule="auto"/>
        <w:rPr>
          <w:b/>
          <w:i/>
          <w:color w:val="000000"/>
          <w:highlight w:val="yellow"/>
        </w:rPr>
      </w:pPr>
      <w:r w:rsidRPr="004A642E">
        <w:rPr>
          <w:b/>
          <w:color w:val="000000"/>
          <w:highlight w:val="yellow"/>
        </w:rPr>
        <w:t xml:space="preserve">Further education and training opens up doors and opportunities </w:t>
      </w:r>
      <w:sdt>
        <w:sdtPr>
          <w:rPr>
            <w:highlight w:val="yellow"/>
          </w:rPr>
          <w:tag w:val="goog_rdk_62"/>
          <w:id w:val="360092400"/>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t xml:space="preserve"> that you may not have had without this training </w:t>
      </w:r>
      <w:sdt>
        <w:sdtPr>
          <w:rPr>
            <w:highlight w:val="yellow"/>
          </w:rPr>
          <w:tag w:val="goog_rdk_63"/>
          <w:id w:val="1352925495"/>
        </w:sdtPr>
        <w:sdtContent>
          <w:r w:rsidRPr="004A642E">
            <w:rPr>
              <w:rFonts w:ascii="Segoe UI Symbol" w:eastAsia="Arial Unicode MS" w:hAnsi="Segoe UI Symbol" w:cs="Segoe UI Symbol"/>
              <w:b/>
              <w:color w:val="000000"/>
              <w:highlight w:val="yellow"/>
            </w:rPr>
            <w:t>✓</w:t>
          </w:r>
        </w:sdtContent>
      </w:sdt>
    </w:p>
    <w:p w14:paraId="60908F2A" w14:textId="77777777" w:rsidR="00574F68" w:rsidRPr="00C44585" w:rsidRDefault="00574F68" w:rsidP="00574F68">
      <w:pPr>
        <w:spacing w:line="240" w:lineRule="auto"/>
        <w:rPr>
          <w:i/>
        </w:rPr>
      </w:pPr>
    </w:p>
    <w:p w14:paraId="24D130C0" w14:textId="77777777" w:rsidR="00574F68" w:rsidRDefault="00574F68" w:rsidP="00574F68">
      <w:pPr>
        <w:spacing w:line="240" w:lineRule="auto"/>
        <w:rPr>
          <w:i/>
        </w:rPr>
      </w:pPr>
    </w:p>
    <w:p w14:paraId="4577E82E" w14:textId="77777777" w:rsidR="004A642E" w:rsidRDefault="004A642E" w:rsidP="00574F68">
      <w:pPr>
        <w:spacing w:line="240" w:lineRule="auto"/>
        <w:rPr>
          <w:i/>
        </w:rPr>
      </w:pPr>
    </w:p>
    <w:p w14:paraId="0B450600" w14:textId="77777777" w:rsidR="004A642E" w:rsidRDefault="004A642E" w:rsidP="00574F68">
      <w:pPr>
        <w:spacing w:line="240" w:lineRule="auto"/>
        <w:rPr>
          <w:i/>
        </w:rPr>
      </w:pPr>
    </w:p>
    <w:p w14:paraId="4FB4EE14" w14:textId="77777777" w:rsidR="004A642E" w:rsidRPr="00C44585" w:rsidRDefault="004A642E" w:rsidP="00574F68">
      <w:pPr>
        <w:spacing w:line="240" w:lineRule="auto"/>
        <w:rPr>
          <w:i/>
        </w:rPr>
      </w:pPr>
    </w:p>
    <w:p w14:paraId="0847FE36" w14:textId="77777777" w:rsidR="00574F68" w:rsidRPr="00C44585" w:rsidRDefault="00574F68" w:rsidP="00574F68">
      <w:pPr>
        <w:ind w:right="-620"/>
      </w:pPr>
      <w:bookmarkStart w:id="1" w:name="_Hlk83972329"/>
      <w:r w:rsidRPr="00C44585">
        <w:rPr>
          <w:lang w:val="en-US"/>
        </w:rPr>
        <w:lastRenderedPageBreak/>
        <w:t>Evaluate</w:t>
      </w:r>
      <w:r w:rsidRPr="00C44585">
        <w:t xml:space="preserve"> student loan</w:t>
      </w:r>
      <w:r w:rsidRPr="00C44585">
        <w:rPr>
          <w:lang w:val="en-US"/>
        </w:rPr>
        <w:t>s</w:t>
      </w:r>
      <w:r w:rsidRPr="00C44585">
        <w:t xml:space="preserve"> as an option for funding tertiary studies.</w:t>
      </w:r>
      <w:r w:rsidRPr="00C44585">
        <w:rPr>
          <w:lang w:val="en-US"/>
        </w:rPr>
        <w:t xml:space="preserve"> </w:t>
      </w:r>
      <w:bookmarkEnd w:id="1"/>
      <w:r w:rsidRPr="00C44585">
        <w:rPr>
          <w:lang w:val="en-US"/>
        </w:rPr>
        <w:t xml:space="preserve"> </w:t>
      </w:r>
      <w:r w:rsidRPr="00C44585">
        <w:t xml:space="preserve">                 </w:t>
      </w:r>
      <w:r w:rsidRPr="00C44585">
        <w:rPr>
          <w:lang w:val="en-US"/>
        </w:rPr>
        <w:t xml:space="preserve"> </w:t>
      </w:r>
      <w:r w:rsidRPr="00C44585">
        <w:t xml:space="preserve">   </w:t>
      </w:r>
      <w:r w:rsidRPr="00C44585">
        <w:rPr>
          <w:lang w:val="en-US"/>
        </w:rPr>
        <w:t xml:space="preserve"> </w:t>
      </w:r>
      <w:r w:rsidRPr="00C44585">
        <w:t xml:space="preserve"> </w:t>
      </w:r>
      <w:r w:rsidRPr="00C44585">
        <w:rPr>
          <w:lang w:val="en-US"/>
        </w:rPr>
        <w:t xml:space="preserve">      </w:t>
      </w:r>
      <w:r w:rsidRPr="00C44585">
        <w:t xml:space="preserve"> (1x2)(2)</w:t>
      </w:r>
      <w:r w:rsidRPr="00C44585">
        <w:br/>
      </w:r>
      <w:r w:rsidRPr="00C44585">
        <w:tab/>
        <w:t xml:space="preserve">                    </w:t>
      </w:r>
      <w:r w:rsidRPr="00C44585">
        <w:tab/>
      </w:r>
      <w:r w:rsidRPr="00C44585">
        <w:tab/>
      </w:r>
      <w:r w:rsidRPr="00C44585">
        <w:tab/>
      </w:r>
      <w:r w:rsidRPr="00C44585">
        <w:tab/>
      </w:r>
      <w:r w:rsidRPr="00C44585">
        <w:tab/>
      </w:r>
      <w:r w:rsidRPr="00C44585">
        <w:tab/>
      </w:r>
      <w:r w:rsidRPr="00C44585">
        <w:tab/>
      </w:r>
      <w:r w:rsidRPr="00C44585">
        <w:tab/>
      </w:r>
      <w:r w:rsidRPr="00C44585">
        <w:rPr>
          <w:lang w:val="en-US"/>
        </w:rPr>
        <w:t xml:space="preserve"> </w:t>
      </w:r>
      <w:r w:rsidRPr="00C44585">
        <w:t xml:space="preserve">  </w:t>
      </w:r>
      <w:r w:rsidRPr="00C44585">
        <w:rPr>
          <w:lang w:val="en-US"/>
        </w:rPr>
        <w:t xml:space="preserve"> </w:t>
      </w:r>
      <w:r w:rsidRPr="00C44585">
        <w:rPr>
          <w:i/>
        </w:rPr>
        <w:t>(</w:t>
      </w:r>
      <w:r w:rsidRPr="00C44585">
        <w:rPr>
          <w:i/>
          <w:lang w:val="en-US"/>
        </w:rPr>
        <w:t>Higher</w:t>
      </w:r>
      <w:r w:rsidRPr="00C44585">
        <w:rPr>
          <w:i/>
        </w:rPr>
        <w:t xml:space="preserve"> Order)</w:t>
      </w:r>
    </w:p>
    <w:p w14:paraId="4CF00388" w14:textId="77777777" w:rsidR="00574F68" w:rsidRPr="000212C2" w:rsidRDefault="00574F68" w:rsidP="00574F68">
      <w:pPr>
        <w:spacing w:line="256" w:lineRule="auto"/>
        <w:rPr>
          <w:bCs/>
          <w:i/>
          <w:highlight w:val="yellow"/>
        </w:rPr>
      </w:pPr>
      <w:r w:rsidRPr="004A642E">
        <w:rPr>
          <w:b/>
          <w:i/>
          <w:highlight w:val="yellow"/>
        </w:rPr>
        <w:t xml:space="preserve">Any ONE of the below or any relevant answer for TWO marks </w:t>
      </w:r>
      <w:r w:rsidRPr="004A642E">
        <w:rPr>
          <w:b/>
          <w:i/>
          <w:highlight w:val="yellow"/>
        </w:rPr>
        <w:br/>
      </w:r>
      <w:r w:rsidRPr="000212C2">
        <w:rPr>
          <w:bCs/>
          <w:i/>
          <w:highlight w:val="yellow"/>
        </w:rPr>
        <w:t>(i.e. ONE mark for statement and ONE mark for qualifier / explanation)</w:t>
      </w:r>
    </w:p>
    <w:p w14:paraId="574FC28E" w14:textId="77777777" w:rsidR="004A642E" w:rsidRPr="004A642E" w:rsidRDefault="004A642E" w:rsidP="00574F68">
      <w:pPr>
        <w:spacing w:line="256" w:lineRule="auto"/>
        <w:rPr>
          <w:b/>
          <w:i/>
          <w:highlight w:val="yellow"/>
        </w:rPr>
      </w:pPr>
    </w:p>
    <w:p w14:paraId="2EC44ECD" w14:textId="77777777" w:rsidR="00574F68" w:rsidRPr="004A642E" w:rsidRDefault="00574F68" w:rsidP="00574F68">
      <w:pPr>
        <w:numPr>
          <w:ilvl w:val="0"/>
          <w:numId w:val="10"/>
        </w:numPr>
        <w:spacing w:line="256" w:lineRule="auto"/>
        <w:ind w:left="720"/>
        <w:rPr>
          <w:b/>
          <w:i/>
          <w:color w:val="000000"/>
          <w:highlight w:val="yellow"/>
        </w:rPr>
      </w:pPr>
      <w:r w:rsidRPr="004A642E">
        <w:rPr>
          <w:b/>
          <w:color w:val="000000"/>
          <w:highlight w:val="yellow"/>
        </w:rPr>
        <w:t xml:space="preserve">The money is available immediately for things like deposits to secure placement </w:t>
      </w:r>
      <w:sdt>
        <w:sdtPr>
          <w:rPr>
            <w:highlight w:val="yellow"/>
          </w:rPr>
          <w:tag w:val="goog_rdk_56"/>
          <w:id w:val="873812190"/>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br/>
        <w:t xml:space="preserve">However the interest accumulates and you have a bigger amount to repay at the end of your studies </w:t>
      </w:r>
      <w:sdt>
        <w:sdtPr>
          <w:rPr>
            <w:highlight w:val="yellow"/>
          </w:rPr>
          <w:tag w:val="goog_rdk_57"/>
          <w:id w:val="-1348947471"/>
        </w:sdtPr>
        <w:sdtContent>
          <w:r w:rsidRPr="004A642E">
            <w:rPr>
              <w:rFonts w:ascii="Segoe UI Symbol" w:eastAsia="Arial Unicode MS" w:hAnsi="Segoe UI Symbol" w:cs="Segoe UI Symbol"/>
              <w:b/>
              <w:color w:val="000000"/>
              <w:highlight w:val="yellow"/>
            </w:rPr>
            <w:t>✓</w:t>
          </w:r>
        </w:sdtContent>
      </w:sdt>
    </w:p>
    <w:p w14:paraId="3C0FD282" w14:textId="77777777" w:rsidR="00574F68" w:rsidRPr="004A642E" w:rsidRDefault="00574F68" w:rsidP="00574F68">
      <w:pPr>
        <w:numPr>
          <w:ilvl w:val="0"/>
          <w:numId w:val="10"/>
        </w:numPr>
        <w:spacing w:line="256" w:lineRule="auto"/>
        <w:ind w:left="720"/>
        <w:rPr>
          <w:b/>
          <w:i/>
          <w:color w:val="000000"/>
          <w:highlight w:val="yellow"/>
        </w:rPr>
      </w:pPr>
      <w:r w:rsidRPr="004A642E">
        <w:rPr>
          <w:b/>
          <w:color w:val="000000"/>
          <w:highlight w:val="yellow"/>
        </w:rPr>
        <w:t xml:space="preserve">You can budget carefully and plan because you know the total amount you get from the bank which comes in a lump sum </w:t>
      </w:r>
      <w:sdt>
        <w:sdtPr>
          <w:rPr>
            <w:highlight w:val="yellow"/>
          </w:rPr>
          <w:tag w:val="goog_rdk_58"/>
          <w:id w:val="-553844562"/>
        </w:sdtPr>
        <w:sdtContent>
          <w:r w:rsidRPr="004A642E">
            <w:rPr>
              <w:rFonts w:ascii="Segoe UI Symbol" w:eastAsia="Arial Unicode MS" w:hAnsi="Segoe UI Symbol" w:cs="Segoe UI Symbol"/>
              <w:b/>
              <w:color w:val="000000"/>
              <w:highlight w:val="yellow"/>
            </w:rPr>
            <w:t>✓</w:t>
          </w:r>
        </w:sdtContent>
      </w:sdt>
      <w:r w:rsidRPr="004A642E">
        <w:rPr>
          <w:b/>
          <w:color w:val="000000"/>
          <w:highlight w:val="yellow"/>
        </w:rPr>
        <w:t xml:space="preserve"> however, because you receive one lump sum, it might be hard to be disciplined and use it for studies in particular </w:t>
      </w:r>
      <w:sdt>
        <w:sdtPr>
          <w:rPr>
            <w:highlight w:val="yellow"/>
          </w:rPr>
          <w:tag w:val="goog_rdk_59"/>
          <w:id w:val="1328472212"/>
        </w:sdtPr>
        <w:sdtContent>
          <w:r w:rsidRPr="004A642E">
            <w:rPr>
              <w:rFonts w:ascii="Segoe UI Symbol" w:eastAsia="Arial Unicode MS" w:hAnsi="Segoe UI Symbol" w:cs="Segoe UI Symbol"/>
              <w:b/>
              <w:color w:val="000000"/>
              <w:highlight w:val="yellow"/>
            </w:rPr>
            <w:t>✓</w:t>
          </w:r>
        </w:sdtContent>
      </w:sdt>
    </w:p>
    <w:p w14:paraId="460B9C5E" w14:textId="77777777" w:rsidR="00574F68" w:rsidRPr="000212C2" w:rsidRDefault="00574F68" w:rsidP="00574F68">
      <w:pPr>
        <w:spacing w:line="240" w:lineRule="auto"/>
        <w:rPr>
          <w:b/>
          <w:sz w:val="24"/>
          <w:szCs w:val="24"/>
          <w:u w:val="single"/>
        </w:rPr>
      </w:pPr>
      <w:r w:rsidRPr="000212C2">
        <w:rPr>
          <w:b/>
          <w:lang w:val="en-US"/>
        </w:rPr>
        <w:t xml:space="preserve">                                                                                                                                             </w:t>
      </w:r>
      <w:r w:rsidRPr="000212C2">
        <w:rPr>
          <w:b/>
        </w:rPr>
        <w:t>[5]</w:t>
      </w:r>
    </w:p>
    <w:p w14:paraId="1CAE139C" w14:textId="4953CEBA" w:rsidR="00574F68" w:rsidRDefault="00574F68" w:rsidP="008935FE">
      <w:pPr>
        <w:spacing w:line="240" w:lineRule="auto"/>
      </w:pPr>
    </w:p>
    <w:p w14:paraId="7013FAB8" w14:textId="77777777" w:rsidR="00574F68" w:rsidRDefault="00574F68" w:rsidP="008935FE">
      <w:pPr>
        <w:spacing w:line="240" w:lineRule="auto"/>
        <w:rPr>
          <w:b/>
          <w:bCs/>
          <w:u w:val="single"/>
          <w:lang w:val="en-US"/>
        </w:rPr>
      </w:pPr>
    </w:p>
    <w:p w14:paraId="41052FF5" w14:textId="77777777" w:rsidR="00574F68" w:rsidRDefault="00574F68" w:rsidP="008935FE">
      <w:pPr>
        <w:spacing w:line="240" w:lineRule="auto"/>
        <w:rPr>
          <w:b/>
          <w:bCs/>
          <w:u w:val="single"/>
          <w:lang w:val="en-US"/>
        </w:rPr>
      </w:pPr>
    </w:p>
    <w:p w14:paraId="46316B39" w14:textId="77777777" w:rsidR="00574F68" w:rsidRDefault="00574F68" w:rsidP="008935FE">
      <w:pPr>
        <w:spacing w:line="240" w:lineRule="auto"/>
        <w:rPr>
          <w:b/>
          <w:bCs/>
          <w:u w:val="single"/>
          <w:lang w:val="en-US"/>
        </w:rPr>
      </w:pPr>
    </w:p>
    <w:p w14:paraId="0C51A61F" w14:textId="77777777" w:rsidR="00574F68" w:rsidRDefault="00574F68" w:rsidP="008935FE">
      <w:pPr>
        <w:spacing w:line="240" w:lineRule="auto"/>
        <w:rPr>
          <w:b/>
          <w:bCs/>
          <w:u w:val="single"/>
          <w:lang w:val="en-US"/>
        </w:rPr>
      </w:pPr>
    </w:p>
    <w:p w14:paraId="51FE6905" w14:textId="77777777" w:rsidR="00574F68" w:rsidRDefault="00574F68" w:rsidP="008935FE">
      <w:pPr>
        <w:spacing w:line="240" w:lineRule="auto"/>
        <w:rPr>
          <w:b/>
          <w:bCs/>
          <w:u w:val="single"/>
          <w:lang w:val="en-US"/>
        </w:rPr>
      </w:pPr>
    </w:p>
    <w:p w14:paraId="0087B3E5" w14:textId="77777777" w:rsidR="00574F68" w:rsidRDefault="00574F68" w:rsidP="008935FE">
      <w:pPr>
        <w:spacing w:line="240" w:lineRule="auto"/>
        <w:rPr>
          <w:b/>
          <w:bCs/>
          <w:u w:val="single"/>
          <w:lang w:val="en-US"/>
        </w:rPr>
      </w:pPr>
    </w:p>
    <w:p w14:paraId="1CA7EF3F" w14:textId="77777777" w:rsidR="00574F68" w:rsidRDefault="00574F68" w:rsidP="008935FE">
      <w:pPr>
        <w:spacing w:line="240" w:lineRule="auto"/>
        <w:rPr>
          <w:b/>
          <w:bCs/>
          <w:u w:val="single"/>
          <w:lang w:val="en-US"/>
        </w:rPr>
      </w:pPr>
    </w:p>
    <w:p w14:paraId="07CB7C76" w14:textId="77777777" w:rsidR="00574F68" w:rsidRDefault="00574F68" w:rsidP="008935FE">
      <w:pPr>
        <w:spacing w:line="240" w:lineRule="auto"/>
        <w:rPr>
          <w:b/>
          <w:bCs/>
          <w:u w:val="single"/>
          <w:lang w:val="en-US"/>
        </w:rPr>
      </w:pPr>
    </w:p>
    <w:p w14:paraId="54F47828" w14:textId="77777777" w:rsidR="00574F68" w:rsidRDefault="00574F68" w:rsidP="008935FE">
      <w:pPr>
        <w:spacing w:line="240" w:lineRule="auto"/>
        <w:rPr>
          <w:b/>
          <w:bCs/>
          <w:u w:val="single"/>
          <w:lang w:val="en-US"/>
        </w:rPr>
      </w:pPr>
    </w:p>
    <w:p w14:paraId="77F4E281" w14:textId="77777777" w:rsidR="00574F68" w:rsidRDefault="00574F68" w:rsidP="008935FE">
      <w:pPr>
        <w:spacing w:line="240" w:lineRule="auto"/>
        <w:rPr>
          <w:b/>
          <w:bCs/>
          <w:u w:val="single"/>
          <w:lang w:val="en-US"/>
        </w:rPr>
      </w:pPr>
    </w:p>
    <w:p w14:paraId="5A8BB0EC" w14:textId="77777777" w:rsidR="00574F68" w:rsidRDefault="00574F68" w:rsidP="008935FE">
      <w:pPr>
        <w:spacing w:line="240" w:lineRule="auto"/>
        <w:rPr>
          <w:b/>
          <w:bCs/>
          <w:u w:val="single"/>
          <w:lang w:val="en-US"/>
        </w:rPr>
      </w:pPr>
    </w:p>
    <w:p w14:paraId="2D6818D3" w14:textId="77777777" w:rsidR="00574F68" w:rsidRDefault="00574F68" w:rsidP="008935FE">
      <w:pPr>
        <w:spacing w:line="240" w:lineRule="auto"/>
        <w:rPr>
          <w:b/>
          <w:bCs/>
          <w:u w:val="single"/>
          <w:lang w:val="en-US"/>
        </w:rPr>
      </w:pPr>
    </w:p>
    <w:p w14:paraId="7A7C1B1C" w14:textId="77777777" w:rsidR="00574F68" w:rsidRDefault="00574F68" w:rsidP="008935FE">
      <w:pPr>
        <w:spacing w:line="240" w:lineRule="auto"/>
        <w:rPr>
          <w:b/>
          <w:bCs/>
          <w:u w:val="single"/>
          <w:lang w:val="en-US"/>
        </w:rPr>
      </w:pPr>
    </w:p>
    <w:p w14:paraId="6C1E491A" w14:textId="77777777" w:rsidR="00574F68" w:rsidRDefault="00574F68" w:rsidP="008935FE">
      <w:pPr>
        <w:spacing w:line="240" w:lineRule="auto"/>
        <w:rPr>
          <w:b/>
          <w:bCs/>
          <w:u w:val="single"/>
          <w:lang w:val="en-US"/>
        </w:rPr>
      </w:pPr>
    </w:p>
    <w:p w14:paraId="27C561B5" w14:textId="77777777" w:rsidR="00574F68" w:rsidRDefault="00574F68" w:rsidP="008935FE">
      <w:pPr>
        <w:spacing w:line="240" w:lineRule="auto"/>
        <w:rPr>
          <w:b/>
          <w:bCs/>
          <w:u w:val="single"/>
          <w:lang w:val="en-US"/>
        </w:rPr>
      </w:pPr>
    </w:p>
    <w:p w14:paraId="3715EF56" w14:textId="77777777" w:rsidR="00574F68" w:rsidRDefault="00574F68" w:rsidP="008935FE">
      <w:pPr>
        <w:spacing w:line="240" w:lineRule="auto"/>
        <w:rPr>
          <w:b/>
          <w:bCs/>
          <w:u w:val="single"/>
          <w:lang w:val="en-US"/>
        </w:rPr>
      </w:pPr>
    </w:p>
    <w:p w14:paraId="040FD640" w14:textId="77777777" w:rsidR="00574F68" w:rsidRDefault="00574F68" w:rsidP="008935FE">
      <w:pPr>
        <w:spacing w:line="240" w:lineRule="auto"/>
        <w:rPr>
          <w:b/>
          <w:bCs/>
          <w:u w:val="single"/>
          <w:lang w:val="en-US"/>
        </w:rPr>
      </w:pPr>
    </w:p>
    <w:p w14:paraId="4C90BA68" w14:textId="77777777" w:rsidR="00574F68" w:rsidRDefault="00574F68" w:rsidP="008935FE">
      <w:pPr>
        <w:spacing w:line="240" w:lineRule="auto"/>
        <w:rPr>
          <w:b/>
          <w:bCs/>
          <w:u w:val="single"/>
          <w:lang w:val="en-US"/>
        </w:rPr>
      </w:pPr>
    </w:p>
    <w:p w14:paraId="69A7C547" w14:textId="77777777" w:rsidR="00574F68" w:rsidRDefault="00574F68" w:rsidP="008935FE">
      <w:pPr>
        <w:spacing w:line="240" w:lineRule="auto"/>
        <w:rPr>
          <w:b/>
          <w:bCs/>
          <w:u w:val="single"/>
          <w:lang w:val="en-US"/>
        </w:rPr>
      </w:pPr>
    </w:p>
    <w:p w14:paraId="3D6B973F" w14:textId="77777777" w:rsidR="00574F68" w:rsidRDefault="00574F68" w:rsidP="008935FE">
      <w:pPr>
        <w:spacing w:line="240" w:lineRule="auto"/>
        <w:rPr>
          <w:b/>
          <w:bCs/>
          <w:u w:val="single"/>
          <w:lang w:val="en-US"/>
        </w:rPr>
      </w:pPr>
    </w:p>
    <w:p w14:paraId="10327944" w14:textId="77777777" w:rsidR="00574F68" w:rsidRDefault="00574F68" w:rsidP="008935FE">
      <w:pPr>
        <w:spacing w:line="240" w:lineRule="auto"/>
        <w:rPr>
          <w:b/>
          <w:bCs/>
          <w:u w:val="single"/>
          <w:lang w:val="en-US"/>
        </w:rPr>
      </w:pPr>
    </w:p>
    <w:p w14:paraId="1AD38425" w14:textId="77777777" w:rsidR="00574F68" w:rsidRDefault="00574F68" w:rsidP="008935FE">
      <w:pPr>
        <w:spacing w:line="240" w:lineRule="auto"/>
        <w:rPr>
          <w:b/>
          <w:bCs/>
          <w:u w:val="single"/>
          <w:lang w:val="en-US"/>
        </w:rPr>
      </w:pPr>
    </w:p>
    <w:p w14:paraId="5A68B498" w14:textId="77777777" w:rsidR="00574F68" w:rsidRDefault="00574F68" w:rsidP="008935FE">
      <w:pPr>
        <w:spacing w:line="240" w:lineRule="auto"/>
        <w:rPr>
          <w:b/>
          <w:bCs/>
          <w:u w:val="single"/>
          <w:lang w:val="en-US"/>
        </w:rPr>
      </w:pPr>
    </w:p>
    <w:p w14:paraId="57980FC1" w14:textId="77777777" w:rsidR="00574F68" w:rsidRDefault="00574F68" w:rsidP="008935FE">
      <w:pPr>
        <w:spacing w:line="240" w:lineRule="auto"/>
        <w:rPr>
          <w:b/>
          <w:bCs/>
          <w:u w:val="single"/>
          <w:lang w:val="en-US"/>
        </w:rPr>
      </w:pPr>
    </w:p>
    <w:p w14:paraId="6B4B89AF" w14:textId="77777777" w:rsidR="00574F68" w:rsidRDefault="00574F68" w:rsidP="008935FE">
      <w:pPr>
        <w:spacing w:line="240" w:lineRule="auto"/>
        <w:rPr>
          <w:b/>
          <w:bCs/>
          <w:u w:val="single"/>
          <w:lang w:val="en-US"/>
        </w:rPr>
      </w:pPr>
    </w:p>
    <w:p w14:paraId="0209846D" w14:textId="77777777" w:rsidR="00574F68" w:rsidRDefault="00574F68" w:rsidP="008935FE">
      <w:pPr>
        <w:spacing w:line="240" w:lineRule="auto"/>
        <w:rPr>
          <w:b/>
          <w:bCs/>
          <w:u w:val="single"/>
          <w:lang w:val="en-US"/>
        </w:rPr>
      </w:pPr>
    </w:p>
    <w:p w14:paraId="605A2E04" w14:textId="77777777" w:rsidR="00574F68" w:rsidRDefault="00574F68" w:rsidP="008935FE">
      <w:pPr>
        <w:spacing w:line="240" w:lineRule="auto"/>
        <w:rPr>
          <w:b/>
          <w:bCs/>
          <w:u w:val="single"/>
          <w:lang w:val="en-US"/>
        </w:rPr>
      </w:pPr>
    </w:p>
    <w:sectPr w:rsidR="00574F68" w:rsidSect="00CE3C6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BE8F" w14:textId="77777777" w:rsidR="00EE1971" w:rsidRDefault="00EE1971" w:rsidP="009F7691">
      <w:pPr>
        <w:spacing w:line="240" w:lineRule="auto"/>
      </w:pPr>
      <w:r>
        <w:separator/>
      </w:r>
    </w:p>
  </w:endnote>
  <w:endnote w:type="continuationSeparator" w:id="0">
    <w:p w14:paraId="604D4E21" w14:textId="77777777" w:rsidR="00EE1971" w:rsidRDefault="00EE1971" w:rsidP="009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1A2C" w14:textId="77777777" w:rsidR="00EE1971" w:rsidRDefault="00EE1971" w:rsidP="009F7691">
      <w:pPr>
        <w:spacing w:line="240" w:lineRule="auto"/>
      </w:pPr>
      <w:r>
        <w:separator/>
      </w:r>
    </w:p>
  </w:footnote>
  <w:footnote w:type="continuationSeparator" w:id="0">
    <w:p w14:paraId="49CDAB26" w14:textId="77777777" w:rsidR="00EE1971" w:rsidRDefault="00EE1971" w:rsidP="009F7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F416" w14:textId="59A7C0AB" w:rsidR="009F7691" w:rsidRDefault="009F7691">
    <w:pPr>
      <w:pStyle w:val="Header"/>
    </w:pPr>
    <w:r w:rsidRPr="009F7691">
      <w:rPr>
        <w:noProof/>
      </w:rPr>
      <w:drawing>
        <wp:anchor distT="0" distB="0" distL="114300" distR="114300" simplePos="0" relativeHeight="251658240" behindDoc="1" locked="0" layoutInCell="1" allowOverlap="1" wp14:anchorId="13973C5C" wp14:editId="3A891E61">
          <wp:simplePos x="0" y="0"/>
          <wp:positionH relativeFrom="column">
            <wp:posOffset>-914400</wp:posOffset>
          </wp:positionH>
          <wp:positionV relativeFrom="paragraph">
            <wp:posOffset>-449580</wp:posOffset>
          </wp:positionV>
          <wp:extent cx="7683500" cy="929640"/>
          <wp:effectExtent l="0" t="0" r="0" b="3810"/>
          <wp:wrapTight wrapText="bothSides">
            <wp:wrapPolygon edited="0">
              <wp:start x="0" y="0"/>
              <wp:lineTo x="0" y="21246"/>
              <wp:lineTo x="21529" y="21246"/>
              <wp:lineTo x="21529" y="0"/>
              <wp:lineTo x="0" y="0"/>
            </wp:wrapPolygon>
          </wp:wrapTight>
          <wp:docPr id="664990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90740" name=""/>
                  <pic:cNvPicPr/>
                </pic:nvPicPr>
                <pic:blipFill>
                  <a:blip r:embed="rId1">
                    <a:extLst>
                      <a:ext uri="{28A0092B-C50C-407E-A947-70E740481C1C}">
                        <a14:useLocalDpi xmlns:a14="http://schemas.microsoft.com/office/drawing/2010/main" val="0"/>
                      </a:ext>
                    </a:extLst>
                  </a:blip>
                  <a:stretch>
                    <a:fillRect/>
                  </a:stretch>
                </pic:blipFill>
                <pic:spPr>
                  <a:xfrm>
                    <a:off x="0" y="0"/>
                    <a:ext cx="7683500" cy="929640"/>
                  </a:xfrm>
                  <a:prstGeom prst="rect">
                    <a:avLst/>
                  </a:prstGeom>
                </pic:spPr>
              </pic:pic>
            </a:graphicData>
          </a:graphic>
          <wp14:sizeRelH relativeFrom="margin">
            <wp14:pctWidth>0</wp14:pctWidth>
          </wp14:sizeRelH>
          <wp14:sizeRelV relativeFrom="margin">
            <wp14:pctHeight>0</wp14:pctHeight>
          </wp14:sizeRelV>
        </wp:anchor>
      </w:drawing>
    </w:r>
  </w:p>
  <w:p w14:paraId="60FF543B" w14:textId="77777777" w:rsidR="009F7691" w:rsidRDefault="009F7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704"/>
    <w:multiLevelType w:val="hybridMultilevel"/>
    <w:tmpl w:val="B4DCE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572975"/>
    <w:multiLevelType w:val="multilevel"/>
    <w:tmpl w:val="35C656FE"/>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2" w15:restartNumberingAfterBreak="0">
    <w:nsid w:val="14843DE8"/>
    <w:multiLevelType w:val="hybridMultilevel"/>
    <w:tmpl w:val="61741B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586350"/>
    <w:multiLevelType w:val="multilevel"/>
    <w:tmpl w:val="5E4E58E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8407D3"/>
    <w:multiLevelType w:val="multilevel"/>
    <w:tmpl w:val="ABA2E1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6DD5B5A"/>
    <w:multiLevelType w:val="hybridMultilevel"/>
    <w:tmpl w:val="AEF47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613C5F"/>
    <w:multiLevelType w:val="hybridMultilevel"/>
    <w:tmpl w:val="6D3277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0C09AA"/>
    <w:multiLevelType w:val="multilevel"/>
    <w:tmpl w:val="DA48B71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B12642"/>
    <w:multiLevelType w:val="hybridMultilevel"/>
    <w:tmpl w:val="B4CED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C1F1438"/>
    <w:multiLevelType w:val="hybridMultilevel"/>
    <w:tmpl w:val="D666B0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1212DBE"/>
    <w:multiLevelType w:val="multilevel"/>
    <w:tmpl w:val="2EA48E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1432C9A"/>
    <w:multiLevelType w:val="multilevel"/>
    <w:tmpl w:val="B2C26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4C3F01"/>
    <w:multiLevelType w:val="multilevel"/>
    <w:tmpl w:val="B636A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8E6FDD"/>
    <w:multiLevelType w:val="multilevel"/>
    <w:tmpl w:val="60E474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627E49FC"/>
    <w:multiLevelType w:val="hybridMultilevel"/>
    <w:tmpl w:val="31BAFD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677E1DF3"/>
    <w:multiLevelType w:val="hybridMultilevel"/>
    <w:tmpl w:val="469C1D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A392E69"/>
    <w:multiLevelType w:val="multilevel"/>
    <w:tmpl w:val="3CCCAC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065712813">
    <w:abstractNumId w:val="16"/>
  </w:num>
  <w:num w:numId="2" w16cid:durableId="1818835414">
    <w:abstractNumId w:val="4"/>
  </w:num>
  <w:num w:numId="3" w16cid:durableId="2048262648">
    <w:abstractNumId w:val="13"/>
  </w:num>
  <w:num w:numId="4" w16cid:durableId="1000424377">
    <w:abstractNumId w:val="10"/>
  </w:num>
  <w:num w:numId="5" w16cid:durableId="1755662011">
    <w:abstractNumId w:val="11"/>
  </w:num>
  <w:num w:numId="6" w16cid:durableId="330838103">
    <w:abstractNumId w:val="12"/>
  </w:num>
  <w:num w:numId="7" w16cid:durableId="498229293">
    <w:abstractNumId w:val="3"/>
  </w:num>
  <w:num w:numId="8" w16cid:durableId="412435295">
    <w:abstractNumId w:val="7"/>
  </w:num>
  <w:num w:numId="9" w16cid:durableId="38290867">
    <w:abstractNumId w:val="14"/>
  </w:num>
  <w:num w:numId="10" w16cid:durableId="479882711">
    <w:abstractNumId w:val="1"/>
  </w:num>
  <w:num w:numId="11" w16cid:durableId="525872752">
    <w:abstractNumId w:val="8"/>
  </w:num>
  <w:num w:numId="12" w16cid:durableId="1295909119">
    <w:abstractNumId w:val="15"/>
  </w:num>
  <w:num w:numId="13" w16cid:durableId="1066614274">
    <w:abstractNumId w:val="6"/>
  </w:num>
  <w:num w:numId="14" w16cid:durableId="260066939">
    <w:abstractNumId w:val="5"/>
  </w:num>
  <w:num w:numId="15" w16cid:durableId="1248226194">
    <w:abstractNumId w:val="0"/>
  </w:num>
  <w:num w:numId="16" w16cid:durableId="670374940">
    <w:abstractNumId w:val="2"/>
  </w:num>
  <w:num w:numId="17" w16cid:durableId="1621256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B1"/>
    <w:rsid w:val="000212C2"/>
    <w:rsid w:val="000472B8"/>
    <w:rsid w:val="00052AB1"/>
    <w:rsid w:val="001171E0"/>
    <w:rsid w:val="001A5C1C"/>
    <w:rsid w:val="001B2D0C"/>
    <w:rsid w:val="001C0427"/>
    <w:rsid w:val="00244F32"/>
    <w:rsid w:val="00263C9D"/>
    <w:rsid w:val="0026444F"/>
    <w:rsid w:val="002656FF"/>
    <w:rsid w:val="002C7ABA"/>
    <w:rsid w:val="00323E18"/>
    <w:rsid w:val="003245C6"/>
    <w:rsid w:val="003323F7"/>
    <w:rsid w:val="003501E4"/>
    <w:rsid w:val="00393F38"/>
    <w:rsid w:val="003A1545"/>
    <w:rsid w:val="003A3B5E"/>
    <w:rsid w:val="003F5A2D"/>
    <w:rsid w:val="003F765E"/>
    <w:rsid w:val="00427ECB"/>
    <w:rsid w:val="004435B1"/>
    <w:rsid w:val="00471BFB"/>
    <w:rsid w:val="004A642E"/>
    <w:rsid w:val="005579F7"/>
    <w:rsid w:val="00574F68"/>
    <w:rsid w:val="005A5815"/>
    <w:rsid w:val="00615ADB"/>
    <w:rsid w:val="00625DC8"/>
    <w:rsid w:val="00661E88"/>
    <w:rsid w:val="006871AA"/>
    <w:rsid w:val="006B316F"/>
    <w:rsid w:val="006E24F5"/>
    <w:rsid w:val="006F5ABE"/>
    <w:rsid w:val="00706B89"/>
    <w:rsid w:val="007272E4"/>
    <w:rsid w:val="00743EFB"/>
    <w:rsid w:val="00794FD4"/>
    <w:rsid w:val="007C2142"/>
    <w:rsid w:val="007C70E6"/>
    <w:rsid w:val="007F672F"/>
    <w:rsid w:val="00856783"/>
    <w:rsid w:val="0087782F"/>
    <w:rsid w:val="008935FE"/>
    <w:rsid w:val="00964D39"/>
    <w:rsid w:val="009E434D"/>
    <w:rsid w:val="009E6D24"/>
    <w:rsid w:val="009F7691"/>
    <w:rsid w:val="00A46460"/>
    <w:rsid w:val="00AB070B"/>
    <w:rsid w:val="00AC032F"/>
    <w:rsid w:val="00AD5630"/>
    <w:rsid w:val="00AF3A07"/>
    <w:rsid w:val="00B0511E"/>
    <w:rsid w:val="00B32CA2"/>
    <w:rsid w:val="00B432F9"/>
    <w:rsid w:val="00B918DC"/>
    <w:rsid w:val="00BA0A43"/>
    <w:rsid w:val="00BB79CD"/>
    <w:rsid w:val="00BC1CF8"/>
    <w:rsid w:val="00BF2680"/>
    <w:rsid w:val="00C04E0E"/>
    <w:rsid w:val="00C37AEC"/>
    <w:rsid w:val="00C516A9"/>
    <w:rsid w:val="00C53D84"/>
    <w:rsid w:val="00C942FF"/>
    <w:rsid w:val="00CB7147"/>
    <w:rsid w:val="00CE3C62"/>
    <w:rsid w:val="00CF6088"/>
    <w:rsid w:val="00D04787"/>
    <w:rsid w:val="00D40D54"/>
    <w:rsid w:val="00DB0919"/>
    <w:rsid w:val="00DD7928"/>
    <w:rsid w:val="00E46296"/>
    <w:rsid w:val="00E6496C"/>
    <w:rsid w:val="00EB3149"/>
    <w:rsid w:val="00EE1971"/>
    <w:rsid w:val="00F20DE0"/>
    <w:rsid w:val="00F86F1E"/>
    <w:rsid w:val="00FB7B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6AFC"/>
  <w15:chartTrackingRefBased/>
  <w15:docId w15:val="{4698C15B-7B01-47C8-A4F7-3087419C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B1"/>
    <w:pPr>
      <w:spacing w:after="0" w:line="276" w:lineRule="auto"/>
    </w:pPr>
    <w:rPr>
      <w:rFonts w:ascii="Arial" w:eastAsia="Arial" w:hAnsi="Arial" w:cs="Arial"/>
      <w:kern w:val="0"/>
      <w:lang w:val="uz-Cyrl-U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AB1"/>
    <w:rPr>
      <w:color w:val="0563C1" w:themeColor="hyperlink"/>
      <w:u w:val="single"/>
    </w:rPr>
  </w:style>
  <w:style w:type="character" w:styleId="UnresolvedMention">
    <w:name w:val="Unresolved Mention"/>
    <w:basedOn w:val="DefaultParagraphFont"/>
    <w:uiPriority w:val="99"/>
    <w:semiHidden/>
    <w:unhideWhenUsed/>
    <w:rsid w:val="00052AB1"/>
    <w:rPr>
      <w:color w:val="605E5C"/>
      <w:shd w:val="clear" w:color="auto" w:fill="E1DFDD"/>
    </w:rPr>
  </w:style>
  <w:style w:type="paragraph" w:styleId="ListParagraph">
    <w:name w:val="List Paragraph"/>
    <w:basedOn w:val="Normal"/>
    <w:uiPriority w:val="34"/>
    <w:qFormat/>
    <w:rsid w:val="00C942FF"/>
    <w:pPr>
      <w:ind w:left="720"/>
      <w:contextualSpacing/>
    </w:pPr>
  </w:style>
  <w:style w:type="paragraph" w:styleId="Header">
    <w:name w:val="header"/>
    <w:basedOn w:val="Normal"/>
    <w:link w:val="HeaderChar"/>
    <w:uiPriority w:val="99"/>
    <w:unhideWhenUsed/>
    <w:rsid w:val="009F7691"/>
    <w:pPr>
      <w:tabs>
        <w:tab w:val="center" w:pos="4513"/>
        <w:tab w:val="right" w:pos="9026"/>
      </w:tabs>
      <w:spacing w:line="240" w:lineRule="auto"/>
    </w:pPr>
  </w:style>
  <w:style w:type="character" w:customStyle="1" w:styleId="HeaderChar">
    <w:name w:val="Header Char"/>
    <w:basedOn w:val="DefaultParagraphFont"/>
    <w:link w:val="Header"/>
    <w:uiPriority w:val="99"/>
    <w:rsid w:val="009F7691"/>
    <w:rPr>
      <w:rFonts w:ascii="Arial" w:eastAsia="Arial" w:hAnsi="Arial" w:cs="Arial"/>
      <w:kern w:val="0"/>
      <w:lang w:val="uz-Cyrl-UZ"/>
      <w14:ligatures w14:val="none"/>
    </w:rPr>
  </w:style>
  <w:style w:type="paragraph" w:styleId="Footer">
    <w:name w:val="footer"/>
    <w:basedOn w:val="Normal"/>
    <w:link w:val="FooterChar"/>
    <w:uiPriority w:val="99"/>
    <w:unhideWhenUsed/>
    <w:rsid w:val="009F7691"/>
    <w:pPr>
      <w:tabs>
        <w:tab w:val="center" w:pos="4513"/>
        <w:tab w:val="right" w:pos="9026"/>
      </w:tabs>
      <w:spacing w:line="240" w:lineRule="auto"/>
    </w:pPr>
  </w:style>
  <w:style w:type="character" w:customStyle="1" w:styleId="FooterChar">
    <w:name w:val="Footer Char"/>
    <w:basedOn w:val="DefaultParagraphFont"/>
    <w:link w:val="Footer"/>
    <w:uiPriority w:val="99"/>
    <w:rsid w:val="009F7691"/>
    <w:rPr>
      <w:rFonts w:ascii="Arial" w:eastAsia="Arial" w:hAnsi="Arial" w:cs="Arial"/>
      <w:kern w:val="0"/>
      <w:lang w:val="uz-Cyrl-UZ"/>
      <w14:ligatures w14:val="none"/>
    </w:rPr>
  </w:style>
  <w:style w:type="table" w:styleId="TableGrid">
    <w:name w:val="Table Grid"/>
    <w:basedOn w:val="TableNormal"/>
    <w:uiPriority w:val="39"/>
    <w:rsid w:val="0032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7AEC"/>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FollowedHyperlink">
    <w:name w:val="FollowedHyperlink"/>
    <w:basedOn w:val="DefaultParagraphFont"/>
    <w:uiPriority w:val="99"/>
    <w:semiHidden/>
    <w:unhideWhenUsed/>
    <w:rsid w:val="00BB79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258">
      <w:bodyDiv w:val="1"/>
      <w:marLeft w:val="0"/>
      <w:marRight w:val="0"/>
      <w:marTop w:val="0"/>
      <w:marBottom w:val="0"/>
      <w:divBdr>
        <w:top w:val="none" w:sz="0" w:space="0" w:color="auto"/>
        <w:left w:val="none" w:sz="0" w:space="0" w:color="auto"/>
        <w:bottom w:val="none" w:sz="0" w:space="0" w:color="auto"/>
        <w:right w:val="none" w:sz="0" w:space="0" w:color="auto"/>
      </w:divBdr>
    </w:div>
    <w:div w:id="35349986">
      <w:bodyDiv w:val="1"/>
      <w:marLeft w:val="0"/>
      <w:marRight w:val="0"/>
      <w:marTop w:val="0"/>
      <w:marBottom w:val="0"/>
      <w:divBdr>
        <w:top w:val="none" w:sz="0" w:space="0" w:color="auto"/>
        <w:left w:val="none" w:sz="0" w:space="0" w:color="auto"/>
        <w:bottom w:val="none" w:sz="0" w:space="0" w:color="auto"/>
        <w:right w:val="none" w:sz="0" w:space="0" w:color="auto"/>
      </w:divBdr>
    </w:div>
    <w:div w:id="190189602">
      <w:bodyDiv w:val="1"/>
      <w:marLeft w:val="0"/>
      <w:marRight w:val="0"/>
      <w:marTop w:val="0"/>
      <w:marBottom w:val="0"/>
      <w:divBdr>
        <w:top w:val="none" w:sz="0" w:space="0" w:color="auto"/>
        <w:left w:val="none" w:sz="0" w:space="0" w:color="auto"/>
        <w:bottom w:val="none" w:sz="0" w:space="0" w:color="auto"/>
        <w:right w:val="none" w:sz="0" w:space="0" w:color="auto"/>
      </w:divBdr>
    </w:div>
    <w:div w:id="222568753">
      <w:bodyDiv w:val="1"/>
      <w:marLeft w:val="0"/>
      <w:marRight w:val="0"/>
      <w:marTop w:val="0"/>
      <w:marBottom w:val="0"/>
      <w:divBdr>
        <w:top w:val="none" w:sz="0" w:space="0" w:color="auto"/>
        <w:left w:val="none" w:sz="0" w:space="0" w:color="auto"/>
        <w:bottom w:val="none" w:sz="0" w:space="0" w:color="auto"/>
        <w:right w:val="none" w:sz="0" w:space="0" w:color="auto"/>
      </w:divBdr>
    </w:div>
    <w:div w:id="272858011">
      <w:bodyDiv w:val="1"/>
      <w:marLeft w:val="0"/>
      <w:marRight w:val="0"/>
      <w:marTop w:val="0"/>
      <w:marBottom w:val="0"/>
      <w:divBdr>
        <w:top w:val="none" w:sz="0" w:space="0" w:color="auto"/>
        <w:left w:val="none" w:sz="0" w:space="0" w:color="auto"/>
        <w:bottom w:val="none" w:sz="0" w:space="0" w:color="auto"/>
        <w:right w:val="none" w:sz="0" w:space="0" w:color="auto"/>
      </w:divBdr>
    </w:div>
    <w:div w:id="596602614">
      <w:bodyDiv w:val="1"/>
      <w:marLeft w:val="0"/>
      <w:marRight w:val="0"/>
      <w:marTop w:val="0"/>
      <w:marBottom w:val="0"/>
      <w:divBdr>
        <w:top w:val="none" w:sz="0" w:space="0" w:color="auto"/>
        <w:left w:val="none" w:sz="0" w:space="0" w:color="auto"/>
        <w:bottom w:val="none" w:sz="0" w:space="0" w:color="auto"/>
        <w:right w:val="none" w:sz="0" w:space="0" w:color="auto"/>
      </w:divBdr>
    </w:div>
    <w:div w:id="751438938">
      <w:bodyDiv w:val="1"/>
      <w:marLeft w:val="0"/>
      <w:marRight w:val="0"/>
      <w:marTop w:val="0"/>
      <w:marBottom w:val="0"/>
      <w:divBdr>
        <w:top w:val="none" w:sz="0" w:space="0" w:color="auto"/>
        <w:left w:val="none" w:sz="0" w:space="0" w:color="auto"/>
        <w:bottom w:val="none" w:sz="0" w:space="0" w:color="auto"/>
        <w:right w:val="none" w:sz="0" w:space="0" w:color="auto"/>
      </w:divBdr>
    </w:div>
    <w:div w:id="890773072">
      <w:bodyDiv w:val="1"/>
      <w:marLeft w:val="0"/>
      <w:marRight w:val="0"/>
      <w:marTop w:val="0"/>
      <w:marBottom w:val="0"/>
      <w:divBdr>
        <w:top w:val="none" w:sz="0" w:space="0" w:color="auto"/>
        <w:left w:val="none" w:sz="0" w:space="0" w:color="auto"/>
        <w:bottom w:val="none" w:sz="0" w:space="0" w:color="auto"/>
        <w:right w:val="none" w:sz="0" w:space="0" w:color="auto"/>
      </w:divBdr>
    </w:div>
    <w:div w:id="953250766">
      <w:bodyDiv w:val="1"/>
      <w:marLeft w:val="0"/>
      <w:marRight w:val="0"/>
      <w:marTop w:val="0"/>
      <w:marBottom w:val="0"/>
      <w:divBdr>
        <w:top w:val="none" w:sz="0" w:space="0" w:color="auto"/>
        <w:left w:val="none" w:sz="0" w:space="0" w:color="auto"/>
        <w:bottom w:val="none" w:sz="0" w:space="0" w:color="auto"/>
        <w:right w:val="none" w:sz="0" w:space="0" w:color="auto"/>
      </w:divBdr>
    </w:div>
    <w:div w:id="1167671655">
      <w:bodyDiv w:val="1"/>
      <w:marLeft w:val="0"/>
      <w:marRight w:val="0"/>
      <w:marTop w:val="0"/>
      <w:marBottom w:val="0"/>
      <w:divBdr>
        <w:top w:val="none" w:sz="0" w:space="0" w:color="auto"/>
        <w:left w:val="none" w:sz="0" w:space="0" w:color="auto"/>
        <w:bottom w:val="none" w:sz="0" w:space="0" w:color="auto"/>
        <w:right w:val="none" w:sz="0" w:space="0" w:color="auto"/>
      </w:divBdr>
    </w:div>
    <w:div w:id="1483544527">
      <w:bodyDiv w:val="1"/>
      <w:marLeft w:val="0"/>
      <w:marRight w:val="0"/>
      <w:marTop w:val="0"/>
      <w:marBottom w:val="0"/>
      <w:divBdr>
        <w:top w:val="none" w:sz="0" w:space="0" w:color="auto"/>
        <w:left w:val="none" w:sz="0" w:space="0" w:color="auto"/>
        <w:bottom w:val="none" w:sz="0" w:space="0" w:color="auto"/>
        <w:right w:val="none" w:sz="0" w:space="0" w:color="auto"/>
      </w:divBdr>
    </w:div>
    <w:div w:id="1558201442">
      <w:bodyDiv w:val="1"/>
      <w:marLeft w:val="0"/>
      <w:marRight w:val="0"/>
      <w:marTop w:val="0"/>
      <w:marBottom w:val="0"/>
      <w:divBdr>
        <w:top w:val="none" w:sz="0" w:space="0" w:color="auto"/>
        <w:left w:val="none" w:sz="0" w:space="0" w:color="auto"/>
        <w:bottom w:val="none" w:sz="0" w:space="0" w:color="auto"/>
        <w:right w:val="none" w:sz="0" w:space="0" w:color="auto"/>
      </w:divBdr>
    </w:div>
    <w:div w:id="1576352861">
      <w:bodyDiv w:val="1"/>
      <w:marLeft w:val="0"/>
      <w:marRight w:val="0"/>
      <w:marTop w:val="0"/>
      <w:marBottom w:val="0"/>
      <w:divBdr>
        <w:top w:val="none" w:sz="0" w:space="0" w:color="auto"/>
        <w:left w:val="none" w:sz="0" w:space="0" w:color="auto"/>
        <w:bottom w:val="none" w:sz="0" w:space="0" w:color="auto"/>
        <w:right w:val="none" w:sz="0" w:space="0" w:color="auto"/>
      </w:divBdr>
    </w:div>
    <w:div w:id="1647785471">
      <w:bodyDiv w:val="1"/>
      <w:marLeft w:val="0"/>
      <w:marRight w:val="0"/>
      <w:marTop w:val="0"/>
      <w:marBottom w:val="0"/>
      <w:divBdr>
        <w:top w:val="none" w:sz="0" w:space="0" w:color="auto"/>
        <w:left w:val="none" w:sz="0" w:space="0" w:color="auto"/>
        <w:bottom w:val="none" w:sz="0" w:space="0" w:color="auto"/>
        <w:right w:val="none" w:sz="0" w:space="0" w:color="auto"/>
      </w:divBdr>
    </w:div>
    <w:div w:id="1703819757">
      <w:bodyDiv w:val="1"/>
      <w:marLeft w:val="0"/>
      <w:marRight w:val="0"/>
      <w:marTop w:val="0"/>
      <w:marBottom w:val="0"/>
      <w:divBdr>
        <w:top w:val="none" w:sz="0" w:space="0" w:color="auto"/>
        <w:left w:val="none" w:sz="0" w:space="0" w:color="auto"/>
        <w:bottom w:val="none" w:sz="0" w:space="0" w:color="auto"/>
        <w:right w:val="none" w:sz="0" w:space="0" w:color="auto"/>
      </w:divBdr>
    </w:div>
    <w:div w:id="20537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qRoGpSGFwk&amp;t=3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eed.com/career-advice/career-development/adopting-lifelong-learnin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AFD4-0134-4C55-8FDB-E64CFB0A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14</cp:revision>
  <dcterms:created xsi:type="dcterms:W3CDTF">2023-09-13T13:57:00Z</dcterms:created>
  <dcterms:modified xsi:type="dcterms:W3CDTF">2023-09-18T08:51:00Z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cb227133-e19b-424b-8432-59e656bb6a17</vt:lpwstr>
  </property>
</Properties>
</file>