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17B5F" w14:textId="77777777" w:rsidR="007A3269" w:rsidRPr="00503BA0" w:rsidRDefault="007A3269" w:rsidP="007A3269">
      <w:pPr>
        <w:shd w:val="clear" w:color="auto" w:fill="FFFFFF"/>
        <w:spacing w:before="100" w:beforeAutospacing="1" w:after="100" w:afterAutospacing="1" w:line="240" w:lineRule="auto"/>
        <w:jc w:val="center"/>
        <w:outlineLvl w:val="0"/>
        <w:rPr>
          <w:rFonts w:ascii="Arial" w:eastAsia="Times New Roman" w:hAnsi="Arial" w:cs="Arial"/>
          <w:b/>
          <w:color w:val="000000"/>
          <w:kern w:val="36"/>
          <w:sz w:val="24"/>
          <w:szCs w:val="24"/>
          <w:lang w:eastAsia="en-ZA"/>
        </w:rPr>
      </w:pPr>
      <w:bookmarkStart w:id="0" w:name="_GoBack"/>
      <w:bookmarkEnd w:id="0"/>
    </w:p>
    <w:p w14:paraId="2A94D165" w14:textId="77777777" w:rsidR="00381892" w:rsidRDefault="007A3269" w:rsidP="007A3269">
      <w:pPr>
        <w:shd w:val="clear" w:color="auto" w:fill="FFFFFF"/>
        <w:spacing w:before="100" w:beforeAutospacing="1" w:after="100" w:afterAutospacing="1" w:line="240" w:lineRule="auto"/>
        <w:jc w:val="center"/>
        <w:outlineLvl w:val="0"/>
        <w:rPr>
          <w:rFonts w:ascii="Arial" w:eastAsia="Times New Roman" w:hAnsi="Arial" w:cs="Arial"/>
          <w:b/>
          <w:color w:val="000000"/>
          <w:kern w:val="36"/>
          <w:sz w:val="32"/>
          <w:szCs w:val="32"/>
          <w:lang w:eastAsia="en-ZA"/>
        </w:rPr>
      </w:pPr>
      <w:r w:rsidRPr="00503BA0">
        <w:rPr>
          <w:rFonts w:ascii="Arial" w:eastAsia="Times New Roman" w:hAnsi="Arial" w:cs="Arial"/>
          <w:b/>
          <w:color w:val="000000"/>
          <w:kern w:val="36"/>
          <w:sz w:val="32"/>
          <w:szCs w:val="32"/>
          <w:lang w:eastAsia="en-ZA"/>
        </w:rPr>
        <w:t xml:space="preserve">GRADE 11 </w:t>
      </w:r>
    </w:p>
    <w:p w14:paraId="579F5AAA" w14:textId="77777777" w:rsidR="00381892" w:rsidRDefault="007A3269" w:rsidP="007A3269">
      <w:pPr>
        <w:shd w:val="clear" w:color="auto" w:fill="FFFFFF"/>
        <w:spacing w:before="100" w:beforeAutospacing="1" w:after="100" w:afterAutospacing="1" w:line="240" w:lineRule="auto"/>
        <w:jc w:val="center"/>
        <w:outlineLvl w:val="0"/>
        <w:rPr>
          <w:rFonts w:ascii="Arial" w:eastAsia="Times New Roman" w:hAnsi="Arial" w:cs="Arial"/>
          <w:b/>
          <w:color w:val="000000"/>
          <w:kern w:val="36"/>
          <w:sz w:val="32"/>
          <w:szCs w:val="32"/>
          <w:lang w:eastAsia="en-ZA"/>
        </w:rPr>
      </w:pPr>
      <w:r w:rsidRPr="00503BA0">
        <w:rPr>
          <w:rFonts w:ascii="Arial" w:eastAsia="Times New Roman" w:hAnsi="Arial" w:cs="Arial"/>
          <w:b/>
          <w:color w:val="000000"/>
          <w:kern w:val="36"/>
          <w:sz w:val="32"/>
          <w:szCs w:val="32"/>
          <w:lang w:eastAsia="en-ZA"/>
        </w:rPr>
        <w:t xml:space="preserve">LIFE ORIENTATION </w:t>
      </w:r>
    </w:p>
    <w:p w14:paraId="5846B22B" w14:textId="6B448D80" w:rsidR="007A3269" w:rsidRPr="00503BA0" w:rsidRDefault="00381892" w:rsidP="007A3269">
      <w:pPr>
        <w:shd w:val="clear" w:color="auto" w:fill="FFFFFF"/>
        <w:spacing w:before="100" w:beforeAutospacing="1" w:after="100" w:afterAutospacing="1" w:line="240" w:lineRule="auto"/>
        <w:jc w:val="center"/>
        <w:outlineLvl w:val="0"/>
        <w:rPr>
          <w:rFonts w:ascii="Arial" w:eastAsia="Times New Roman" w:hAnsi="Arial" w:cs="Arial"/>
          <w:b/>
          <w:color w:val="000000"/>
          <w:kern w:val="36"/>
          <w:sz w:val="32"/>
          <w:szCs w:val="32"/>
          <w:lang w:eastAsia="en-ZA"/>
        </w:rPr>
      </w:pPr>
      <w:r>
        <w:rPr>
          <w:rFonts w:ascii="Arial" w:eastAsia="Times New Roman" w:hAnsi="Arial" w:cs="Arial"/>
          <w:b/>
          <w:color w:val="000000"/>
          <w:kern w:val="36"/>
          <w:sz w:val="32"/>
          <w:szCs w:val="32"/>
          <w:lang w:eastAsia="en-ZA"/>
        </w:rPr>
        <w:t xml:space="preserve">TERM 1 </w:t>
      </w:r>
      <w:r w:rsidR="007A3269" w:rsidRPr="00503BA0">
        <w:rPr>
          <w:rFonts w:ascii="Arial" w:eastAsia="Times New Roman" w:hAnsi="Arial" w:cs="Arial"/>
          <w:b/>
          <w:color w:val="000000"/>
          <w:kern w:val="36"/>
          <w:sz w:val="32"/>
          <w:szCs w:val="32"/>
          <w:lang w:eastAsia="en-ZA"/>
        </w:rPr>
        <w:t>WRITTEN TASK</w:t>
      </w:r>
      <w:r>
        <w:rPr>
          <w:rFonts w:ascii="Arial" w:eastAsia="Times New Roman" w:hAnsi="Arial" w:cs="Arial"/>
          <w:b/>
          <w:color w:val="000000"/>
          <w:kern w:val="36"/>
          <w:sz w:val="32"/>
          <w:szCs w:val="32"/>
          <w:lang w:eastAsia="en-ZA"/>
        </w:rPr>
        <w:t xml:space="preserve"> 202</w:t>
      </w:r>
      <w:r w:rsidR="005C2668">
        <w:rPr>
          <w:rFonts w:ascii="Arial" w:eastAsia="Times New Roman" w:hAnsi="Arial" w:cs="Arial"/>
          <w:b/>
          <w:color w:val="000000"/>
          <w:kern w:val="36"/>
          <w:sz w:val="32"/>
          <w:szCs w:val="32"/>
          <w:lang w:eastAsia="en-ZA"/>
        </w:rPr>
        <w:t>2</w:t>
      </w:r>
    </w:p>
    <w:p w14:paraId="2B2E007A" w14:textId="56A35ACC" w:rsidR="007A3269" w:rsidRPr="00503BA0" w:rsidRDefault="00304FCD" w:rsidP="007A3269">
      <w:pPr>
        <w:shd w:val="clear" w:color="auto" w:fill="FFFFFF"/>
        <w:spacing w:before="100" w:beforeAutospacing="1" w:after="100" w:afterAutospacing="1" w:line="240" w:lineRule="auto"/>
        <w:jc w:val="center"/>
        <w:outlineLvl w:val="0"/>
        <w:rPr>
          <w:rFonts w:ascii="Arial" w:eastAsia="Times New Roman" w:hAnsi="Arial" w:cs="Arial"/>
          <w:b/>
          <w:color w:val="000000"/>
          <w:kern w:val="36"/>
          <w:sz w:val="24"/>
          <w:szCs w:val="24"/>
          <w:lang w:eastAsia="en-ZA"/>
        </w:rPr>
      </w:pPr>
      <w:r>
        <w:rPr>
          <w:rFonts w:ascii="Arial" w:eastAsia="Times New Roman" w:hAnsi="Arial" w:cs="Arial"/>
          <w:b/>
          <w:color w:val="000000"/>
          <w:kern w:val="36"/>
          <w:sz w:val="24"/>
          <w:szCs w:val="24"/>
          <w:lang w:eastAsia="en-ZA"/>
        </w:rPr>
        <w:t xml:space="preserve">IEB </w:t>
      </w:r>
    </w:p>
    <w:p w14:paraId="1ED50E88" w14:textId="5AD80DC7" w:rsidR="007A3269" w:rsidRPr="00503BA0" w:rsidRDefault="007A3269" w:rsidP="007A3269">
      <w:pPr>
        <w:shd w:val="clear" w:color="auto" w:fill="FFFFFF"/>
        <w:spacing w:before="100" w:beforeAutospacing="1" w:after="100" w:afterAutospacing="1" w:line="240" w:lineRule="auto"/>
        <w:jc w:val="center"/>
        <w:outlineLvl w:val="0"/>
        <w:rPr>
          <w:rFonts w:ascii="Arial" w:eastAsia="Times New Roman" w:hAnsi="Arial" w:cs="Arial"/>
          <w:b/>
          <w:color w:val="000000"/>
          <w:kern w:val="36"/>
          <w:sz w:val="24"/>
          <w:szCs w:val="24"/>
          <w:lang w:eastAsia="en-ZA"/>
        </w:rPr>
      </w:pPr>
      <w:r w:rsidRPr="00503BA0">
        <w:rPr>
          <w:rFonts w:ascii="Arial" w:eastAsia="Times New Roman" w:hAnsi="Arial" w:cs="Arial"/>
          <w:b/>
          <w:color w:val="000000"/>
          <w:kern w:val="36"/>
          <w:sz w:val="24"/>
          <w:szCs w:val="24"/>
          <w:lang w:eastAsia="en-ZA"/>
        </w:rPr>
        <w:t>DEMOCRACY AND HUMAN RIGHTS</w:t>
      </w:r>
    </w:p>
    <w:p w14:paraId="6E9B3272" w14:textId="7E5614E3" w:rsidR="007A3269" w:rsidRDefault="00381892" w:rsidP="007A3269">
      <w:pPr>
        <w:shd w:val="clear" w:color="auto" w:fill="FFFFFF"/>
        <w:spacing w:before="100" w:beforeAutospacing="1" w:after="100" w:afterAutospacing="1" w:line="240" w:lineRule="auto"/>
        <w:jc w:val="center"/>
        <w:outlineLvl w:val="0"/>
        <w:rPr>
          <w:rFonts w:ascii="Arial" w:eastAsia="Times New Roman" w:hAnsi="Arial" w:cs="Arial"/>
          <w:b/>
          <w:color w:val="000000"/>
          <w:kern w:val="36"/>
          <w:sz w:val="24"/>
          <w:szCs w:val="24"/>
          <w:lang w:eastAsia="en-ZA"/>
        </w:rPr>
      </w:pPr>
      <w:r>
        <w:rPr>
          <w:rFonts w:ascii="Arial" w:eastAsia="Times New Roman" w:hAnsi="Arial" w:cs="Arial"/>
          <w:b/>
          <w:color w:val="000000"/>
          <w:kern w:val="36"/>
          <w:sz w:val="24"/>
          <w:szCs w:val="24"/>
          <w:lang w:eastAsia="en-ZA"/>
        </w:rPr>
        <w:t>MARKS: 70</w:t>
      </w:r>
    </w:p>
    <w:p w14:paraId="2F8414BF" w14:textId="77777777" w:rsidR="00381892" w:rsidRDefault="00381892" w:rsidP="007A3269">
      <w:pPr>
        <w:shd w:val="clear" w:color="auto" w:fill="FFFFFF"/>
        <w:spacing w:before="100" w:beforeAutospacing="1" w:after="100" w:afterAutospacing="1" w:line="240" w:lineRule="auto"/>
        <w:outlineLvl w:val="0"/>
        <w:rPr>
          <w:rFonts w:ascii="Arial" w:eastAsia="Times New Roman" w:hAnsi="Arial" w:cs="Arial"/>
          <w:b/>
          <w:color w:val="000000"/>
          <w:kern w:val="36"/>
          <w:sz w:val="24"/>
          <w:szCs w:val="24"/>
          <w:lang w:eastAsia="en-ZA"/>
        </w:rPr>
      </w:pPr>
    </w:p>
    <w:p w14:paraId="52EB44B6" w14:textId="4402A8A0" w:rsidR="007A3269" w:rsidRPr="00503BA0" w:rsidRDefault="007A3269" w:rsidP="007A3269">
      <w:pPr>
        <w:shd w:val="clear" w:color="auto" w:fill="FFFFFF"/>
        <w:spacing w:before="100" w:beforeAutospacing="1" w:after="100" w:afterAutospacing="1" w:line="240" w:lineRule="auto"/>
        <w:outlineLvl w:val="0"/>
        <w:rPr>
          <w:rFonts w:ascii="Arial" w:eastAsia="Times New Roman" w:hAnsi="Arial" w:cs="Arial"/>
          <w:b/>
          <w:color w:val="000000"/>
          <w:kern w:val="36"/>
          <w:sz w:val="24"/>
          <w:szCs w:val="24"/>
          <w:lang w:eastAsia="en-ZA"/>
        </w:rPr>
      </w:pPr>
      <w:r w:rsidRPr="00503BA0">
        <w:rPr>
          <w:rFonts w:ascii="Arial" w:eastAsia="Times New Roman" w:hAnsi="Arial" w:cs="Arial"/>
          <w:b/>
          <w:color w:val="000000"/>
          <w:kern w:val="36"/>
          <w:sz w:val="24"/>
          <w:szCs w:val="24"/>
          <w:lang w:eastAsia="en-ZA"/>
        </w:rPr>
        <w:t xml:space="preserve"> L</w:t>
      </w:r>
      <w:r w:rsidR="00381892">
        <w:rPr>
          <w:rFonts w:ascii="Arial" w:eastAsia="Times New Roman" w:hAnsi="Arial" w:cs="Arial"/>
          <w:b/>
          <w:color w:val="000000"/>
          <w:kern w:val="36"/>
          <w:sz w:val="24"/>
          <w:szCs w:val="24"/>
          <w:lang w:eastAsia="en-ZA"/>
        </w:rPr>
        <w:t>earner’s Name</w:t>
      </w:r>
      <w:r w:rsidRPr="00503BA0">
        <w:rPr>
          <w:rFonts w:ascii="Arial" w:eastAsia="Times New Roman" w:hAnsi="Arial" w:cs="Arial"/>
          <w:b/>
          <w:color w:val="000000"/>
          <w:kern w:val="36"/>
          <w:sz w:val="24"/>
          <w:szCs w:val="24"/>
          <w:lang w:eastAsia="en-ZA"/>
        </w:rPr>
        <w:t xml:space="preserve">: _________________________________ </w:t>
      </w:r>
      <w:r w:rsidR="00381892">
        <w:rPr>
          <w:rFonts w:ascii="Arial" w:eastAsia="Times New Roman" w:hAnsi="Arial" w:cs="Arial"/>
          <w:b/>
          <w:color w:val="000000"/>
          <w:kern w:val="36"/>
          <w:sz w:val="24"/>
          <w:szCs w:val="24"/>
          <w:lang w:eastAsia="en-ZA"/>
        </w:rPr>
        <w:t xml:space="preserve">               </w:t>
      </w:r>
      <w:r w:rsidR="00381892">
        <w:rPr>
          <w:rFonts w:ascii="Arial" w:hAnsi="Arial" w:cs="Arial"/>
          <w:b/>
          <w:sz w:val="24"/>
          <w:szCs w:val="24"/>
        </w:rPr>
        <w:t>Class</w:t>
      </w:r>
      <w:r w:rsidR="00381892" w:rsidRPr="00B3025D">
        <w:rPr>
          <w:rFonts w:ascii="Arial" w:hAnsi="Arial" w:cs="Arial"/>
          <w:b/>
          <w:sz w:val="24"/>
          <w:szCs w:val="24"/>
        </w:rPr>
        <w:t>: ____</w:t>
      </w:r>
    </w:p>
    <w:p w14:paraId="26B7D95A" w14:textId="64C930B1" w:rsidR="007A3269" w:rsidRDefault="007A3269" w:rsidP="007A3269">
      <w:pPr>
        <w:shd w:val="clear" w:color="auto" w:fill="FFFFFF"/>
        <w:spacing w:before="100" w:beforeAutospacing="1" w:after="100" w:afterAutospacing="1" w:line="240" w:lineRule="auto"/>
        <w:outlineLvl w:val="0"/>
        <w:rPr>
          <w:rFonts w:ascii="Arial" w:eastAsia="Times New Roman" w:hAnsi="Arial" w:cs="Arial"/>
          <w:b/>
          <w:color w:val="000000"/>
          <w:kern w:val="36"/>
          <w:sz w:val="24"/>
          <w:szCs w:val="24"/>
          <w:lang w:eastAsia="en-ZA"/>
        </w:rPr>
      </w:pPr>
    </w:p>
    <w:p w14:paraId="155DEF17" w14:textId="4FA9F156" w:rsidR="00E34A48" w:rsidRDefault="00E34A48" w:rsidP="007A3269">
      <w:pPr>
        <w:shd w:val="clear" w:color="auto" w:fill="FFFFFF"/>
        <w:spacing w:before="100" w:beforeAutospacing="1" w:after="100" w:afterAutospacing="1" w:line="240" w:lineRule="auto"/>
        <w:outlineLvl w:val="0"/>
        <w:rPr>
          <w:rFonts w:ascii="Arial" w:eastAsia="Times New Roman" w:hAnsi="Arial" w:cs="Arial"/>
          <w:b/>
          <w:color w:val="000000"/>
          <w:kern w:val="36"/>
          <w:sz w:val="24"/>
          <w:szCs w:val="24"/>
          <w:lang w:eastAsia="en-ZA"/>
        </w:rPr>
      </w:pPr>
    </w:p>
    <w:p w14:paraId="459C61FC" w14:textId="77777777" w:rsidR="00E34A48" w:rsidRPr="00503BA0" w:rsidRDefault="00E34A48" w:rsidP="007A3269">
      <w:pPr>
        <w:shd w:val="clear" w:color="auto" w:fill="FFFFFF"/>
        <w:spacing w:before="100" w:beforeAutospacing="1" w:after="100" w:afterAutospacing="1" w:line="240" w:lineRule="auto"/>
        <w:outlineLvl w:val="0"/>
        <w:rPr>
          <w:rFonts w:ascii="Arial" w:eastAsia="Times New Roman" w:hAnsi="Arial" w:cs="Arial"/>
          <w:b/>
          <w:color w:val="000000"/>
          <w:kern w:val="36"/>
          <w:sz w:val="24"/>
          <w:szCs w:val="24"/>
          <w:lang w:eastAsia="en-ZA"/>
        </w:rPr>
      </w:pPr>
    </w:p>
    <w:p w14:paraId="761A265C" w14:textId="77777777" w:rsidR="007A3269" w:rsidRPr="00503BA0" w:rsidRDefault="007A3269" w:rsidP="007A3269">
      <w:pPr>
        <w:shd w:val="clear" w:color="auto" w:fill="FFFFFF"/>
        <w:spacing w:before="100" w:beforeAutospacing="1" w:after="100" w:afterAutospacing="1" w:line="240" w:lineRule="auto"/>
        <w:jc w:val="both"/>
        <w:outlineLvl w:val="0"/>
        <w:rPr>
          <w:rFonts w:ascii="Arial" w:eastAsia="Times New Roman" w:hAnsi="Arial" w:cs="Arial"/>
          <w:b/>
          <w:color w:val="000000"/>
          <w:kern w:val="36"/>
          <w:sz w:val="24"/>
          <w:szCs w:val="24"/>
          <w:lang w:eastAsia="en-ZA"/>
        </w:rPr>
      </w:pPr>
      <w:r w:rsidRPr="00503BA0">
        <w:rPr>
          <w:rFonts w:ascii="Arial" w:eastAsia="Times New Roman" w:hAnsi="Arial" w:cs="Arial"/>
          <w:b/>
          <w:color w:val="000000"/>
          <w:kern w:val="36"/>
          <w:sz w:val="24"/>
          <w:szCs w:val="24"/>
          <w:lang w:eastAsia="en-ZA"/>
        </w:rPr>
        <w:t>INSTRUCTIONS</w:t>
      </w:r>
    </w:p>
    <w:p w14:paraId="643EA15D" w14:textId="77777777" w:rsidR="007A3269" w:rsidRPr="00503BA0" w:rsidRDefault="007A3269" w:rsidP="007A3269">
      <w:pPr>
        <w:pStyle w:val="ListParagraph"/>
        <w:numPr>
          <w:ilvl w:val="0"/>
          <w:numId w:val="1"/>
        </w:numPr>
        <w:shd w:val="clear" w:color="auto" w:fill="FFFFFF"/>
        <w:spacing w:before="100" w:beforeAutospacing="1" w:after="100" w:afterAutospacing="1" w:line="240" w:lineRule="auto"/>
        <w:jc w:val="both"/>
        <w:outlineLvl w:val="0"/>
        <w:rPr>
          <w:rFonts w:ascii="Arial" w:eastAsia="Times New Roman" w:hAnsi="Arial" w:cs="Arial"/>
          <w:color w:val="000000"/>
          <w:kern w:val="36"/>
          <w:sz w:val="24"/>
          <w:szCs w:val="24"/>
          <w:lang w:eastAsia="en-ZA"/>
        </w:rPr>
      </w:pPr>
      <w:r w:rsidRPr="00503BA0">
        <w:rPr>
          <w:rFonts w:ascii="Arial" w:eastAsia="Times New Roman" w:hAnsi="Arial" w:cs="Arial"/>
          <w:color w:val="000000"/>
          <w:kern w:val="36"/>
          <w:sz w:val="24"/>
          <w:szCs w:val="24"/>
          <w:lang w:eastAsia="en-ZA"/>
        </w:rPr>
        <w:t>It is in your own interest to write legibly and present your work neatly.</w:t>
      </w:r>
    </w:p>
    <w:p w14:paraId="51C1560F" w14:textId="77777777" w:rsidR="007A3269" w:rsidRPr="00503BA0" w:rsidRDefault="007A3269" w:rsidP="007A3269">
      <w:pPr>
        <w:pStyle w:val="ListParagraph"/>
        <w:numPr>
          <w:ilvl w:val="0"/>
          <w:numId w:val="1"/>
        </w:numPr>
        <w:shd w:val="clear" w:color="auto" w:fill="FFFFFF"/>
        <w:spacing w:before="100" w:beforeAutospacing="1" w:after="100" w:afterAutospacing="1" w:line="240" w:lineRule="auto"/>
        <w:jc w:val="both"/>
        <w:outlineLvl w:val="0"/>
        <w:rPr>
          <w:rFonts w:ascii="Arial" w:eastAsia="Times New Roman" w:hAnsi="Arial" w:cs="Arial"/>
          <w:color w:val="000000"/>
          <w:kern w:val="36"/>
          <w:sz w:val="24"/>
          <w:szCs w:val="24"/>
          <w:lang w:eastAsia="en-ZA"/>
        </w:rPr>
      </w:pPr>
      <w:r w:rsidRPr="00503BA0">
        <w:rPr>
          <w:rFonts w:ascii="Arial" w:eastAsia="Times New Roman" w:hAnsi="Arial" w:cs="Arial"/>
          <w:color w:val="000000"/>
          <w:kern w:val="36"/>
          <w:sz w:val="24"/>
          <w:szCs w:val="24"/>
          <w:lang w:eastAsia="en-ZA"/>
        </w:rPr>
        <w:t>Write in dark blue or black ink only.</w:t>
      </w:r>
    </w:p>
    <w:p w14:paraId="010F5F29" w14:textId="77777777" w:rsidR="007A3269" w:rsidRPr="00503BA0" w:rsidRDefault="007A3269" w:rsidP="007A3269">
      <w:pPr>
        <w:pStyle w:val="ListParagraph"/>
        <w:numPr>
          <w:ilvl w:val="0"/>
          <w:numId w:val="1"/>
        </w:numPr>
        <w:shd w:val="clear" w:color="auto" w:fill="FFFFFF"/>
        <w:spacing w:before="100" w:beforeAutospacing="1" w:after="100" w:afterAutospacing="1" w:line="240" w:lineRule="auto"/>
        <w:jc w:val="both"/>
        <w:outlineLvl w:val="0"/>
        <w:rPr>
          <w:rFonts w:ascii="Arial" w:eastAsia="Times New Roman" w:hAnsi="Arial" w:cs="Arial"/>
          <w:color w:val="000000"/>
          <w:kern w:val="36"/>
          <w:sz w:val="24"/>
          <w:szCs w:val="24"/>
          <w:lang w:eastAsia="en-ZA"/>
        </w:rPr>
      </w:pPr>
      <w:r w:rsidRPr="00503BA0">
        <w:rPr>
          <w:rFonts w:ascii="Arial" w:eastAsia="Times New Roman" w:hAnsi="Arial" w:cs="Arial"/>
          <w:color w:val="000000"/>
          <w:kern w:val="36"/>
          <w:sz w:val="24"/>
          <w:szCs w:val="24"/>
          <w:lang w:eastAsia="en-ZA"/>
        </w:rPr>
        <w:t>For each of the questions: read or review the source and then answer the questions that follow.</w:t>
      </w:r>
    </w:p>
    <w:p w14:paraId="45C255FA" w14:textId="70B2AD2B" w:rsidR="007A3269" w:rsidRPr="00503BA0" w:rsidRDefault="007A3269" w:rsidP="007A3269">
      <w:pPr>
        <w:pStyle w:val="ListParagraph"/>
        <w:numPr>
          <w:ilvl w:val="0"/>
          <w:numId w:val="1"/>
        </w:numPr>
        <w:shd w:val="clear" w:color="auto" w:fill="FFFFFF"/>
        <w:spacing w:before="100" w:beforeAutospacing="1" w:after="100" w:afterAutospacing="1" w:line="240" w:lineRule="auto"/>
        <w:jc w:val="both"/>
        <w:outlineLvl w:val="0"/>
        <w:rPr>
          <w:rFonts w:ascii="Arial" w:eastAsia="Times New Roman" w:hAnsi="Arial" w:cs="Arial"/>
          <w:color w:val="000000"/>
          <w:kern w:val="36"/>
          <w:sz w:val="24"/>
          <w:szCs w:val="24"/>
          <w:lang w:eastAsia="en-ZA"/>
        </w:rPr>
      </w:pPr>
      <w:r w:rsidRPr="00503BA0">
        <w:rPr>
          <w:rFonts w:ascii="Arial" w:eastAsia="Times New Roman" w:hAnsi="Arial" w:cs="Arial"/>
          <w:color w:val="000000"/>
          <w:kern w:val="36"/>
          <w:sz w:val="24"/>
          <w:szCs w:val="24"/>
          <w:lang w:eastAsia="en-ZA"/>
        </w:rPr>
        <w:t>Take cognisance of the mark allocation before answering the questions in Section A. Marks will be awarded for each different and viable explanation.</w:t>
      </w:r>
    </w:p>
    <w:p w14:paraId="4B69267F" w14:textId="4CCBD4FC" w:rsidR="007A3269" w:rsidRPr="00503BA0" w:rsidRDefault="007A3269" w:rsidP="007A3269">
      <w:pPr>
        <w:pStyle w:val="ListParagraph"/>
        <w:numPr>
          <w:ilvl w:val="0"/>
          <w:numId w:val="1"/>
        </w:numPr>
        <w:shd w:val="clear" w:color="auto" w:fill="FFFFFF"/>
        <w:spacing w:before="100" w:beforeAutospacing="1" w:after="100" w:afterAutospacing="1" w:line="240" w:lineRule="auto"/>
        <w:jc w:val="both"/>
        <w:outlineLvl w:val="0"/>
        <w:rPr>
          <w:rFonts w:ascii="Arial" w:eastAsia="Times New Roman" w:hAnsi="Arial" w:cs="Arial"/>
          <w:color w:val="000000"/>
          <w:kern w:val="36"/>
          <w:sz w:val="24"/>
          <w:szCs w:val="24"/>
          <w:lang w:eastAsia="en-ZA"/>
        </w:rPr>
      </w:pPr>
      <w:r w:rsidRPr="00503BA0">
        <w:rPr>
          <w:rFonts w:ascii="Arial" w:eastAsia="Times New Roman" w:hAnsi="Arial" w:cs="Arial"/>
          <w:color w:val="000000"/>
          <w:kern w:val="36"/>
          <w:sz w:val="24"/>
          <w:szCs w:val="24"/>
          <w:lang w:eastAsia="en-ZA"/>
        </w:rPr>
        <w:t>Remember – quality is more important than quantity,</w:t>
      </w:r>
      <w:r w:rsidR="00DB30FA">
        <w:rPr>
          <w:rFonts w:ascii="Arial" w:eastAsia="Times New Roman" w:hAnsi="Arial" w:cs="Arial"/>
          <w:color w:val="000000"/>
          <w:kern w:val="36"/>
          <w:sz w:val="24"/>
          <w:szCs w:val="24"/>
          <w:lang w:eastAsia="en-ZA"/>
        </w:rPr>
        <w:t xml:space="preserve"> </w:t>
      </w:r>
      <w:r w:rsidRPr="00503BA0">
        <w:rPr>
          <w:rFonts w:ascii="Arial" w:eastAsia="Times New Roman" w:hAnsi="Arial" w:cs="Arial"/>
          <w:color w:val="000000"/>
          <w:kern w:val="36"/>
          <w:sz w:val="24"/>
          <w:szCs w:val="24"/>
          <w:lang w:eastAsia="en-ZA"/>
        </w:rPr>
        <w:t>but avoid one-worded answers.</w:t>
      </w:r>
    </w:p>
    <w:p w14:paraId="1BF6B0CD" w14:textId="77777777" w:rsidR="007A3269" w:rsidRPr="00503BA0" w:rsidRDefault="007A3269" w:rsidP="007A3269">
      <w:pPr>
        <w:shd w:val="clear" w:color="auto" w:fill="FFFFFF"/>
        <w:spacing w:before="100" w:beforeAutospacing="1" w:after="100" w:afterAutospacing="1" w:line="240" w:lineRule="auto"/>
        <w:jc w:val="both"/>
        <w:outlineLvl w:val="0"/>
        <w:rPr>
          <w:rFonts w:ascii="Arial" w:eastAsia="Times New Roman" w:hAnsi="Arial" w:cs="Arial"/>
          <w:color w:val="000000"/>
          <w:kern w:val="36"/>
          <w:sz w:val="24"/>
          <w:szCs w:val="24"/>
          <w:lang w:eastAsia="en-ZA"/>
        </w:rPr>
      </w:pPr>
      <w:r w:rsidRPr="00503BA0">
        <w:rPr>
          <w:rFonts w:ascii="Arial" w:eastAsia="Times New Roman" w:hAnsi="Arial" w:cs="Arial"/>
          <w:color w:val="000000"/>
          <w:kern w:val="36"/>
          <w:sz w:val="24"/>
          <w:szCs w:val="24"/>
          <w:lang w:eastAsia="en-ZA"/>
        </w:rPr>
        <w:t>___________________________________________________________________</w:t>
      </w:r>
    </w:p>
    <w:p w14:paraId="61E97A11" w14:textId="77777777" w:rsidR="007A3269" w:rsidRPr="00503BA0" w:rsidRDefault="007A3269" w:rsidP="007A3269">
      <w:pPr>
        <w:shd w:val="clear" w:color="auto" w:fill="FFFFFF"/>
        <w:spacing w:before="100" w:beforeAutospacing="1" w:after="100" w:afterAutospacing="1" w:line="240" w:lineRule="auto"/>
        <w:jc w:val="center"/>
        <w:outlineLvl w:val="0"/>
        <w:rPr>
          <w:rFonts w:ascii="Arial" w:eastAsia="Times New Roman" w:hAnsi="Arial" w:cs="Arial"/>
          <w:b/>
          <w:color w:val="000000"/>
          <w:kern w:val="36"/>
          <w:sz w:val="24"/>
          <w:szCs w:val="24"/>
          <w:lang w:eastAsia="en-ZA"/>
        </w:rPr>
      </w:pPr>
    </w:p>
    <w:p w14:paraId="54FCD6F6" w14:textId="77777777" w:rsidR="007A3269" w:rsidRDefault="007A3269" w:rsidP="007A3269">
      <w:pPr>
        <w:shd w:val="clear" w:color="auto" w:fill="FFFFFF"/>
        <w:spacing w:before="100" w:beforeAutospacing="1" w:after="100" w:afterAutospacing="1" w:line="240" w:lineRule="auto"/>
        <w:jc w:val="both"/>
        <w:outlineLvl w:val="0"/>
        <w:rPr>
          <w:rFonts w:ascii="Times New Roman" w:eastAsia="Times New Roman" w:hAnsi="Times New Roman" w:cs="Times New Roman"/>
          <w:b/>
          <w:color w:val="000000"/>
          <w:kern w:val="36"/>
          <w:sz w:val="24"/>
          <w:szCs w:val="24"/>
          <w:lang w:eastAsia="en-ZA"/>
        </w:rPr>
      </w:pPr>
    </w:p>
    <w:p w14:paraId="02CF6DB8" w14:textId="77777777" w:rsidR="007A3269" w:rsidRDefault="007A3269" w:rsidP="007A3269">
      <w:pPr>
        <w:shd w:val="clear" w:color="auto" w:fill="FFFFFF"/>
        <w:spacing w:before="100" w:beforeAutospacing="1" w:after="100" w:afterAutospacing="1" w:line="240" w:lineRule="auto"/>
        <w:jc w:val="both"/>
        <w:outlineLvl w:val="0"/>
        <w:rPr>
          <w:rFonts w:ascii="Times New Roman" w:eastAsia="Times New Roman" w:hAnsi="Times New Roman" w:cs="Times New Roman"/>
          <w:b/>
          <w:color w:val="000000"/>
          <w:kern w:val="36"/>
          <w:sz w:val="24"/>
          <w:szCs w:val="24"/>
          <w:lang w:eastAsia="en-ZA"/>
        </w:rPr>
      </w:pPr>
    </w:p>
    <w:p w14:paraId="6AB0D0DB" w14:textId="77777777" w:rsidR="007A3269" w:rsidRDefault="007A3269" w:rsidP="007A3269">
      <w:pPr>
        <w:shd w:val="clear" w:color="auto" w:fill="FFFFFF"/>
        <w:spacing w:before="100" w:beforeAutospacing="1" w:after="100" w:afterAutospacing="1" w:line="240" w:lineRule="auto"/>
        <w:jc w:val="both"/>
        <w:outlineLvl w:val="0"/>
        <w:rPr>
          <w:rFonts w:ascii="Times New Roman" w:eastAsia="Times New Roman" w:hAnsi="Times New Roman" w:cs="Times New Roman"/>
          <w:b/>
          <w:color w:val="000000"/>
          <w:kern w:val="36"/>
          <w:sz w:val="24"/>
          <w:szCs w:val="24"/>
          <w:lang w:eastAsia="en-ZA"/>
        </w:rPr>
      </w:pPr>
    </w:p>
    <w:p w14:paraId="1C49576D" w14:textId="77777777" w:rsidR="007A3269" w:rsidRDefault="007A3269" w:rsidP="007A3269">
      <w:pPr>
        <w:shd w:val="clear" w:color="auto" w:fill="FFFFFF"/>
        <w:spacing w:before="100" w:beforeAutospacing="1" w:after="100" w:afterAutospacing="1" w:line="240" w:lineRule="auto"/>
        <w:jc w:val="both"/>
        <w:outlineLvl w:val="0"/>
        <w:rPr>
          <w:rFonts w:ascii="Times New Roman" w:eastAsia="Times New Roman" w:hAnsi="Times New Roman" w:cs="Times New Roman"/>
          <w:b/>
          <w:color w:val="000000"/>
          <w:kern w:val="36"/>
          <w:sz w:val="24"/>
          <w:szCs w:val="24"/>
          <w:lang w:eastAsia="en-ZA"/>
        </w:rPr>
      </w:pPr>
    </w:p>
    <w:p w14:paraId="44ABB05D" w14:textId="77777777" w:rsidR="007A3269" w:rsidRDefault="007A3269" w:rsidP="007A3269">
      <w:pPr>
        <w:shd w:val="clear" w:color="auto" w:fill="FFFFFF"/>
        <w:spacing w:before="100" w:beforeAutospacing="1" w:after="100" w:afterAutospacing="1" w:line="240" w:lineRule="auto"/>
        <w:jc w:val="both"/>
        <w:outlineLvl w:val="0"/>
        <w:rPr>
          <w:rFonts w:ascii="Times New Roman" w:eastAsia="Times New Roman" w:hAnsi="Times New Roman" w:cs="Times New Roman"/>
          <w:b/>
          <w:color w:val="000000"/>
          <w:kern w:val="36"/>
          <w:sz w:val="24"/>
          <w:szCs w:val="24"/>
          <w:lang w:eastAsia="en-ZA"/>
        </w:rPr>
      </w:pPr>
    </w:p>
    <w:p w14:paraId="4F8924DD" w14:textId="52CC7523" w:rsidR="00685C92" w:rsidRPr="00503BA0" w:rsidRDefault="00685C92" w:rsidP="00685C92">
      <w:pPr>
        <w:shd w:val="clear" w:color="auto" w:fill="FFFFFF"/>
        <w:spacing w:before="100" w:beforeAutospacing="1" w:after="100" w:afterAutospacing="1" w:line="240" w:lineRule="auto"/>
        <w:jc w:val="both"/>
        <w:outlineLvl w:val="0"/>
        <w:rPr>
          <w:rFonts w:ascii="Arial" w:eastAsia="Times New Roman" w:hAnsi="Arial" w:cs="Arial"/>
          <w:color w:val="000000"/>
          <w:kern w:val="36"/>
          <w:sz w:val="24"/>
          <w:szCs w:val="24"/>
          <w:lang w:eastAsia="en-ZA"/>
        </w:rPr>
      </w:pPr>
      <w:r w:rsidRPr="00503BA0">
        <w:rPr>
          <w:rFonts w:ascii="Arial" w:eastAsia="Times New Roman" w:hAnsi="Arial" w:cs="Arial"/>
          <w:b/>
          <w:color w:val="000000"/>
          <w:kern w:val="36"/>
          <w:sz w:val="24"/>
          <w:szCs w:val="24"/>
          <w:lang w:eastAsia="en-ZA"/>
        </w:rPr>
        <w:lastRenderedPageBreak/>
        <w:t xml:space="preserve">SECTION A                   </w:t>
      </w:r>
      <w:r>
        <w:rPr>
          <w:rFonts w:ascii="Arial" w:eastAsia="Times New Roman" w:hAnsi="Arial" w:cs="Arial"/>
          <w:b/>
          <w:color w:val="000000"/>
          <w:kern w:val="36"/>
          <w:sz w:val="24"/>
          <w:szCs w:val="24"/>
          <w:lang w:eastAsia="en-ZA"/>
        </w:rPr>
        <w:t xml:space="preserve">                  </w:t>
      </w:r>
      <w:r w:rsidRPr="00503BA0">
        <w:rPr>
          <w:rFonts w:ascii="Arial" w:eastAsia="Times New Roman" w:hAnsi="Arial" w:cs="Arial"/>
          <w:b/>
          <w:color w:val="000000"/>
          <w:kern w:val="36"/>
          <w:sz w:val="24"/>
          <w:szCs w:val="24"/>
          <w:lang w:eastAsia="en-ZA"/>
        </w:rPr>
        <w:t xml:space="preserve">SHORT QUESTIONS    </w:t>
      </w:r>
    </w:p>
    <w:p w14:paraId="5B580E39" w14:textId="16314522" w:rsidR="00685C92" w:rsidRPr="00503BA0" w:rsidRDefault="00685C92" w:rsidP="00685C92">
      <w:pPr>
        <w:shd w:val="clear" w:color="auto" w:fill="FFFFFF"/>
        <w:spacing w:before="100" w:beforeAutospacing="1" w:after="100" w:afterAutospacing="1" w:line="240" w:lineRule="auto"/>
        <w:jc w:val="both"/>
        <w:outlineLvl w:val="0"/>
        <w:rPr>
          <w:rFonts w:ascii="Arial" w:eastAsia="Times New Roman" w:hAnsi="Arial" w:cs="Arial"/>
          <w:b/>
          <w:color w:val="000000"/>
          <w:kern w:val="36"/>
          <w:sz w:val="24"/>
          <w:szCs w:val="24"/>
          <w:lang w:eastAsia="en-ZA"/>
        </w:rPr>
      </w:pPr>
      <w:r w:rsidRPr="00503BA0">
        <w:rPr>
          <w:rFonts w:ascii="Arial" w:eastAsia="Times New Roman" w:hAnsi="Arial" w:cs="Arial"/>
          <w:b/>
          <w:color w:val="000000"/>
          <w:kern w:val="36"/>
          <w:sz w:val="24"/>
          <w:szCs w:val="24"/>
          <w:lang w:eastAsia="en-ZA"/>
        </w:rPr>
        <w:t>QUESTION 1</w:t>
      </w:r>
    </w:p>
    <w:p w14:paraId="5C2675AD" w14:textId="3034C011" w:rsidR="00685C92" w:rsidRDefault="00685C92" w:rsidP="00685C92">
      <w:pPr>
        <w:shd w:val="clear" w:color="auto" w:fill="FFFFFF"/>
        <w:spacing w:before="100" w:beforeAutospacing="1" w:after="100" w:afterAutospacing="1" w:line="240" w:lineRule="auto"/>
        <w:jc w:val="both"/>
        <w:outlineLvl w:val="0"/>
        <w:rPr>
          <w:rFonts w:ascii="Arial" w:eastAsia="Times New Roman" w:hAnsi="Arial" w:cs="Arial"/>
          <w:b/>
          <w:color w:val="000000"/>
          <w:kern w:val="36"/>
          <w:sz w:val="24"/>
          <w:szCs w:val="24"/>
          <w:lang w:eastAsia="en-ZA"/>
        </w:rPr>
      </w:pPr>
      <w:r w:rsidRPr="00503BA0">
        <w:rPr>
          <w:rFonts w:ascii="Arial" w:eastAsia="Times New Roman" w:hAnsi="Arial" w:cs="Arial"/>
          <w:b/>
          <w:color w:val="000000"/>
          <w:kern w:val="36"/>
          <w:sz w:val="24"/>
          <w:szCs w:val="24"/>
          <w:lang w:eastAsia="en-ZA"/>
        </w:rPr>
        <w:t>SOURCE 1</w:t>
      </w:r>
    </w:p>
    <w:p w14:paraId="72B90A70" w14:textId="51A866D1" w:rsidR="00F910AF" w:rsidRDefault="00F910AF" w:rsidP="00685C92">
      <w:pPr>
        <w:shd w:val="clear" w:color="auto" w:fill="FFFFFF"/>
        <w:spacing w:before="100" w:beforeAutospacing="1" w:after="100" w:afterAutospacing="1" w:line="240" w:lineRule="auto"/>
        <w:jc w:val="both"/>
        <w:outlineLvl w:val="0"/>
        <w:rPr>
          <w:noProof/>
        </w:rPr>
      </w:pPr>
      <w:r>
        <w:rPr>
          <w:noProof/>
          <w:lang w:eastAsia="en-ZA"/>
        </w:rPr>
        <w:drawing>
          <wp:inline distT="0" distB="0" distL="0" distR="0" wp14:anchorId="58A780EB" wp14:editId="2D099E8D">
            <wp:extent cx="5119688" cy="3517900"/>
            <wp:effectExtent l="0" t="0" r="5080" b="6350"/>
            <wp:docPr id="4"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2814" cy="3554405"/>
                    </a:xfrm>
                    <a:prstGeom prst="rect">
                      <a:avLst/>
                    </a:prstGeom>
                    <a:noFill/>
                    <a:ln>
                      <a:noFill/>
                    </a:ln>
                  </pic:spPr>
                </pic:pic>
              </a:graphicData>
            </a:graphic>
          </wp:inline>
        </w:drawing>
      </w:r>
    </w:p>
    <w:p w14:paraId="3EBDD8B6" w14:textId="64535091" w:rsidR="00F910AF" w:rsidRDefault="00EB0B6C" w:rsidP="00F910AF">
      <w:pPr>
        <w:rPr>
          <w:color w:val="0000FF"/>
          <w:u w:val="single"/>
        </w:rPr>
      </w:pPr>
      <w:hyperlink r:id="rId8" w:history="1">
        <w:r w:rsidR="00F910AF" w:rsidRPr="005314CF">
          <w:rPr>
            <w:color w:val="0000FF"/>
            <w:u w:val="single"/>
          </w:rPr>
          <w:t>Department of Health on Twitter: "As of today the cumulative number of #COVID19 cases identified in SA is 3 393 109 with 18 847 new cases reported. Today 81 deaths have been reported bringing the total to 90 743 deaths. The cumulative number of recoveries now stand at 3 085 419 with a recovery rate of 90.9% https://t.co/3rKx5v9F4u" / Twitter</w:t>
        </w:r>
      </w:hyperlink>
    </w:p>
    <w:p w14:paraId="6B46A9D5" w14:textId="77777777" w:rsidR="00CF76DF" w:rsidRDefault="00CF76DF" w:rsidP="00F910AF"/>
    <w:p w14:paraId="72EA51DC" w14:textId="77777777" w:rsidR="00B01AB6" w:rsidRPr="00C715C1" w:rsidRDefault="00B01AB6" w:rsidP="00B01AB6">
      <w:pPr>
        <w:pStyle w:val="ListParagraph"/>
        <w:numPr>
          <w:ilvl w:val="0"/>
          <w:numId w:val="16"/>
        </w:numPr>
        <w:rPr>
          <w:rFonts w:ascii="Arial" w:hAnsi="Arial" w:cs="Arial"/>
          <w:b/>
          <w:bCs/>
          <w:sz w:val="24"/>
          <w:szCs w:val="24"/>
          <w:lang w:eastAsia="en-ZA"/>
        </w:rPr>
      </w:pPr>
      <w:r w:rsidRPr="00C715C1">
        <w:rPr>
          <w:rFonts w:ascii="Arial" w:hAnsi="Arial" w:cs="Arial"/>
          <w:sz w:val="24"/>
          <w:szCs w:val="24"/>
          <w:lang w:eastAsia="en-ZA"/>
        </w:rPr>
        <w:t>According to the infographic above, which province has the highest number of:</w:t>
      </w:r>
    </w:p>
    <w:p w14:paraId="22536BA5" w14:textId="77777777" w:rsidR="00B01AB6" w:rsidRPr="00D067F1" w:rsidRDefault="00B01AB6" w:rsidP="00B01AB6">
      <w:pPr>
        <w:pStyle w:val="ListParagraph"/>
        <w:numPr>
          <w:ilvl w:val="1"/>
          <w:numId w:val="17"/>
        </w:numPr>
        <w:rPr>
          <w:rFonts w:ascii="Arial" w:hAnsi="Arial" w:cs="Arial"/>
          <w:sz w:val="24"/>
          <w:szCs w:val="24"/>
          <w:lang w:eastAsia="en-ZA"/>
        </w:rPr>
      </w:pPr>
      <w:r w:rsidRPr="00D067F1">
        <w:rPr>
          <w:rFonts w:ascii="Arial" w:hAnsi="Arial" w:cs="Arial"/>
          <w:sz w:val="24"/>
          <w:szCs w:val="24"/>
          <w:lang w:eastAsia="en-ZA"/>
        </w:rPr>
        <w:t>Confirmed cases.</w:t>
      </w:r>
    </w:p>
    <w:p w14:paraId="75556331" w14:textId="77777777" w:rsidR="00B01AB6" w:rsidRDefault="00B01AB6" w:rsidP="00B01AB6">
      <w:pPr>
        <w:pStyle w:val="ListParagraph"/>
        <w:numPr>
          <w:ilvl w:val="1"/>
          <w:numId w:val="17"/>
        </w:numPr>
        <w:rPr>
          <w:rFonts w:ascii="Arial" w:hAnsi="Arial" w:cs="Arial"/>
          <w:sz w:val="24"/>
          <w:szCs w:val="24"/>
          <w:lang w:eastAsia="en-ZA"/>
        </w:rPr>
      </w:pPr>
      <w:r w:rsidRPr="00D067F1">
        <w:rPr>
          <w:rFonts w:ascii="Arial" w:hAnsi="Arial" w:cs="Arial"/>
          <w:sz w:val="24"/>
          <w:szCs w:val="24"/>
          <w:lang w:eastAsia="en-ZA"/>
        </w:rPr>
        <w:t>Active cases.</w:t>
      </w:r>
    </w:p>
    <w:p w14:paraId="67CB4F3A" w14:textId="77777777" w:rsidR="00B01AB6" w:rsidRPr="00D067F1" w:rsidRDefault="00B01AB6" w:rsidP="00B01AB6">
      <w:pPr>
        <w:pStyle w:val="ListParagraph"/>
        <w:numPr>
          <w:ilvl w:val="1"/>
          <w:numId w:val="17"/>
        </w:numPr>
        <w:rPr>
          <w:rFonts w:ascii="Arial" w:hAnsi="Arial" w:cs="Arial"/>
          <w:sz w:val="24"/>
          <w:szCs w:val="24"/>
          <w:lang w:eastAsia="en-ZA"/>
        </w:rPr>
      </w:pPr>
      <w:r>
        <w:rPr>
          <w:rFonts w:ascii="Arial" w:hAnsi="Arial" w:cs="Arial"/>
          <w:sz w:val="24"/>
          <w:szCs w:val="24"/>
          <w:lang w:eastAsia="en-ZA"/>
        </w:rPr>
        <w:t>Deaths.</w:t>
      </w:r>
    </w:p>
    <w:p w14:paraId="7DAB4ACB" w14:textId="77777777" w:rsidR="00B01AB6" w:rsidRDefault="00B01AB6" w:rsidP="00B01AB6">
      <w:pPr>
        <w:pStyle w:val="ListParagraph"/>
        <w:ind w:left="8640"/>
        <w:rPr>
          <w:rFonts w:ascii="Arial" w:hAnsi="Arial" w:cs="Arial"/>
          <w:sz w:val="24"/>
          <w:szCs w:val="24"/>
          <w:lang w:eastAsia="en-ZA"/>
        </w:rPr>
      </w:pPr>
      <w:r>
        <w:rPr>
          <w:rFonts w:ascii="Arial" w:hAnsi="Arial" w:cs="Arial"/>
          <w:sz w:val="24"/>
          <w:szCs w:val="24"/>
          <w:lang w:eastAsia="en-ZA"/>
        </w:rPr>
        <w:t>(3)</w:t>
      </w:r>
    </w:p>
    <w:p w14:paraId="2F614F13" w14:textId="77777777" w:rsidR="00B01AB6" w:rsidRPr="00BC511E" w:rsidRDefault="00B01AB6" w:rsidP="00B01AB6">
      <w:pPr>
        <w:rPr>
          <w:rFonts w:ascii="Arial" w:hAnsi="Arial" w:cs="Arial"/>
          <w:sz w:val="24"/>
          <w:szCs w:val="24"/>
          <w:lang w:eastAsia="en-ZA"/>
        </w:rPr>
      </w:pPr>
      <w:r>
        <w:rPr>
          <w:rFonts w:ascii="Arial" w:hAnsi="Arial" w:cs="Arial"/>
          <w:sz w:val="24"/>
          <w:szCs w:val="24"/>
          <w:lang w:eastAsia="en-ZA"/>
        </w:rPr>
        <w:t>_________________________________________________________________________________________________________________________________________________________________________________________________________</w:t>
      </w:r>
    </w:p>
    <w:p w14:paraId="43235329" w14:textId="77777777" w:rsidR="00B01AB6" w:rsidRDefault="00B01AB6" w:rsidP="00B01AB6">
      <w:pPr>
        <w:pStyle w:val="ListParagraph"/>
        <w:numPr>
          <w:ilvl w:val="0"/>
          <w:numId w:val="17"/>
        </w:numPr>
        <w:rPr>
          <w:rFonts w:ascii="Arial" w:hAnsi="Arial" w:cs="Arial"/>
          <w:sz w:val="24"/>
          <w:szCs w:val="24"/>
          <w:lang w:eastAsia="en-ZA"/>
        </w:rPr>
      </w:pPr>
      <w:r>
        <w:rPr>
          <w:rFonts w:ascii="Arial" w:hAnsi="Arial" w:cs="Arial"/>
          <w:sz w:val="24"/>
          <w:szCs w:val="24"/>
          <w:lang w:eastAsia="en-ZA"/>
        </w:rPr>
        <w:t>On what date was the information above recorded?</w:t>
      </w:r>
    </w:p>
    <w:p w14:paraId="3D3A1BC5" w14:textId="77777777" w:rsidR="00B01AB6" w:rsidRDefault="00B01AB6" w:rsidP="00B01AB6">
      <w:pPr>
        <w:pStyle w:val="ListParagraph"/>
        <w:ind w:left="8640"/>
        <w:rPr>
          <w:rFonts w:ascii="Arial" w:hAnsi="Arial" w:cs="Arial"/>
          <w:sz w:val="24"/>
          <w:szCs w:val="24"/>
          <w:lang w:eastAsia="en-ZA"/>
        </w:rPr>
      </w:pPr>
      <w:r>
        <w:rPr>
          <w:rFonts w:ascii="Arial" w:hAnsi="Arial" w:cs="Arial"/>
          <w:sz w:val="24"/>
          <w:szCs w:val="24"/>
          <w:lang w:eastAsia="en-ZA"/>
        </w:rPr>
        <w:t>(1)</w:t>
      </w:r>
    </w:p>
    <w:p w14:paraId="7948202A" w14:textId="77777777" w:rsidR="00B01AB6" w:rsidRPr="00BC511E" w:rsidRDefault="00B01AB6" w:rsidP="00B01AB6">
      <w:pPr>
        <w:rPr>
          <w:rFonts w:ascii="Arial" w:hAnsi="Arial" w:cs="Arial"/>
          <w:sz w:val="24"/>
          <w:szCs w:val="24"/>
          <w:lang w:eastAsia="en-ZA"/>
        </w:rPr>
      </w:pPr>
      <w:r>
        <w:rPr>
          <w:rFonts w:ascii="Arial" w:hAnsi="Arial" w:cs="Arial"/>
          <w:sz w:val="24"/>
          <w:szCs w:val="24"/>
          <w:lang w:eastAsia="en-ZA"/>
        </w:rPr>
        <w:t>___________________________________________________________________</w:t>
      </w:r>
    </w:p>
    <w:p w14:paraId="3B303DED" w14:textId="44C47255" w:rsidR="00F21397" w:rsidRDefault="00F21397" w:rsidP="00F21397">
      <w:pPr>
        <w:pStyle w:val="ListParagraph"/>
        <w:ind w:left="360"/>
        <w:rPr>
          <w:rFonts w:ascii="Arial" w:hAnsi="Arial" w:cs="Arial"/>
          <w:sz w:val="24"/>
          <w:szCs w:val="24"/>
          <w:lang w:eastAsia="en-ZA"/>
        </w:rPr>
      </w:pPr>
    </w:p>
    <w:p w14:paraId="3F62FA6D" w14:textId="77777777" w:rsidR="00F21397" w:rsidRDefault="00F21397" w:rsidP="00F21397">
      <w:pPr>
        <w:pStyle w:val="ListParagraph"/>
        <w:ind w:left="360"/>
        <w:rPr>
          <w:rFonts w:ascii="Arial" w:hAnsi="Arial" w:cs="Arial"/>
          <w:sz w:val="24"/>
          <w:szCs w:val="24"/>
          <w:lang w:eastAsia="en-ZA"/>
        </w:rPr>
      </w:pPr>
    </w:p>
    <w:p w14:paraId="5F06F606" w14:textId="1B698C18" w:rsidR="00B01AB6" w:rsidRDefault="00B01AB6" w:rsidP="00B01AB6">
      <w:pPr>
        <w:pStyle w:val="ListParagraph"/>
        <w:numPr>
          <w:ilvl w:val="0"/>
          <w:numId w:val="17"/>
        </w:numPr>
        <w:rPr>
          <w:rFonts w:ascii="Arial" w:hAnsi="Arial" w:cs="Arial"/>
          <w:sz w:val="24"/>
          <w:szCs w:val="24"/>
          <w:lang w:eastAsia="en-ZA"/>
        </w:rPr>
      </w:pPr>
      <w:r>
        <w:rPr>
          <w:rFonts w:ascii="Arial" w:hAnsi="Arial" w:cs="Arial"/>
          <w:sz w:val="24"/>
          <w:szCs w:val="24"/>
          <w:lang w:eastAsia="en-ZA"/>
        </w:rPr>
        <w:lastRenderedPageBreak/>
        <w:t>How many vaccinations had been administered to this date?</w:t>
      </w:r>
    </w:p>
    <w:p w14:paraId="29192D4E" w14:textId="77777777" w:rsidR="00B01AB6" w:rsidRDefault="00B01AB6" w:rsidP="00B01AB6">
      <w:pPr>
        <w:pStyle w:val="ListParagraph"/>
        <w:ind w:left="8640"/>
        <w:rPr>
          <w:rFonts w:ascii="Arial" w:hAnsi="Arial" w:cs="Arial"/>
          <w:sz w:val="24"/>
          <w:szCs w:val="24"/>
          <w:lang w:eastAsia="en-ZA"/>
        </w:rPr>
      </w:pPr>
      <w:r>
        <w:rPr>
          <w:rFonts w:ascii="Arial" w:hAnsi="Arial" w:cs="Arial"/>
          <w:sz w:val="24"/>
          <w:szCs w:val="24"/>
          <w:lang w:eastAsia="en-ZA"/>
        </w:rPr>
        <w:t>(1)</w:t>
      </w:r>
    </w:p>
    <w:p w14:paraId="45EBDD1B" w14:textId="77777777" w:rsidR="00B01AB6" w:rsidRPr="008D2952" w:rsidRDefault="00B01AB6" w:rsidP="00B01AB6">
      <w:pPr>
        <w:rPr>
          <w:rFonts w:ascii="Arial" w:hAnsi="Arial" w:cs="Arial"/>
          <w:sz w:val="24"/>
          <w:szCs w:val="24"/>
          <w:lang w:eastAsia="en-ZA"/>
        </w:rPr>
      </w:pPr>
      <w:r>
        <w:rPr>
          <w:rFonts w:ascii="Arial" w:hAnsi="Arial" w:cs="Arial"/>
          <w:sz w:val="24"/>
          <w:szCs w:val="24"/>
          <w:lang w:eastAsia="en-ZA"/>
        </w:rPr>
        <w:t>___________________________________________________________________</w:t>
      </w:r>
    </w:p>
    <w:p w14:paraId="048E3180" w14:textId="77777777" w:rsidR="00B01AB6" w:rsidRDefault="00B01AB6" w:rsidP="00B01AB6">
      <w:pPr>
        <w:pStyle w:val="ListParagraph"/>
        <w:numPr>
          <w:ilvl w:val="0"/>
          <w:numId w:val="17"/>
        </w:numPr>
        <w:rPr>
          <w:rFonts w:ascii="Arial" w:hAnsi="Arial" w:cs="Arial"/>
          <w:sz w:val="24"/>
          <w:szCs w:val="24"/>
          <w:lang w:eastAsia="en-ZA"/>
        </w:rPr>
      </w:pPr>
      <w:r>
        <w:rPr>
          <w:rFonts w:ascii="Arial" w:hAnsi="Arial" w:cs="Arial"/>
          <w:sz w:val="24"/>
          <w:szCs w:val="24"/>
          <w:lang w:eastAsia="en-ZA"/>
        </w:rPr>
        <w:t>According to the infographic, the Northern Cape has the lowest number of active cases. Give one reasonable explanation to account for this.</w:t>
      </w:r>
    </w:p>
    <w:p w14:paraId="5E0DA310" w14:textId="77777777" w:rsidR="00B01AB6" w:rsidRDefault="00B01AB6" w:rsidP="00B01AB6">
      <w:pPr>
        <w:pStyle w:val="ListParagraph"/>
        <w:ind w:left="8640"/>
        <w:rPr>
          <w:rFonts w:ascii="Arial" w:hAnsi="Arial" w:cs="Arial"/>
          <w:sz w:val="24"/>
          <w:szCs w:val="24"/>
          <w:lang w:eastAsia="en-ZA"/>
        </w:rPr>
      </w:pPr>
      <w:r>
        <w:rPr>
          <w:rFonts w:ascii="Arial" w:hAnsi="Arial" w:cs="Arial"/>
          <w:sz w:val="24"/>
          <w:szCs w:val="24"/>
          <w:lang w:eastAsia="en-ZA"/>
        </w:rPr>
        <w:t>(2)</w:t>
      </w:r>
    </w:p>
    <w:p w14:paraId="099C6D32" w14:textId="23FEED37" w:rsidR="00B01AB6" w:rsidRDefault="00B01AB6" w:rsidP="00B01AB6">
      <w:pPr>
        <w:rPr>
          <w:rFonts w:ascii="Arial" w:hAnsi="Arial" w:cs="Arial"/>
          <w:sz w:val="24"/>
          <w:szCs w:val="24"/>
          <w:lang w:eastAsia="en-ZA"/>
        </w:rPr>
      </w:pPr>
      <w:r>
        <w:rPr>
          <w:rFonts w:ascii="Arial" w:hAnsi="Arial" w:cs="Arial"/>
          <w:sz w:val="24"/>
          <w:szCs w:val="24"/>
          <w:lang w:eastAsia="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DF2044" w14:textId="0A91EC7A" w:rsidR="00CC0308" w:rsidRDefault="0049486A" w:rsidP="0049486A">
      <w:pPr>
        <w:pStyle w:val="ListParagraph"/>
        <w:numPr>
          <w:ilvl w:val="0"/>
          <w:numId w:val="17"/>
        </w:numPr>
        <w:rPr>
          <w:rFonts w:ascii="Arial" w:eastAsia="Times New Roman" w:hAnsi="Arial" w:cs="Arial"/>
          <w:sz w:val="24"/>
          <w:szCs w:val="24"/>
          <w:lang w:eastAsia="en-ZA"/>
        </w:rPr>
      </w:pPr>
      <w:r>
        <w:rPr>
          <w:rFonts w:ascii="Arial" w:eastAsia="Times New Roman" w:hAnsi="Arial" w:cs="Arial"/>
          <w:sz w:val="24"/>
          <w:szCs w:val="24"/>
          <w:lang w:eastAsia="en-ZA"/>
        </w:rPr>
        <w:t xml:space="preserve">The infographic shows the recovery rate as standing at 90.9%. How do you believe this statistic will influence </w:t>
      </w:r>
      <w:r w:rsidR="00AB5FF9">
        <w:rPr>
          <w:rFonts w:ascii="Arial" w:eastAsia="Times New Roman" w:hAnsi="Arial" w:cs="Arial"/>
          <w:sz w:val="24"/>
          <w:szCs w:val="24"/>
          <w:lang w:eastAsia="en-ZA"/>
        </w:rPr>
        <w:t>people’s decision whether to vaccinate against Covid 19</w:t>
      </w:r>
      <w:r w:rsidR="00CF76DF">
        <w:rPr>
          <w:rFonts w:ascii="Arial" w:eastAsia="Times New Roman" w:hAnsi="Arial" w:cs="Arial"/>
          <w:sz w:val="24"/>
          <w:szCs w:val="24"/>
          <w:lang w:eastAsia="en-ZA"/>
        </w:rPr>
        <w:t xml:space="preserve"> or not</w:t>
      </w:r>
      <w:r w:rsidR="00AB5FF9">
        <w:rPr>
          <w:rFonts w:ascii="Arial" w:eastAsia="Times New Roman" w:hAnsi="Arial" w:cs="Arial"/>
          <w:sz w:val="24"/>
          <w:szCs w:val="24"/>
          <w:lang w:eastAsia="en-ZA"/>
        </w:rPr>
        <w:t>?</w:t>
      </w:r>
      <w:r w:rsidR="0033003D">
        <w:rPr>
          <w:rFonts w:ascii="Arial" w:eastAsia="Times New Roman" w:hAnsi="Arial" w:cs="Arial"/>
          <w:sz w:val="24"/>
          <w:szCs w:val="24"/>
          <w:lang w:eastAsia="en-ZA"/>
        </w:rPr>
        <w:t xml:space="preserve"> Justify your response.</w:t>
      </w:r>
    </w:p>
    <w:p w14:paraId="6E9D1E3B" w14:textId="55F222FA" w:rsidR="00AB5FF9" w:rsidRDefault="00AB5FF9" w:rsidP="00AB5FF9">
      <w:pPr>
        <w:pStyle w:val="ListParagraph"/>
        <w:ind w:left="8640"/>
        <w:rPr>
          <w:rFonts w:ascii="Arial" w:eastAsia="Times New Roman" w:hAnsi="Arial" w:cs="Arial"/>
          <w:sz w:val="24"/>
          <w:szCs w:val="24"/>
          <w:lang w:eastAsia="en-ZA"/>
        </w:rPr>
      </w:pPr>
      <w:r>
        <w:rPr>
          <w:rFonts w:ascii="Arial" w:eastAsia="Times New Roman" w:hAnsi="Arial" w:cs="Arial"/>
          <w:sz w:val="24"/>
          <w:szCs w:val="24"/>
          <w:lang w:eastAsia="en-ZA"/>
        </w:rPr>
        <w:t>(3)</w:t>
      </w:r>
    </w:p>
    <w:p w14:paraId="4534C4BC" w14:textId="1C242D0D" w:rsidR="00D36DDF" w:rsidRPr="00D36DDF" w:rsidRDefault="00D36DDF" w:rsidP="00D36DDF">
      <w:pPr>
        <w:rPr>
          <w:rFonts w:ascii="Arial" w:eastAsia="Times New Roman" w:hAnsi="Arial" w:cs="Arial"/>
          <w:sz w:val="24"/>
          <w:szCs w:val="24"/>
          <w:lang w:eastAsia="en-ZA"/>
        </w:rPr>
      </w:pPr>
      <w:r>
        <w:rPr>
          <w:rFonts w:ascii="Arial" w:eastAsia="Times New Roman" w:hAnsi="Arial" w:cs="Arial"/>
          <w:sz w:val="24"/>
          <w:szCs w:val="24"/>
          <w:lang w:eastAsia="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A3DFB1" w14:textId="6A0E36FD" w:rsidR="00381892" w:rsidRDefault="00381892" w:rsidP="00A35EE3">
      <w:pPr>
        <w:shd w:val="clear" w:color="auto" w:fill="FFFFFF"/>
        <w:spacing w:before="100" w:beforeAutospacing="1" w:after="100" w:afterAutospacing="1" w:line="240" w:lineRule="auto"/>
        <w:jc w:val="both"/>
        <w:outlineLvl w:val="0"/>
        <w:rPr>
          <w:rFonts w:ascii="Arial" w:eastAsia="Times New Roman" w:hAnsi="Arial" w:cs="Arial"/>
          <w:b/>
          <w:color w:val="000000"/>
          <w:kern w:val="36"/>
          <w:sz w:val="24"/>
          <w:szCs w:val="24"/>
          <w:lang w:eastAsia="en-ZA"/>
        </w:rPr>
      </w:pPr>
    </w:p>
    <w:p w14:paraId="0F50256D" w14:textId="34872A78" w:rsidR="001009D1" w:rsidRPr="00F910AF" w:rsidRDefault="001009D1" w:rsidP="00F910AF">
      <w:pPr>
        <w:rPr>
          <w:rFonts w:ascii="Arial" w:hAnsi="Arial" w:cs="Arial"/>
          <w:sz w:val="24"/>
          <w:szCs w:val="24"/>
          <w:lang w:eastAsia="en-ZA"/>
        </w:rPr>
      </w:pPr>
    </w:p>
    <w:p w14:paraId="6695BC1D" w14:textId="28C21291" w:rsidR="00494D12" w:rsidRPr="00F910AF" w:rsidRDefault="002233F5" w:rsidP="00F910AF">
      <w:pPr>
        <w:rPr>
          <w:rFonts w:ascii="Arial" w:hAnsi="Arial" w:cs="Arial"/>
          <w:b/>
          <w:bCs/>
          <w:sz w:val="24"/>
          <w:szCs w:val="24"/>
          <w:lang w:eastAsia="en-ZA"/>
        </w:rPr>
      </w:pPr>
      <w:r w:rsidRPr="00F910AF">
        <w:rPr>
          <w:rFonts w:ascii="Arial" w:eastAsia="Times New Roman" w:hAnsi="Arial" w:cs="Arial"/>
          <w:b/>
          <w:noProof/>
          <w:kern w:val="36"/>
          <w:sz w:val="24"/>
          <w:szCs w:val="24"/>
          <w:lang w:eastAsia="en-ZA"/>
        </w:rPr>
        <w:lastRenderedPageBreak/>
        <mc:AlternateContent>
          <mc:Choice Requires="wps">
            <w:drawing>
              <wp:anchor distT="45720" distB="45720" distL="114300" distR="114300" simplePos="0" relativeHeight="251665408" behindDoc="0" locked="0" layoutInCell="1" allowOverlap="1" wp14:anchorId="4647AF4C" wp14:editId="6EEE8FF7">
                <wp:simplePos x="0" y="0"/>
                <wp:positionH relativeFrom="margin">
                  <wp:align>left</wp:align>
                </wp:positionH>
                <wp:positionV relativeFrom="paragraph">
                  <wp:posOffset>464820</wp:posOffset>
                </wp:positionV>
                <wp:extent cx="6205220" cy="7772400"/>
                <wp:effectExtent l="0" t="0" r="2413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5220" cy="7772400"/>
                        </a:xfrm>
                        <a:prstGeom prst="rect">
                          <a:avLst/>
                        </a:prstGeom>
                        <a:solidFill>
                          <a:srgbClr val="FFFFFF"/>
                        </a:solidFill>
                        <a:ln w="9525">
                          <a:solidFill>
                            <a:srgbClr val="000000"/>
                          </a:solidFill>
                          <a:miter lim="800000"/>
                          <a:headEnd/>
                          <a:tailEnd/>
                        </a:ln>
                      </wps:spPr>
                      <wps:txbx>
                        <w:txbxContent>
                          <w:p w14:paraId="2D1B7558" w14:textId="77777777" w:rsidR="00F910AF" w:rsidRPr="00BA3B87" w:rsidRDefault="00F910AF" w:rsidP="00F910AF">
                            <w:pPr>
                              <w:pStyle w:val="Heading1"/>
                              <w:shd w:val="clear" w:color="auto" w:fill="FFFFFF"/>
                              <w:spacing w:before="0" w:line="288" w:lineRule="atLeast"/>
                              <w:rPr>
                                <w:rFonts w:ascii="Arial" w:eastAsia="Times New Roman" w:hAnsi="Arial" w:cs="Arial"/>
                                <w:b/>
                                <w:bCs/>
                                <w:color w:val="070707"/>
                                <w:kern w:val="36"/>
                                <w:sz w:val="24"/>
                                <w:szCs w:val="24"/>
                                <w:lang w:val="en-US"/>
                              </w:rPr>
                            </w:pPr>
                            <w:r w:rsidRPr="00BA3B87">
                              <w:rPr>
                                <w:rFonts w:ascii="Arial" w:eastAsia="Times New Roman" w:hAnsi="Arial" w:cs="Arial"/>
                                <w:b/>
                                <w:bCs/>
                                <w:color w:val="070707"/>
                                <w:kern w:val="36"/>
                                <w:sz w:val="24"/>
                                <w:szCs w:val="24"/>
                                <w:lang w:val="en-US"/>
                              </w:rPr>
                              <w:t>Enforced vaccination – rational arguments for and against by Dr Duncan Carmichael</w:t>
                            </w:r>
                          </w:p>
                          <w:p w14:paraId="1171747B" w14:textId="77777777" w:rsidR="00F910AF" w:rsidRDefault="00F910AF" w:rsidP="00F910AF">
                            <w:pPr>
                              <w:rPr>
                                <w:lang w:val="en-US"/>
                              </w:rPr>
                            </w:pPr>
                          </w:p>
                          <w:p w14:paraId="488E5F69" w14:textId="77777777" w:rsidR="00F910AF" w:rsidRPr="00D66C71" w:rsidRDefault="00F910AF" w:rsidP="00F910AF">
                            <w:pPr>
                              <w:rPr>
                                <w:lang w:val="en-US"/>
                              </w:rPr>
                            </w:pPr>
                            <w:r w:rsidRPr="00D66C71">
                              <w:rPr>
                                <w:lang w:val="en-US"/>
                              </w:rPr>
                              <w:t>In June, the South African government gazetted that private companies could force their employees to be vaccinated. Then, in late August, the TV show, </w:t>
                            </w:r>
                            <w:r w:rsidRPr="00D66C71">
                              <w:rPr>
                                <w:i/>
                                <w:iCs/>
                                <w:lang w:val="en-US"/>
                              </w:rPr>
                              <w:t>Carte Blanche</w:t>
                            </w:r>
                            <w:r w:rsidRPr="00D66C71">
                              <w:rPr>
                                <w:lang w:val="en-US"/>
                              </w:rPr>
                              <w:t> discussed this topic with, amongst others, Jacques Rousseau, a highly regarded academic and critical thinker from the University of Cape Town. </w:t>
                            </w:r>
                          </w:p>
                          <w:p w14:paraId="18EF18FC" w14:textId="77777777" w:rsidR="00F910AF" w:rsidRPr="00D66C71" w:rsidRDefault="00F910AF" w:rsidP="00F910AF">
                            <w:pPr>
                              <w:rPr>
                                <w:lang w:val="en-US"/>
                              </w:rPr>
                            </w:pPr>
                            <w:r w:rsidRPr="00D66C71">
                              <w:rPr>
                                <w:lang w:val="en-US"/>
                              </w:rPr>
                              <w:t>Rousseau’s argument came down to the uncomfortable tenet that, if deemed necessary, the rights of the individual are surpassed by the rights of society. As </w:t>
                            </w:r>
                            <w:r>
                              <w:rPr>
                                <w:lang w:val="en-US"/>
                              </w:rPr>
                              <w:t>Rosseau explains</w:t>
                            </w:r>
                            <w:r w:rsidRPr="00D66C71">
                              <w:rPr>
                                <w:lang w:val="en-US"/>
                              </w:rPr>
                              <w:t xml:space="preserve">, </w:t>
                            </w:r>
                            <w:r>
                              <w:rPr>
                                <w:lang w:val="en-US"/>
                              </w:rPr>
                              <w:t>“I</w:t>
                            </w:r>
                            <w:r w:rsidRPr="00D66C71">
                              <w:rPr>
                                <w:lang w:val="en-US"/>
                              </w:rPr>
                              <w:t>f I am forced to get a vaccine, this violation of my rights, is a tiny violation in respect of the benefits that it can purchase for the entirety of society”.</w:t>
                            </w:r>
                          </w:p>
                          <w:p w14:paraId="279E4D38" w14:textId="77777777" w:rsidR="00F910AF" w:rsidRPr="00D66C71" w:rsidRDefault="00F910AF" w:rsidP="00F910AF">
                            <w:pPr>
                              <w:rPr>
                                <w:lang w:val="en-US"/>
                              </w:rPr>
                            </w:pPr>
                            <w:r w:rsidRPr="00D66C71">
                              <w:rPr>
                                <w:lang w:val="en-US"/>
                              </w:rPr>
                              <w:t>A debate about my rights versus what is best for society is a topic that is always going to set the cat amongst the pigeons. Discovery Limited certainly thinks so and has mandated that all employees must be vaccinated. Let’s take a closer look at some of the factors that drive this important discussion. </w:t>
                            </w:r>
                          </w:p>
                          <w:p w14:paraId="7F0536BB" w14:textId="77777777" w:rsidR="00F910AF" w:rsidRPr="00D66C71" w:rsidRDefault="00F910AF" w:rsidP="00F910AF">
                            <w:pPr>
                              <w:rPr>
                                <w:b/>
                                <w:bCs/>
                                <w:lang w:val="en-US"/>
                              </w:rPr>
                            </w:pPr>
                            <w:r w:rsidRPr="00D66C71">
                              <w:rPr>
                                <w:b/>
                                <w:bCs/>
                                <w:lang w:val="en-US"/>
                              </w:rPr>
                              <w:t>Rousseau v Rousseau</w:t>
                            </w:r>
                          </w:p>
                          <w:p w14:paraId="06119887" w14:textId="77777777" w:rsidR="00F910AF" w:rsidRPr="00D66C71" w:rsidRDefault="00F910AF" w:rsidP="00F910AF">
                            <w:pPr>
                              <w:rPr>
                                <w:lang w:val="en-US"/>
                              </w:rPr>
                            </w:pPr>
                            <w:r>
                              <w:rPr>
                                <w:lang w:val="en-US"/>
                              </w:rPr>
                              <w:t>18</w:t>
                            </w:r>
                            <w:r w:rsidRPr="00377D77">
                              <w:rPr>
                                <w:vertAlign w:val="superscript"/>
                                <w:lang w:val="en-US"/>
                              </w:rPr>
                              <w:t>th</w:t>
                            </w:r>
                            <w:r>
                              <w:rPr>
                                <w:lang w:val="en-US"/>
                              </w:rPr>
                              <w:t xml:space="preserve"> Century </w:t>
                            </w:r>
                            <w:r w:rsidRPr="00D66C71">
                              <w:rPr>
                                <w:lang w:val="en-US"/>
                              </w:rPr>
                              <w:t>philosopher Jean-Jacques Rousseau was disturbed at how badly individuals were treated by governments and believed that a government should have the </w:t>
                            </w:r>
                            <w:r w:rsidRPr="00D66C71">
                              <w:rPr>
                                <w:i/>
                                <w:iCs/>
                                <w:lang w:val="en-US"/>
                              </w:rPr>
                              <w:t>freedom</w:t>
                            </w:r>
                            <w:r w:rsidRPr="00D66C71">
                              <w:rPr>
                                <w:lang w:val="en-US"/>
                              </w:rPr>
                              <w:t> of its citizens as its most fundamental objective. In other words, the individual should never be forced by their government to do something against their will. </w:t>
                            </w:r>
                          </w:p>
                          <w:p w14:paraId="6C15186E" w14:textId="77777777" w:rsidR="00F910AF" w:rsidRPr="00D66C71" w:rsidRDefault="00F910AF" w:rsidP="00F910AF">
                            <w:pPr>
                              <w:rPr>
                                <w:lang w:val="en-US"/>
                              </w:rPr>
                            </w:pPr>
                            <w:r w:rsidRPr="00D66C71">
                              <w:rPr>
                                <w:lang w:val="en-US"/>
                              </w:rPr>
                              <w:t>Covid-19 is not the first time that the topic of mandatory vaccines has raised its head: in the 19th century, during a smallpox epidemic that killed 1 in 3 people, vaccines became compulsory in many European countries. </w:t>
                            </w:r>
                          </w:p>
                          <w:p w14:paraId="0057264E" w14:textId="1102F662" w:rsidR="00F910AF" w:rsidRPr="005732A3" w:rsidRDefault="00F910AF" w:rsidP="00F910AF">
                            <w:pPr>
                              <w:rPr>
                                <w:b/>
                                <w:bCs/>
                                <w:sz w:val="24"/>
                                <w:szCs w:val="24"/>
                                <w:lang w:val="en-US"/>
                              </w:rPr>
                            </w:pPr>
                            <w:r w:rsidRPr="00D66C71">
                              <w:rPr>
                                <w:lang w:val="en-US"/>
                              </w:rPr>
                              <w:t xml:space="preserve">The following century, after the Second World War, the Nuremberg Code was introduced to protect people from medical experimentation. This code suggested that the individual has the right to </w:t>
                            </w:r>
                            <w:r w:rsidRPr="005732A3">
                              <w:rPr>
                                <w:b/>
                                <w:bCs/>
                                <w:sz w:val="24"/>
                                <w:szCs w:val="24"/>
                                <w:lang w:val="en-US"/>
                              </w:rPr>
                              <w:t>informed consent</w:t>
                            </w:r>
                            <w:r w:rsidR="00BC3530" w:rsidRPr="005732A3">
                              <w:rPr>
                                <w:b/>
                                <w:bCs/>
                                <w:sz w:val="24"/>
                                <w:szCs w:val="24"/>
                                <w:lang w:val="en-US"/>
                              </w:rPr>
                              <w:t>.</w:t>
                            </w:r>
                            <w:r w:rsidRPr="005732A3">
                              <w:rPr>
                                <w:b/>
                                <w:bCs/>
                                <w:sz w:val="24"/>
                                <w:szCs w:val="24"/>
                                <w:lang w:val="en-US"/>
                              </w:rPr>
                              <w:t xml:space="preserve"> </w:t>
                            </w:r>
                          </w:p>
                          <w:p w14:paraId="2A653902" w14:textId="77777777" w:rsidR="00F910AF" w:rsidRPr="00D66C71" w:rsidRDefault="00F910AF" w:rsidP="00F910AF">
                            <w:pPr>
                              <w:rPr>
                                <w:lang w:val="en-US"/>
                              </w:rPr>
                            </w:pPr>
                            <w:r w:rsidRPr="00D66C71">
                              <w:rPr>
                                <w:lang w:val="en-US"/>
                              </w:rPr>
                              <w:t>Up until now, countries like the UK and South Africa have upheld this code and have never forced parents to vaccinate their children against measles, nor adults to take the coronavirus vaccine. </w:t>
                            </w:r>
                          </w:p>
                          <w:p w14:paraId="0848BDD3" w14:textId="3D696E9F" w:rsidR="00F910AF" w:rsidRDefault="00F910AF" w:rsidP="00F910AF">
                            <w:pPr>
                              <w:rPr>
                                <w:lang w:val="en-US"/>
                              </w:rPr>
                            </w:pPr>
                            <w:r w:rsidRPr="00D66C71">
                              <w:rPr>
                                <w:lang w:val="en-US"/>
                              </w:rPr>
                              <w:t>However, a precedent has been set and</w:t>
                            </w:r>
                            <w:r>
                              <w:rPr>
                                <w:lang w:val="en-US"/>
                              </w:rPr>
                              <w:t xml:space="preserve"> vaccines have now been enforced</w:t>
                            </w:r>
                            <w:r w:rsidRPr="00D66C71">
                              <w:rPr>
                                <w:lang w:val="en-US"/>
                              </w:rPr>
                              <w:t> in parts of Europe: in July, both France and Greece legislated that health care workers must receive the coronavirus vaccine or face being banned from work. The reasoning is that the vaccine would prevent healthcare workers from spreading the virus to vulnerable patients.</w:t>
                            </w:r>
                          </w:p>
                          <w:p w14:paraId="4187B6AD" w14:textId="77777777" w:rsidR="00CB14E9" w:rsidRPr="00897B18" w:rsidRDefault="00CB14E9" w:rsidP="00CB14E9">
                            <w:pPr>
                              <w:rPr>
                                <w:lang w:val="en-US"/>
                              </w:rPr>
                            </w:pPr>
                            <w:r w:rsidRPr="00897B18">
                              <w:rPr>
                                <w:lang w:val="en-US"/>
                              </w:rPr>
                              <w:t>South Africa’s legislation in June, allowing private companies to force employees to vaccinate is another significant step. As the </w:t>
                            </w:r>
                            <w:r w:rsidRPr="00897B18">
                              <w:rPr>
                                <w:i/>
                                <w:iCs/>
                                <w:lang w:val="en-US"/>
                              </w:rPr>
                              <w:t>Carte Blanche</w:t>
                            </w:r>
                            <w:r w:rsidRPr="00897B18">
                              <w:rPr>
                                <w:lang w:val="en-US"/>
                              </w:rPr>
                              <w:t> interview suggested, government has decided that in this case, the good of society supersedes the individual’s rights.  </w:t>
                            </w:r>
                          </w:p>
                          <w:p w14:paraId="10C5A76D" w14:textId="77777777" w:rsidR="00CB14E9" w:rsidRDefault="00CB14E9" w:rsidP="00F910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647AF4C" id="_x0000_t202" coordsize="21600,21600" o:spt="202" path="m,l,21600r21600,l21600,xe">
                <v:stroke joinstyle="miter"/>
                <v:path gradientshapeok="t" o:connecttype="rect"/>
              </v:shapetype>
              <v:shape id="Text Box 2" o:spid="_x0000_s1026" type="#_x0000_t202" style="position:absolute;margin-left:0;margin-top:36.6pt;width:488.6pt;height:612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">
                <v:textbox>
                  <w:txbxContent>
                    <w:p w14:paraId="2D1B7558" w14:textId="77777777" w:rsidR="00F910AF" w:rsidRPr="00BA3B87" w:rsidRDefault="00F910AF" w:rsidP="00F910AF">
                      <w:pPr>
                        <w:pStyle w:val="Heading1"/>
                        <w:shd w:val="clear" w:color="auto" w:fill="FFFFFF"/>
                        <w:spacing w:before="0" w:line="288" w:lineRule="atLeast"/>
                        <w:rPr>
                          <w:rFonts w:ascii="Arial" w:eastAsia="Times New Roman" w:hAnsi="Arial" w:cs="Arial"/>
                          <w:b/>
                          <w:bCs/>
                          <w:color w:val="070707"/>
                          <w:kern w:val="36"/>
                          <w:sz w:val="24"/>
                          <w:szCs w:val="24"/>
                          <w:lang w:val="en-US"/>
                        </w:rPr>
                      </w:pPr>
                      <w:r w:rsidRPr="00BA3B87">
                        <w:rPr>
                          <w:rFonts w:ascii="Arial" w:eastAsia="Times New Roman" w:hAnsi="Arial" w:cs="Arial"/>
                          <w:b/>
                          <w:bCs/>
                          <w:color w:val="070707"/>
                          <w:kern w:val="36"/>
                          <w:sz w:val="24"/>
                          <w:szCs w:val="24"/>
                          <w:lang w:val="en-US"/>
                        </w:rPr>
                        <w:t>Enforced vaccination – rational arguments for and against by Dr Duncan Carmichael</w:t>
                      </w:r>
                    </w:p>
                    <w:p w14:paraId="1171747B" w14:textId="77777777" w:rsidR="00F910AF" w:rsidRDefault="00F910AF" w:rsidP="00F910AF">
                      <w:pPr>
                        <w:rPr>
                          <w:lang w:val="en-US"/>
                        </w:rPr>
                      </w:pPr>
                    </w:p>
                    <w:p w14:paraId="488E5F69" w14:textId="77777777" w:rsidR="00F910AF" w:rsidRPr="00D66C71" w:rsidRDefault="00F910AF" w:rsidP="00F910AF">
                      <w:pPr>
                        <w:rPr>
                          <w:lang w:val="en-US"/>
                        </w:rPr>
                      </w:pPr>
                      <w:r w:rsidRPr="00D66C71">
                        <w:rPr>
                          <w:lang w:val="en-US"/>
                        </w:rPr>
                        <w:t xml:space="preserve">In June, the South African government </w:t>
                      </w:r>
                      <w:proofErr w:type="spellStart"/>
                      <w:r w:rsidRPr="00D66C71">
                        <w:rPr>
                          <w:lang w:val="en-US"/>
                        </w:rPr>
                        <w:t>gazetted</w:t>
                      </w:r>
                      <w:proofErr w:type="spellEnd"/>
                      <w:r w:rsidRPr="00D66C71">
                        <w:rPr>
                          <w:lang w:val="en-US"/>
                        </w:rPr>
                        <w:t xml:space="preserve"> that private companies could force their employees to be vaccinated. Then, in late August, the TV show, </w:t>
                      </w:r>
                      <w:r w:rsidRPr="00D66C71">
                        <w:rPr>
                          <w:i/>
                          <w:iCs/>
                          <w:lang w:val="en-US"/>
                        </w:rPr>
                        <w:t>Carte Blanche</w:t>
                      </w:r>
                      <w:r w:rsidRPr="00D66C71">
                        <w:rPr>
                          <w:lang w:val="en-US"/>
                        </w:rPr>
                        <w:t> discussed this topic with, amongst others, Jacques Rousseau, a highly regarded academic and critical thinker from the University of Cape Town. </w:t>
                      </w:r>
                    </w:p>
                    <w:p w14:paraId="18EF18FC" w14:textId="77777777" w:rsidR="00F910AF" w:rsidRPr="00D66C71" w:rsidRDefault="00F910AF" w:rsidP="00F910AF">
                      <w:pPr>
                        <w:rPr>
                          <w:lang w:val="en-US"/>
                        </w:rPr>
                      </w:pPr>
                      <w:r w:rsidRPr="00D66C71">
                        <w:rPr>
                          <w:lang w:val="en-US"/>
                        </w:rPr>
                        <w:t>Rousseau’s argument came down to the uncomfortable tenet that, if deemed necessary, the rights of the individual are surpassed by the rights of society. As </w:t>
                      </w:r>
                      <w:r>
                        <w:rPr>
                          <w:lang w:val="en-US"/>
                        </w:rPr>
                        <w:t>Rosseau explains</w:t>
                      </w:r>
                      <w:r w:rsidRPr="00D66C71">
                        <w:rPr>
                          <w:lang w:val="en-US"/>
                        </w:rPr>
                        <w:t xml:space="preserve">, </w:t>
                      </w:r>
                      <w:r>
                        <w:rPr>
                          <w:lang w:val="en-US"/>
                        </w:rPr>
                        <w:t>“I</w:t>
                      </w:r>
                      <w:r w:rsidRPr="00D66C71">
                        <w:rPr>
                          <w:lang w:val="en-US"/>
                        </w:rPr>
                        <w:t>f I am forced to get a vaccine, this violation of my rights, is a tiny violation in respect of the benefits that it can purchase for the entirety of society”.</w:t>
                      </w:r>
                    </w:p>
                    <w:p w14:paraId="279E4D38" w14:textId="77777777" w:rsidR="00F910AF" w:rsidRPr="00D66C71" w:rsidRDefault="00F910AF" w:rsidP="00F910AF">
                      <w:pPr>
                        <w:rPr>
                          <w:lang w:val="en-US"/>
                        </w:rPr>
                      </w:pPr>
                      <w:r w:rsidRPr="00D66C71">
                        <w:rPr>
                          <w:lang w:val="en-US"/>
                        </w:rPr>
                        <w:t>A debate about my rights versus what is best for society is a topic that is always going to set the cat amongst the pigeons. Discovery Limited certainly thinks so and has mandated that all employees must be vaccinated. Let’s take a closer look at some of the factors that drive this important discussion. </w:t>
                      </w:r>
                    </w:p>
                    <w:p w14:paraId="7F0536BB" w14:textId="77777777" w:rsidR="00F910AF" w:rsidRPr="00D66C71" w:rsidRDefault="00F910AF" w:rsidP="00F910AF">
                      <w:pPr>
                        <w:rPr>
                          <w:b/>
                          <w:bCs/>
                          <w:lang w:val="en-US"/>
                        </w:rPr>
                      </w:pPr>
                      <w:r w:rsidRPr="00D66C71">
                        <w:rPr>
                          <w:b/>
                          <w:bCs/>
                          <w:lang w:val="en-US"/>
                        </w:rPr>
                        <w:t>Rousseau v Rousseau</w:t>
                      </w:r>
                    </w:p>
                    <w:p w14:paraId="06119887" w14:textId="77777777" w:rsidR="00F910AF" w:rsidRPr="00D66C71" w:rsidRDefault="00F910AF" w:rsidP="00F910AF">
                      <w:pPr>
                        <w:rPr>
                          <w:lang w:val="en-US"/>
                        </w:rPr>
                      </w:pPr>
                      <w:r>
                        <w:rPr>
                          <w:lang w:val="en-US"/>
                        </w:rPr>
                        <w:t>18</w:t>
                      </w:r>
                      <w:r w:rsidRPr="00377D77">
                        <w:rPr>
                          <w:vertAlign w:val="superscript"/>
                          <w:lang w:val="en-US"/>
                        </w:rPr>
                        <w:t>th</w:t>
                      </w:r>
                      <w:r>
                        <w:rPr>
                          <w:lang w:val="en-US"/>
                        </w:rPr>
                        <w:t xml:space="preserve"> Century </w:t>
                      </w:r>
                      <w:r w:rsidRPr="00D66C71">
                        <w:rPr>
                          <w:lang w:val="en-US"/>
                        </w:rPr>
                        <w:t>philosopher Jean-Jacques Rousseau was disturbed at how badly individuals were treated by governments and believed that a government should have the </w:t>
                      </w:r>
                      <w:r w:rsidRPr="00D66C71">
                        <w:rPr>
                          <w:i/>
                          <w:iCs/>
                          <w:lang w:val="en-US"/>
                        </w:rPr>
                        <w:t>freedom</w:t>
                      </w:r>
                      <w:r w:rsidRPr="00D66C71">
                        <w:rPr>
                          <w:lang w:val="en-US"/>
                        </w:rPr>
                        <w:t> of its citizens as its most fundamental objective. In other words, the individual should never be forced by their government to do something against their will. </w:t>
                      </w:r>
                    </w:p>
                    <w:p w14:paraId="6C15186E" w14:textId="77777777" w:rsidR="00F910AF" w:rsidRPr="00D66C71" w:rsidRDefault="00F910AF" w:rsidP="00F910AF">
                      <w:pPr>
                        <w:rPr>
                          <w:lang w:val="en-US"/>
                        </w:rPr>
                      </w:pPr>
                      <w:r w:rsidRPr="00D66C71">
                        <w:rPr>
                          <w:lang w:val="en-US"/>
                        </w:rPr>
                        <w:t>Covid-19 is not the first time that the topic of mandatory vaccines has raised its head: in the 19th century, during a smallpox epidemic that killed 1 in 3 people, vaccines became compulsory in many European countries. </w:t>
                      </w:r>
                    </w:p>
                    <w:p w14:paraId="0057264E" w14:textId="1102F662" w:rsidR="00F910AF" w:rsidRPr="005732A3" w:rsidRDefault="00F910AF" w:rsidP="00F910AF">
                      <w:pPr>
                        <w:rPr>
                          <w:b/>
                          <w:bCs/>
                          <w:sz w:val="24"/>
                          <w:szCs w:val="24"/>
                          <w:lang w:val="en-US"/>
                        </w:rPr>
                      </w:pPr>
                      <w:r w:rsidRPr="00D66C71">
                        <w:rPr>
                          <w:lang w:val="en-US"/>
                        </w:rPr>
                        <w:t xml:space="preserve">The following century, after the Second World War, the Nuremberg Code was introduced to protect people from medical experimentation. This code suggested that the individual has the right to </w:t>
                      </w:r>
                      <w:r w:rsidRPr="005732A3">
                        <w:rPr>
                          <w:b/>
                          <w:bCs/>
                          <w:sz w:val="24"/>
                          <w:szCs w:val="24"/>
                          <w:lang w:val="en-US"/>
                        </w:rPr>
                        <w:t>informed consent</w:t>
                      </w:r>
                      <w:r w:rsidR="00BC3530" w:rsidRPr="005732A3">
                        <w:rPr>
                          <w:b/>
                          <w:bCs/>
                          <w:sz w:val="24"/>
                          <w:szCs w:val="24"/>
                          <w:lang w:val="en-US"/>
                        </w:rPr>
                        <w:t>.</w:t>
                      </w:r>
                      <w:r w:rsidRPr="005732A3">
                        <w:rPr>
                          <w:b/>
                          <w:bCs/>
                          <w:sz w:val="24"/>
                          <w:szCs w:val="24"/>
                          <w:lang w:val="en-US"/>
                        </w:rPr>
                        <w:t xml:space="preserve"> </w:t>
                      </w:r>
                    </w:p>
                    <w:p w14:paraId="2A653902" w14:textId="77777777" w:rsidR="00F910AF" w:rsidRPr="00D66C71" w:rsidRDefault="00F910AF" w:rsidP="00F910AF">
                      <w:pPr>
                        <w:rPr>
                          <w:lang w:val="en-US"/>
                        </w:rPr>
                      </w:pPr>
                      <w:r w:rsidRPr="00D66C71">
                        <w:rPr>
                          <w:lang w:val="en-US"/>
                        </w:rPr>
                        <w:t>Up until now, countries like the UK and South Africa have upheld this code and have never forced parents to vaccinate their children against measles, nor adults to take the coronavirus vaccine. </w:t>
                      </w:r>
                    </w:p>
                    <w:p w14:paraId="0848BDD3" w14:textId="3D696E9F" w:rsidR="00F910AF" w:rsidRDefault="00F910AF" w:rsidP="00F910AF">
                      <w:pPr>
                        <w:rPr>
                          <w:lang w:val="en-US"/>
                        </w:rPr>
                      </w:pPr>
                      <w:r w:rsidRPr="00D66C71">
                        <w:rPr>
                          <w:lang w:val="en-US"/>
                        </w:rPr>
                        <w:t>However, a precedent has been set and</w:t>
                      </w:r>
                      <w:r>
                        <w:rPr>
                          <w:lang w:val="en-US"/>
                        </w:rPr>
                        <w:t xml:space="preserve"> vaccines have now been enforced</w:t>
                      </w:r>
                      <w:r w:rsidRPr="00D66C71">
                        <w:rPr>
                          <w:lang w:val="en-US"/>
                        </w:rPr>
                        <w:t> in parts of Europe: in July, both France and Greece legislated that health care workers must receive the coronavirus vaccine or face being banned from work. The reasoning is that the vaccine would prevent healthcare workers from spreading the virus to vulnerable patients.</w:t>
                      </w:r>
                    </w:p>
                    <w:p w14:paraId="4187B6AD" w14:textId="77777777" w:rsidR="00CB14E9" w:rsidRPr="00897B18" w:rsidRDefault="00CB14E9" w:rsidP="00CB14E9">
                      <w:pPr>
                        <w:rPr>
                          <w:lang w:val="en-US"/>
                        </w:rPr>
                      </w:pPr>
                      <w:r w:rsidRPr="00897B18">
                        <w:rPr>
                          <w:lang w:val="en-US"/>
                        </w:rPr>
                        <w:t>South Africa’s legislation in June, allowing private companies to force employees to vaccinate is another significant step. As the </w:t>
                      </w:r>
                      <w:r w:rsidRPr="00897B18">
                        <w:rPr>
                          <w:i/>
                          <w:iCs/>
                          <w:lang w:val="en-US"/>
                        </w:rPr>
                        <w:t>Carte Blanche</w:t>
                      </w:r>
                      <w:r w:rsidRPr="00897B18">
                        <w:rPr>
                          <w:lang w:val="en-US"/>
                        </w:rPr>
                        <w:t> interview suggested, government has decided that in this case, the good of society supersedes the individual’s rights.  </w:t>
                      </w:r>
                    </w:p>
                    <w:p w14:paraId="10C5A76D" w14:textId="77777777" w:rsidR="00CB14E9" w:rsidRDefault="00CB14E9" w:rsidP="00F910AF"/>
                  </w:txbxContent>
                </v:textbox>
                <w10:wrap type="square" anchorx="margin"/>
              </v:shape>
            </w:pict>
          </mc:Fallback>
        </mc:AlternateContent>
      </w:r>
      <w:r w:rsidR="00E771CE">
        <w:rPr>
          <w:rFonts w:ascii="Arial" w:hAnsi="Arial" w:cs="Arial"/>
          <w:b/>
          <w:bCs/>
          <w:sz w:val="24"/>
          <w:szCs w:val="24"/>
          <w:lang w:eastAsia="en-ZA"/>
        </w:rPr>
        <w:t>S</w:t>
      </w:r>
      <w:r w:rsidR="00CF76DF">
        <w:rPr>
          <w:rFonts w:ascii="Arial" w:hAnsi="Arial" w:cs="Arial"/>
          <w:b/>
          <w:bCs/>
          <w:sz w:val="24"/>
          <w:szCs w:val="24"/>
          <w:lang w:eastAsia="en-ZA"/>
        </w:rPr>
        <w:t>OURCE</w:t>
      </w:r>
      <w:r w:rsidR="006B1E99">
        <w:rPr>
          <w:rFonts w:ascii="Arial" w:hAnsi="Arial" w:cs="Arial"/>
          <w:b/>
          <w:bCs/>
          <w:sz w:val="24"/>
          <w:szCs w:val="24"/>
          <w:lang w:eastAsia="en-ZA"/>
        </w:rPr>
        <w:t xml:space="preserve"> 2</w:t>
      </w:r>
    </w:p>
    <w:p w14:paraId="11C5533A" w14:textId="2F875AAD" w:rsidR="0069684D" w:rsidRDefault="0069684D" w:rsidP="00641578">
      <w:pPr>
        <w:tabs>
          <w:tab w:val="left" w:pos="2943"/>
        </w:tabs>
        <w:spacing w:line="360" w:lineRule="auto"/>
        <w:rPr>
          <w:rFonts w:ascii="Arial" w:hAnsi="Arial" w:cs="Arial"/>
          <w:bCs/>
          <w:sz w:val="24"/>
          <w:szCs w:val="24"/>
          <w:lang w:eastAsia="en-ZA"/>
        </w:rPr>
      </w:pPr>
    </w:p>
    <w:p w14:paraId="2EB202FF" w14:textId="2FDF5851" w:rsidR="00CB14E9" w:rsidRDefault="00CB14E9" w:rsidP="00641578">
      <w:pPr>
        <w:tabs>
          <w:tab w:val="left" w:pos="2943"/>
        </w:tabs>
        <w:spacing w:line="360" w:lineRule="auto"/>
        <w:rPr>
          <w:rFonts w:ascii="Arial" w:hAnsi="Arial" w:cs="Arial"/>
          <w:bCs/>
          <w:sz w:val="24"/>
          <w:szCs w:val="24"/>
          <w:lang w:eastAsia="en-ZA"/>
        </w:rPr>
      </w:pPr>
    </w:p>
    <w:p w14:paraId="264BE502" w14:textId="0EF6C9BE" w:rsidR="00CB14E9" w:rsidRDefault="00CB14E9">
      <w:pPr>
        <w:rPr>
          <w:rFonts w:ascii="Arial" w:hAnsi="Arial" w:cs="Arial"/>
          <w:bCs/>
          <w:sz w:val="24"/>
          <w:szCs w:val="24"/>
          <w:lang w:eastAsia="en-ZA"/>
        </w:rPr>
      </w:pPr>
      <w:r w:rsidRPr="002962F0">
        <w:rPr>
          <w:rFonts w:ascii="Arial" w:eastAsia="Times New Roman" w:hAnsi="Arial" w:cs="Arial"/>
          <w:b/>
          <w:noProof/>
          <w:kern w:val="36"/>
          <w:sz w:val="24"/>
          <w:szCs w:val="24"/>
          <w:lang w:eastAsia="en-ZA"/>
        </w:rPr>
        <w:lastRenderedPageBreak/>
        <mc:AlternateContent>
          <mc:Choice Requires="wps">
            <w:drawing>
              <wp:anchor distT="45720" distB="45720" distL="114300" distR="114300" simplePos="0" relativeHeight="251675648" behindDoc="0" locked="0" layoutInCell="1" allowOverlap="1" wp14:anchorId="2CA63B3E" wp14:editId="5C89A360">
                <wp:simplePos x="0" y="0"/>
                <wp:positionH relativeFrom="margin">
                  <wp:align>left</wp:align>
                </wp:positionH>
                <wp:positionV relativeFrom="paragraph">
                  <wp:posOffset>0</wp:posOffset>
                </wp:positionV>
                <wp:extent cx="5953125" cy="8315325"/>
                <wp:effectExtent l="0" t="0" r="2857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8315325"/>
                        </a:xfrm>
                        <a:prstGeom prst="rect">
                          <a:avLst/>
                        </a:prstGeom>
                        <a:solidFill>
                          <a:srgbClr val="FFFFFF"/>
                        </a:solidFill>
                        <a:ln w="9525">
                          <a:solidFill>
                            <a:srgbClr val="000000"/>
                          </a:solidFill>
                          <a:miter lim="800000"/>
                          <a:headEnd/>
                          <a:tailEnd/>
                        </a:ln>
                      </wps:spPr>
                      <wps:txbx>
                        <w:txbxContent>
                          <w:p w14:paraId="595FF69B" w14:textId="77777777" w:rsidR="00CB14E9" w:rsidRPr="00897B18" w:rsidRDefault="00CB14E9" w:rsidP="00CB14E9">
                            <w:pPr>
                              <w:rPr>
                                <w:b/>
                                <w:bCs/>
                                <w:lang w:val="en-US"/>
                              </w:rPr>
                            </w:pPr>
                            <w:r w:rsidRPr="00897B18">
                              <w:rPr>
                                <w:b/>
                                <w:bCs/>
                                <w:lang w:val="en-US"/>
                              </w:rPr>
                              <w:t>An argument for enforced vaccination</w:t>
                            </w:r>
                          </w:p>
                          <w:p w14:paraId="51847359" w14:textId="77777777" w:rsidR="00CB14E9" w:rsidRPr="00897B18" w:rsidRDefault="00CB14E9" w:rsidP="00CB14E9">
                            <w:pPr>
                              <w:rPr>
                                <w:lang w:val="en-US"/>
                              </w:rPr>
                            </w:pPr>
                            <w:r w:rsidRPr="00897B18">
                              <w:rPr>
                                <w:lang w:val="en-US"/>
                              </w:rPr>
                              <w:t xml:space="preserve">The narrative from many governments and media has been that vaccination – rather than a Covid-19 infection – is the best and safest way for societies to reach </w:t>
                            </w:r>
                            <w:r w:rsidRPr="00897B18">
                              <w:rPr>
                                <w:b/>
                                <w:bCs/>
                                <w:lang w:val="en-US"/>
                              </w:rPr>
                              <w:t>herd immunity</w:t>
                            </w:r>
                            <w:r w:rsidRPr="00897B18">
                              <w:rPr>
                                <w:lang w:val="en-US"/>
                              </w:rPr>
                              <w:t>. In support of this we have seen how dangerous the Covid-19 virus can be. Once it runs through society; hospitals become overrun, many vulnerable people die, and many others suffer for months from the debilitating exhaustion of “Long Covid”. </w:t>
                            </w:r>
                          </w:p>
                          <w:p w14:paraId="6149EB68" w14:textId="77777777" w:rsidR="00CB14E9" w:rsidRPr="00897B18" w:rsidRDefault="00CB14E9" w:rsidP="00CB14E9">
                            <w:pPr>
                              <w:rPr>
                                <w:lang w:val="en-US"/>
                              </w:rPr>
                            </w:pPr>
                            <w:r w:rsidRPr="00897B18">
                              <w:rPr>
                                <w:lang w:val="en-US"/>
                              </w:rPr>
                              <w:t>After nine months of vaccine roll-out, it is encouraging to see that countries like the UK – having</w:t>
                            </w:r>
                            <w:r>
                              <w:rPr>
                                <w:lang w:val="en-US"/>
                              </w:rPr>
                              <w:t xml:space="preserve"> double jabbed about 80%</w:t>
                            </w:r>
                            <w:r w:rsidRPr="00897B18">
                              <w:rPr>
                                <w:lang w:val="en-US"/>
                              </w:rPr>
                              <w:t> of their population aged 16 and over – are experiencing a third wave with mild cases and far fewer deaths. </w:t>
                            </w:r>
                          </w:p>
                          <w:p w14:paraId="6BD8D8F5" w14:textId="77777777" w:rsidR="00CB14E9" w:rsidRPr="00897B18" w:rsidRDefault="00CB14E9" w:rsidP="00CB14E9">
                            <w:pPr>
                              <w:rPr>
                                <w:lang w:val="en-US"/>
                              </w:rPr>
                            </w:pPr>
                            <w:r w:rsidRPr="00897B18">
                              <w:rPr>
                                <w:lang w:val="en-US"/>
                              </w:rPr>
                              <w:t>Vaccines have clearly had a positive impact, and that alone suggests that forcing individuals to have the vaccine not only helps each person, but also reduces the burden of care placed on society. </w:t>
                            </w:r>
                          </w:p>
                          <w:p w14:paraId="79082995" w14:textId="77777777" w:rsidR="00CB14E9" w:rsidRPr="00897B18" w:rsidRDefault="00CB14E9" w:rsidP="00CB14E9">
                            <w:pPr>
                              <w:rPr>
                                <w:b/>
                                <w:bCs/>
                                <w:lang w:val="en-US"/>
                              </w:rPr>
                            </w:pPr>
                            <w:r w:rsidRPr="00897B18">
                              <w:rPr>
                                <w:b/>
                                <w:bCs/>
                                <w:lang w:val="en-US"/>
                              </w:rPr>
                              <w:t>An argument against enforced vaccination</w:t>
                            </w:r>
                          </w:p>
                          <w:p w14:paraId="49303FA0" w14:textId="77777777" w:rsidR="00CB14E9" w:rsidRPr="00897B18" w:rsidRDefault="00CB14E9" w:rsidP="00CB14E9">
                            <w:pPr>
                              <w:rPr>
                                <w:lang w:val="en-US"/>
                              </w:rPr>
                            </w:pPr>
                            <w:r w:rsidRPr="00897B18">
                              <w:rPr>
                                <w:lang w:val="en-US"/>
                              </w:rPr>
                              <w:t>The problem with medicine is that much of what we seemingly know for sure today can change with a new study tomorrow. Indeed, two significant recent studies could change our understanding of the benefits of Covid-19 vaccinations. </w:t>
                            </w:r>
                          </w:p>
                          <w:p w14:paraId="5B05B8C3" w14:textId="77777777" w:rsidR="00CB14E9" w:rsidRPr="00897B18" w:rsidRDefault="00CB14E9" w:rsidP="00CB14E9">
                            <w:pPr>
                              <w:rPr>
                                <w:lang w:val="en-US"/>
                              </w:rPr>
                            </w:pPr>
                            <w:r w:rsidRPr="00897B18">
                              <w:rPr>
                                <w:lang w:val="en-US"/>
                              </w:rPr>
                              <w:t>The first of these is the Wisconsin study, which shows how vaccinated people who become infected will </w:t>
                            </w:r>
                            <w:r>
                              <w:rPr>
                                <w:lang w:val="en-US"/>
                              </w:rPr>
                              <w:t>shed just as much virus</w:t>
                            </w:r>
                            <w:r w:rsidRPr="00897B18">
                              <w:rPr>
                                <w:lang w:val="en-US"/>
                              </w:rPr>
                              <w:t> as unvaccinated people who become infected. In other words, the vaccine protects me but it does not protect the rest of society. As a vaccinated person, if I am not careful, I can still spread the virus. </w:t>
                            </w:r>
                          </w:p>
                          <w:p w14:paraId="058DF04D" w14:textId="77777777" w:rsidR="00CB14E9" w:rsidRPr="00897B18" w:rsidRDefault="00CB14E9" w:rsidP="00CB14E9">
                            <w:pPr>
                              <w:rPr>
                                <w:lang w:val="en-US"/>
                              </w:rPr>
                            </w:pPr>
                            <w:r w:rsidRPr="00897B18">
                              <w:rPr>
                                <w:lang w:val="en-US"/>
                              </w:rPr>
                              <w:t>The second recently released study is from Israel, a country that has vaccinated 80% of its population over 12. Their results show that protection against the new Delta variant was much higher in those who had previously contracted Covid-19 than those who had only received the vaccine. Not only did vaccinated people test positive more often with this new variant, but they were at greater risk of needing to be hospitalised. Vaccines do help to prevent serious illness, but are not perhaps as all-conquering as we had once hoped. </w:t>
                            </w:r>
                          </w:p>
                          <w:p w14:paraId="31487D2F" w14:textId="77777777" w:rsidR="00CB14E9" w:rsidRPr="00897B18" w:rsidRDefault="00CB14E9" w:rsidP="00CB14E9">
                            <w:pPr>
                              <w:rPr>
                                <w:b/>
                                <w:bCs/>
                                <w:lang w:val="en-US"/>
                              </w:rPr>
                            </w:pPr>
                            <w:r w:rsidRPr="00897B18">
                              <w:rPr>
                                <w:b/>
                                <w:bCs/>
                                <w:lang w:val="en-US"/>
                              </w:rPr>
                              <w:t>Conclusion</w:t>
                            </w:r>
                          </w:p>
                          <w:p w14:paraId="44F74B4A" w14:textId="77777777" w:rsidR="00CB14E9" w:rsidRPr="00897B18" w:rsidRDefault="00CB14E9" w:rsidP="00CB14E9">
                            <w:pPr>
                              <w:rPr>
                                <w:lang w:val="en-US"/>
                              </w:rPr>
                            </w:pPr>
                            <w:r w:rsidRPr="00897B18">
                              <w:rPr>
                                <w:lang w:val="en-US"/>
                              </w:rPr>
                              <w:t>I believe history will show Covid-19 vaccines to be an amazing success story – rolled out on a global scale, in record time. They have reduced suffering, hospitalisation and death and I am certainly glad that I chose to have my jab. </w:t>
                            </w:r>
                          </w:p>
                          <w:p w14:paraId="5E104034" w14:textId="77777777" w:rsidR="00CB14E9" w:rsidRPr="00897B18" w:rsidRDefault="00CB14E9" w:rsidP="00CB14E9">
                            <w:pPr>
                              <w:rPr>
                                <w:lang w:val="en-US"/>
                              </w:rPr>
                            </w:pPr>
                            <w:r w:rsidRPr="00897B18">
                              <w:rPr>
                                <w:lang w:val="en-US"/>
                              </w:rPr>
                              <w:t>The logic behind enforcing vaccinations is twofold: firstly, the vaccinated population would be immune to new variants, resulting in herd immunity; secondly, the vaccinated population would drastically reduce the burden on hospitals.</w:t>
                            </w:r>
                          </w:p>
                          <w:p w14:paraId="307C016E" w14:textId="77777777" w:rsidR="00CB14E9" w:rsidRDefault="00CB14E9" w:rsidP="00CB14E9">
                            <w:pPr>
                              <w:rPr>
                                <w:lang w:val="en-US"/>
                              </w:rPr>
                            </w:pPr>
                            <w:r w:rsidRPr="00897B18">
                              <w:rPr>
                                <w:lang w:val="en-US"/>
                              </w:rPr>
                              <w:t>However, we need to be mindful that the medical world is built on trust. Legislation to enforce vaccines vibrates much deeper through society than, say, legislating that we wear safety belts in a car. As the Nuremburg code suggests, this is not a decision that is taken lightly.</w:t>
                            </w:r>
                          </w:p>
                          <w:p w14:paraId="204F9A13" w14:textId="5A38B53A" w:rsidR="00CB14E9" w:rsidRPr="00E34A48" w:rsidRDefault="00BC4AD1" w:rsidP="00CB14E9">
                            <w:pPr>
                              <w:rPr>
                                <w:i/>
                                <w:iCs/>
                                <w:lang w:val="en-US"/>
                              </w:rPr>
                            </w:pPr>
                            <w:r w:rsidRPr="00E34A48">
                              <w:rPr>
                                <w:i/>
                                <w:iCs/>
                                <w:lang w:val="en-US"/>
                              </w:rPr>
                              <w:t>(Adapted from</w:t>
                            </w:r>
                            <w:r w:rsidR="008D0679" w:rsidRPr="00E34A48">
                              <w:rPr>
                                <w:i/>
                                <w:iCs/>
                                <w:lang w:val="en-US"/>
                              </w:rPr>
                              <w:t xml:space="preserve"> BizNews</w:t>
                            </w:r>
                            <w:r w:rsidR="00061FC7" w:rsidRPr="00E34A48">
                              <w:rPr>
                                <w:i/>
                                <w:iCs/>
                                <w:lang w:val="en-US"/>
                              </w:rPr>
                              <w:t>, 7 September 2021</w:t>
                            </w:r>
                            <w:r w:rsidR="005F33A7" w:rsidRPr="00E34A48">
                              <w:rPr>
                                <w:i/>
                                <w:iCs/>
                                <w:lang w:val="en-US"/>
                              </w:rPr>
                              <w:t xml:space="preserve">, </w:t>
                            </w:r>
                            <w:hyperlink r:id="rId9" w:history="1">
                              <w:r w:rsidR="005F33A7" w:rsidRPr="00E34A48">
                                <w:rPr>
                                  <w:i/>
                                  <w:iCs/>
                                  <w:color w:val="0000FF"/>
                                  <w:u w:val="single"/>
                                </w:rPr>
                                <w:t>Enforced vaccination - rational arguments for and against by Dr Duncan Carmichael - BizNews.com</w:t>
                              </w:r>
                            </w:hyperlink>
                            <w:r w:rsidR="00347920" w:rsidRPr="00E34A48">
                              <w:rPr>
                                <w:i/>
                                <w:iCs/>
                              </w:rPr>
                              <w:t xml:space="preserve">, </w:t>
                            </w:r>
                            <w:r w:rsidR="000E15D1" w:rsidRPr="00E34A48">
                              <w:rPr>
                                <w:i/>
                                <w:iCs/>
                              </w:rPr>
                              <w:t>accessed 02 January 2022.)</w:t>
                            </w:r>
                          </w:p>
                          <w:p w14:paraId="28D69ED3" w14:textId="77777777" w:rsidR="00CB14E9" w:rsidRPr="00897B18" w:rsidRDefault="00CB14E9" w:rsidP="00CB14E9">
                            <w:pPr>
                              <w:rPr>
                                <w:lang w:val="en-US"/>
                              </w:rPr>
                            </w:pPr>
                          </w:p>
                          <w:p w14:paraId="76037EB0" w14:textId="5557BB3B" w:rsidR="00CB14E9" w:rsidRPr="00897B18" w:rsidRDefault="00CB14E9" w:rsidP="00CB14E9">
                            <w:pPr>
                              <w:rPr>
                                <w:lang w:val="en-US"/>
                              </w:rPr>
                            </w:pPr>
                          </w:p>
                          <w:p w14:paraId="7F20234A" w14:textId="77777777" w:rsidR="00CB14E9" w:rsidRDefault="00CB14E9" w:rsidP="00CB14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A63B3E" id="_x0000_s1027" type="#_x0000_t202" style="position:absolute;margin-left:0;margin-top:0;width:468.75pt;height:654.75pt;z-index:2516756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">
                <v:textbox>
                  <w:txbxContent>
                    <w:p w14:paraId="595FF69B" w14:textId="77777777" w:rsidR="00CB14E9" w:rsidRPr="00897B18" w:rsidRDefault="00CB14E9" w:rsidP="00CB14E9">
                      <w:pPr>
                        <w:rPr>
                          <w:b/>
                          <w:bCs/>
                          <w:lang w:val="en-US"/>
                        </w:rPr>
                      </w:pPr>
                      <w:r w:rsidRPr="00897B18">
                        <w:rPr>
                          <w:b/>
                          <w:bCs/>
                          <w:lang w:val="en-US"/>
                        </w:rPr>
                        <w:t>An argument for enforced vaccination</w:t>
                      </w:r>
                    </w:p>
                    <w:p w14:paraId="51847359" w14:textId="77777777" w:rsidR="00CB14E9" w:rsidRPr="00897B18" w:rsidRDefault="00CB14E9" w:rsidP="00CB14E9">
                      <w:pPr>
                        <w:rPr>
                          <w:lang w:val="en-US"/>
                        </w:rPr>
                      </w:pPr>
                      <w:r w:rsidRPr="00897B18">
                        <w:rPr>
                          <w:lang w:val="en-US"/>
                        </w:rPr>
                        <w:t xml:space="preserve">The narrative from many governments and media has been that vaccination – rather than a Covid-19 infection – is the best and safest way for societies to reach </w:t>
                      </w:r>
                      <w:r w:rsidRPr="00897B18">
                        <w:rPr>
                          <w:b/>
                          <w:bCs/>
                          <w:lang w:val="en-US"/>
                        </w:rPr>
                        <w:t>herd immunity</w:t>
                      </w:r>
                      <w:r w:rsidRPr="00897B18">
                        <w:rPr>
                          <w:lang w:val="en-US"/>
                        </w:rPr>
                        <w:t>. In support of this we have seen how dangerous the Covid-19 virus can be. Once it runs through society; hospitals become overrun, many vulnerable people die, and many others suffer for months from the debilitating exhaustion of “Long Covid”. </w:t>
                      </w:r>
                    </w:p>
                    <w:p w14:paraId="6149EB68" w14:textId="77777777" w:rsidR="00CB14E9" w:rsidRPr="00897B18" w:rsidRDefault="00CB14E9" w:rsidP="00CB14E9">
                      <w:pPr>
                        <w:rPr>
                          <w:lang w:val="en-US"/>
                        </w:rPr>
                      </w:pPr>
                      <w:r w:rsidRPr="00897B18">
                        <w:rPr>
                          <w:lang w:val="en-US"/>
                        </w:rPr>
                        <w:t xml:space="preserve">After nine months of vaccine roll-out, it is encouraging to see </w:t>
                      </w:r>
                      <w:proofErr w:type="gramStart"/>
                      <w:r w:rsidRPr="00897B18">
                        <w:rPr>
                          <w:lang w:val="en-US"/>
                        </w:rPr>
                        <w:t>that countries</w:t>
                      </w:r>
                      <w:proofErr w:type="gramEnd"/>
                      <w:r w:rsidRPr="00897B18">
                        <w:rPr>
                          <w:lang w:val="en-US"/>
                        </w:rPr>
                        <w:t xml:space="preserve"> like the UK – having</w:t>
                      </w:r>
                      <w:r>
                        <w:rPr>
                          <w:lang w:val="en-US"/>
                        </w:rPr>
                        <w:t xml:space="preserve"> double jabbed about 80%</w:t>
                      </w:r>
                      <w:r w:rsidRPr="00897B18">
                        <w:rPr>
                          <w:lang w:val="en-US"/>
                        </w:rPr>
                        <w:t> of their population aged 16 and over – are experiencing a third wave with mild cases and far fewer deaths. </w:t>
                      </w:r>
                    </w:p>
                    <w:p w14:paraId="6BD8D8F5" w14:textId="77777777" w:rsidR="00CB14E9" w:rsidRPr="00897B18" w:rsidRDefault="00CB14E9" w:rsidP="00CB14E9">
                      <w:pPr>
                        <w:rPr>
                          <w:lang w:val="en-US"/>
                        </w:rPr>
                      </w:pPr>
                      <w:r w:rsidRPr="00897B18">
                        <w:rPr>
                          <w:lang w:val="en-US"/>
                        </w:rPr>
                        <w:t>Vaccines have clearly had a positive impact, and that alone suggests that forcing individuals to have the vaccine not only helps each person, but also reduces the burden of care placed on society. </w:t>
                      </w:r>
                    </w:p>
                    <w:p w14:paraId="79082995" w14:textId="77777777" w:rsidR="00CB14E9" w:rsidRPr="00897B18" w:rsidRDefault="00CB14E9" w:rsidP="00CB14E9">
                      <w:pPr>
                        <w:rPr>
                          <w:b/>
                          <w:bCs/>
                          <w:lang w:val="en-US"/>
                        </w:rPr>
                      </w:pPr>
                      <w:r w:rsidRPr="00897B18">
                        <w:rPr>
                          <w:b/>
                          <w:bCs/>
                          <w:lang w:val="en-US"/>
                        </w:rPr>
                        <w:t>An argument against enforced vaccination</w:t>
                      </w:r>
                    </w:p>
                    <w:p w14:paraId="49303FA0" w14:textId="77777777" w:rsidR="00CB14E9" w:rsidRPr="00897B18" w:rsidRDefault="00CB14E9" w:rsidP="00CB14E9">
                      <w:pPr>
                        <w:rPr>
                          <w:lang w:val="en-US"/>
                        </w:rPr>
                      </w:pPr>
                      <w:r w:rsidRPr="00897B18">
                        <w:rPr>
                          <w:lang w:val="en-US"/>
                        </w:rPr>
                        <w:t>The problem with medicine is that much of what we seemingly know for sure today can change with a new study tomorrow. Indeed, two significant recent studies could change our understanding of the benefits of Covid-19 vaccinations. </w:t>
                      </w:r>
                    </w:p>
                    <w:p w14:paraId="5B05B8C3" w14:textId="77777777" w:rsidR="00CB14E9" w:rsidRPr="00897B18" w:rsidRDefault="00CB14E9" w:rsidP="00CB14E9">
                      <w:pPr>
                        <w:rPr>
                          <w:lang w:val="en-US"/>
                        </w:rPr>
                      </w:pPr>
                      <w:r w:rsidRPr="00897B18">
                        <w:rPr>
                          <w:lang w:val="en-US"/>
                        </w:rPr>
                        <w:t>The first of these is the Wisconsin study, which shows how vaccinated people who become infected will </w:t>
                      </w:r>
                      <w:r>
                        <w:rPr>
                          <w:lang w:val="en-US"/>
                        </w:rPr>
                        <w:t>shed just as much virus</w:t>
                      </w:r>
                      <w:r w:rsidRPr="00897B18">
                        <w:rPr>
                          <w:lang w:val="en-US"/>
                        </w:rPr>
                        <w:t xml:space="preserve"> as unvaccinated people who become infected. In other words, the vaccine protects </w:t>
                      </w:r>
                      <w:proofErr w:type="gramStart"/>
                      <w:r w:rsidRPr="00897B18">
                        <w:rPr>
                          <w:lang w:val="en-US"/>
                        </w:rPr>
                        <w:t>me</w:t>
                      </w:r>
                      <w:proofErr w:type="gramEnd"/>
                      <w:r w:rsidRPr="00897B18">
                        <w:rPr>
                          <w:lang w:val="en-US"/>
                        </w:rPr>
                        <w:t xml:space="preserve"> but it does not protect the rest of society. As a vaccinated person, if I am not careful, I can still spread the virus. </w:t>
                      </w:r>
                    </w:p>
                    <w:p w14:paraId="058DF04D" w14:textId="77777777" w:rsidR="00CB14E9" w:rsidRPr="00897B18" w:rsidRDefault="00CB14E9" w:rsidP="00CB14E9">
                      <w:pPr>
                        <w:rPr>
                          <w:lang w:val="en-US"/>
                        </w:rPr>
                      </w:pPr>
                      <w:r w:rsidRPr="00897B18">
                        <w:rPr>
                          <w:lang w:val="en-US"/>
                        </w:rPr>
                        <w:t xml:space="preserve">The second recently released study is from Israel, a country that has vaccinated 80% of its population over 12. Their results show that protection against the new Delta variant was much higher in those who had previously contracted Covid-19 than those who had only received the vaccine. Not only did vaccinated people test positive more often with this new variant, but they were at greater risk of needing to be </w:t>
                      </w:r>
                      <w:proofErr w:type="spellStart"/>
                      <w:r w:rsidRPr="00897B18">
                        <w:rPr>
                          <w:lang w:val="en-US"/>
                        </w:rPr>
                        <w:t>hospitalised</w:t>
                      </w:r>
                      <w:proofErr w:type="spellEnd"/>
                      <w:r w:rsidRPr="00897B18">
                        <w:rPr>
                          <w:lang w:val="en-US"/>
                        </w:rPr>
                        <w:t xml:space="preserve">. Vaccines do help to prevent serious </w:t>
                      </w:r>
                      <w:proofErr w:type="gramStart"/>
                      <w:r w:rsidRPr="00897B18">
                        <w:rPr>
                          <w:lang w:val="en-US"/>
                        </w:rPr>
                        <w:t>illness, but</w:t>
                      </w:r>
                      <w:proofErr w:type="gramEnd"/>
                      <w:r w:rsidRPr="00897B18">
                        <w:rPr>
                          <w:lang w:val="en-US"/>
                        </w:rPr>
                        <w:t xml:space="preserve"> are not perhaps as all-conquering as we had once hoped. </w:t>
                      </w:r>
                    </w:p>
                    <w:p w14:paraId="31487D2F" w14:textId="77777777" w:rsidR="00CB14E9" w:rsidRPr="00897B18" w:rsidRDefault="00CB14E9" w:rsidP="00CB14E9">
                      <w:pPr>
                        <w:rPr>
                          <w:b/>
                          <w:bCs/>
                          <w:lang w:val="en-US"/>
                        </w:rPr>
                      </w:pPr>
                      <w:r w:rsidRPr="00897B18">
                        <w:rPr>
                          <w:b/>
                          <w:bCs/>
                          <w:lang w:val="en-US"/>
                        </w:rPr>
                        <w:t>Conclusion</w:t>
                      </w:r>
                    </w:p>
                    <w:p w14:paraId="44F74B4A" w14:textId="77777777" w:rsidR="00CB14E9" w:rsidRPr="00897B18" w:rsidRDefault="00CB14E9" w:rsidP="00CB14E9">
                      <w:pPr>
                        <w:rPr>
                          <w:lang w:val="en-US"/>
                        </w:rPr>
                      </w:pPr>
                      <w:r w:rsidRPr="00897B18">
                        <w:rPr>
                          <w:lang w:val="en-US"/>
                        </w:rPr>
                        <w:t xml:space="preserve">I believe history will show Covid-19 vaccines to be an amazing success story – rolled out on a global scale, in record time. They have reduced suffering, </w:t>
                      </w:r>
                      <w:proofErr w:type="spellStart"/>
                      <w:r w:rsidRPr="00897B18">
                        <w:rPr>
                          <w:lang w:val="en-US"/>
                        </w:rPr>
                        <w:t>hospitalisation</w:t>
                      </w:r>
                      <w:proofErr w:type="spellEnd"/>
                      <w:r w:rsidRPr="00897B18">
                        <w:rPr>
                          <w:lang w:val="en-US"/>
                        </w:rPr>
                        <w:t xml:space="preserve"> and death and I am certainly glad that I chose to have my jab. </w:t>
                      </w:r>
                    </w:p>
                    <w:p w14:paraId="5E104034" w14:textId="77777777" w:rsidR="00CB14E9" w:rsidRPr="00897B18" w:rsidRDefault="00CB14E9" w:rsidP="00CB14E9">
                      <w:pPr>
                        <w:rPr>
                          <w:lang w:val="en-US"/>
                        </w:rPr>
                      </w:pPr>
                      <w:r w:rsidRPr="00897B18">
                        <w:rPr>
                          <w:lang w:val="en-US"/>
                        </w:rPr>
                        <w:t>The logic behind enforcing vaccinations is twofold: firstly, the vaccinated population would be immune to new variants, resulting in herd immunity; secondly, the vaccinated population would drastically reduce the burden on hospitals.</w:t>
                      </w:r>
                    </w:p>
                    <w:p w14:paraId="307C016E" w14:textId="77777777" w:rsidR="00CB14E9" w:rsidRDefault="00CB14E9" w:rsidP="00CB14E9">
                      <w:pPr>
                        <w:rPr>
                          <w:lang w:val="en-US"/>
                        </w:rPr>
                      </w:pPr>
                      <w:r w:rsidRPr="00897B18">
                        <w:rPr>
                          <w:lang w:val="en-US"/>
                        </w:rPr>
                        <w:t>However, we need to be mindful that the medical world is built on trust. Legislation to enforce vaccines vibrates much deeper through society than, say, legislating that we wear safety belts in a car. As the Nuremburg code suggests, this is not a decision that is taken lightly.</w:t>
                      </w:r>
                    </w:p>
                    <w:p w14:paraId="204F9A13" w14:textId="5A38B53A" w:rsidR="00CB14E9" w:rsidRPr="00E34A48" w:rsidRDefault="00BC4AD1" w:rsidP="00CB14E9">
                      <w:pPr>
                        <w:rPr>
                          <w:i/>
                          <w:iCs/>
                          <w:lang w:val="en-US"/>
                        </w:rPr>
                      </w:pPr>
                      <w:r w:rsidRPr="00E34A48">
                        <w:rPr>
                          <w:i/>
                          <w:iCs/>
                          <w:lang w:val="en-US"/>
                        </w:rPr>
                        <w:t>(Adapted from</w:t>
                      </w:r>
                      <w:r w:rsidR="008D0679" w:rsidRPr="00E34A48">
                        <w:rPr>
                          <w:i/>
                          <w:iCs/>
                          <w:lang w:val="en-US"/>
                        </w:rPr>
                        <w:t xml:space="preserve"> </w:t>
                      </w:r>
                      <w:proofErr w:type="spellStart"/>
                      <w:r w:rsidR="008D0679" w:rsidRPr="00E34A48">
                        <w:rPr>
                          <w:i/>
                          <w:iCs/>
                          <w:lang w:val="en-US"/>
                        </w:rPr>
                        <w:t>BizNews</w:t>
                      </w:r>
                      <w:proofErr w:type="spellEnd"/>
                      <w:r w:rsidR="00061FC7" w:rsidRPr="00E34A48">
                        <w:rPr>
                          <w:i/>
                          <w:iCs/>
                          <w:lang w:val="en-US"/>
                        </w:rPr>
                        <w:t>, 7 September 2021</w:t>
                      </w:r>
                      <w:r w:rsidR="005F33A7" w:rsidRPr="00E34A48">
                        <w:rPr>
                          <w:i/>
                          <w:iCs/>
                          <w:lang w:val="en-US"/>
                        </w:rPr>
                        <w:t xml:space="preserve">, </w:t>
                      </w:r>
                      <w:hyperlink r:id="rId10" w:history="1">
                        <w:r w:rsidR="005F33A7" w:rsidRPr="00E34A48">
                          <w:rPr>
                            <w:i/>
                            <w:iCs/>
                            <w:color w:val="0000FF"/>
                            <w:u w:val="single"/>
                          </w:rPr>
                          <w:t>Enforced vaccination - rational arguments for and against by Dr Duncan Carmichael - BizNews.com</w:t>
                        </w:r>
                      </w:hyperlink>
                      <w:r w:rsidR="00347920" w:rsidRPr="00E34A48">
                        <w:rPr>
                          <w:i/>
                          <w:iCs/>
                        </w:rPr>
                        <w:t xml:space="preserve">, </w:t>
                      </w:r>
                      <w:r w:rsidR="000E15D1" w:rsidRPr="00E34A48">
                        <w:rPr>
                          <w:i/>
                          <w:iCs/>
                        </w:rPr>
                        <w:t>accessed 02 January 2022.)</w:t>
                      </w:r>
                    </w:p>
                    <w:p w14:paraId="28D69ED3" w14:textId="77777777" w:rsidR="00CB14E9" w:rsidRPr="00897B18" w:rsidRDefault="00CB14E9" w:rsidP="00CB14E9">
                      <w:pPr>
                        <w:rPr>
                          <w:lang w:val="en-US"/>
                        </w:rPr>
                      </w:pPr>
                    </w:p>
                    <w:p w14:paraId="76037EB0" w14:textId="5557BB3B" w:rsidR="00CB14E9" w:rsidRPr="00897B18" w:rsidRDefault="00CB14E9" w:rsidP="00CB14E9">
                      <w:pPr>
                        <w:rPr>
                          <w:lang w:val="en-US"/>
                        </w:rPr>
                      </w:pPr>
                    </w:p>
                    <w:p w14:paraId="7F20234A" w14:textId="77777777" w:rsidR="00CB14E9" w:rsidRDefault="00CB14E9" w:rsidP="00CB14E9"/>
                  </w:txbxContent>
                </v:textbox>
                <w10:wrap type="square" anchorx="margin"/>
              </v:shape>
            </w:pict>
          </mc:Fallback>
        </mc:AlternateContent>
      </w:r>
      <w:r>
        <w:rPr>
          <w:rFonts w:ascii="Arial" w:hAnsi="Arial" w:cs="Arial"/>
          <w:bCs/>
          <w:sz w:val="24"/>
          <w:szCs w:val="24"/>
          <w:lang w:eastAsia="en-ZA"/>
        </w:rPr>
        <w:br w:type="page"/>
      </w:r>
    </w:p>
    <w:p w14:paraId="062AB7F1" w14:textId="5F7BCEA2" w:rsidR="0069684D" w:rsidRPr="006B1E99" w:rsidRDefault="006B1E99" w:rsidP="00641578">
      <w:pPr>
        <w:tabs>
          <w:tab w:val="left" w:pos="2943"/>
        </w:tabs>
        <w:spacing w:line="360" w:lineRule="auto"/>
        <w:rPr>
          <w:rFonts w:ascii="Arial" w:hAnsi="Arial" w:cs="Arial"/>
          <w:b/>
          <w:sz w:val="24"/>
          <w:szCs w:val="24"/>
          <w:lang w:eastAsia="en-ZA"/>
        </w:rPr>
      </w:pPr>
      <w:r w:rsidRPr="006B1E99">
        <w:rPr>
          <w:rFonts w:ascii="Arial" w:hAnsi="Arial" w:cs="Arial"/>
          <w:b/>
          <w:sz w:val="24"/>
          <w:szCs w:val="24"/>
          <w:lang w:eastAsia="en-ZA"/>
        </w:rPr>
        <w:lastRenderedPageBreak/>
        <w:t>Refer to Source 2</w:t>
      </w:r>
    </w:p>
    <w:p w14:paraId="23B402B8" w14:textId="75F48403" w:rsidR="0069684D" w:rsidRDefault="00095F2C" w:rsidP="00BF3FD6">
      <w:pPr>
        <w:pStyle w:val="ListParagraph"/>
        <w:numPr>
          <w:ilvl w:val="0"/>
          <w:numId w:val="17"/>
        </w:numPr>
        <w:tabs>
          <w:tab w:val="left" w:pos="2943"/>
        </w:tabs>
        <w:spacing w:line="360" w:lineRule="auto"/>
        <w:rPr>
          <w:rFonts w:ascii="Arial" w:hAnsi="Arial" w:cs="Arial"/>
          <w:bCs/>
          <w:sz w:val="24"/>
          <w:szCs w:val="24"/>
          <w:lang w:eastAsia="en-ZA"/>
        </w:rPr>
      </w:pPr>
      <w:r>
        <w:rPr>
          <w:rFonts w:ascii="Arial" w:hAnsi="Arial" w:cs="Arial"/>
          <w:bCs/>
          <w:sz w:val="24"/>
          <w:szCs w:val="24"/>
          <w:lang w:eastAsia="en-ZA"/>
        </w:rPr>
        <w:t>According to this article, at least one company in South Africa has made covid vaccination compulsory for employees. Name this company.</w:t>
      </w:r>
    </w:p>
    <w:p w14:paraId="40794ECA" w14:textId="408F3B37" w:rsidR="00095F2C" w:rsidRDefault="00095F2C" w:rsidP="00095F2C">
      <w:pPr>
        <w:pStyle w:val="ListParagraph"/>
        <w:tabs>
          <w:tab w:val="left" w:pos="2943"/>
        </w:tabs>
        <w:spacing w:line="360" w:lineRule="auto"/>
        <w:ind w:left="360"/>
        <w:rPr>
          <w:rFonts w:ascii="Arial" w:hAnsi="Arial" w:cs="Arial"/>
          <w:bCs/>
          <w:sz w:val="24"/>
          <w:szCs w:val="24"/>
          <w:lang w:eastAsia="en-ZA"/>
        </w:rPr>
      </w:pP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t>(1)</w:t>
      </w:r>
    </w:p>
    <w:p w14:paraId="51DF8A6A" w14:textId="38DCA792" w:rsidR="00545EDA" w:rsidRDefault="00545EDA" w:rsidP="00095F2C">
      <w:pPr>
        <w:pStyle w:val="ListParagraph"/>
        <w:tabs>
          <w:tab w:val="left" w:pos="2943"/>
        </w:tabs>
        <w:spacing w:line="360" w:lineRule="auto"/>
        <w:ind w:left="360"/>
        <w:rPr>
          <w:rFonts w:ascii="Arial" w:hAnsi="Arial" w:cs="Arial"/>
          <w:bCs/>
          <w:sz w:val="24"/>
          <w:szCs w:val="24"/>
          <w:lang w:eastAsia="en-ZA"/>
        </w:rPr>
      </w:pPr>
      <w:r>
        <w:rPr>
          <w:rFonts w:ascii="Arial" w:hAnsi="Arial" w:cs="Arial"/>
          <w:bCs/>
          <w:sz w:val="24"/>
          <w:szCs w:val="24"/>
          <w:lang w:eastAsia="en-ZA"/>
        </w:rPr>
        <w:t>________________________________________________________________</w:t>
      </w:r>
    </w:p>
    <w:p w14:paraId="1A353ED8" w14:textId="40B33920" w:rsidR="00095F2C" w:rsidRDefault="00095F2C" w:rsidP="00095F2C">
      <w:pPr>
        <w:pStyle w:val="ListParagraph"/>
        <w:numPr>
          <w:ilvl w:val="0"/>
          <w:numId w:val="17"/>
        </w:numPr>
        <w:tabs>
          <w:tab w:val="left" w:pos="2943"/>
        </w:tabs>
        <w:spacing w:line="360" w:lineRule="auto"/>
        <w:rPr>
          <w:rFonts w:ascii="Arial" w:hAnsi="Arial" w:cs="Arial"/>
          <w:bCs/>
          <w:sz w:val="24"/>
          <w:szCs w:val="24"/>
          <w:lang w:eastAsia="en-ZA"/>
        </w:rPr>
      </w:pPr>
      <w:r>
        <w:rPr>
          <w:rFonts w:ascii="Arial" w:hAnsi="Arial" w:cs="Arial"/>
          <w:bCs/>
          <w:sz w:val="24"/>
          <w:szCs w:val="24"/>
          <w:lang w:eastAsia="en-ZA"/>
        </w:rPr>
        <w:t>Explain what is meant by the term, “</w:t>
      </w:r>
      <w:r w:rsidR="009430A8">
        <w:rPr>
          <w:rFonts w:ascii="Arial" w:hAnsi="Arial" w:cs="Arial"/>
          <w:bCs/>
          <w:sz w:val="24"/>
          <w:szCs w:val="24"/>
          <w:lang w:eastAsia="en-ZA"/>
        </w:rPr>
        <w:t>informed consent”</w:t>
      </w:r>
      <w:r w:rsidR="00235284">
        <w:rPr>
          <w:rFonts w:ascii="Arial" w:hAnsi="Arial" w:cs="Arial"/>
          <w:bCs/>
          <w:sz w:val="24"/>
          <w:szCs w:val="24"/>
          <w:lang w:eastAsia="en-ZA"/>
        </w:rPr>
        <w:t>.</w:t>
      </w:r>
      <w:r w:rsidR="009430A8">
        <w:rPr>
          <w:rFonts w:ascii="Arial" w:hAnsi="Arial" w:cs="Arial"/>
          <w:bCs/>
          <w:sz w:val="24"/>
          <w:szCs w:val="24"/>
          <w:lang w:eastAsia="en-ZA"/>
        </w:rPr>
        <w:t xml:space="preserve"> (</w:t>
      </w:r>
      <w:r w:rsidR="00AD456D">
        <w:rPr>
          <w:rFonts w:ascii="Arial" w:hAnsi="Arial" w:cs="Arial"/>
          <w:bCs/>
          <w:sz w:val="24"/>
          <w:szCs w:val="24"/>
          <w:lang w:eastAsia="en-ZA"/>
        </w:rPr>
        <w:t>Paragraph</w:t>
      </w:r>
      <w:r w:rsidR="009430A8">
        <w:rPr>
          <w:rFonts w:ascii="Arial" w:hAnsi="Arial" w:cs="Arial"/>
          <w:bCs/>
          <w:sz w:val="24"/>
          <w:szCs w:val="24"/>
          <w:lang w:eastAsia="en-ZA"/>
        </w:rPr>
        <w:t xml:space="preserve"> 6)</w:t>
      </w:r>
    </w:p>
    <w:p w14:paraId="09E4FA7A" w14:textId="56197BC5" w:rsidR="009430A8" w:rsidRDefault="009430A8" w:rsidP="009430A8">
      <w:pPr>
        <w:pStyle w:val="ListParagraph"/>
        <w:tabs>
          <w:tab w:val="left" w:pos="2943"/>
        </w:tabs>
        <w:spacing w:line="360" w:lineRule="auto"/>
        <w:ind w:left="360"/>
        <w:rPr>
          <w:rFonts w:ascii="Arial" w:hAnsi="Arial" w:cs="Arial"/>
          <w:bCs/>
          <w:sz w:val="24"/>
          <w:szCs w:val="24"/>
          <w:lang w:eastAsia="en-ZA"/>
        </w:rPr>
      </w:pP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t>(2)</w:t>
      </w:r>
    </w:p>
    <w:p w14:paraId="2AAE1573" w14:textId="3BC525BF" w:rsidR="00E64950" w:rsidRDefault="00E64950" w:rsidP="009430A8">
      <w:pPr>
        <w:pStyle w:val="ListParagraph"/>
        <w:tabs>
          <w:tab w:val="left" w:pos="2943"/>
        </w:tabs>
        <w:spacing w:line="360" w:lineRule="auto"/>
        <w:ind w:left="360"/>
        <w:rPr>
          <w:rFonts w:ascii="Arial" w:hAnsi="Arial" w:cs="Arial"/>
          <w:bCs/>
          <w:sz w:val="24"/>
          <w:szCs w:val="24"/>
          <w:lang w:eastAsia="en-ZA"/>
        </w:rPr>
      </w:pPr>
      <w:r>
        <w:rPr>
          <w:rFonts w:ascii="Arial" w:hAnsi="Arial" w:cs="Arial"/>
          <w:bCs/>
          <w:sz w:val="24"/>
          <w:szCs w:val="24"/>
          <w:lang w:eastAsia="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A221FE" w14:textId="6E18C504" w:rsidR="00550103" w:rsidRDefault="00235284" w:rsidP="00550103">
      <w:pPr>
        <w:pStyle w:val="ListParagraph"/>
        <w:numPr>
          <w:ilvl w:val="0"/>
          <w:numId w:val="17"/>
        </w:numPr>
        <w:tabs>
          <w:tab w:val="left" w:pos="2943"/>
        </w:tabs>
        <w:spacing w:line="360" w:lineRule="auto"/>
        <w:rPr>
          <w:rFonts w:ascii="Arial" w:hAnsi="Arial" w:cs="Arial"/>
          <w:bCs/>
          <w:sz w:val="24"/>
          <w:szCs w:val="24"/>
          <w:lang w:eastAsia="en-ZA"/>
        </w:rPr>
      </w:pPr>
      <w:r>
        <w:rPr>
          <w:rFonts w:ascii="Arial" w:hAnsi="Arial" w:cs="Arial"/>
          <w:bCs/>
          <w:sz w:val="24"/>
          <w:szCs w:val="24"/>
          <w:lang w:eastAsia="en-ZA"/>
        </w:rPr>
        <w:t>Give another example where “informed consent” may be required for medical treatment</w:t>
      </w:r>
      <w:r w:rsidR="0037045E">
        <w:rPr>
          <w:rFonts w:ascii="Arial" w:hAnsi="Arial" w:cs="Arial"/>
          <w:bCs/>
          <w:sz w:val="24"/>
          <w:szCs w:val="24"/>
          <w:lang w:eastAsia="en-ZA"/>
        </w:rPr>
        <w:t>.</w:t>
      </w:r>
    </w:p>
    <w:p w14:paraId="474B270F" w14:textId="55634BD6" w:rsidR="0037045E" w:rsidRDefault="0037045E" w:rsidP="0037045E">
      <w:pPr>
        <w:pStyle w:val="ListParagraph"/>
        <w:pBdr>
          <w:bottom w:val="single" w:sz="12" w:space="1" w:color="auto"/>
        </w:pBdr>
        <w:tabs>
          <w:tab w:val="left" w:pos="2943"/>
        </w:tabs>
        <w:spacing w:line="360" w:lineRule="auto"/>
        <w:ind w:left="360"/>
        <w:rPr>
          <w:rFonts w:ascii="Arial" w:hAnsi="Arial" w:cs="Arial"/>
          <w:bCs/>
          <w:sz w:val="24"/>
          <w:szCs w:val="24"/>
          <w:lang w:eastAsia="en-ZA"/>
        </w:rPr>
      </w:pP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t>(1</w:t>
      </w:r>
      <w:r w:rsidR="00E23DFE">
        <w:rPr>
          <w:rFonts w:ascii="Arial" w:hAnsi="Arial" w:cs="Arial"/>
          <w:bCs/>
          <w:sz w:val="24"/>
          <w:szCs w:val="24"/>
          <w:lang w:eastAsia="en-ZA"/>
        </w:rPr>
        <w:t>)</w:t>
      </w:r>
    </w:p>
    <w:p w14:paraId="596114D8" w14:textId="77777777" w:rsidR="00D53F44" w:rsidRDefault="00D53F44" w:rsidP="00D53F44">
      <w:pPr>
        <w:pStyle w:val="ListParagraph"/>
        <w:tabs>
          <w:tab w:val="left" w:pos="2943"/>
        </w:tabs>
        <w:spacing w:line="360" w:lineRule="auto"/>
        <w:ind w:left="360"/>
        <w:rPr>
          <w:rFonts w:ascii="Arial" w:hAnsi="Arial" w:cs="Arial"/>
          <w:bCs/>
          <w:sz w:val="24"/>
          <w:szCs w:val="24"/>
          <w:lang w:eastAsia="en-ZA"/>
        </w:rPr>
      </w:pPr>
    </w:p>
    <w:p w14:paraId="284FAC0E" w14:textId="5F8D6D5B" w:rsidR="00F61355" w:rsidRDefault="001966A9" w:rsidP="00D53F44">
      <w:pPr>
        <w:pStyle w:val="ListParagraph"/>
        <w:numPr>
          <w:ilvl w:val="0"/>
          <w:numId w:val="17"/>
        </w:numPr>
        <w:tabs>
          <w:tab w:val="left" w:pos="2943"/>
        </w:tabs>
        <w:spacing w:line="360" w:lineRule="auto"/>
        <w:rPr>
          <w:rFonts w:ascii="Arial" w:hAnsi="Arial" w:cs="Arial"/>
          <w:bCs/>
          <w:sz w:val="24"/>
          <w:szCs w:val="24"/>
          <w:lang w:eastAsia="en-ZA"/>
        </w:rPr>
      </w:pPr>
      <w:r w:rsidRPr="00D53F44">
        <w:rPr>
          <w:rFonts w:ascii="Arial" w:hAnsi="Arial" w:cs="Arial"/>
          <w:bCs/>
          <w:sz w:val="24"/>
          <w:szCs w:val="24"/>
          <w:lang w:eastAsia="en-ZA"/>
        </w:rPr>
        <w:t>V</w:t>
      </w:r>
      <w:r w:rsidR="008A7E86" w:rsidRPr="00D53F44">
        <w:rPr>
          <w:rFonts w:ascii="Arial" w:hAnsi="Arial" w:cs="Arial"/>
          <w:bCs/>
          <w:sz w:val="24"/>
          <w:szCs w:val="24"/>
          <w:lang w:eastAsia="en-ZA"/>
        </w:rPr>
        <w:t xml:space="preserve">accinations </w:t>
      </w:r>
      <w:r w:rsidRPr="00D53F44">
        <w:rPr>
          <w:rFonts w:ascii="Arial" w:hAnsi="Arial" w:cs="Arial"/>
          <w:bCs/>
          <w:sz w:val="24"/>
          <w:szCs w:val="24"/>
          <w:lang w:eastAsia="en-ZA"/>
        </w:rPr>
        <w:t xml:space="preserve">against a variety of </w:t>
      </w:r>
      <w:r w:rsidR="0030034E" w:rsidRPr="00D53F44">
        <w:rPr>
          <w:rFonts w:ascii="Arial" w:hAnsi="Arial" w:cs="Arial"/>
          <w:bCs/>
          <w:sz w:val="24"/>
          <w:szCs w:val="24"/>
          <w:lang w:eastAsia="en-ZA"/>
        </w:rPr>
        <w:t>health issues are often given to young children</w:t>
      </w:r>
      <w:r w:rsidR="004A6D7C">
        <w:rPr>
          <w:rFonts w:ascii="Arial" w:hAnsi="Arial" w:cs="Arial"/>
          <w:bCs/>
          <w:sz w:val="24"/>
          <w:szCs w:val="24"/>
          <w:lang w:eastAsia="en-ZA"/>
        </w:rPr>
        <w:t>.</w:t>
      </w:r>
      <w:r w:rsidR="005E2D4F">
        <w:rPr>
          <w:rFonts w:ascii="Arial" w:hAnsi="Arial" w:cs="Arial"/>
          <w:bCs/>
          <w:sz w:val="24"/>
          <w:szCs w:val="24"/>
          <w:lang w:eastAsia="en-ZA"/>
        </w:rPr>
        <w:t xml:space="preserve"> Name two diseases that</w:t>
      </w:r>
      <w:r w:rsidR="004A6D7C">
        <w:rPr>
          <w:rFonts w:ascii="Arial" w:hAnsi="Arial" w:cs="Arial"/>
          <w:bCs/>
          <w:sz w:val="24"/>
          <w:szCs w:val="24"/>
          <w:lang w:eastAsia="en-ZA"/>
        </w:rPr>
        <w:t xml:space="preserve"> can be prevented through the </w:t>
      </w:r>
      <w:r w:rsidR="00622D82">
        <w:rPr>
          <w:rFonts w:ascii="Arial" w:hAnsi="Arial" w:cs="Arial"/>
          <w:bCs/>
          <w:sz w:val="24"/>
          <w:szCs w:val="24"/>
          <w:lang w:eastAsia="en-ZA"/>
        </w:rPr>
        <w:t>vaccination of young children.</w:t>
      </w:r>
      <w:r w:rsidR="004A6D7C">
        <w:rPr>
          <w:rFonts w:ascii="Arial" w:hAnsi="Arial" w:cs="Arial"/>
          <w:bCs/>
          <w:sz w:val="24"/>
          <w:szCs w:val="24"/>
          <w:lang w:eastAsia="en-ZA"/>
        </w:rPr>
        <w:t xml:space="preserve"> </w:t>
      </w:r>
    </w:p>
    <w:p w14:paraId="4FA93751" w14:textId="5492D4B9" w:rsidR="00622D82" w:rsidRDefault="00622D82" w:rsidP="00622D82">
      <w:pPr>
        <w:pStyle w:val="ListParagraph"/>
        <w:tabs>
          <w:tab w:val="left" w:pos="2943"/>
        </w:tabs>
        <w:spacing w:line="360" w:lineRule="auto"/>
        <w:ind w:left="360"/>
        <w:rPr>
          <w:rFonts w:ascii="Arial" w:hAnsi="Arial" w:cs="Arial"/>
          <w:bCs/>
          <w:sz w:val="24"/>
          <w:szCs w:val="24"/>
          <w:lang w:eastAsia="en-ZA"/>
        </w:rPr>
      </w:pP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t>(2)</w:t>
      </w:r>
    </w:p>
    <w:p w14:paraId="1FF7B1DF" w14:textId="12E83D48" w:rsidR="00622D82" w:rsidRPr="00D53F44" w:rsidRDefault="00622D82" w:rsidP="00622D82">
      <w:pPr>
        <w:pStyle w:val="ListParagraph"/>
        <w:tabs>
          <w:tab w:val="left" w:pos="2943"/>
        </w:tabs>
        <w:spacing w:line="360" w:lineRule="auto"/>
        <w:ind w:left="360"/>
        <w:rPr>
          <w:rFonts w:ascii="Arial" w:hAnsi="Arial" w:cs="Arial"/>
          <w:bCs/>
          <w:sz w:val="24"/>
          <w:szCs w:val="24"/>
          <w:lang w:eastAsia="en-ZA"/>
        </w:rPr>
      </w:pPr>
      <w:r>
        <w:rPr>
          <w:rFonts w:ascii="Arial" w:hAnsi="Arial" w:cs="Arial"/>
          <w:bCs/>
          <w:sz w:val="24"/>
          <w:szCs w:val="24"/>
          <w:lang w:eastAsia="en-ZA"/>
        </w:rPr>
        <w:t>________________________________________________________________________________________________________________________________________________________________________________________________</w:t>
      </w:r>
    </w:p>
    <w:p w14:paraId="6F38C938" w14:textId="77777777" w:rsidR="00D53F44" w:rsidRPr="00D53F44" w:rsidRDefault="00D53F44" w:rsidP="00D53F44">
      <w:pPr>
        <w:tabs>
          <w:tab w:val="left" w:pos="2943"/>
        </w:tabs>
        <w:spacing w:line="360" w:lineRule="auto"/>
        <w:rPr>
          <w:rFonts w:ascii="Arial" w:hAnsi="Arial" w:cs="Arial"/>
          <w:bCs/>
          <w:sz w:val="24"/>
          <w:szCs w:val="24"/>
          <w:lang w:eastAsia="en-ZA"/>
        </w:rPr>
      </w:pPr>
    </w:p>
    <w:p w14:paraId="5673DEC6" w14:textId="411287E8" w:rsidR="0037045E" w:rsidRDefault="004014A8" w:rsidP="0037045E">
      <w:pPr>
        <w:pStyle w:val="ListParagraph"/>
        <w:numPr>
          <w:ilvl w:val="0"/>
          <w:numId w:val="17"/>
        </w:numPr>
        <w:tabs>
          <w:tab w:val="left" w:pos="2943"/>
        </w:tabs>
        <w:spacing w:line="360" w:lineRule="auto"/>
        <w:rPr>
          <w:rFonts w:ascii="Arial" w:hAnsi="Arial" w:cs="Arial"/>
          <w:bCs/>
          <w:sz w:val="24"/>
          <w:szCs w:val="24"/>
          <w:lang w:eastAsia="en-ZA"/>
        </w:rPr>
      </w:pPr>
      <w:r>
        <w:rPr>
          <w:rFonts w:ascii="Arial" w:hAnsi="Arial" w:cs="Arial"/>
          <w:bCs/>
          <w:sz w:val="24"/>
          <w:szCs w:val="24"/>
          <w:lang w:eastAsia="en-ZA"/>
        </w:rPr>
        <w:t>By referring to the given text, n</w:t>
      </w:r>
      <w:r w:rsidR="00D762BD">
        <w:rPr>
          <w:rFonts w:ascii="Arial" w:hAnsi="Arial" w:cs="Arial"/>
          <w:bCs/>
          <w:sz w:val="24"/>
          <w:szCs w:val="24"/>
          <w:lang w:eastAsia="en-ZA"/>
        </w:rPr>
        <w:t xml:space="preserve">ame two countries that have </w:t>
      </w:r>
      <w:r w:rsidR="00545EDA">
        <w:rPr>
          <w:rFonts w:ascii="Arial" w:hAnsi="Arial" w:cs="Arial"/>
          <w:bCs/>
          <w:sz w:val="24"/>
          <w:szCs w:val="24"/>
          <w:lang w:eastAsia="en-ZA"/>
        </w:rPr>
        <w:t xml:space="preserve">legislated </w:t>
      </w:r>
      <w:r w:rsidR="00AD456D">
        <w:rPr>
          <w:rFonts w:ascii="Arial" w:hAnsi="Arial" w:cs="Arial"/>
          <w:bCs/>
          <w:sz w:val="24"/>
          <w:szCs w:val="24"/>
          <w:lang w:eastAsia="en-ZA"/>
        </w:rPr>
        <w:t>that vaccinations</w:t>
      </w:r>
      <w:r w:rsidR="00545EDA">
        <w:rPr>
          <w:rFonts w:ascii="Arial" w:hAnsi="Arial" w:cs="Arial"/>
          <w:bCs/>
          <w:sz w:val="24"/>
          <w:szCs w:val="24"/>
          <w:lang w:eastAsia="en-ZA"/>
        </w:rPr>
        <w:t xml:space="preserve"> </w:t>
      </w:r>
      <w:r w:rsidR="005B2E1E">
        <w:rPr>
          <w:rFonts w:ascii="Arial" w:hAnsi="Arial" w:cs="Arial"/>
          <w:bCs/>
          <w:sz w:val="24"/>
          <w:szCs w:val="24"/>
          <w:lang w:eastAsia="en-ZA"/>
        </w:rPr>
        <w:t xml:space="preserve">for certain groups </w:t>
      </w:r>
      <w:r w:rsidR="00545EDA">
        <w:rPr>
          <w:rFonts w:ascii="Arial" w:hAnsi="Arial" w:cs="Arial"/>
          <w:bCs/>
          <w:sz w:val="24"/>
          <w:szCs w:val="24"/>
          <w:lang w:eastAsia="en-ZA"/>
        </w:rPr>
        <w:t>be compulsory.</w:t>
      </w:r>
    </w:p>
    <w:p w14:paraId="17A3CA51" w14:textId="0C875027" w:rsidR="0051112E" w:rsidRPr="00B747B0" w:rsidRDefault="00545EDA" w:rsidP="00A926E3">
      <w:pPr>
        <w:pStyle w:val="ListParagraph"/>
        <w:pBdr>
          <w:bottom w:val="single" w:sz="12" w:space="1" w:color="auto"/>
        </w:pBdr>
        <w:tabs>
          <w:tab w:val="left" w:pos="2943"/>
        </w:tabs>
        <w:spacing w:line="360" w:lineRule="auto"/>
        <w:ind w:left="360"/>
        <w:rPr>
          <w:rFonts w:ascii="Arial" w:hAnsi="Arial" w:cs="Arial"/>
          <w:bCs/>
          <w:sz w:val="24"/>
          <w:szCs w:val="24"/>
          <w:lang w:eastAsia="en-ZA"/>
        </w:rPr>
      </w:pPr>
      <w:r w:rsidRPr="00B747B0">
        <w:rPr>
          <w:rFonts w:ascii="Arial" w:hAnsi="Arial" w:cs="Arial"/>
          <w:bCs/>
          <w:sz w:val="24"/>
          <w:szCs w:val="24"/>
          <w:lang w:eastAsia="en-ZA"/>
        </w:rPr>
        <w:tab/>
      </w:r>
      <w:r w:rsidRPr="00B747B0">
        <w:rPr>
          <w:rFonts w:ascii="Arial" w:hAnsi="Arial" w:cs="Arial"/>
          <w:bCs/>
          <w:sz w:val="24"/>
          <w:szCs w:val="24"/>
          <w:lang w:eastAsia="en-ZA"/>
        </w:rPr>
        <w:tab/>
      </w:r>
      <w:r w:rsidRPr="00B747B0">
        <w:rPr>
          <w:rFonts w:ascii="Arial" w:hAnsi="Arial" w:cs="Arial"/>
          <w:bCs/>
          <w:sz w:val="24"/>
          <w:szCs w:val="24"/>
          <w:lang w:eastAsia="en-ZA"/>
        </w:rPr>
        <w:tab/>
      </w:r>
      <w:r w:rsidRPr="00B747B0">
        <w:rPr>
          <w:rFonts w:ascii="Arial" w:hAnsi="Arial" w:cs="Arial"/>
          <w:bCs/>
          <w:sz w:val="24"/>
          <w:szCs w:val="24"/>
          <w:lang w:eastAsia="en-ZA"/>
        </w:rPr>
        <w:tab/>
      </w:r>
      <w:r w:rsidRPr="00B747B0">
        <w:rPr>
          <w:rFonts w:ascii="Arial" w:hAnsi="Arial" w:cs="Arial"/>
          <w:bCs/>
          <w:sz w:val="24"/>
          <w:szCs w:val="24"/>
          <w:lang w:eastAsia="en-ZA"/>
        </w:rPr>
        <w:tab/>
      </w:r>
      <w:r w:rsidRPr="00B747B0">
        <w:rPr>
          <w:rFonts w:ascii="Arial" w:hAnsi="Arial" w:cs="Arial"/>
          <w:bCs/>
          <w:sz w:val="24"/>
          <w:szCs w:val="24"/>
          <w:lang w:eastAsia="en-ZA"/>
        </w:rPr>
        <w:tab/>
      </w:r>
      <w:r w:rsidRPr="00B747B0">
        <w:rPr>
          <w:rFonts w:ascii="Arial" w:hAnsi="Arial" w:cs="Arial"/>
          <w:bCs/>
          <w:sz w:val="24"/>
          <w:szCs w:val="24"/>
          <w:lang w:eastAsia="en-ZA"/>
        </w:rPr>
        <w:tab/>
      </w:r>
      <w:r w:rsidRPr="00B747B0">
        <w:rPr>
          <w:rFonts w:ascii="Arial" w:hAnsi="Arial" w:cs="Arial"/>
          <w:bCs/>
          <w:sz w:val="24"/>
          <w:szCs w:val="24"/>
          <w:lang w:eastAsia="en-ZA"/>
        </w:rPr>
        <w:tab/>
      </w:r>
      <w:r w:rsidRPr="00B747B0">
        <w:rPr>
          <w:rFonts w:ascii="Arial" w:hAnsi="Arial" w:cs="Arial"/>
          <w:bCs/>
          <w:sz w:val="24"/>
          <w:szCs w:val="24"/>
          <w:lang w:eastAsia="en-ZA"/>
        </w:rPr>
        <w:tab/>
        <w:t>(2)</w:t>
      </w:r>
    </w:p>
    <w:p w14:paraId="58667D0A" w14:textId="77777777" w:rsidR="0051112E" w:rsidRDefault="0051112E" w:rsidP="00545EDA">
      <w:pPr>
        <w:pStyle w:val="ListParagraph"/>
        <w:tabs>
          <w:tab w:val="left" w:pos="2943"/>
        </w:tabs>
        <w:spacing w:line="360" w:lineRule="auto"/>
        <w:ind w:left="360"/>
        <w:rPr>
          <w:rFonts w:ascii="Arial" w:hAnsi="Arial" w:cs="Arial"/>
          <w:bCs/>
          <w:sz w:val="24"/>
          <w:szCs w:val="24"/>
          <w:lang w:eastAsia="en-ZA"/>
        </w:rPr>
      </w:pPr>
    </w:p>
    <w:p w14:paraId="66EDFFF4" w14:textId="7C334B1D" w:rsidR="0051112E" w:rsidRDefault="0050330A" w:rsidP="00545EDA">
      <w:pPr>
        <w:pStyle w:val="ListParagraph"/>
        <w:numPr>
          <w:ilvl w:val="0"/>
          <w:numId w:val="17"/>
        </w:numPr>
        <w:tabs>
          <w:tab w:val="left" w:pos="2943"/>
        </w:tabs>
        <w:spacing w:line="360" w:lineRule="auto"/>
        <w:rPr>
          <w:rFonts w:ascii="Arial" w:hAnsi="Arial" w:cs="Arial"/>
          <w:bCs/>
          <w:sz w:val="24"/>
          <w:szCs w:val="24"/>
          <w:lang w:eastAsia="en-ZA"/>
        </w:rPr>
      </w:pPr>
      <w:r>
        <w:rPr>
          <w:rFonts w:ascii="Arial" w:hAnsi="Arial" w:cs="Arial"/>
          <w:bCs/>
          <w:sz w:val="24"/>
          <w:szCs w:val="24"/>
          <w:lang w:eastAsia="en-ZA"/>
        </w:rPr>
        <w:t xml:space="preserve"> </w:t>
      </w:r>
      <w:r w:rsidR="0051112E">
        <w:rPr>
          <w:rFonts w:ascii="Arial" w:hAnsi="Arial" w:cs="Arial"/>
          <w:bCs/>
          <w:sz w:val="24"/>
          <w:szCs w:val="24"/>
          <w:lang w:eastAsia="en-ZA"/>
        </w:rPr>
        <w:t xml:space="preserve">Explain what is </w:t>
      </w:r>
      <w:r w:rsidR="00BE2378">
        <w:rPr>
          <w:rFonts w:ascii="Arial" w:hAnsi="Arial" w:cs="Arial"/>
          <w:bCs/>
          <w:sz w:val="24"/>
          <w:szCs w:val="24"/>
          <w:lang w:eastAsia="en-ZA"/>
        </w:rPr>
        <w:t>meant</w:t>
      </w:r>
      <w:r w:rsidR="0051112E">
        <w:rPr>
          <w:rFonts w:ascii="Arial" w:hAnsi="Arial" w:cs="Arial"/>
          <w:bCs/>
          <w:sz w:val="24"/>
          <w:szCs w:val="24"/>
          <w:lang w:eastAsia="en-ZA"/>
        </w:rPr>
        <w:t xml:space="preserve"> by the term, “herd immunity”.</w:t>
      </w:r>
    </w:p>
    <w:p w14:paraId="1E473BCC" w14:textId="53EBCB04" w:rsidR="0051112E" w:rsidRDefault="0051112E" w:rsidP="0051112E">
      <w:pPr>
        <w:pStyle w:val="ListParagraph"/>
        <w:tabs>
          <w:tab w:val="left" w:pos="2943"/>
        </w:tabs>
        <w:spacing w:line="360" w:lineRule="auto"/>
        <w:ind w:left="360"/>
        <w:rPr>
          <w:rFonts w:ascii="Arial" w:hAnsi="Arial" w:cs="Arial"/>
          <w:bCs/>
          <w:sz w:val="24"/>
          <w:szCs w:val="24"/>
          <w:lang w:eastAsia="en-ZA"/>
        </w:rPr>
      </w:pP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t>(2)</w:t>
      </w:r>
    </w:p>
    <w:p w14:paraId="17D848D9" w14:textId="6182B971" w:rsidR="0051112E" w:rsidRDefault="0051112E" w:rsidP="0051112E">
      <w:pPr>
        <w:pStyle w:val="ListParagraph"/>
        <w:tabs>
          <w:tab w:val="left" w:pos="2943"/>
        </w:tabs>
        <w:spacing w:line="360" w:lineRule="auto"/>
        <w:ind w:left="360"/>
        <w:rPr>
          <w:rFonts w:ascii="Arial" w:hAnsi="Arial" w:cs="Arial"/>
          <w:bCs/>
          <w:sz w:val="24"/>
          <w:szCs w:val="24"/>
          <w:lang w:eastAsia="en-ZA"/>
        </w:rPr>
      </w:pPr>
      <w:r>
        <w:rPr>
          <w:rFonts w:ascii="Arial" w:hAnsi="Arial" w:cs="Arial"/>
          <w:bCs/>
          <w:sz w:val="24"/>
          <w:szCs w:val="24"/>
          <w:lang w:eastAsia="en-ZA"/>
        </w:rPr>
        <w:t>________________________________________________________________________________________________________________________________</w:t>
      </w:r>
      <w:r>
        <w:rPr>
          <w:rFonts w:ascii="Arial" w:hAnsi="Arial" w:cs="Arial"/>
          <w:bCs/>
          <w:sz w:val="24"/>
          <w:szCs w:val="24"/>
          <w:lang w:eastAsia="en-ZA"/>
        </w:rPr>
        <w:lastRenderedPageBreak/>
        <w:t>________________________________________________________________________________________________________________________________________________________________________________________________</w:t>
      </w:r>
    </w:p>
    <w:p w14:paraId="56F93111" w14:textId="7947AB5A" w:rsidR="00545EDA" w:rsidRDefault="00304E2A" w:rsidP="00545EDA">
      <w:pPr>
        <w:pStyle w:val="ListParagraph"/>
        <w:numPr>
          <w:ilvl w:val="0"/>
          <w:numId w:val="17"/>
        </w:numPr>
        <w:tabs>
          <w:tab w:val="left" w:pos="2943"/>
        </w:tabs>
        <w:spacing w:line="360" w:lineRule="auto"/>
        <w:rPr>
          <w:rFonts w:ascii="Arial" w:hAnsi="Arial" w:cs="Arial"/>
          <w:bCs/>
          <w:sz w:val="24"/>
          <w:szCs w:val="24"/>
          <w:lang w:eastAsia="en-ZA"/>
        </w:rPr>
      </w:pPr>
      <w:r>
        <w:rPr>
          <w:rFonts w:ascii="Arial" w:hAnsi="Arial" w:cs="Arial"/>
          <w:bCs/>
          <w:sz w:val="24"/>
          <w:szCs w:val="24"/>
          <w:lang w:eastAsia="en-ZA"/>
        </w:rPr>
        <w:t>In your own words, s</w:t>
      </w:r>
      <w:r w:rsidR="0050330A">
        <w:rPr>
          <w:rFonts w:ascii="Arial" w:hAnsi="Arial" w:cs="Arial"/>
          <w:bCs/>
          <w:sz w:val="24"/>
          <w:szCs w:val="24"/>
          <w:lang w:eastAsia="en-ZA"/>
        </w:rPr>
        <w:t>ummarise the argument ag</w:t>
      </w:r>
      <w:r w:rsidR="00FE5165">
        <w:rPr>
          <w:rFonts w:ascii="Arial" w:hAnsi="Arial" w:cs="Arial"/>
          <w:bCs/>
          <w:sz w:val="24"/>
          <w:szCs w:val="24"/>
          <w:lang w:eastAsia="en-ZA"/>
        </w:rPr>
        <w:t xml:space="preserve">ainst vaccinations </w:t>
      </w:r>
      <w:r w:rsidR="004E5B36">
        <w:rPr>
          <w:rFonts w:ascii="Arial" w:hAnsi="Arial" w:cs="Arial"/>
          <w:bCs/>
          <w:sz w:val="24"/>
          <w:szCs w:val="24"/>
          <w:lang w:eastAsia="en-ZA"/>
        </w:rPr>
        <w:t>presented in this article.</w:t>
      </w:r>
    </w:p>
    <w:p w14:paraId="1E0C5884" w14:textId="719C3CEF" w:rsidR="004E5B36" w:rsidRDefault="004E5B36" w:rsidP="004E5B36">
      <w:pPr>
        <w:pStyle w:val="ListParagraph"/>
        <w:tabs>
          <w:tab w:val="left" w:pos="2943"/>
        </w:tabs>
        <w:spacing w:line="360" w:lineRule="auto"/>
        <w:ind w:left="360"/>
        <w:rPr>
          <w:rFonts w:ascii="Arial" w:hAnsi="Arial" w:cs="Arial"/>
          <w:bCs/>
          <w:sz w:val="24"/>
          <w:szCs w:val="24"/>
          <w:lang w:eastAsia="en-ZA"/>
        </w:rPr>
      </w:pP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t>(4)</w:t>
      </w:r>
    </w:p>
    <w:p w14:paraId="11DA8D85" w14:textId="028408D6" w:rsidR="0098599F" w:rsidRDefault="0098599F" w:rsidP="004E5B36">
      <w:pPr>
        <w:pStyle w:val="ListParagraph"/>
        <w:tabs>
          <w:tab w:val="left" w:pos="2943"/>
        </w:tabs>
        <w:spacing w:line="360" w:lineRule="auto"/>
        <w:ind w:left="360"/>
        <w:rPr>
          <w:rFonts w:ascii="Arial" w:hAnsi="Arial" w:cs="Arial"/>
          <w:bCs/>
          <w:sz w:val="24"/>
          <w:szCs w:val="24"/>
          <w:lang w:eastAsia="en-ZA"/>
        </w:rPr>
      </w:pPr>
      <w:r>
        <w:rPr>
          <w:rFonts w:ascii="Arial" w:hAnsi="Arial" w:cs="Arial"/>
          <w:bCs/>
          <w:sz w:val="24"/>
          <w:szCs w:val="24"/>
          <w:lang w:eastAsia="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53A5E1" w14:textId="6D590C60" w:rsidR="0098599F" w:rsidRDefault="00BA7810" w:rsidP="00BA7810">
      <w:pPr>
        <w:pStyle w:val="ListParagraph"/>
        <w:numPr>
          <w:ilvl w:val="0"/>
          <w:numId w:val="17"/>
        </w:numPr>
        <w:tabs>
          <w:tab w:val="left" w:pos="2943"/>
        </w:tabs>
        <w:spacing w:line="360" w:lineRule="auto"/>
        <w:rPr>
          <w:rFonts w:ascii="Arial" w:hAnsi="Arial" w:cs="Arial"/>
          <w:bCs/>
          <w:sz w:val="24"/>
          <w:szCs w:val="24"/>
          <w:lang w:eastAsia="en-ZA"/>
        </w:rPr>
      </w:pPr>
      <w:r>
        <w:rPr>
          <w:rFonts w:ascii="Arial" w:hAnsi="Arial" w:cs="Arial"/>
          <w:bCs/>
          <w:sz w:val="24"/>
          <w:szCs w:val="24"/>
          <w:lang w:eastAsia="en-ZA"/>
        </w:rPr>
        <w:t>Based on the information contained in this article, would you recommend</w:t>
      </w:r>
      <w:r w:rsidR="006A10D3">
        <w:rPr>
          <w:rFonts w:ascii="Arial" w:hAnsi="Arial" w:cs="Arial"/>
          <w:bCs/>
          <w:sz w:val="24"/>
          <w:szCs w:val="24"/>
          <w:lang w:eastAsia="en-ZA"/>
        </w:rPr>
        <w:t xml:space="preserve"> vaccination against Covid 19?</w:t>
      </w:r>
      <w:r w:rsidR="00ED7386">
        <w:rPr>
          <w:rFonts w:ascii="Arial" w:hAnsi="Arial" w:cs="Arial"/>
          <w:bCs/>
          <w:sz w:val="24"/>
          <w:szCs w:val="24"/>
          <w:lang w:eastAsia="en-ZA"/>
        </w:rPr>
        <w:t xml:space="preserve"> Justify your response by referring to evidence from the text.</w:t>
      </w:r>
    </w:p>
    <w:p w14:paraId="1E8DE21E" w14:textId="7936E64A" w:rsidR="006A10D3" w:rsidRDefault="006A10D3" w:rsidP="006A10D3">
      <w:pPr>
        <w:pStyle w:val="ListParagraph"/>
        <w:tabs>
          <w:tab w:val="left" w:pos="2943"/>
        </w:tabs>
        <w:spacing w:line="360" w:lineRule="auto"/>
        <w:ind w:left="360"/>
        <w:rPr>
          <w:rFonts w:ascii="Arial" w:hAnsi="Arial" w:cs="Arial"/>
          <w:bCs/>
          <w:sz w:val="24"/>
          <w:szCs w:val="24"/>
          <w:lang w:eastAsia="en-ZA"/>
        </w:rPr>
      </w:pP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r>
      <w:r>
        <w:rPr>
          <w:rFonts w:ascii="Arial" w:hAnsi="Arial" w:cs="Arial"/>
          <w:bCs/>
          <w:sz w:val="24"/>
          <w:szCs w:val="24"/>
          <w:lang w:eastAsia="en-ZA"/>
        </w:rPr>
        <w:tab/>
        <w:t>(</w:t>
      </w:r>
      <w:r w:rsidR="00A926E3">
        <w:rPr>
          <w:rFonts w:ascii="Arial" w:hAnsi="Arial" w:cs="Arial"/>
          <w:bCs/>
          <w:sz w:val="24"/>
          <w:szCs w:val="24"/>
          <w:lang w:eastAsia="en-ZA"/>
        </w:rPr>
        <w:t>6</w:t>
      </w:r>
      <w:r>
        <w:rPr>
          <w:rFonts w:ascii="Arial" w:hAnsi="Arial" w:cs="Arial"/>
          <w:bCs/>
          <w:sz w:val="24"/>
          <w:szCs w:val="24"/>
          <w:lang w:eastAsia="en-ZA"/>
        </w:rPr>
        <w:t>)</w:t>
      </w:r>
    </w:p>
    <w:p w14:paraId="77BDF138" w14:textId="0C3CA169" w:rsidR="00D575EF" w:rsidRDefault="00ED7386" w:rsidP="009430A8">
      <w:pPr>
        <w:pStyle w:val="ListParagraph"/>
        <w:tabs>
          <w:tab w:val="left" w:pos="2943"/>
        </w:tabs>
        <w:spacing w:line="360" w:lineRule="auto"/>
        <w:ind w:left="360"/>
        <w:rPr>
          <w:rFonts w:ascii="Arial" w:hAnsi="Arial" w:cs="Arial"/>
          <w:bCs/>
          <w:sz w:val="24"/>
          <w:szCs w:val="24"/>
          <w:lang w:eastAsia="en-ZA"/>
        </w:rPr>
      </w:pPr>
      <w:r>
        <w:rPr>
          <w:rFonts w:ascii="Arial" w:hAnsi="Arial" w:cs="Arial"/>
          <w:bCs/>
          <w:sz w:val="24"/>
          <w:szCs w:val="24"/>
          <w:lang w:eastAsia="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bCs/>
          <w:sz w:val="24"/>
          <w:szCs w:val="24"/>
          <w:lang w:eastAsia="en-ZA"/>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08E73B" w14:textId="1CC546B7" w:rsidR="00ED7386" w:rsidRPr="00021190" w:rsidRDefault="00021190" w:rsidP="00021190">
      <w:pPr>
        <w:tabs>
          <w:tab w:val="left" w:pos="2943"/>
        </w:tabs>
        <w:spacing w:line="360" w:lineRule="auto"/>
        <w:jc w:val="center"/>
        <w:rPr>
          <w:rFonts w:ascii="Arial" w:hAnsi="Arial" w:cs="Arial"/>
          <w:b/>
          <w:sz w:val="24"/>
          <w:szCs w:val="24"/>
          <w:lang w:eastAsia="en-ZA"/>
        </w:rPr>
      </w:pPr>
      <w:bookmarkStart w:id="1" w:name="_Hlk93864635"/>
      <w:r w:rsidRPr="00021190">
        <w:rPr>
          <w:rFonts w:ascii="Arial" w:hAnsi="Arial" w:cs="Arial"/>
          <w:b/>
          <w:sz w:val="24"/>
          <w:szCs w:val="24"/>
          <w:lang w:eastAsia="en-ZA"/>
        </w:rPr>
        <w:t>T</w:t>
      </w:r>
      <w:r>
        <w:rPr>
          <w:rFonts w:ascii="Arial" w:hAnsi="Arial" w:cs="Arial"/>
          <w:b/>
          <w:sz w:val="24"/>
          <w:szCs w:val="24"/>
          <w:lang w:eastAsia="en-ZA"/>
        </w:rPr>
        <w:t>OTAL SECTION</w:t>
      </w:r>
      <w:r w:rsidR="00A926E3" w:rsidRPr="00021190">
        <w:rPr>
          <w:rFonts w:ascii="Arial" w:hAnsi="Arial" w:cs="Arial"/>
          <w:b/>
          <w:sz w:val="24"/>
          <w:szCs w:val="24"/>
          <w:lang w:eastAsia="en-ZA"/>
        </w:rPr>
        <w:t xml:space="preserve"> A: 30</w:t>
      </w:r>
    </w:p>
    <w:bookmarkEnd w:id="1"/>
    <w:p w14:paraId="6730B2C8" w14:textId="77777777" w:rsidR="009430A8" w:rsidRPr="009430A8" w:rsidRDefault="009430A8" w:rsidP="00D575EF">
      <w:pPr>
        <w:pStyle w:val="ListParagraph"/>
        <w:tabs>
          <w:tab w:val="left" w:pos="2943"/>
        </w:tabs>
        <w:spacing w:line="360" w:lineRule="auto"/>
        <w:ind w:left="600"/>
        <w:rPr>
          <w:rFonts w:ascii="Arial" w:hAnsi="Arial" w:cs="Arial"/>
          <w:bCs/>
          <w:sz w:val="24"/>
          <w:szCs w:val="24"/>
          <w:lang w:eastAsia="en-ZA"/>
        </w:rPr>
      </w:pPr>
    </w:p>
    <w:p w14:paraId="086E9971" w14:textId="77777777" w:rsidR="0069684D" w:rsidRDefault="0069684D" w:rsidP="00641578">
      <w:pPr>
        <w:tabs>
          <w:tab w:val="left" w:pos="2943"/>
        </w:tabs>
        <w:spacing w:line="360" w:lineRule="auto"/>
        <w:rPr>
          <w:rFonts w:ascii="Arial" w:hAnsi="Arial" w:cs="Arial"/>
          <w:bCs/>
          <w:sz w:val="24"/>
          <w:szCs w:val="24"/>
          <w:lang w:eastAsia="en-ZA"/>
        </w:rPr>
      </w:pPr>
    </w:p>
    <w:p w14:paraId="5B3D9867" w14:textId="6FB4DC26" w:rsidR="00641578" w:rsidRPr="00DB30FA" w:rsidRDefault="00641578" w:rsidP="00641578">
      <w:pPr>
        <w:tabs>
          <w:tab w:val="left" w:pos="2943"/>
        </w:tabs>
        <w:spacing w:line="360" w:lineRule="auto"/>
        <w:rPr>
          <w:rFonts w:ascii="Arial" w:hAnsi="Arial" w:cs="Arial"/>
          <w:bCs/>
          <w:sz w:val="24"/>
          <w:szCs w:val="24"/>
          <w:lang w:eastAsia="en-ZA"/>
        </w:rPr>
      </w:pPr>
      <w:r w:rsidRPr="00DB30FA">
        <w:rPr>
          <w:rFonts w:ascii="Arial" w:hAnsi="Arial" w:cs="Arial"/>
          <w:bCs/>
          <w:sz w:val="24"/>
          <w:szCs w:val="24"/>
          <w:lang w:eastAsia="en-ZA"/>
        </w:rPr>
        <w:t>Additional pages for Section A (Section B continues hereafter)</w:t>
      </w:r>
    </w:p>
    <w:p w14:paraId="47766795" w14:textId="3F450BC0" w:rsidR="00641578" w:rsidRPr="00641578" w:rsidRDefault="00641578" w:rsidP="00641578">
      <w:pPr>
        <w:rPr>
          <w:rFonts w:ascii="Arial" w:hAnsi="Arial" w:cs="Arial"/>
          <w:bCs/>
          <w:sz w:val="24"/>
          <w:szCs w:val="24"/>
          <w:lang w:eastAsia="en-ZA"/>
        </w:rPr>
      </w:pPr>
      <w:r w:rsidRPr="00641578">
        <w:rPr>
          <w:rFonts w:ascii="Arial" w:hAnsi="Arial" w:cs="Arial"/>
          <w:bCs/>
          <w:sz w:val="24"/>
          <w:szCs w:val="24"/>
          <w:lang w:eastAsia="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41578">
        <w:rPr>
          <w:rFonts w:ascii="Arial" w:hAnsi="Arial" w:cs="Arial"/>
          <w:bCs/>
          <w:sz w:val="24"/>
          <w:szCs w:val="24"/>
          <w:lang w:eastAsia="en-ZA"/>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5597B1" w14:textId="77777777" w:rsidR="00691478" w:rsidRDefault="00691478" w:rsidP="00641578">
      <w:pPr>
        <w:tabs>
          <w:tab w:val="left" w:pos="2943"/>
        </w:tabs>
        <w:rPr>
          <w:rFonts w:ascii="Arial" w:hAnsi="Arial" w:cs="Arial"/>
          <w:b/>
          <w:sz w:val="24"/>
          <w:szCs w:val="24"/>
          <w:lang w:eastAsia="en-ZA"/>
        </w:rPr>
      </w:pPr>
    </w:p>
    <w:p w14:paraId="08683A33" w14:textId="77777777" w:rsidR="00AD456D" w:rsidRDefault="00AD456D">
      <w:pPr>
        <w:rPr>
          <w:rFonts w:ascii="Arial" w:hAnsi="Arial" w:cs="Arial"/>
          <w:b/>
          <w:sz w:val="24"/>
          <w:szCs w:val="24"/>
          <w:lang w:eastAsia="en-ZA"/>
        </w:rPr>
      </w:pPr>
      <w:r>
        <w:rPr>
          <w:rFonts w:ascii="Arial" w:hAnsi="Arial" w:cs="Arial"/>
          <w:b/>
          <w:sz w:val="24"/>
          <w:szCs w:val="24"/>
          <w:lang w:eastAsia="en-ZA"/>
        </w:rPr>
        <w:br w:type="page"/>
      </w:r>
    </w:p>
    <w:p w14:paraId="266E085F" w14:textId="5FE1C956" w:rsidR="00641578" w:rsidRPr="00641578" w:rsidRDefault="00641578" w:rsidP="00641578">
      <w:pPr>
        <w:tabs>
          <w:tab w:val="left" w:pos="2943"/>
        </w:tabs>
        <w:rPr>
          <w:rFonts w:ascii="Arial" w:hAnsi="Arial" w:cs="Arial"/>
          <w:b/>
          <w:sz w:val="24"/>
          <w:szCs w:val="24"/>
          <w:lang w:eastAsia="en-ZA"/>
        </w:rPr>
      </w:pPr>
      <w:bookmarkStart w:id="2" w:name="_Hlk93868872"/>
      <w:r w:rsidRPr="00641578">
        <w:rPr>
          <w:rFonts w:ascii="Arial" w:hAnsi="Arial" w:cs="Arial"/>
          <w:b/>
          <w:sz w:val="24"/>
          <w:szCs w:val="24"/>
          <w:lang w:eastAsia="en-ZA"/>
        </w:rPr>
        <w:lastRenderedPageBreak/>
        <w:t>SECTION B                                DISCURSIVE ESSAY</w:t>
      </w:r>
      <w:r w:rsidR="00B30E3D">
        <w:rPr>
          <w:rFonts w:ascii="Arial" w:hAnsi="Arial" w:cs="Arial"/>
          <w:b/>
          <w:sz w:val="24"/>
          <w:szCs w:val="24"/>
          <w:lang w:eastAsia="en-ZA"/>
        </w:rPr>
        <w:t xml:space="preserve">                                     </w:t>
      </w:r>
    </w:p>
    <w:bookmarkEnd w:id="2"/>
    <w:p w14:paraId="3DA7F48D" w14:textId="77777777" w:rsidR="00494D12" w:rsidRDefault="00494D12" w:rsidP="00641578">
      <w:pPr>
        <w:tabs>
          <w:tab w:val="left" w:pos="2943"/>
        </w:tabs>
        <w:rPr>
          <w:rFonts w:ascii="Arial" w:hAnsi="Arial" w:cs="Arial"/>
          <w:b/>
          <w:sz w:val="24"/>
          <w:szCs w:val="24"/>
          <w:lang w:eastAsia="en-ZA"/>
        </w:rPr>
      </w:pPr>
    </w:p>
    <w:p w14:paraId="5B1BC6F0" w14:textId="6E3DF626" w:rsidR="00641578" w:rsidRPr="00641578" w:rsidRDefault="00641578" w:rsidP="00641578">
      <w:pPr>
        <w:rPr>
          <w:rFonts w:ascii="Arial" w:hAnsi="Arial" w:cs="Arial"/>
          <w:b/>
          <w:sz w:val="24"/>
          <w:szCs w:val="24"/>
          <w:lang w:eastAsia="en-ZA"/>
        </w:rPr>
      </w:pPr>
      <w:r>
        <w:rPr>
          <w:rFonts w:ascii="Arial" w:hAnsi="Arial" w:cs="Arial"/>
          <w:sz w:val="24"/>
          <w:szCs w:val="24"/>
          <w:lang w:eastAsia="en-ZA"/>
        </w:rPr>
        <w:t xml:space="preserve">          </w:t>
      </w:r>
      <w:r w:rsidRPr="00641578">
        <w:rPr>
          <w:rFonts w:ascii="Arial" w:hAnsi="Arial" w:cs="Arial"/>
          <w:sz w:val="24"/>
          <w:szCs w:val="24"/>
          <w:lang w:eastAsia="en-ZA"/>
        </w:rPr>
        <w:t xml:space="preserve">                                                                                                                     </w:t>
      </w:r>
    </w:p>
    <w:p w14:paraId="14CD98D5" w14:textId="510E4E92" w:rsidR="00494D12" w:rsidRDefault="007250D6" w:rsidP="00641578">
      <w:pPr>
        <w:rPr>
          <w:rFonts w:ascii="Arial" w:hAnsi="Arial" w:cs="Arial"/>
          <w:b/>
          <w:sz w:val="24"/>
          <w:szCs w:val="24"/>
          <w:lang w:eastAsia="en-ZA"/>
        </w:rPr>
      </w:pPr>
      <w:r w:rsidRPr="007250D6">
        <w:rPr>
          <w:rFonts w:ascii="Arial" w:hAnsi="Arial" w:cs="Arial"/>
          <w:b/>
          <w:noProof/>
          <w:sz w:val="24"/>
          <w:szCs w:val="24"/>
          <w:lang w:eastAsia="en-ZA"/>
        </w:rPr>
        <mc:AlternateContent>
          <mc:Choice Requires="wps">
            <w:drawing>
              <wp:anchor distT="45720" distB="45720" distL="114300" distR="114300" simplePos="0" relativeHeight="251667456" behindDoc="0" locked="0" layoutInCell="1" allowOverlap="1" wp14:anchorId="735A3834" wp14:editId="1BE868BC">
                <wp:simplePos x="0" y="0"/>
                <wp:positionH relativeFrom="column">
                  <wp:posOffset>114300</wp:posOffset>
                </wp:positionH>
                <wp:positionV relativeFrom="paragraph">
                  <wp:posOffset>664210</wp:posOffset>
                </wp:positionV>
                <wp:extent cx="5457825" cy="1404620"/>
                <wp:effectExtent l="0" t="0" r="28575" b="2032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1404620"/>
                        </a:xfrm>
                        <a:prstGeom prst="rect">
                          <a:avLst/>
                        </a:prstGeom>
                        <a:solidFill>
                          <a:srgbClr val="FFFFFF"/>
                        </a:solidFill>
                        <a:ln w="9525">
                          <a:solidFill>
                            <a:srgbClr val="000000"/>
                          </a:solidFill>
                          <a:miter lim="800000"/>
                          <a:headEnd/>
                          <a:tailEnd/>
                        </a:ln>
                      </wps:spPr>
                      <wps:txbx>
                        <w:txbxContent>
                          <w:p w14:paraId="1741AC19" w14:textId="6B441821" w:rsidR="007250D6" w:rsidRPr="00007459" w:rsidRDefault="007250D6">
                            <w:pPr>
                              <w:rPr>
                                <w:rFonts w:ascii="Arial" w:hAnsi="Arial" w:cs="Arial"/>
                              </w:rPr>
                            </w:pPr>
                            <w:r w:rsidRPr="00007459">
                              <w:rPr>
                                <w:rFonts w:ascii="Arial" w:hAnsi="Arial" w:cs="Arial"/>
                                <w:color w:val="181818"/>
                                <w:shd w:val="clear" w:color="auto" w:fill="FFFFFF"/>
                              </w:rPr>
                              <w:t>“The individual has always had to struggle to keep from being overwhelmed by the tribe. If you try it, you will be lonely often, and sometimes frightened. But no price is too high to pay for the privilege of owning yourself.”</w:t>
                            </w:r>
                            <w:r w:rsidR="00AD456D">
                              <w:rPr>
                                <w:rFonts w:ascii="Arial" w:hAnsi="Arial" w:cs="Arial"/>
                                <w:color w:val="181818"/>
                                <w:shd w:val="clear" w:color="auto" w:fill="FFFFFF"/>
                              </w:rPr>
                              <w:t xml:space="preserve"> - </w:t>
                            </w:r>
                            <w:r w:rsidRPr="00007459">
                              <w:rPr>
                                <w:rStyle w:val="authorortitle"/>
                                <w:rFonts w:ascii="Arial" w:hAnsi="Arial" w:cs="Arial"/>
                                <w:b/>
                                <w:bCs/>
                                <w:color w:val="333333"/>
                                <w:shd w:val="clear" w:color="auto" w:fill="FFFFFF"/>
                              </w:rPr>
                              <w:t>Friedrich Nietzsche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5A3834" id="_x0000_s1028" type="#_x0000_t202" style="position:absolute;margin-left:9pt;margin-top:52.3pt;width:429.7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">
                <v:textbox style="mso-fit-shape-to-text:t">
                  <w:txbxContent>
                    <w:p w14:paraId="1741AC19" w14:textId="6B441821" w:rsidR="007250D6" w:rsidRPr="00007459" w:rsidRDefault="007250D6">
                      <w:pPr>
                        <w:rPr>
                          <w:rFonts w:ascii="Arial" w:hAnsi="Arial" w:cs="Arial"/>
                        </w:rPr>
                      </w:pPr>
                      <w:r w:rsidRPr="00007459">
                        <w:rPr>
                          <w:rFonts w:ascii="Arial" w:hAnsi="Arial" w:cs="Arial"/>
                          <w:color w:val="181818"/>
                          <w:shd w:val="clear" w:color="auto" w:fill="FFFFFF"/>
                        </w:rPr>
                        <w:t>“The individual has always had to struggle to keep from being overwhelmed by the tribe. If you try it, you will be lonely often, and sometimes frightened. But no price is too high to pay for the privilege of owning yourself.”</w:t>
                      </w:r>
                      <w:r w:rsidR="00AD456D">
                        <w:rPr>
                          <w:rFonts w:ascii="Arial" w:hAnsi="Arial" w:cs="Arial"/>
                          <w:color w:val="181818"/>
                          <w:shd w:val="clear" w:color="auto" w:fill="FFFFFF"/>
                        </w:rPr>
                        <w:t xml:space="preserve"> - </w:t>
                      </w:r>
                      <w:r w:rsidRPr="00007459">
                        <w:rPr>
                          <w:rStyle w:val="authorortitle"/>
                          <w:rFonts w:ascii="Arial" w:hAnsi="Arial" w:cs="Arial"/>
                          <w:b/>
                          <w:bCs/>
                          <w:color w:val="333333"/>
                          <w:shd w:val="clear" w:color="auto" w:fill="FFFFFF"/>
                        </w:rPr>
                        <w:t>Friedrich Nietzsche</w:t>
                      </w:r>
                    </w:p>
                  </w:txbxContent>
                </v:textbox>
                <w10:wrap type="square"/>
              </v:shape>
            </w:pict>
          </mc:Fallback>
        </mc:AlternateContent>
      </w:r>
      <w:r w:rsidR="002E79B8">
        <w:rPr>
          <w:rFonts w:ascii="Arial" w:hAnsi="Arial" w:cs="Arial"/>
          <w:b/>
          <w:sz w:val="24"/>
          <w:szCs w:val="24"/>
          <w:lang w:eastAsia="en-ZA"/>
        </w:rPr>
        <w:t>Consider the following images and quotes carefully before responding to the question be</w:t>
      </w:r>
      <w:r>
        <w:rPr>
          <w:rFonts w:ascii="Arial" w:hAnsi="Arial" w:cs="Arial"/>
          <w:b/>
          <w:sz w:val="24"/>
          <w:szCs w:val="24"/>
          <w:lang w:eastAsia="en-ZA"/>
        </w:rPr>
        <w:t>low</w:t>
      </w:r>
    </w:p>
    <w:p w14:paraId="0FC5184B" w14:textId="1357D118" w:rsidR="007250D6" w:rsidRDefault="00125546" w:rsidP="00641578">
      <w:pPr>
        <w:rPr>
          <w:rFonts w:ascii="Arial" w:hAnsi="Arial" w:cs="Arial"/>
          <w:b/>
          <w:sz w:val="24"/>
          <w:szCs w:val="24"/>
          <w:lang w:eastAsia="en-ZA"/>
        </w:rPr>
      </w:pPr>
      <w:r w:rsidRPr="00FF2D39">
        <w:rPr>
          <w:rFonts w:ascii="Arial" w:hAnsi="Arial" w:cs="Arial"/>
          <w:b/>
          <w:noProof/>
          <w:sz w:val="24"/>
          <w:szCs w:val="24"/>
          <w:lang w:eastAsia="en-ZA"/>
        </w:rPr>
        <mc:AlternateContent>
          <mc:Choice Requires="wps">
            <w:drawing>
              <wp:anchor distT="45720" distB="45720" distL="114300" distR="114300" simplePos="0" relativeHeight="251671552" behindDoc="0" locked="0" layoutInCell="1" allowOverlap="1" wp14:anchorId="7B1CDF97" wp14:editId="2AFD4FAD">
                <wp:simplePos x="0" y="0"/>
                <wp:positionH relativeFrom="margin">
                  <wp:align>center</wp:align>
                </wp:positionH>
                <wp:positionV relativeFrom="paragraph">
                  <wp:posOffset>2023110</wp:posOffset>
                </wp:positionV>
                <wp:extent cx="5467350" cy="842645"/>
                <wp:effectExtent l="0" t="0" r="19050" b="1460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842645"/>
                        </a:xfrm>
                        <a:prstGeom prst="rect">
                          <a:avLst/>
                        </a:prstGeom>
                        <a:solidFill>
                          <a:srgbClr val="FFFFFF"/>
                        </a:solidFill>
                        <a:ln w="9525">
                          <a:solidFill>
                            <a:srgbClr val="000000"/>
                          </a:solidFill>
                          <a:miter lim="800000"/>
                          <a:headEnd/>
                          <a:tailEnd/>
                        </a:ln>
                      </wps:spPr>
                      <wps:txbx>
                        <w:txbxContent>
                          <w:p w14:paraId="44FED618" w14:textId="2BB1294F" w:rsidR="00FF2D39" w:rsidRPr="006D5BC0" w:rsidRDefault="000F55B3">
                            <w:pPr>
                              <w:rPr>
                                <w:rFonts w:ascii="Arial" w:hAnsi="Arial" w:cs="Arial"/>
                                <w:b/>
                                <w:bCs/>
                              </w:rPr>
                            </w:pPr>
                            <w:r>
                              <w:rPr>
                                <w:rFonts w:ascii="Arial" w:hAnsi="Arial" w:cs="Arial"/>
                                <w:color w:val="212529"/>
                                <w:shd w:val="clear" w:color="auto" w:fill="FFFFFF"/>
                              </w:rPr>
                              <w:t>“</w:t>
                            </w:r>
                            <w:r w:rsidR="00FF2D39" w:rsidRPr="00007459">
                              <w:rPr>
                                <w:rFonts w:ascii="Arial" w:hAnsi="Arial" w:cs="Arial"/>
                                <w:color w:val="212529"/>
                                <w:shd w:val="clear" w:color="auto" w:fill="FFFFFF"/>
                              </w:rPr>
                              <w:t>Each generation, as it seeks to advance the common good, must ask anew: 'What are the requirements that governments may reasonably impose upon citizens, and how far do they extend? By appeal to what authority can moral dilemmas be resolved?</w:t>
                            </w:r>
                            <w:r>
                              <w:rPr>
                                <w:rFonts w:ascii="Arial" w:hAnsi="Arial" w:cs="Arial"/>
                                <w:color w:val="212529"/>
                                <w:shd w:val="clear" w:color="auto" w:fill="FFFFFF"/>
                              </w:rPr>
                              <w:t xml:space="preserve">” </w:t>
                            </w:r>
                            <w:r w:rsidR="00AD456D">
                              <w:rPr>
                                <w:rFonts w:ascii="Arial" w:hAnsi="Arial" w:cs="Arial"/>
                                <w:color w:val="212529"/>
                                <w:shd w:val="clear" w:color="auto" w:fill="FFFFFF"/>
                              </w:rPr>
                              <w:t xml:space="preserve">- </w:t>
                            </w:r>
                            <w:r w:rsidR="00FF2D39" w:rsidRPr="006D5BC0">
                              <w:rPr>
                                <w:rFonts w:ascii="Arial" w:hAnsi="Arial" w:cs="Arial"/>
                                <w:b/>
                                <w:bCs/>
                                <w:color w:val="212529"/>
                                <w:shd w:val="clear" w:color="auto" w:fill="FFFFFF"/>
                              </w:rPr>
                              <w:t>Pope Benedict XVI</w:t>
                            </w:r>
                            <w:r w:rsidR="00FF2D39" w:rsidRPr="006D5BC0">
                              <w:rPr>
                                <w:rFonts w:ascii="Arial" w:hAnsi="Arial" w:cs="Arial"/>
                                <w:b/>
                                <w:bCs/>
                                <w:color w:val="212529"/>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B1CDF97" id="_x0000_s1029" type="#_x0000_t202" style="position:absolute;margin-left:0;margin-top:159.3pt;width:430.5pt;height:66.35pt;z-index:2516715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">
                <v:textbox>
                  <w:txbxContent>
                    <w:p w14:paraId="44FED618" w14:textId="2BB1294F" w:rsidR="00FF2D39" w:rsidRPr="006D5BC0" w:rsidRDefault="000F55B3">
                      <w:pPr>
                        <w:rPr>
                          <w:rFonts w:ascii="Arial" w:hAnsi="Arial" w:cs="Arial"/>
                          <w:b/>
                          <w:bCs/>
                        </w:rPr>
                      </w:pPr>
                      <w:r>
                        <w:rPr>
                          <w:rFonts w:ascii="Arial" w:hAnsi="Arial" w:cs="Arial"/>
                          <w:color w:val="212529"/>
                          <w:shd w:val="clear" w:color="auto" w:fill="FFFFFF"/>
                        </w:rPr>
                        <w:t>“</w:t>
                      </w:r>
                      <w:r w:rsidR="00FF2D39" w:rsidRPr="00007459">
                        <w:rPr>
                          <w:rFonts w:ascii="Arial" w:hAnsi="Arial" w:cs="Arial"/>
                          <w:color w:val="212529"/>
                          <w:shd w:val="clear" w:color="auto" w:fill="FFFFFF"/>
                        </w:rPr>
                        <w:t>Each generation, as it seeks to advance the common good, must ask anew: 'What are the requirements that governments may reasonably impose upon citizens, and how far do they extend? By appeal to what authority can moral dilemmas be resolved?</w:t>
                      </w:r>
                      <w:r>
                        <w:rPr>
                          <w:rFonts w:ascii="Arial" w:hAnsi="Arial" w:cs="Arial"/>
                          <w:color w:val="212529"/>
                          <w:shd w:val="clear" w:color="auto" w:fill="FFFFFF"/>
                        </w:rPr>
                        <w:t xml:space="preserve">” </w:t>
                      </w:r>
                      <w:r w:rsidR="00AD456D">
                        <w:rPr>
                          <w:rFonts w:ascii="Arial" w:hAnsi="Arial" w:cs="Arial"/>
                          <w:color w:val="212529"/>
                          <w:shd w:val="clear" w:color="auto" w:fill="FFFFFF"/>
                        </w:rPr>
                        <w:t xml:space="preserve">- </w:t>
                      </w:r>
                      <w:r w:rsidR="00FF2D39" w:rsidRPr="006D5BC0">
                        <w:rPr>
                          <w:rFonts w:ascii="Arial" w:hAnsi="Arial" w:cs="Arial"/>
                          <w:b/>
                          <w:bCs/>
                          <w:color w:val="212529"/>
                          <w:shd w:val="clear" w:color="auto" w:fill="FFFFFF"/>
                        </w:rPr>
                        <w:t>Pope Benedict XVI</w:t>
                      </w:r>
                      <w:r w:rsidR="00FF2D39" w:rsidRPr="006D5BC0">
                        <w:rPr>
                          <w:rFonts w:ascii="Arial" w:hAnsi="Arial" w:cs="Arial"/>
                          <w:b/>
                          <w:bCs/>
                          <w:color w:val="212529"/>
                        </w:rPr>
                        <w:br/>
                      </w:r>
                    </w:p>
                  </w:txbxContent>
                </v:textbox>
                <w10:wrap type="square" anchorx="margin"/>
              </v:shape>
            </w:pict>
          </mc:Fallback>
        </mc:AlternateContent>
      </w:r>
      <w:r w:rsidR="000F55B3" w:rsidRPr="00FF2D39">
        <w:rPr>
          <w:rFonts w:ascii="Arial" w:hAnsi="Arial" w:cs="Arial"/>
          <w:b/>
          <w:noProof/>
          <w:sz w:val="24"/>
          <w:szCs w:val="24"/>
          <w:lang w:eastAsia="en-ZA"/>
        </w:rPr>
        <mc:AlternateContent>
          <mc:Choice Requires="wps">
            <w:drawing>
              <wp:anchor distT="45720" distB="45720" distL="114300" distR="114300" simplePos="0" relativeHeight="251669504" behindDoc="0" locked="0" layoutInCell="1" allowOverlap="1" wp14:anchorId="7C4E789D" wp14:editId="3654B311">
                <wp:simplePos x="0" y="0"/>
                <wp:positionH relativeFrom="column">
                  <wp:posOffset>137795</wp:posOffset>
                </wp:positionH>
                <wp:positionV relativeFrom="paragraph">
                  <wp:posOffset>1213485</wp:posOffset>
                </wp:positionV>
                <wp:extent cx="5481320" cy="556895"/>
                <wp:effectExtent l="0" t="0" r="24130" b="1460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1320" cy="556895"/>
                        </a:xfrm>
                        <a:prstGeom prst="rect">
                          <a:avLst/>
                        </a:prstGeom>
                        <a:solidFill>
                          <a:srgbClr val="FFFFFF"/>
                        </a:solidFill>
                        <a:ln w="9525">
                          <a:solidFill>
                            <a:srgbClr val="000000"/>
                          </a:solidFill>
                          <a:miter lim="800000"/>
                          <a:headEnd/>
                          <a:tailEnd/>
                        </a:ln>
                      </wps:spPr>
                      <wps:txbx>
                        <w:txbxContent>
                          <w:p w14:paraId="0FB05FE5" w14:textId="468A8E0C" w:rsidR="00FF2D39" w:rsidRPr="006D5BC0" w:rsidRDefault="000F55B3">
                            <w:pPr>
                              <w:rPr>
                                <w:rFonts w:ascii="Arial" w:hAnsi="Arial" w:cs="Arial"/>
                                <w:b/>
                                <w:bCs/>
                              </w:rPr>
                            </w:pPr>
                            <w:r>
                              <w:rPr>
                                <w:rFonts w:ascii="Arial" w:hAnsi="Arial" w:cs="Arial"/>
                                <w:color w:val="212529"/>
                                <w:shd w:val="clear" w:color="auto" w:fill="FFFFFF"/>
                              </w:rPr>
                              <w:t>“</w:t>
                            </w:r>
                            <w:r w:rsidR="00007459" w:rsidRPr="00007459">
                              <w:rPr>
                                <w:rFonts w:ascii="Arial" w:hAnsi="Arial" w:cs="Arial"/>
                                <w:color w:val="212529"/>
                                <w:shd w:val="clear" w:color="auto" w:fill="FFFFFF"/>
                              </w:rPr>
                              <w:t>Law; an ordinance of reason for the common good, made by him who has care of the community</w:t>
                            </w:r>
                            <w:r w:rsidR="00AD456D">
                              <w:rPr>
                                <w:rFonts w:ascii="Arial" w:hAnsi="Arial" w:cs="Arial"/>
                                <w:color w:val="212529"/>
                                <w:shd w:val="clear" w:color="auto" w:fill="FFFFFF"/>
                              </w:rPr>
                              <w:t>.</w:t>
                            </w:r>
                            <w:r>
                              <w:rPr>
                                <w:rFonts w:ascii="Arial" w:hAnsi="Arial" w:cs="Arial"/>
                                <w:color w:val="212529"/>
                                <w:shd w:val="clear" w:color="auto" w:fill="FFFFFF"/>
                              </w:rPr>
                              <w:t>” -</w:t>
                            </w:r>
                            <w:r w:rsidR="00AD456D">
                              <w:rPr>
                                <w:rFonts w:ascii="Arial" w:hAnsi="Arial" w:cs="Arial"/>
                                <w:color w:val="212529"/>
                                <w:shd w:val="clear" w:color="auto" w:fill="FFFFFF"/>
                              </w:rPr>
                              <w:t xml:space="preserve"> </w:t>
                            </w:r>
                            <w:r w:rsidR="00007459" w:rsidRPr="006D5BC0">
                              <w:rPr>
                                <w:rFonts w:ascii="Arial" w:hAnsi="Arial" w:cs="Arial"/>
                                <w:b/>
                                <w:bCs/>
                                <w:color w:val="212529"/>
                                <w:shd w:val="clear" w:color="auto" w:fill="FFFFFF"/>
                              </w:rPr>
                              <w:t>Thomas Aquinas</w:t>
                            </w:r>
                            <w:r w:rsidR="00007459" w:rsidRPr="006D5BC0">
                              <w:rPr>
                                <w:rFonts w:ascii="Arial" w:hAnsi="Arial" w:cs="Arial"/>
                                <w:b/>
                                <w:bCs/>
                                <w:color w:val="212529"/>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4E789D" id="_x0000_s1030" type="#_x0000_t202" style="position:absolute;margin-left:10.85pt;margin-top:95.55pt;width:431.6pt;height:43.8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">
                <v:textbox>
                  <w:txbxContent>
                    <w:p w14:paraId="0FB05FE5" w14:textId="468A8E0C" w:rsidR="00FF2D39" w:rsidRPr="006D5BC0" w:rsidRDefault="000F55B3">
                      <w:pPr>
                        <w:rPr>
                          <w:rFonts w:ascii="Arial" w:hAnsi="Arial" w:cs="Arial"/>
                          <w:b/>
                          <w:bCs/>
                        </w:rPr>
                      </w:pPr>
                      <w:r>
                        <w:rPr>
                          <w:rFonts w:ascii="Arial" w:hAnsi="Arial" w:cs="Arial"/>
                          <w:color w:val="212529"/>
                          <w:shd w:val="clear" w:color="auto" w:fill="FFFFFF"/>
                        </w:rPr>
                        <w:t>“</w:t>
                      </w:r>
                      <w:r w:rsidR="00007459" w:rsidRPr="00007459">
                        <w:rPr>
                          <w:rFonts w:ascii="Arial" w:hAnsi="Arial" w:cs="Arial"/>
                          <w:color w:val="212529"/>
                          <w:shd w:val="clear" w:color="auto" w:fill="FFFFFF"/>
                        </w:rPr>
                        <w:t>Law; an ordinance of reason for the common good, made by him who has care of the community</w:t>
                      </w:r>
                      <w:r w:rsidR="00AD456D">
                        <w:rPr>
                          <w:rFonts w:ascii="Arial" w:hAnsi="Arial" w:cs="Arial"/>
                          <w:color w:val="212529"/>
                          <w:shd w:val="clear" w:color="auto" w:fill="FFFFFF"/>
                        </w:rPr>
                        <w:t>.</w:t>
                      </w:r>
                      <w:r>
                        <w:rPr>
                          <w:rFonts w:ascii="Arial" w:hAnsi="Arial" w:cs="Arial"/>
                          <w:color w:val="212529"/>
                          <w:shd w:val="clear" w:color="auto" w:fill="FFFFFF"/>
                        </w:rPr>
                        <w:t>” -</w:t>
                      </w:r>
                      <w:r w:rsidR="00AD456D">
                        <w:rPr>
                          <w:rFonts w:ascii="Arial" w:hAnsi="Arial" w:cs="Arial"/>
                          <w:color w:val="212529"/>
                          <w:shd w:val="clear" w:color="auto" w:fill="FFFFFF"/>
                        </w:rPr>
                        <w:t xml:space="preserve"> </w:t>
                      </w:r>
                      <w:r w:rsidR="00007459" w:rsidRPr="006D5BC0">
                        <w:rPr>
                          <w:rFonts w:ascii="Arial" w:hAnsi="Arial" w:cs="Arial"/>
                          <w:b/>
                          <w:bCs/>
                          <w:color w:val="212529"/>
                          <w:shd w:val="clear" w:color="auto" w:fill="FFFFFF"/>
                        </w:rPr>
                        <w:t>Thomas Aquinas</w:t>
                      </w:r>
                      <w:r w:rsidR="00007459" w:rsidRPr="006D5BC0">
                        <w:rPr>
                          <w:rFonts w:ascii="Arial" w:hAnsi="Arial" w:cs="Arial"/>
                          <w:b/>
                          <w:bCs/>
                          <w:color w:val="212529"/>
                        </w:rPr>
                        <w:br/>
                      </w:r>
                    </w:p>
                  </w:txbxContent>
                </v:textbox>
                <w10:wrap type="square"/>
              </v:shape>
            </w:pict>
          </mc:Fallback>
        </mc:AlternateContent>
      </w:r>
    </w:p>
    <w:p w14:paraId="2915E089" w14:textId="58A0EC8A" w:rsidR="00D13F0D" w:rsidRDefault="00D13F0D" w:rsidP="00641578">
      <w:pPr>
        <w:rPr>
          <w:rFonts w:ascii="Arial" w:hAnsi="Arial" w:cs="Arial"/>
          <w:b/>
          <w:sz w:val="24"/>
          <w:szCs w:val="24"/>
          <w:lang w:eastAsia="en-ZA"/>
        </w:rPr>
      </w:pPr>
    </w:p>
    <w:p w14:paraId="062A9E93" w14:textId="13CE2B9A" w:rsidR="006D5BC0" w:rsidRDefault="00B86724" w:rsidP="00B86724">
      <w:pPr>
        <w:tabs>
          <w:tab w:val="left" w:pos="4035"/>
        </w:tabs>
        <w:rPr>
          <w:rFonts w:ascii="Arial" w:hAnsi="Arial" w:cs="Arial"/>
          <w:sz w:val="24"/>
          <w:szCs w:val="24"/>
          <w:lang w:eastAsia="en-ZA"/>
        </w:rPr>
      </w:pPr>
      <w:bookmarkStart w:id="3" w:name="_Hlk93868889"/>
      <w:r w:rsidRPr="00B34987">
        <w:rPr>
          <w:rFonts w:ascii="Arial" w:hAnsi="Arial" w:cs="Arial"/>
          <w:b/>
          <w:bCs/>
          <w:sz w:val="24"/>
          <w:szCs w:val="24"/>
          <w:lang w:eastAsia="en-ZA"/>
        </w:rPr>
        <w:t>Essay Question</w:t>
      </w:r>
      <w:r>
        <w:rPr>
          <w:rFonts w:ascii="Arial" w:hAnsi="Arial" w:cs="Arial"/>
          <w:sz w:val="24"/>
          <w:szCs w:val="24"/>
          <w:lang w:eastAsia="en-ZA"/>
        </w:rPr>
        <w:t>:</w:t>
      </w:r>
    </w:p>
    <w:p w14:paraId="3FF0F052" w14:textId="68516C77" w:rsidR="003F0383" w:rsidRPr="00F513F9" w:rsidRDefault="00DF4B49" w:rsidP="003F0383">
      <w:pPr>
        <w:rPr>
          <w:rFonts w:ascii="Arial" w:hAnsi="Arial" w:cs="Arial"/>
          <w:sz w:val="24"/>
          <w:szCs w:val="24"/>
          <w:lang w:val="en-US"/>
        </w:rPr>
      </w:pPr>
      <w:r w:rsidRPr="00F513F9">
        <w:rPr>
          <w:rFonts w:ascii="Arial" w:hAnsi="Arial" w:cs="Arial"/>
          <w:noProof/>
          <w:sz w:val="24"/>
          <w:szCs w:val="24"/>
          <w:lang w:eastAsia="en-ZA"/>
        </w:rPr>
        <mc:AlternateContent>
          <mc:Choice Requires="wps">
            <w:drawing>
              <wp:anchor distT="45720" distB="45720" distL="114300" distR="114300" simplePos="0" relativeHeight="251673600" behindDoc="0" locked="0" layoutInCell="1" allowOverlap="1" wp14:anchorId="69AB2F38" wp14:editId="2008A261">
                <wp:simplePos x="0" y="0"/>
                <wp:positionH relativeFrom="column">
                  <wp:posOffset>66675</wp:posOffset>
                </wp:positionH>
                <wp:positionV relativeFrom="paragraph">
                  <wp:posOffset>654050</wp:posOffset>
                </wp:positionV>
                <wp:extent cx="5538470" cy="1404620"/>
                <wp:effectExtent l="0" t="0" r="24130" b="2032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8470" cy="1404620"/>
                        </a:xfrm>
                        <a:prstGeom prst="rect">
                          <a:avLst/>
                        </a:prstGeom>
                        <a:solidFill>
                          <a:srgbClr val="FFFFFF"/>
                        </a:solidFill>
                        <a:ln w="9525">
                          <a:solidFill>
                            <a:srgbClr val="000000"/>
                          </a:solidFill>
                          <a:miter lim="800000"/>
                          <a:headEnd/>
                          <a:tailEnd/>
                        </a:ln>
                      </wps:spPr>
                      <wps:txbx>
                        <w:txbxContent>
                          <w:p w14:paraId="756DE466" w14:textId="64DF1C4B" w:rsidR="00DF4B49" w:rsidRPr="00F16D2A" w:rsidRDefault="008A2973">
                            <w:pPr>
                              <w:rPr>
                                <w:rFonts w:ascii="Arial" w:hAnsi="Arial" w:cs="Arial"/>
                                <w:i/>
                                <w:iCs/>
                                <w:sz w:val="24"/>
                                <w:szCs w:val="24"/>
                              </w:rPr>
                            </w:pPr>
                            <w:r>
                              <w:rPr>
                                <w:rFonts w:ascii="Arial" w:hAnsi="Arial" w:cs="Arial"/>
                                <w:i/>
                                <w:iCs/>
                                <w:sz w:val="24"/>
                                <w:szCs w:val="24"/>
                              </w:rPr>
                              <w:t>“</w:t>
                            </w:r>
                            <w:r w:rsidR="0007603F" w:rsidRPr="008A2973">
                              <w:rPr>
                                <w:rFonts w:ascii="Arial" w:hAnsi="Arial" w:cs="Arial"/>
                                <w:b/>
                                <w:bCs/>
                                <w:i/>
                                <w:iCs/>
                                <w:sz w:val="24"/>
                                <w:szCs w:val="24"/>
                              </w:rPr>
                              <w:t xml:space="preserve">Compulsory vaccinations are </w:t>
                            </w:r>
                            <w:r w:rsidR="00F16D2A" w:rsidRPr="008A2973">
                              <w:rPr>
                                <w:rFonts w:ascii="Arial" w:hAnsi="Arial" w:cs="Arial"/>
                                <w:b/>
                                <w:bCs/>
                                <w:i/>
                                <w:iCs/>
                                <w:sz w:val="24"/>
                                <w:szCs w:val="24"/>
                              </w:rPr>
                              <w:t xml:space="preserve">a direct violation of our constitutional rights and </w:t>
                            </w:r>
                            <w:r w:rsidR="00643BB4" w:rsidRPr="008A2973">
                              <w:rPr>
                                <w:rFonts w:ascii="Arial" w:hAnsi="Arial" w:cs="Arial"/>
                                <w:b/>
                                <w:bCs/>
                                <w:i/>
                                <w:iCs/>
                                <w:sz w:val="24"/>
                                <w:szCs w:val="24"/>
                              </w:rPr>
                              <w:t xml:space="preserve">thus </w:t>
                            </w:r>
                            <w:r w:rsidR="00F16D2A" w:rsidRPr="008A2973">
                              <w:rPr>
                                <w:rFonts w:ascii="Arial" w:hAnsi="Arial" w:cs="Arial"/>
                                <w:b/>
                                <w:bCs/>
                                <w:i/>
                                <w:iCs/>
                                <w:sz w:val="24"/>
                                <w:szCs w:val="24"/>
                              </w:rPr>
                              <w:t xml:space="preserve">should not </w:t>
                            </w:r>
                            <w:r w:rsidR="00643BB4" w:rsidRPr="008A2973">
                              <w:rPr>
                                <w:rFonts w:ascii="Arial" w:hAnsi="Arial" w:cs="Arial"/>
                                <w:b/>
                                <w:bCs/>
                                <w:i/>
                                <w:iCs/>
                                <w:sz w:val="24"/>
                                <w:szCs w:val="24"/>
                              </w:rPr>
                              <w:t>be made mandatory.</w:t>
                            </w:r>
                            <w:r w:rsidRPr="008A2973">
                              <w:rPr>
                                <w:rFonts w:ascii="Arial" w:hAnsi="Arial" w:cs="Arial"/>
                                <w:b/>
                                <w:bCs/>
                                <w:i/>
                                <w:iCs/>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9AB2F38" id="_x0000_t202" coordsize="21600,21600" o:spt="202" path="m,l,21600r21600,l21600,xe">
                <v:stroke joinstyle="miter"/>
                <v:path gradientshapeok="t" o:connecttype="rect"/>
              </v:shapetype>
              <v:shape id="_x0000_s1031" type="#_x0000_t202" style="position:absolute;margin-left:5.25pt;margin-top:51.5pt;width:436.1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">
                <v:textbox style="mso-fit-shape-to-text:t">
                  <w:txbxContent>
                    <w:p w14:paraId="756DE466" w14:textId="64DF1C4B" w:rsidR="00DF4B49" w:rsidRPr="00F16D2A" w:rsidRDefault="008A2973">
                      <w:pPr>
                        <w:rPr>
                          <w:rFonts w:ascii="Arial" w:hAnsi="Arial" w:cs="Arial"/>
                          <w:i/>
                          <w:iCs/>
                          <w:sz w:val="24"/>
                          <w:szCs w:val="24"/>
                        </w:rPr>
                      </w:pPr>
                      <w:r>
                        <w:rPr>
                          <w:rFonts w:ascii="Arial" w:hAnsi="Arial" w:cs="Arial"/>
                          <w:i/>
                          <w:iCs/>
                          <w:sz w:val="24"/>
                          <w:szCs w:val="24"/>
                        </w:rPr>
                        <w:t>“</w:t>
                      </w:r>
                      <w:r w:rsidR="0007603F" w:rsidRPr="008A2973">
                        <w:rPr>
                          <w:rFonts w:ascii="Arial" w:hAnsi="Arial" w:cs="Arial"/>
                          <w:b/>
                          <w:bCs/>
                          <w:i/>
                          <w:iCs/>
                          <w:sz w:val="24"/>
                          <w:szCs w:val="24"/>
                        </w:rPr>
                        <w:t xml:space="preserve">Compulsory vaccinations are </w:t>
                      </w:r>
                      <w:r w:rsidR="00F16D2A" w:rsidRPr="008A2973">
                        <w:rPr>
                          <w:rFonts w:ascii="Arial" w:hAnsi="Arial" w:cs="Arial"/>
                          <w:b/>
                          <w:bCs/>
                          <w:i/>
                          <w:iCs/>
                          <w:sz w:val="24"/>
                          <w:szCs w:val="24"/>
                        </w:rPr>
                        <w:t xml:space="preserve">a direct violation of our constitutional rights and </w:t>
                      </w:r>
                      <w:r w:rsidR="00643BB4" w:rsidRPr="008A2973">
                        <w:rPr>
                          <w:rFonts w:ascii="Arial" w:hAnsi="Arial" w:cs="Arial"/>
                          <w:b/>
                          <w:bCs/>
                          <w:i/>
                          <w:iCs/>
                          <w:sz w:val="24"/>
                          <w:szCs w:val="24"/>
                        </w:rPr>
                        <w:t xml:space="preserve">thus </w:t>
                      </w:r>
                      <w:r w:rsidR="00F16D2A" w:rsidRPr="008A2973">
                        <w:rPr>
                          <w:rFonts w:ascii="Arial" w:hAnsi="Arial" w:cs="Arial"/>
                          <w:b/>
                          <w:bCs/>
                          <w:i/>
                          <w:iCs/>
                          <w:sz w:val="24"/>
                          <w:szCs w:val="24"/>
                        </w:rPr>
                        <w:t xml:space="preserve">should not </w:t>
                      </w:r>
                      <w:r w:rsidR="00643BB4" w:rsidRPr="008A2973">
                        <w:rPr>
                          <w:rFonts w:ascii="Arial" w:hAnsi="Arial" w:cs="Arial"/>
                          <w:b/>
                          <w:bCs/>
                          <w:i/>
                          <w:iCs/>
                          <w:sz w:val="24"/>
                          <w:szCs w:val="24"/>
                        </w:rPr>
                        <w:t>be made mandatory.</w:t>
                      </w:r>
                      <w:r w:rsidRPr="008A2973">
                        <w:rPr>
                          <w:rFonts w:ascii="Arial" w:hAnsi="Arial" w:cs="Arial"/>
                          <w:b/>
                          <w:bCs/>
                          <w:i/>
                          <w:iCs/>
                          <w:sz w:val="24"/>
                          <w:szCs w:val="24"/>
                        </w:rPr>
                        <w:t>”</w:t>
                      </w:r>
                    </w:p>
                  </w:txbxContent>
                </v:textbox>
                <w10:wrap type="square"/>
              </v:shape>
            </w:pict>
          </mc:Fallback>
        </mc:AlternateContent>
      </w:r>
      <w:r w:rsidR="003F0383" w:rsidRPr="00F513F9">
        <w:rPr>
          <w:rFonts w:ascii="Arial" w:hAnsi="Arial" w:cs="Arial"/>
          <w:sz w:val="24"/>
          <w:szCs w:val="24"/>
          <w:lang w:val="en-US"/>
        </w:rPr>
        <w:t xml:space="preserve">Write a discursive essay in which you discuss the extent to which you agree or disagree </w:t>
      </w:r>
      <w:r w:rsidR="00125546">
        <w:rPr>
          <w:rFonts w:ascii="Arial" w:hAnsi="Arial" w:cs="Arial"/>
          <w:sz w:val="24"/>
          <w:szCs w:val="24"/>
          <w:lang w:val="en-US"/>
        </w:rPr>
        <w:t>with</w:t>
      </w:r>
      <w:r w:rsidR="003F0383" w:rsidRPr="00F513F9">
        <w:rPr>
          <w:rFonts w:ascii="Arial" w:hAnsi="Arial" w:cs="Arial"/>
          <w:sz w:val="24"/>
          <w:szCs w:val="24"/>
          <w:lang w:val="en-US"/>
        </w:rPr>
        <w:t xml:space="preserve"> the statement below. </w:t>
      </w:r>
    </w:p>
    <w:bookmarkEnd w:id="3"/>
    <w:p w14:paraId="25ED501D" w14:textId="77777777" w:rsidR="00B35145" w:rsidRDefault="00B35145" w:rsidP="00CF229C">
      <w:pPr>
        <w:rPr>
          <w:rFonts w:ascii="Arial" w:hAnsi="Arial" w:cs="Arial"/>
          <w:sz w:val="24"/>
          <w:szCs w:val="24"/>
          <w:lang w:val="en-US"/>
        </w:rPr>
      </w:pPr>
    </w:p>
    <w:p w14:paraId="21BD51B6" w14:textId="7BC3E9CD" w:rsidR="00CF229C" w:rsidRPr="00021190" w:rsidRDefault="00CF229C" w:rsidP="00CF229C">
      <w:pPr>
        <w:rPr>
          <w:rFonts w:ascii="Arial" w:hAnsi="Arial" w:cs="Arial"/>
          <w:sz w:val="24"/>
          <w:szCs w:val="24"/>
          <w:lang w:val="en-US"/>
        </w:rPr>
      </w:pPr>
      <w:r w:rsidRPr="00F513F9">
        <w:rPr>
          <w:rFonts w:ascii="Arial" w:hAnsi="Arial" w:cs="Arial"/>
          <w:sz w:val="24"/>
          <w:szCs w:val="24"/>
          <w:lang w:val="en-US"/>
        </w:rPr>
        <w:t xml:space="preserve">Your response should consider the relevant perspectives reflected in the given texts as well as your own knowledge of the issue. You may refer directly to the given </w:t>
      </w:r>
      <w:r w:rsidRPr="00021190">
        <w:rPr>
          <w:rFonts w:ascii="Arial" w:hAnsi="Arial" w:cs="Arial"/>
          <w:sz w:val="24"/>
          <w:szCs w:val="24"/>
          <w:lang w:val="en-US"/>
        </w:rPr>
        <w:t>sources that have been used throughout this task in your response but must ensure that your own position and voice are clearly evident.</w:t>
      </w:r>
    </w:p>
    <w:p w14:paraId="76F47DF8" w14:textId="77777777" w:rsidR="00CF229C" w:rsidRPr="00021190" w:rsidRDefault="00CF229C" w:rsidP="00CF229C">
      <w:pPr>
        <w:rPr>
          <w:rFonts w:ascii="Arial" w:hAnsi="Arial" w:cs="Arial"/>
          <w:sz w:val="24"/>
          <w:szCs w:val="24"/>
          <w:lang w:val="en-US"/>
        </w:rPr>
      </w:pPr>
      <w:r w:rsidRPr="00021190">
        <w:rPr>
          <w:rFonts w:ascii="Arial" w:hAnsi="Arial" w:cs="Arial"/>
          <w:sz w:val="24"/>
          <w:szCs w:val="24"/>
          <w:lang w:val="en-US"/>
        </w:rPr>
        <w:t>Your essay must conform to the requirements of the Life Orientation Discursive Essay.</w:t>
      </w:r>
    </w:p>
    <w:p w14:paraId="1C917E8B" w14:textId="77777777" w:rsidR="00CF229C" w:rsidRPr="00021190" w:rsidRDefault="00CF229C" w:rsidP="00CF229C">
      <w:pPr>
        <w:rPr>
          <w:rFonts w:ascii="Arial" w:hAnsi="Arial" w:cs="Arial"/>
          <w:sz w:val="24"/>
          <w:szCs w:val="24"/>
          <w:lang w:val="en-US"/>
        </w:rPr>
      </w:pPr>
      <w:r w:rsidRPr="00021190">
        <w:rPr>
          <w:rFonts w:ascii="Arial" w:hAnsi="Arial" w:cs="Arial"/>
          <w:sz w:val="24"/>
          <w:szCs w:val="24"/>
          <w:lang w:val="en-US"/>
        </w:rPr>
        <w:t>Length 600-700 words</w:t>
      </w:r>
    </w:p>
    <w:p w14:paraId="14B06042" w14:textId="77777777" w:rsidR="00CF229C" w:rsidRPr="00021190" w:rsidRDefault="00CF229C" w:rsidP="00CF229C">
      <w:pPr>
        <w:rPr>
          <w:rFonts w:ascii="Arial" w:hAnsi="Arial" w:cs="Arial"/>
          <w:b/>
          <w:bCs/>
          <w:sz w:val="24"/>
          <w:szCs w:val="24"/>
          <w:lang w:val="en-US"/>
        </w:rPr>
      </w:pPr>
      <w:r w:rsidRPr="00021190">
        <w:rPr>
          <w:rFonts w:ascii="Arial" w:hAnsi="Arial" w:cs="Arial"/>
          <w:b/>
          <w:bCs/>
          <w:sz w:val="24"/>
          <w:szCs w:val="24"/>
          <w:lang w:val="en-US"/>
        </w:rPr>
        <w:t>Marks: 40</w:t>
      </w:r>
    </w:p>
    <w:p w14:paraId="676B71A9" w14:textId="1440C436" w:rsidR="00B34987" w:rsidRPr="006D5BC0" w:rsidRDefault="00B34987" w:rsidP="00B86724">
      <w:pPr>
        <w:tabs>
          <w:tab w:val="left" w:pos="4035"/>
        </w:tabs>
        <w:rPr>
          <w:rFonts w:ascii="Arial" w:hAnsi="Arial" w:cs="Arial"/>
          <w:sz w:val="24"/>
          <w:szCs w:val="24"/>
          <w:lang w:eastAsia="en-ZA"/>
        </w:rPr>
      </w:pPr>
    </w:p>
    <w:p w14:paraId="53ABDB33" w14:textId="33145BC9" w:rsidR="00641578" w:rsidRDefault="004E345C" w:rsidP="00641578">
      <w:pPr>
        <w:rPr>
          <w:rFonts w:ascii="Arial" w:hAnsi="Arial" w:cs="Arial"/>
          <w:bCs/>
          <w:sz w:val="24"/>
          <w:szCs w:val="24"/>
          <w:lang w:eastAsia="en-ZA"/>
        </w:rPr>
      </w:pPr>
      <w:r w:rsidRPr="004E345C">
        <w:rPr>
          <w:rFonts w:ascii="Arial" w:hAnsi="Arial" w:cs="Arial"/>
          <w:b/>
          <w:sz w:val="24"/>
          <w:szCs w:val="24"/>
          <w:lang w:eastAsia="en-ZA"/>
        </w:rPr>
        <w:lastRenderedPageBreak/>
        <w:t>PLANNING:</w:t>
      </w:r>
      <w:r w:rsidR="00641578" w:rsidRPr="00641578">
        <w:rPr>
          <w:rFonts w:ascii="Arial" w:hAnsi="Arial" w:cs="Arial"/>
          <w:bCs/>
          <w:sz w:val="24"/>
          <w:szCs w:val="24"/>
          <w:lang w:eastAsia="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E345C">
        <w:rPr>
          <w:rFonts w:ascii="Arial" w:hAnsi="Arial" w:cs="Arial"/>
          <w:bCs/>
          <w:sz w:val="24"/>
          <w:szCs w:val="24"/>
          <w:lang w:eastAsia="en-ZA"/>
        </w:rPr>
        <w:t xml:space="preserve"> </w:t>
      </w:r>
      <w:r w:rsidRPr="00641578">
        <w:rPr>
          <w:rFonts w:ascii="Arial" w:hAnsi="Arial" w:cs="Arial"/>
          <w:bCs/>
          <w:sz w:val="24"/>
          <w:szCs w:val="24"/>
          <w:lang w:eastAsia="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B9168F" w14:textId="5F9F4D4B" w:rsidR="00641578" w:rsidRDefault="00641578" w:rsidP="00641578">
      <w:pPr>
        <w:rPr>
          <w:rFonts w:ascii="Arial" w:hAnsi="Arial" w:cs="Arial"/>
          <w:bCs/>
          <w:sz w:val="24"/>
          <w:szCs w:val="24"/>
          <w:lang w:eastAsia="en-ZA"/>
        </w:rPr>
      </w:pPr>
    </w:p>
    <w:p w14:paraId="7D65237D" w14:textId="2C0F6C2C" w:rsidR="00494D12" w:rsidRDefault="00494D12" w:rsidP="00641578">
      <w:pPr>
        <w:rPr>
          <w:rFonts w:ascii="Arial" w:hAnsi="Arial" w:cs="Arial"/>
          <w:bCs/>
          <w:sz w:val="24"/>
          <w:szCs w:val="24"/>
          <w:lang w:eastAsia="en-ZA"/>
        </w:rPr>
      </w:pPr>
    </w:p>
    <w:p w14:paraId="66B58DE7" w14:textId="73F5CDEB" w:rsidR="00494D12" w:rsidRDefault="00494D12" w:rsidP="00641578">
      <w:pPr>
        <w:rPr>
          <w:rFonts w:ascii="Arial" w:hAnsi="Arial" w:cs="Arial"/>
          <w:bCs/>
          <w:sz w:val="24"/>
          <w:szCs w:val="24"/>
          <w:lang w:eastAsia="en-ZA"/>
        </w:rPr>
      </w:pPr>
    </w:p>
    <w:p w14:paraId="37E99CDE" w14:textId="77777777" w:rsidR="00B30E3D" w:rsidRDefault="00B30E3D" w:rsidP="00641578">
      <w:pPr>
        <w:rPr>
          <w:rFonts w:ascii="Arial" w:hAnsi="Arial" w:cs="Arial"/>
          <w:bCs/>
          <w:sz w:val="24"/>
          <w:szCs w:val="24"/>
          <w:lang w:eastAsia="en-ZA"/>
        </w:rPr>
      </w:pPr>
    </w:p>
    <w:p w14:paraId="6A770B07" w14:textId="73EEF6FD" w:rsidR="00641578" w:rsidRDefault="00641578" w:rsidP="00641578">
      <w:pPr>
        <w:rPr>
          <w:rFonts w:ascii="Arial" w:hAnsi="Arial" w:cs="Arial"/>
          <w:bCs/>
          <w:sz w:val="24"/>
          <w:szCs w:val="24"/>
          <w:lang w:eastAsia="en-ZA"/>
        </w:rPr>
      </w:pPr>
    </w:p>
    <w:p w14:paraId="318633E2" w14:textId="0AC29556" w:rsidR="00641578" w:rsidRDefault="004E345C" w:rsidP="00641578">
      <w:pPr>
        <w:rPr>
          <w:rFonts w:ascii="Arial" w:hAnsi="Arial" w:cs="Arial"/>
          <w:bCs/>
          <w:sz w:val="24"/>
          <w:szCs w:val="24"/>
          <w:lang w:eastAsia="en-ZA"/>
        </w:rPr>
      </w:pPr>
      <w:r w:rsidRPr="00641578">
        <w:rPr>
          <w:rFonts w:ascii="Arial" w:hAnsi="Arial" w:cs="Arial"/>
          <w:b/>
          <w:sz w:val="24"/>
          <w:szCs w:val="24"/>
          <w:lang w:eastAsia="en-ZA"/>
        </w:rPr>
        <w:lastRenderedPageBreak/>
        <w:t>DISCURSIVE ESSAY</w:t>
      </w:r>
      <w:r>
        <w:rPr>
          <w:rFonts w:ascii="Arial" w:hAnsi="Arial" w:cs="Arial"/>
          <w:b/>
          <w:sz w:val="24"/>
          <w:szCs w:val="24"/>
          <w:lang w:eastAsia="en-ZA"/>
        </w:rPr>
        <w:t>:</w:t>
      </w:r>
    </w:p>
    <w:p w14:paraId="6BE2C608" w14:textId="51121A8C" w:rsidR="00641578" w:rsidRDefault="00641578" w:rsidP="00641578">
      <w:pPr>
        <w:rPr>
          <w:rFonts w:ascii="Arial" w:hAnsi="Arial" w:cs="Arial"/>
          <w:bCs/>
          <w:sz w:val="24"/>
          <w:szCs w:val="24"/>
          <w:lang w:eastAsia="en-ZA"/>
        </w:rPr>
      </w:pPr>
      <w:r w:rsidRPr="00641578">
        <w:rPr>
          <w:rFonts w:ascii="Arial" w:hAnsi="Arial" w:cs="Arial"/>
          <w:bCs/>
          <w:sz w:val="24"/>
          <w:szCs w:val="24"/>
          <w:lang w:eastAsia="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65860B" w14:textId="334E7258" w:rsidR="00641578" w:rsidRDefault="00641578" w:rsidP="00641578">
      <w:pPr>
        <w:rPr>
          <w:rFonts w:ascii="Arial" w:hAnsi="Arial" w:cs="Arial"/>
          <w:bCs/>
          <w:sz w:val="24"/>
          <w:szCs w:val="24"/>
          <w:lang w:eastAsia="en-ZA"/>
        </w:rPr>
      </w:pPr>
      <w:r w:rsidRPr="00641578">
        <w:rPr>
          <w:rFonts w:ascii="Arial" w:hAnsi="Arial" w:cs="Arial"/>
          <w:bCs/>
          <w:sz w:val="24"/>
          <w:szCs w:val="24"/>
          <w:lang w:eastAsia="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41578">
        <w:rPr>
          <w:rFonts w:ascii="Arial" w:hAnsi="Arial" w:cs="Arial"/>
          <w:bCs/>
          <w:sz w:val="24"/>
          <w:szCs w:val="24"/>
          <w:lang w:eastAsia="en-ZA"/>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8B62B0" w14:textId="688E18F6" w:rsidR="005F5837" w:rsidRPr="00304FCD" w:rsidRDefault="00641578" w:rsidP="00304FCD">
      <w:pPr>
        <w:pStyle w:val="NoSpacing"/>
        <w:rPr>
          <w:rFonts w:ascii="Arial" w:hAnsi="Arial" w:cs="Arial"/>
          <w:szCs w:val="24"/>
        </w:rPr>
      </w:pPr>
      <w:r w:rsidRPr="00641578">
        <w:rPr>
          <w:rFonts w:ascii="Arial" w:hAnsi="Arial" w:cs="Arial"/>
          <w:bCs/>
          <w:szCs w:val="24"/>
          <w:lang w:eastAsia="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41578">
        <w:rPr>
          <w:rFonts w:ascii="Arial" w:hAnsi="Arial" w:cs="Arial"/>
          <w:bCs/>
          <w:szCs w:val="24"/>
          <w:lang w:eastAsia="en-ZA"/>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09A405" w14:textId="2E6086A9" w:rsidR="005F5837" w:rsidRPr="00304FCD" w:rsidRDefault="00641578" w:rsidP="00304FCD">
      <w:pPr>
        <w:pStyle w:val="NoSpacing"/>
        <w:rPr>
          <w:rFonts w:ascii="Arial" w:hAnsi="Arial" w:cs="Arial"/>
          <w:szCs w:val="24"/>
        </w:rPr>
      </w:pPr>
      <w:r w:rsidRPr="00641578">
        <w:rPr>
          <w:rFonts w:ascii="Arial" w:hAnsi="Arial" w:cs="Arial"/>
          <w:bCs/>
          <w:szCs w:val="24"/>
          <w:lang w:eastAsia="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737F47" w14:textId="77777777" w:rsidR="00494D12" w:rsidRPr="00304FCD" w:rsidRDefault="00494D12" w:rsidP="00494D12">
      <w:pPr>
        <w:pStyle w:val="NoSpacing"/>
        <w:rPr>
          <w:rFonts w:ascii="Arial" w:hAnsi="Arial" w:cs="Arial"/>
          <w:szCs w:val="24"/>
        </w:rPr>
      </w:pPr>
      <w:r w:rsidRPr="00641578">
        <w:rPr>
          <w:rFonts w:ascii="Arial" w:hAnsi="Arial" w:cs="Arial"/>
          <w:bCs/>
          <w:szCs w:val="24"/>
          <w:lang w:eastAsia="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41578">
        <w:rPr>
          <w:rFonts w:ascii="Arial" w:hAnsi="Arial" w:cs="Arial"/>
          <w:bCs/>
          <w:szCs w:val="24"/>
          <w:lang w:eastAsia="en-ZA"/>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E68FFF" w14:textId="77777777" w:rsidR="00494D12" w:rsidRPr="00304FCD" w:rsidRDefault="00494D12" w:rsidP="00494D12">
      <w:pPr>
        <w:pStyle w:val="NoSpacing"/>
        <w:rPr>
          <w:rFonts w:ascii="Arial" w:hAnsi="Arial" w:cs="Arial"/>
          <w:szCs w:val="24"/>
        </w:rPr>
      </w:pPr>
      <w:r w:rsidRPr="00641578">
        <w:rPr>
          <w:rFonts w:ascii="Arial" w:hAnsi="Arial" w:cs="Arial"/>
          <w:bCs/>
          <w:szCs w:val="24"/>
          <w:lang w:eastAsia="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2F153D" w14:textId="77777777" w:rsidR="00494D12" w:rsidRDefault="00494D12" w:rsidP="00494D12">
      <w:pPr>
        <w:pStyle w:val="NoSpacing"/>
        <w:rPr>
          <w:rFonts w:ascii="Arial" w:hAnsi="Arial" w:cs="Arial"/>
          <w:szCs w:val="24"/>
        </w:rPr>
      </w:pPr>
    </w:p>
    <w:p w14:paraId="6C79C56E" w14:textId="6FD64968" w:rsidR="0028112A" w:rsidRPr="00494D12" w:rsidRDefault="00494D12" w:rsidP="00304FCD">
      <w:pPr>
        <w:pStyle w:val="NoSpacing"/>
        <w:rPr>
          <w:rFonts w:ascii="Arial" w:hAnsi="Arial" w:cs="Arial"/>
          <w:b/>
          <w:bCs/>
          <w:szCs w:val="24"/>
        </w:rPr>
      </w:pPr>
      <w:r>
        <w:rPr>
          <w:rFonts w:ascii="Arial" w:hAnsi="Arial" w:cs="Arial"/>
          <w:szCs w:val="24"/>
        </w:rPr>
        <w:br/>
        <w:t xml:space="preserve">                                                                                                                       </w:t>
      </w:r>
      <w:r w:rsidRPr="00494D12">
        <w:rPr>
          <w:rFonts w:ascii="Arial" w:hAnsi="Arial" w:cs="Arial"/>
          <w:b/>
          <w:bCs/>
          <w:szCs w:val="24"/>
        </w:rPr>
        <w:t xml:space="preserve">40 marks </w:t>
      </w:r>
    </w:p>
    <w:p w14:paraId="7E899D1D" w14:textId="005D53A8" w:rsidR="00494D12" w:rsidRDefault="00494D12" w:rsidP="00304FCD">
      <w:pPr>
        <w:pStyle w:val="NoSpacing"/>
        <w:rPr>
          <w:rFonts w:ascii="Arial" w:hAnsi="Arial" w:cs="Arial"/>
          <w:szCs w:val="24"/>
        </w:rPr>
      </w:pPr>
    </w:p>
    <w:p w14:paraId="175EF9B9" w14:textId="319EEFB2" w:rsidR="00494D12" w:rsidRDefault="00494D12" w:rsidP="00304FCD">
      <w:pPr>
        <w:pStyle w:val="NoSpacing"/>
        <w:rPr>
          <w:rFonts w:ascii="Arial" w:hAnsi="Arial" w:cs="Arial"/>
          <w:szCs w:val="24"/>
        </w:rPr>
      </w:pPr>
    </w:p>
    <w:p w14:paraId="395E5E6E" w14:textId="2A22C4AD" w:rsidR="00494D12" w:rsidRPr="00494D12" w:rsidRDefault="00494D12" w:rsidP="00304FCD">
      <w:pPr>
        <w:pStyle w:val="NoSpacing"/>
        <w:rPr>
          <w:rFonts w:ascii="Arial" w:hAnsi="Arial" w:cs="Arial"/>
          <w:b/>
          <w:bCs/>
          <w:sz w:val="28"/>
          <w:szCs w:val="28"/>
        </w:rPr>
      </w:pPr>
      <w:r w:rsidRPr="00494D12">
        <w:rPr>
          <w:rFonts w:ascii="Arial" w:hAnsi="Arial" w:cs="Arial"/>
          <w:sz w:val="28"/>
          <w:szCs w:val="28"/>
        </w:rPr>
        <w:t xml:space="preserve">                                                                                         </w:t>
      </w:r>
      <w:r w:rsidRPr="00494D12">
        <w:rPr>
          <w:rFonts w:ascii="Arial" w:hAnsi="Arial" w:cs="Arial"/>
          <w:b/>
          <w:bCs/>
          <w:sz w:val="28"/>
          <w:szCs w:val="28"/>
        </w:rPr>
        <w:t>Total: 70 marks</w:t>
      </w:r>
    </w:p>
    <w:p w14:paraId="18DD3B71" w14:textId="7A3E2B4C" w:rsidR="00494D12" w:rsidRDefault="00494D12" w:rsidP="00304FCD">
      <w:pPr>
        <w:pStyle w:val="NoSpacing"/>
        <w:rPr>
          <w:rFonts w:ascii="Arial" w:hAnsi="Arial" w:cs="Arial"/>
          <w:b/>
          <w:bCs/>
          <w:szCs w:val="24"/>
        </w:rPr>
      </w:pPr>
    </w:p>
    <w:p w14:paraId="3E100D3A" w14:textId="08D84569" w:rsidR="00494D12" w:rsidRDefault="00494D12" w:rsidP="00304FCD">
      <w:pPr>
        <w:pStyle w:val="NoSpacing"/>
        <w:rPr>
          <w:rFonts w:ascii="Arial" w:hAnsi="Arial" w:cs="Arial"/>
          <w:b/>
          <w:bCs/>
          <w:szCs w:val="24"/>
        </w:rPr>
      </w:pPr>
    </w:p>
    <w:p w14:paraId="6BEB90BA" w14:textId="471C29A1" w:rsidR="00494D12" w:rsidRDefault="00494D12" w:rsidP="00304FCD">
      <w:pPr>
        <w:pStyle w:val="NoSpacing"/>
        <w:rPr>
          <w:rFonts w:ascii="Arial" w:hAnsi="Arial" w:cs="Arial"/>
          <w:b/>
          <w:bCs/>
          <w:szCs w:val="24"/>
        </w:rPr>
      </w:pPr>
    </w:p>
    <w:p w14:paraId="1E75DB49" w14:textId="2A6A322C" w:rsidR="00494D12" w:rsidRDefault="00494D12" w:rsidP="00304FCD">
      <w:pPr>
        <w:pStyle w:val="NoSpacing"/>
        <w:rPr>
          <w:rFonts w:ascii="Arial" w:hAnsi="Arial" w:cs="Arial"/>
          <w:b/>
          <w:bCs/>
          <w:szCs w:val="24"/>
        </w:rPr>
      </w:pPr>
    </w:p>
    <w:p w14:paraId="471393BB" w14:textId="55174D4A" w:rsidR="00494D12" w:rsidRDefault="00494D12" w:rsidP="00304FCD">
      <w:pPr>
        <w:pStyle w:val="NoSpacing"/>
        <w:rPr>
          <w:rFonts w:ascii="Arial" w:hAnsi="Arial" w:cs="Arial"/>
          <w:b/>
          <w:bCs/>
          <w:szCs w:val="24"/>
        </w:rPr>
      </w:pPr>
    </w:p>
    <w:p w14:paraId="79FD0059" w14:textId="7A0348D2" w:rsidR="00494D12" w:rsidRDefault="00494D12" w:rsidP="00304FCD">
      <w:pPr>
        <w:pStyle w:val="NoSpacing"/>
        <w:rPr>
          <w:rFonts w:ascii="Arial" w:hAnsi="Arial" w:cs="Arial"/>
          <w:b/>
          <w:bCs/>
          <w:szCs w:val="24"/>
        </w:rPr>
      </w:pPr>
    </w:p>
    <w:p w14:paraId="7B9512DE" w14:textId="77777777" w:rsidR="00494D12" w:rsidRPr="00B47065" w:rsidRDefault="00494D12" w:rsidP="00494D12">
      <w:pPr>
        <w:spacing w:before="240"/>
        <w:jc w:val="center"/>
        <w:rPr>
          <w:rFonts w:ascii="Times New Roman" w:hAnsi="Times New Roman" w:cs="Times New Roman"/>
          <w:b/>
          <w:color w:val="333333"/>
          <w:sz w:val="18"/>
          <w:szCs w:val="18"/>
        </w:rPr>
      </w:pPr>
      <w:r w:rsidRPr="00B47065">
        <w:rPr>
          <w:b/>
          <w:sz w:val="18"/>
          <w:szCs w:val="18"/>
        </w:rPr>
        <w:lastRenderedPageBreak/>
        <w:t>LIFE ORIENTATION: ESSAY RUBRIC</w:t>
      </w:r>
    </w:p>
    <w:tbl>
      <w:tblPr>
        <w:tblStyle w:val="TableGrid1"/>
        <w:tblW w:w="0" w:type="auto"/>
        <w:tblInd w:w="-5" w:type="dxa"/>
        <w:tblLook w:val="04A0" w:firstRow="1" w:lastRow="0" w:firstColumn="1" w:lastColumn="0" w:noHBand="0" w:noVBand="1"/>
      </w:tblPr>
      <w:tblGrid>
        <w:gridCol w:w="6521"/>
        <w:gridCol w:w="1276"/>
        <w:gridCol w:w="1224"/>
      </w:tblGrid>
      <w:tr w:rsidR="00494D12" w:rsidRPr="00B47065" w14:paraId="4EA36132" w14:textId="77777777" w:rsidTr="00AD134B">
        <w:tc>
          <w:tcPr>
            <w:tcW w:w="6521" w:type="dxa"/>
          </w:tcPr>
          <w:p w14:paraId="2101CD21" w14:textId="77777777" w:rsidR="00494D12" w:rsidRPr="00B47065" w:rsidRDefault="00494D12" w:rsidP="00AD134B">
            <w:pPr>
              <w:spacing w:before="240"/>
              <w:rPr>
                <w:rFonts w:ascii="Times New Roman" w:hAnsi="Times New Roman" w:cs="Times New Roman"/>
                <w:b/>
                <w:color w:val="333333"/>
                <w:sz w:val="18"/>
                <w:szCs w:val="18"/>
              </w:rPr>
            </w:pPr>
            <w:r w:rsidRPr="00B47065">
              <w:rPr>
                <w:rFonts w:ascii="Times New Roman" w:hAnsi="Times New Roman" w:cs="Times New Roman"/>
                <w:b/>
                <w:color w:val="333333"/>
                <w:sz w:val="18"/>
                <w:szCs w:val="18"/>
              </w:rPr>
              <w:t>CRITERIA</w:t>
            </w:r>
          </w:p>
        </w:tc>
        <w:tc>
          <w:tcPr>
            <w:tcW w:w="1276" w:type="dxa"/>
          </w:tcPr>
          <w:p w14:paraId="5D2735D7" w14:textId="77777777" w:rsidR="00494D12" w:rsidRPr="00B47065" w:rsidRDefault="00494D12" w:rsidP="00AD134B">
            <w:pPr>
              <w:spacing w:before="240"/>
              <w:rPr>
                <w:rFonts w:ascii="Times New Roman" w:hAnsi="Times New Roman" w:cs="Times New Roman"/>
                <w:b/>
                <w:color w:val="333333"/>
                <w:sz w:val="18"/>
                <w:szCs w:val="18"/>
              </w:rPr>
            </w:pPr>
            <w:r w:rsidRPr="00B47065">
              <w:rPr>
                <w:rFonts w:ascii="Times New Roman" w:hAnsi="Times New Roman" w:cs="Times New Roman"/>
                <w:b/>
                <w:color w:val="333333"/>
                <w:sz w:val="18"/>
                <w:szCs w:val="18"/>
              </w:rPr>
              <w:t>MARKS</w:t>
            </w:r>
          </w:p>
        </w:tc>
        <w:tc>
          <w:tcPr>
            <w:tcW w:w="1224" w:type="dxa"/>
          </w:tcPr>
          <w:p w14:paraId="4449648D" w14:textId="77777777" w:rsidR="00494D12" w:rsidRPr="00B47065" w:rsidRDefault="00494D12" w:rsidP="00AD134B">
            <w:pPr>
              <w:spacing w:before="240"/>
              <w:rPr>
                <w:rFonts w:ascii="Times New Roman" w:hAnsi="Times New Roman" w:cs="Times New Roman"/>
                <w:b/>
                <w:color w:val="333333"/>
                <w:sz w:val="18"/>
                <w:szCs w:val="18"/>
              </w:rPr>
            </w:pPr>
            <w:r w:rsidRPr="00B47065">
              <w:rPr>
                <w:rFonts w:ascii="Times New Roman" w:hAnsi="Times New Roman" w:cs="Times New Roman"/>
                <w:b/>
                <w:color w:val="333333"/>
                <w:sz w:val="18"/>
                <w:szCs w:val="18"/>
              </w:rPr>
              <w:t>LEVEL</w:t>
            </w:r>
          </w:p>
        </w:tc>
      </w:tr>
      <w:tr w:rsidR="00494D12" w:rsidRPr="00B47065" w14:paraId="70D51BDF" w14:textId="77777777" w:rsidTr="00AD134B">
        <w:tc>
          <w:tcPr>
            <w:tcW w:w="6521" w:type="dxa"/>
          </w:tcPr>
          <w:p w14:paraId="6CD48B2F" w14:textId="7D377B7C" w:rsidR="00494D12" w:rsidRPr="00B47065" w:rsidRDefault="00494D12" w:rsidP="00AD134B">
            <w:pPr>
              <w:rPr>
                <w:rFonts w:ascii="Times New Roman" w:hAnsi="Times New Roman" w:cs="Times New Roman"/>
                <w:color w:val="333333"/>
                <w:sz w:val="18"/>
                <w:szCs w:val="18"/>
              </w:rPr>
            </w:pPr>
            <w:r>
              <w:rPr>
                <w:sz w:val="18"/>
                <w:szCs w:val="18"/>
              </w:rPr>
              <w:br/>
            </w:r>
            <w:r w:rsidRPr="00B47065">
              <w:rPr>
                <w:sz w:val="18"/>
                <w:szCs w:val="18"/>
              </w:rPr>
              <w:t xml:space="preserve">A clear position has been adopted and focus is consistent throughout the essay. </w:t>
            </w:r>
            <w:r w:rsidRPr="00B47065">
              <w:rPr>
                <w:b/>
                <w:sz w:val="18"/>
                <w:szCs w:val="18"/>
              </w:rPr>
              <w:t>The stance is given in the introduction</w:t>
            </w:r>
            <w:r w:rsidRPr="00B47065">
              <w:rPr>
                <w:sz w:val="18"/>
                <w:szCs w:val="18"/>
              </w:rPr>
              <w:t xml:space="preserve">. The argument is thought-provoking, insightful. It offers a unique "own voice" perspective by drawing on appropriate, detailed and specific examples. The examples have been seamlessly integrated into the argument. Displays thorough understanding of issues within an </w:t>
            </w:r>
            <w:r w:rsidRPr="00B47065">
              <w:rPr>
                <w:b/>
                <w:sz w:val="18"/>
                <w:szCs w:val="18"/>
              </w:rPr>
              <w:t>SA context</w:t>
            </w:r>
            <w:r w:rsidRPr="00B47065">
              <w:rPr>
                <w:sz w:val="18"/>
                <w:szCs w:val="18"/>
              </w:rPr>
              <w:t xml:space="preserve"> </w:t>
            </w:r>
            <w:r w:rsidRPr="00B47065">
              <w:rPr>
                <w:b/>
                <w:sz w:val="18"/>
                <w:szCs w:val="18"/>
              </w:rPr>
              <w:t xml:space="preserve">and shows a complex understanding of the </w:t>
            </w:r>
            <w:r w:rsidR="00D72946">
              <w:rPr>
                <w:b/>
                <w:sz w:val="18"/>
                <w:szCs w:val="18"/>
              </w:rPr>
              <w:t>conflict between the rights of the individual and those of society</w:t>
            </w:r>
            <w:r w:rsidR="00831439">
              <w:rPr>
                <w:b/>
                <w:sz w:val="18"/>
                <w:szCs w:val="18"/>
              </w:rPr>
              <w:t>.</w:t>
            </w:r>
            <w:r w:rsidRPr="00B47065">
              <w:rPr>
                <w:sz w:val="18"/>
                <w:szCs w:val="18"/>
              </w:rPr>
              <w:t xml:space="preserve"> The argument is skilfully sustained and wholly convincing with alternative perspectives/ arguments taken into account. It is crisply and clearly expressed</w:t>
            </w:r>
          </w:p>
        </w:tc>
        <w:tc>
          <w:tcPr>
            <w:tcW w:w="1276" w:type="dxa"/>
          </w:tcPr>
          <w:p w14:paraId="30EC89FA" w14:textId="4219D0FF" w:rsidR="00494D12" w:rsidRPr="00B47065" w:rsidRDefault="00494D12" w:rsidP="00AD134B">
            <w:pPr>
              <w:rPr>
                <w:sz w:val="18"/>
                <w:szCs w:val="18"/>
              </w:rPr>
            </w:pPr>
            <w:r>
              <w:rPr>
                <w:sz w:val="18"/>
                <w:szCs w:val="18"/>
              </w:rPr>
              <w:br/>
            </w:r>
            <w:r w:rsidRPr="00B47065">
              <w:rPr>
                <w:sz w:val="18"/>
                <w:szCs w:val="18"/>
              </w:rPr>
              <w:t xml:space="preserve">40 </w:t>
            </w:r>
          </w:p>
          <w:p w14:paraId="7D76180E" w14:textId="77777777" w:rsidR="00494D12" w:rsidRPr="00B47065" w:rsidRDefault="00494D12" w:rsidP="00AD134B">
            <w:pPr>
              <w:rPr>
                <w:sz w:val="18"/>
                <w:szCs w:val="18"/>
              </w:rPr>
            </w:pPr>
            <w:r w:rsidRPr="00B47065">
              <w:rPr>
                <w:sz w:val="18"/>
                <w:szCs w:val="18"/>
              </w:rPr>
              <w:t xml:space="preserve">39 </w:t>
            </w:r>
          </w:p>
          <w:p w14:paraId="3685C1EE" w14:textId="77777777" w:rsidR="00494D12" w:rsidRPr="00B47065" w:rsidRDefault="00494D12" w:rsidP="00AD134B">
            <w:pPr>
              <w:rPr>
                <w:sz w:val="18"/>
                <w:szCs w:val="18"/>
              </w:rPr>
            </w:pPr>
            <w:r w:rsidRPr="00B47065">
              <w:rPr>
                <w:sz w:val="18"/>
                <w:szCs w:val="18"/>
              </w:rPr>
              <w:t xml:space="preserve">38 </w:t>
            </w:r>
          </w:p>
          <w:p w14:paraId="446D9037" w14:textId="77777777" w:rsidR="00494D12" w:rsidRPr="00B47065" w:rsidRDefault="00494D12" w:rsidP="00AD134B">
            <w:pPr>
              <w:rPr>
                <w:sz w:val="18"/>
                <w:szCs w:val="18"/>
              </w:rPr>
            </w:pPr>
            <w:r w:rsidRPr="00B47065">
              <w:rPr>
                <w:sz w:val="18"/>
                <w:szCs w:val="18"/>
              </w:rPr>
              <w:t>37</w:t>
            </w:r>
          </w:p>
          <w:p w14:paraId="3A427622" w14:textId="77777777" w:rsidR="00494D12" w:rsidRPr="00B47065" w:rsidRDefault="00494D12" w:rsidP="00AD134B">
            <w:pPr>
              <w:rPr>
                <w:rFonts w:ascii="Times New Roman" w:hAnsi="Times New Roman" w:cs="Times New Roman"/>
                <w:color w:val="333333"/>
                <w:sz w:val="18"/>
                <w:szCs w:val="18"/>
              </w:rPr>
            </w:pPr>
            <w:r w:rsidRPr="00B47065">
              <w:rPr>
                <w:sz w:val="18"/>
                <w:szCs w:val="18"/>
              </w:rPr>
              <w:t>36</w:t>
            </w:r>
          </w:p>
        </w:tc>
        <w:tc>
          <w:tcPr>
            <w:tcW w:w="1224" w:type="dxa"/>
          </w:tcPr>
          <w:p w14:paraId="22BABC43" w14:textId="73739CE0" w:rsidR="00494D12" w:rsidRPr="00B47065" w:rsidRDefault="00494D12" w:rsidP="00AD134B">
            <w:pPr>
              <w:rPr>
                <w:rFonts w:ascii="Times New Roman" w:hAnsi="Times New Roman" w:cs="Times New Roman"/>
                <w:color w:val="333333"/>
                <w:sz w:val="18"/>
                <w:szCs w:val="18"/>
              </w:rPr>
            </w:pPr>
            <w:r>
              <w:rPr>
                <w:rFonts w:ascii="Times New Roman" w:hAnsi="Times New Roman" w:cs="Times New Roman"/>
                <w:color w:val="333333"/>
                <w:sz w:val="18"/>
                <w:szCs w:val="18"/>
              </w:rPr>
              <w:br/>
            </w:r>
            <w:r w:rsidRPr="00B47065">
              <w:rPr>
                <w:rFonts w:ascii="Times New Roman" w:hAnsi="Times New Roman" w:cs="Times New Roman"/>
                <w:color w:val="333333"/>
                <w:sz w:val="18"/>
                <w:szCs w:val="18"/>
              </w:rPr>
              <w:t>7 +</w:t>
            </w:r>
          </w:p>
        </w:tc>
      </w:tr>
      <w:tr w:rsidR="00494D12" w:rsidRPr="00B47065" w14:paraId="21F89239" w14:textId="77777777" w:rsidTr="00AD134B">
        <w:tc>
          <w:tcPr>
            <w:tcW w:w="6521" w:type="dxa"/>
          </w:tcPr>
          <w:p w14:paraId="3A9B296E" w14:textId="3F8B4B55" w:rsidR="00494D12" w:rsidRPr="00B47065" w:rsidRDefault="00494D12" w:rsidP="00AD134B">
            <w:pPr>
              <w:spacing w:before="240"/>
              <w:rPr>
                <w:rFonts w:ascii="Times New Roman" w:hAnsi="Times New Roman" w:cs="Times New Roman"/>
                <w:color w:val="333333"/>
                <w:sz w:val="18"/>
                <w:szCs w:val="18"/>
              </w:rPr>
            </w:pPr>
            <w:r w:rsidRPr="00B47065">
              <w:rPr>
                <w:sz w:val="18"/>
                <w:szCs w:val="18"/>
              </w:rPr>
              <w:t xml:space="preserve">A clear position has been adopted and focus is consistent throughout most of the essay. </w:t>
            </w:r>
            <w:r w:rsidRPr="00B47065">
              <w:rPr>
                <w:b/>
                <w:sz w:val="18"/>
                <w:szCs w:val="18"/>
              </w:rPr>
              <w:t>The stance is given in the introduction</w:t>
            </w:r>
            <w:r w:rsidRPr="00B47065">
              <w:rPr>
                <w:sz w:val="18"/>
                <w:szCs w:val="18"/>
              </w:rPr>
              <w:t xml:space="preserve">. The argument is thorough and logically developed with a range of appropriate, specific examples to support the learner's viewpoint. The examples have been clearly integrated into the argument. Shows evidence of understanding issues within </w:t>
            </w:r>
            <w:r w:rsidRPr="00B47065">
              <w:rPr>
                <w:b/>
                <w:sz w:val="18"/>
                <w:szCs w:val="18"/>
              </w:rPr>
              <w:t xml:space="preserve">an SA context and shows a good understanding of the </w:t>
            </w:r>
            <w:r w:rsidR="00831439">
              <w:rPr>
                <w:b/>
                <w:sz w:val="18"/>
                <w:szCs w:val="18"/>
              </w:rPr>
              <w:t xml:space="preserve">conflict between the rights </w:t>
            </w:r>
            <w:r w:rsidR="003369EC">
              <w:rPr>
                <w:b/>
                <w:sz w:val="18"/>
                <w:szCs w:val="18"/>
              </w:rPr>
              <w:t>of the individual and those of society</w:t>
            </w:r>
            <w:r w:rsidRPr="00B47065">
              <w:rPr>
                <w:b/>
                <w:sz w:val="18"/>
                <w:szCs w:val="18"/>
              </w:rPr>
              <w:t>.</w:t>
            </w:r>
            <w:r w:rsidRPr="00B47065">
              <w:rPr>
                <w:sz w:val="18"/>
                <w:szCs w:val="18"/>
              </w:rPr>
              <w:t xml:space="preserve"> The argument is mostly sustained and largely convincing. Alternative perspectives/ arguments taken into account. It is clearly expressed.</w:t>
            </w:r>
          </w:p>
        </w:tc>
        <w:tc>
          <w:tcPr>
            <w:tcW w:w="1276" w:type="dxa"/>
          </w:tcPr>
          <w:p w14:paraId="6D913EB2" w14:textId="306E1F7D" w:rsidR="00494D12" w:rsidRPr="00B47065" w:rsidRDefault="00494D12" w:rsidP="00AD134B">
            <w:pPr>
              <w:rPr>
                <w:sz w:val="18"/>
                <w:szCs w:val="18"/>
              </w:rPr>
            </w:pPr>
            <w:r>
              <w:rPr>
                <w:sz w:val="18"/>
                <w:szCs w:val="18"/>
              </w:rPr>
              <w:br/>
            </w:r>
            <w:r w:rsidRPr="00B47065">
              <w:rPr>
                <w:sz w:val="18"/>
                <w:szCs w:val="18"/>
              </w:rPr>
              <w:t xml:space="preserve">35 </w:t>
            </w:r>
          </w:p>
          <w:p w14:paraId="781F156B" w14:textId="77777777" w:rsidR="00494D12" w:rsidRPr="00B47065" w:rsidRDefault="00494D12" w:rsidP="00AD134B">
            <w:pPr>
              <w:rPr>
                <w:sz w:val="18"/>
                <w:szCs w:val="18"/>
              </w:rPr>
            </w:pPr>
            <w:r w:rsidRPr="00B47065">
              <w:rPr>
                <w:sz w:val="18"/>
                <w:szCs w:val="18"/>
              </w:rPr>
              <w:t xml:space="preserve">34 </w:t>
            </w:r>
          </w:p>
          <w:p w14:paraId="5B85934B" w14:textId="77777777" w:rsidR="00494D12" w:rsidRPr="00B47065" w:rsidRDefault="00494D12" w:rsidP="00AD134B">
            <w:pPr>
              <w:rPr>
                <w:sz w:val="18"/>
                <w:szCs w:val="18"/>
              </w:rPr>
            </w:pPr>
            <w:r w:rsidRPr="00B47065">
              <w:rPr>
                <w:sz w:val="18"/>
                <w:szCs w:val="18"/>
              </w:rPr>
              <w:t xml:space="preserve">33 </w:t>
            </w:r>
          </w:p>
          <w:p w14:paraId="2E7093F7" w14:textId="77777777" w:rsidR="00494D12" w:rsidRPr="00B47065" w:rsidRDefault="00494D12" w:rsidP="00AD134B">
            <w:pPr>
              <w:rPr>
                <w:rFonts w:ascii="Times New Roman" w:hAnsi="Times New Roman" w:cs="Times New Roman"/>
                <w:color w:val="333333"/>
                <w:sz w:val="18"/>
                <w:szCs w:val="18"/>
              </w:rPr>
            </w:pPr>
            <w:r w:rsidRPr="00B47065">
              <w:rPr>
                <w:sz w:val="18"/>
                <w:szCs w:val="18"/>
              </w:rPr>
              <w:t>32</w:t>
            </w:r>
          </w:p>
        </w:tc>
        <w:tc>
          <w:tcPr>
            <w:tcW w:w="1224" w:type="dxa"/>
          </w:tcPr>
          <w:p w14:paraId="2FE93DE7" w14:textId="77777777" w:rsidR="00494D12" w:rsidRPr="00B47065" w:rsidRDefault="00494D12" w:rsidP="00AD134B">
            <w:pPr>
              <w:spacing w:before="240"/>
              <w:rPr>
                <w:rFonts w:ascii="Times New Roman" w:hAnsi="Times New Roman" w:cs="Times New Roman"/>
                <w:color w:val="333333"/>
                <w:sz w:val="18"/>
                <w:szCs w:val="18"/>
              </w:rPr>
            </w:pPr>
            <w:r w:rsidRPr="00B47065">
              <w:rPr>
                <w:rFonts w:ascii="Times New Roman" w:hAnsi="Times New Roman" w:cs="Times New Roman"/>
                <w:color w:val="333333"/>
                <w:sz w:val="18"/>
                <w:szCs w:val="18"/>
              </w:rPr>
              <w:t>7</w:t>
            </w:r>
          </w:p>
        </w:tc>
      </w:tr>
      <w:tr w:rsidR="00494D12" w:rsidRPr="00B47065" w14:paraId="6E10303C" w14:textId="77777777" w:rsidTr="00AD134B">
        <w:tc>
          <w:tcPr>
            <w:tcW w:w="6521" w:type="dxa"/>
          </w:tcPr>
          <w:p w14:paraId="580E5D3D" w14:textId="69CB05BB" w:rsidR="00494D12" w:rsidRPr="00B47065" w:rsidRDefault="00494D12" w:rsidP="00AD134B">
            <w:pPr>
              <w:spacing w:before="240"/>
              <w:rPr>
                <w:rFonts w:ascii="Times New Roman" w:hAnsi="Times New Roman" w:cs="Times New Roman"/>
                <w:color w:val="333333"/>
                <w:sz w:val="18"/>
                <w:szCs w:val="18"/>
              </w:rPr>
            </w:pPr>
            <w:r w:rsidRPr="00B47065">
              <w:rPr>
                <w:sz w:val="18"/>
                <w:szCs w:val="18"/>
              </w:rPr>
              <w:t xml:space="preserve">A clear position is evident within the argument and is sustained. Candidate focuses on question, however, there may be some lapses. The argument is clear, has substance and is logically developed with a range of mostly relevant, specific examples to support the learner's viewpoint. Engages with issues within the question context – </w:t>
            </w:r>
            <w:r w:rsidRPr="00B47065">
              <w:rPr>
                <w:b/>
                <w:sz w:val="18"/>
                <w:szCs w:val="18"/>
              </w:rPr>
              <w:t>SA contextual themes and</w:t>
            </w:r>
            <w:r w:rsidR="003369EC">
              <w:rPr>
                <w:b/>
                <w:sz w:val="18"/>
                <w:szCs w:val="18"/>
              </w:rPr>
              <w:t xml:space="preserve"> </w:t>
            </w:r>
            <w:r w:rsidR="00A77B89">
              <w:rPr>
                <w:b/>
                <w:sz w:val="18"/>
                <w:szCs w:val="18"/>
              </w:rPr>
              <w:t xml:space="preserve">the conflict between the </w:t>
            </w:r>
            <w:r w:rsidR="00EF4A95">
              <w:rPr>
                <w:b/>
                <w:sz w:val="18"/>
                <w:szCs w:val="18"/>
              </w:rPr>
              <w:t>rights of the individual and those of society</w:t>
            </w:r>
            <w:r w:rsidRPr="00B47065">
              <w:rPr>
                <w:b/>
                <w:sz w:val="18"/>
                <w:szCs w:val="18"/>
              </w:rPr>
              <w:t>.</w:t>
            </w:r>
            <w:r w:rsidRPr="00B47065">
              <w:rPr>
                <w:sz w:val="18"/>
                <w:szCs w:val="18"/>
              </w:rPr>
              <w:t xml:space="preserve"> The argument is sustained with minor lapses in logic OR relevance, but it is largely convincing. It is clearly expressed in most places.</w:t>
            </w:r>
          </w:p>
        </w:tc>
        <w:tc>
          <w:tcPr>
            <w:tcW w:w="1276" w:type="dxa"/>
          </w:tcPr>
          <w:p w14:paraId="3A1BC068" w14:textId="35564033" w:rsidR="00494D12" w:rsidRPr="00B47065" w:rsidRDefault="00494D12" w:rsidP="00AD134B">
            <w:pPr>
              <w:rPr>
                <w:sz w:val="18"/>
                <w:szCs w:val="18"/>
              </w:rPr>
            </w:pPr>
            <w:r>
              <w:rPr>
                <w:sz w:val="18"/>
                <w:szCs w:val="18"/>
              </w:rPr>
              <w:br/>
            </w:r>
            <w:r w:rsidRPr="00B47065">
              <w:rPr>
                <w:sz w:val="18"/>
                <w:szCs w:val="18"/>
              </w:rPr>
              <w:t>31</w:t>
            </w:r>
          </w:p>
          <w:p w14:paraId="55B1280D" w14:textId="77777777" w:rsidR="00494D12" w:rsidRPr="00B47065" w:rsidRDefault="00494D12" w:rsidP="00AD134B">
            <w:pPr>
              <w:rPr>
                <w:sz w:val="18"/>
                <w:szCs w:val="18"/>
              </w:rPr>
            </w:pPr>
            <w:r w:rsidRPr="00B47065">
              <w:rPr>
                <w:sz w:val="18"/>
                <w:szCs w:val="18"/>
              </w:rPr>
              <w:t xml:space="preserve">30 </w:t>
            </w:r>
          </w:p>
          <w:p w14:paraId="085A6580" w14:textId="77777777" w:rsidR="00494D12" w:rsidRPr="00B47065" w:rsidRDefault="00494D12" w:rsidP="00AD134B">
            <w:pPr>
              <w:rPr>
                <w:sz w:val="18"/>
                <w:szCs w:val="18"/>
              </w:rPr>
            </w:pPr>
            <w:r w:rsidRPr="00B47065">
              <w:rPr>
                <w:sz w:val="18"/>
                <w:szCs w:val="18"/>
              </w:rPr>
              <w:t xml:space="preserve">29 </w:t>
            </w:r>
          </w:p>
          <w:p w14:paraId="0EF48CC3" w14:textId="77777777" w:rsidR="00494D12" w:rsidRPr="00B47065" w:rsidRDefault="00494D12" w:rsidP="00AD134B">
            <w:pPr>
              <w:rPr>
                <w:rFonts w:ascii="Times New Roman" w:hAnsi="Times New Roman" w:cs="Times New Roman"/>
                <w:color w:val="333333"/>
                <w:sz w:val="18"/>
                <w:szCs w:val="18"/>
              </w:rPr>
            </w:pPr>
            <w:r w:rsidRPr="00B47065">
              <w:rPr>
                <w:sz w:val="18"/>
                <w:szCs w:val="18"/>
              </w:rPr>
              <w:t>28</w:t>
            </w:r>
          </w:p>
        </w:tc>
        <w:tc>
          <w:tcPr>
            <w:tcW w:w="1224" w:type="dxa"/>
          </w:tcPr>
          <w:p w14:paraId="56C8BD3A" w14:textId="77777777" w:rsidR="00494D12" w:rsidRPr="00B47065" w:rsidRDefault="00494D12" w:rsidP="00AD134B">
            <w:pPr>
              <w:spacing w:before="240"/>
              <w:rPr>
                <w:rFonts w:ascii="Times New Roman" w:hAnsi="Times New Roman" w:cs="Times New Roman"/>
                <w:color w:val="333333"/>
                <w:sz w:val="18"/>
                <w:szCs w:val="18"/>
              </w:rPr>
            </w:pPr>
            <w:r w:rsidRPr="00B47065">
              <w:rPr>
                <w:rFonts w:ascii="Times New Roman" w:hAnsi="Times New Roman" w:cs="Times New Roman"/>
                <w:color w:val="333333"/>
                <w:sz w:val="18"/>
                <w:szCs w:val="18"/>
              </w:rPr>
              <w:t>6</w:t>
            </w:r>
          </w:p>
        </w:tc>
      </w:tr>
      <w:tr w:rsidR="00494D12" w:rsidRPr="00B47065" w14:paraId="17D33770" w14:textId="77777777" w:rsidTr="00AD134B">
        <w:tc>
          <w:tcPr>
            <w:tcW w:w="6521" w:type="dxa"/>
          </w:tcPr>
          <w:p w14:paraId="7E1769A6" w14:textId="2AB74393" w:rsidR="00494D12" w:rsidRPr="00B47065" w:rsidRDefault="00494D12" w:rsidP="00AD134B">
            <w:pPr>
              <w:spacing w:before="240"/>
              <w:rPr>
                <w:rFonts w:ascii="Times New Roman" w:hAnsi="Times New Roman" w:cs="Times New Roman"/>
                <w:color w:val="333333"/>
                <w:sz w:val="18"/>
                <w:szCs w:val="18"/>
              </w:rPr>
            </w:pPr>
            <w:r w:rsidRPr="00B47065">
              <w:rPr>
                <w:sz w:val="18"/>
                <w:szCs w:val="18"/>
              </w:rPr>
              <w:t xml:space="preserve">A clear position is taken by the learner and is sustained. Lapses in focus and/or implied focus in places. The argument is evident and some relevant, specific examples are provided in an effort to support the learner's viewpoint. The examples are not always successfully integrated into the argument. The learner has made an effort to unpack the issues within the context of the question – </w:t>
            </w:r>
            <w:r w:rsidRPr="00B47065">
              <w:rPr>
                <w:b/>
                <w:sz w:val="18"/>
                <w:szCs w:val="18"/>
              </w:rPr>
              <w:t xml:space="preserve">SA contextual themes and </w:t>
            </w:r>
            <w:r w:rsidR="00EF4A95">
              <w:rPr>
                <w:b/>
                <w:sz w:val="18"/>
                <w:szCs w:val="18"/>
              </w:rPr>
              <w:t>the conflict between the rights of the individual and those of society</w:t>
            </w:r>
            <w:r w:rsidRPr="00B47065">
              <w:rPr>
                <w:b/>
                <w:sz w:val="18"/>
                <w:szCs w:val="18"/>
              </w:rPr>
              <w:t>, but not always successfully</w:t>
            </w:r>
            <w:r w:rsidRPr="00B47065">
              <w:rPr>
                <w:sz w:val="18"/>
                <w:szCs w:val="18"/>
              </w:rPr>
              <w:t>. The focus of the argument tends to deviate and may lack logic or be generalised. It is adequately expressed.</w:t>
            </w:r>
          </w:p>
        </w:tc>
        <w:tc>
          <w:tcPr>
            <w:tcW w:w="1276" w:type="dxa"/>
          </w:tcPr>
          <w:p w14:paraId="633D0F3F" w14:textId="48E9C410" w:rsidR="00494D12" w:rsidRPr="00B47065" w:rsidRDefault="00494D12" w:rsidP="00AD134B">
            <w:pPr>
              <w:rPr>
                <w:sz w:val="18"/>
                <w:szCs w:val="18"/>
              </w:rPr>
            </w:pPr>
            <w:r>
              <w:rPr>
                <w:sz w:val="18"/>
                <w:szCs w:val="18"/>
              </w:rPr>
              <w:br/>
            </w:r>
            <w:r w:rsidRPr="00B47065">
              <w:rPr>
                <w:sz w:val="18"/>
                <w:szCs w:val="18"/>
              </w:rPr>
              <w:t xml:space="preserve">27 </w:t>
            </w:r>
          </w:p>
          <w:p w14:paraId="387ECD29" w14:textId="77777777" w:rsidR="00494D12" w:rsidRPr="00B47065" w:rsidRDefault="00494D12" w:rsidP="00AD134B">
            <w:pPr>
              <w:rPr>
                <w:sz w:val="18"/>
                <w:szCs w:val="18"/>
              </w:rPr>
            </w:pPr>
            <w:r w:rsidRPr="00B47065">
              <w:rPr>
                <w:sz w:val="18"/>
                <w:szCs w:val="18"/>
              </w:rPr>
              <w:t xml:space="preserve">26 </w:t>
            </w:r>
          </w:p>
          <w:p w14:paraId="73917F99" w14:textId="77777777" w:rsidR="00494D12" w:rsidRPr="00B47065" w:rsidRDefault="00494D12" w:rsidP="00AD134B">
            <w:pPr>
              <w:rPr>
                <w:sz w:val="18"/>
                <w:szCs w:val="18"/>
              </w:rPr>
            </w:pPr>
            <w:r w:rsidRPr="00B47065">
              <w:rPr>
                <w:sz w:val="18"/>
                <w:szCs w:val="18"/>
              </w:rPr>
              <w:t xml:space="preserve">25 </w:t>
            </w:r>
          </w:p>
          <w:p w14:paraId="2FD90B64" w14:textId="77777777" w:rsidR="00494D12" w:rsidRPr="00B47065" w:rsidRDefault="00494D12" w:rsidP="00AD134B">
            <w:pPr>
              <w:rPr>
                <w:rFonts w:ascii="Times New Roman" w:hAnsi="Times New Roman" w:cs="Times New Roman"/>
                <w:color w:val="333333"/>
                <w:sz w:val="18"/>
                <w:szCs w:val="18"/>
              </w:rPr>
            </w:pPr>
            <w:r w:rsidRPr="00B47065">
              <w:rPr>
                <w:sz w:val="18"/>
                <w:szCs w:val="18"/>
              </w:rPr>
              <w:t>24</w:t>
            </w:r>
          </w:p>
        </w:tc>
        <w:tc>
          <w:tcPr>
            <w:tcW w:w="1224" w:type="dxa"/>
          </w:tcPr>
          <w:p w14:paraId="3496CA14" w14:textId="77777777" w:rsidR="00494D12" w:rsidRPr="00B47065" w:rsidRDefault="00494D12" w:rsidP="00AD134B">
            <w:pPr>
              <w:spacing w:before="240"/>
              <w:rPr>
                <w:rFonts w:ascii="Times New Roman" w:hAnsi="Times New Roman" w:cs="Times New Roman"/>
                <w:color w:val="333333"/>
                <w:sz w:val="18"/>
                <w:szCs w:val="18"/>
              </w:rPr>
            </w:pPr>
            <w:r w:rsidRPr="00B47065">
              <w:rPr>
                <w:rFonts w:ascii="Times New Roman" w:hAnsi="Times New Roman" w:cs="Times New Roman"/>
                <w:color w:val="333333"/>
                <w:sz w:val="18"/>
                <w:szCs w:val="18"/>
              </w:rPr>
              <w:t>5</w:t>
            </w:r>
          </w:p>
        </w:tc>
      </w:tr>
      <w:tr w:rsidR="00494D12" w:rsidRPr="00B47065" w14:paraId="3E723ED3" w14:textId="77777777" w:rsidTr="00AD134B">
        <w:tc>
          <w:tcPr>
            <w:tcW w:w="6521" w:type="dxa"/>
          </w:tcPr>
          <w:p w14:paraId="1D0272D2" w14:textId="3B5A18CD" w:rsidR="00494D12" w:rsidRPr="00B47065" w:rsidRDefault="00494D12" w:rsidP="00AD134B">
            <w:pPr>
              <w:spacing w:before="240"/>
              <w:rPr>
                <w:rFonts w:ascii="Times New Roman" w:hAnsi="Times New Roman" w:cs="Times New Roman"/>
                <w:color w:val="333333"/>
                <w:sz w:val="18"/>
                <w:szCs w:val="18"/>
              </w:rPr>
            </w:pPr>
            <w:r w:rsidRPr="00B47065">
              <w:rPr>
                <w:sz w:val="18"/>
                <w:szCs w:val="18"/>
              </w:rPr>
              <w:t xml:space="preserve">The learner has attempted to adopt a position but this is not sustained and/or supported. The focus on the question tends to be thin rather than substantive; essay is largely narrative. Alludes to issues within the context of the question – </w:t>
            </w:r>
            <w:r w:rsidRPr="00B47065">
              <w:rPr>
                <w:b/>
                <w:sz w:val="18"/>
                <w:szCs w:val="18"/>
              </w:rPr>
              <w:t xml:space="preserve">SA contextual themes and </w:t>
            </w:r>
            <w:r w:rsidR="00D1580E">
              <w:rPr>
                <w:b/>
                <w:sz w:val="18"/>
                <w:szCs w:val="18"/>
              </w:rPr>
              <w:t>conflict between the rights of the individual and those of society</w:t>
            </w:r>
            <w:r w:rsidRPr="00B47065">
              <w:rPr>
                <w:b/>
                <w:sz w:val="18"/>
                <w:szCs w:val="18"/>
              </w:rPr>
              <w:t xml:space="preserve"> have been superficially addressed</w:t>
            </w:r>
            <w:r w:rsidRPr="00B47065">
              <w:rPr>
                <w:sz w:val="18"/>
                <w:szCs w:val="18"/>
              </w:rPr>
              <w:t>. The argument is superficial and examples provided are vague and generalised in places. The argument lacks focus and is poorly sustained. The expression is sometimes awkward, but the candidate can communicate his/her ideas.</w:t>
            </w:r>
          </w:p>
        </w:tc>
        <w:tc>
          <w:tcPr>
            <w:tcW w:w="1276" w:type="dxa"/>
          </w:tcPr>
          <w:p w14:paraId="01FB9F6F" w14:textId="4B1363FE" w:rsidR="00494D12" w:rsidRPr="00B47065" w:rsidRDefault="00494D12" w:rsidP="00AD134B">
            <w:pPr>
              <w:rPr>
                <w:sz w:val="18"/>
                <w:szCs w:val="18"/>
              </w:rPr>
            </w:pPr>
            <w:r>
              <w:rPr>
                <w:sz w:val="18"/>
                <w:szCs w:val="18"/>
              </w:rPr>
              <w:br/>
            </w:r>
            <w:r w:rsidRPr="00B47065">
              <w:rPr>
                <w:sz w:val="18"/>
                <w:szCs w:val="18"/>
              </w:rPr>
              <w:t xml:space="preserve">23 </w:t>
            </w:r>
          </w:p>
          <w:p w14:paraId="2D202132" w14:textId="77777777" w:rsidR="00494D12" w:rsidRPr="00B47065" w:rsidRDefault="00494D12" w:rsidP="00AD134B">
            <w:pPr>
              <w:rPr>
                <w:sz w:val="18"/>
                <w:szCs w:val="18"/>
              </w:rPr>
            </w:pPr>
            <w:r w:rsidRPr="00B47065">
              <w:rPr>
                <w:sz w:val="18"/>
                <w:szCs w:val="18"/>
              </w:rPr>
              <w:t xml:space="preserve">22 </w:t>
            </w:r>
          </w:p>
          <w:p w14:paraId="44A633AA" w14:textId="77777777" w:rsidR="00494D12" w:rsidRPr="00B47065" w:rsidRDefault="00494D12" w:rsidP="00AD134B">
            <w:pPr>
              <w:rPr>
                <w:sz w:val="18"/>
                <w:szCs w:val="18"/>
              </w:rPr>
            </w:pPr>
            <w:r w:rsidRPr="00B47065">
              <w:rPr>
                <w:sz w:val="18"/>
                <w:szCs w:val="18"/>
              </w:rPr>
              <w:t xml:space="preserve">21 </w:t>
            </w:r>
          </w:p>
          <w:p w14:paraId="3718C997" w14:textId="77777777" w:rsidR="00494D12" w:rsidRPr="00B47065" w:rsidRDefault="00494D12" w:rsidP="00AD134B">
            <w:pPr>
              <w:rPr>
                <w:rFonts w:ascii="Times New Roman" w:hAnsi="Times New Roman" w:cs="Times New Roman"/>
                <w:color w:val="333333"/>
                <w:sz w:val="18"/>
                <w:szCs w:val="18"/>
              </w:rPr>
            </w:pPr>
            <w:r w:rsidRPr="00B47065">
              <w:rPr>
                <w:sz w:val="18"/>
                <w:szCs w:val="18"/>
              </w:rPr>
              <w:t>20</w:t>
            </w:r>
          </w:p>
        </w:tc>
        <w:tc>
          <w:tcPr>
            <w:tcW w:w="1224" w:type="dxa"/>
          </w:tcPr>
          <w:p w14:paraId="4CFA6E9C" w14:textId="77777777" w:rsidR="00494D12" w:rsidRPr="00B47065" w:rsidRDefault="00494D12" w:rsidP="00AD134B">
            <w:pPr>
              <w:spacing w:before="240"/>
              <w:rPr>
                <w:rFonts w:ascii="Times New Roman" w:hAnsi="Times New Roman" w:cs="Times New Roman"/>
                <w:color w:val="333333"/>
                <w:sz w:val="18"/>
                <w:szCs w:val="18"/>
              </w:rPr>
            </w:pPr>
            <w:r w:rsidRPr="00B47065">
              <w:rPr>
                <w:rFonts w:ascii="Times New Roman" w:hAnsi="Times New Roman" w:cs="Times New Roman"/>
                <w:color w:val="333333"/>
                <w:sz w:val="18"/>
                <w:szCs w:val="18"/>
              </w:rPr>
              <w:t>4</w:t>
            </w:r>
          </w:p>
        </w:tc>
      </w:tr>
      <w:tr w:rsidR="00494D12" w:rsidRPr="00B47065" w14:paraId="73789976" w14:textId="77777777" w:rsidTr="00AD134B">
        <w:tc>
          <w:tcPr>
            <w:tcW w:w="6521" w:type="dxa"/>
          </w:tcPr>
          <w:p w14:paraId="3FE0EA90" w14:textId="41EFDA5E" w:rsidR="00494D12" w:rsidRPr="00B47065" w:rsidRDefault="00494D12" w:rsidP="00AD134B">
            <w:pPr>
              <w:rPr>
                <w:rFonts w:ascii="Times New Roman" w:hAnsi="Times New Roman" w:cs="Times New Roman"/>
                <w:color w:val="333333"/>
                <w:sz w:val="18"/>
                <w:szCs w:val="18"/>
              </w:rPr>
            </w:pPr>
            <w:r>
              <w:rPr>
                <w:sz w:val="18"/>
                <w:szCs w:val="18"/>
              </w:rPr>
              <w:br/>
            </w:r>
            <w:r w:rsidRPr="00B47065">
              <w:rPr>
                <w:sz w:val="18"/>
                <w:szCs w:val="18"/>
              </w:rPr>
              <w:t xml:space="preserve">The learner's position is vague or unclear. There is no distinct argument present, although </w:t>
            </w:r>
            <w:r w:rsidRPr="00B47065">
              <w:rPr>
                <w:b/>
                <w:sz w:val="18"/>
                <w:szCs w:val="18"/>
              </w:rPr>
              <w:t>some</w:t>
            </w:r>
            <w:r w:rsidRPr="00B47065">
              <w:rPr>
                <w:sz w:val="18"/>
                <w:szCs w:val="18"/>
              </w:rPr>
              <w:t xml:space="preserve"> examples </w:t>
            </w:r>
            <w:r w:rsidRPr="00B47065">
              <w:rPr>
                <w:b/>
                <w:sz w:val="18"/>
                <w:szCs w:val="18"/>
              </w:rPr>
              <w:t>and points</w:t>
            </w:r>
            <w:r w:rsidRPr="00B47065">
              <w:rPr>
                <w:sz w:val="18"/>
                <w:szCs w:val="18"/>
              </w:rPr>
              <w:t xml:space="preserve"> have been provided in an attempt to answer the question. There is evidence of repetition of ideas. Argument lacks focus, cohesion and logic. The expression is clumsy and may impact upon the overall meaning that the candidate is trying to communicate.</w:t>
            </w:r>
          </w:p>
        </w:tc>
        <w:tc>
          <w:tcPr>
            <w:tcW w:w="1276" w:type="dxa"/>
          </w:tcPr>
          <w:p w14:paraId="32935BD9" w14:textId="75407B7B" w:rsidR="00494D12" w:rsidRPr="00B47065" w:rsidRDefault="00494D12" w:rsidP="00AD134B">
            <w:pPr>
              <w:rPr>
                <w:sz w:val="18"/>
                <w:szCs w:val="18"/>
              </w:rPr>
            </w:pPr>
            <w:r>
              <w:rPr>
                <w:sz w:val="18"/>
                <w:szCs w:val="18"/>
              </w:rPr>
              <w:br/>
            </w:r>
            <w:r w:rsidRPr="00B47065">
              <w:rPr>
                <w:sz w:val="18"/>
                <w:szCs w:val="18"/>
              </w:rPr>
              <w:t xml:space="preserve">19 </w:t>
            </w:r>
          </w:p>
          <w:p w14:paraId="5A375CE3" w14:textId="77777777" w:rsidR="00494D12" w:rsidRPr="00B47065" w:rsidRDefault="00494D12" w:rsidP="00AD134B">
            <w:pPr>
              <w:rPr>
                <w:sz w:val="18"/>
                <w:szCs w:val="18"/>
              </w:rPr>
            </w:pPr>
            <w:r w:rsidRPr="00B47065">
              <w:rPr>
                <w:sz w:val="18"/>
                <w:szCs w:val="18"/>
              </w:rPr>
              <w:t xml:space="preserve">18 </w:t>
            </w:r>
          </w:p>
          <w:p w14:paraId="18F34E21" w14:textId="77777777" w:rsidR="00494D12" w:rsidRPr="00B47065" w:rsidRDefault="00494D12" w:rsidP="00AD134B">
            <w:pPr>
              <w:rPr>
                <w:sz w:val="18"/>
                <w:szCs w:val="18"/>
              </w:rPr>
            </w:pPr>
            <w:r w:rsidRPr="00B47065">
              <w:rPr>
                <w:sz w:val="18"/>
                <w:szCs w:val="18"/>
              </w:rPr>
              <w:t xml:space="preserve">17 </w:t>
            </w:r>
          </w:p>
          <w:p w14:paraId="4908FD69" w14:textId="77777777" w:rsidR="00494D12" w:rsidRPr="00B47065" w:rsidRDefault="00494D12" w:rsidP="00AD134B">
            <w:pPr>
              <w:rPr>
                <w:rFonts w:ascii="Times New Roman" w:hAnsi="Times New Roman" w:cs="Times New Roman"/>
                <w:color w:val="333333"/>
                <w:sz w:val="18"/>
                <w:szCs w:val="18"/>
              </w:rPr>
            </w:pPr>
            <w:r w:rsidRPr="00B47065">
              <w:rPr>
                <w:sz w:val="18"/>
                <w:szCs w:val="18"/>
              </w:rPr>
              <w:t>16</w:t>
            </w:r>
          </w:p>
        </w:tc>
        <w:tc>
          <w:tcPr>
            <w:tcW w:w="1224" w:type="dxa"/>
          </w:tcPr>
          <w:p w14:paraId="78EE9289" w14:textId="45CE16EB" w:rsidR="00494D12" w:rsidRPr="00B47065" w:rsidRDefault="00494D12" w:rsidP="00AD134B">
            <w:pPr>
              <w:rPr>
                <w:rFonts w:ascii="Times New Roman" w:hAnsi="Times New Roman" w:cs="Times New Roman"/>
                <w:color w:val="333333"/>
                <w:sz w:val="18"/>
                <w:szCs w:val="18"/>
              </w:rPr>
            </w:pPr>
            <w:r>
              <w:rPr>
                <w:rFonts w:ascii="Times New Roman" w:hAnsi="Times New Roman" w:cs="Times New Roman"/>
                <w:color w:val="333333"/>
                <w:sz w:val="18"/>
                <w:szCs w:val="18"/>
              </w:rPr>
              <w:br/>
            </w:r>
            <w:r w:rsidRPr="00B47065">
              <w:rPr>
                <w:rFonts w:ascii="Times New Roman" w:hAnsi="Times New Roman" w:cs="Times New Roman"/>
                <w:color w:val="333333"/>
                <w:sz w:val="18"/>
                <w:szCs w:val="18"/>
              </w:rPr>
              <w:t>3</w:t>
            </w:r>
          </w:p>
        </w:tc>
      </w:tr>
      <w:tr w:rsidR="00494D12" w:rsidRPr="00B47065" w14:paraId="5E283880" w14:textId="77777777" w:rsidTr="00AD134B">
        <w:tc>
          <w:tcPr>
            <w:tcW w:w="6521" w:type="dxa"/>
          </w:tcPr>
          <w:p w14:paraId="74A44245" w14:textId="77777777" w:rsidR="00494D12" w:rsidRPr="00B47065" w:rsidRDefault="00494D12" w:rsidP="00AD134B">
            <w:pPr>
              <w:spacing w:before="240"/>
              <w:rPr>
                <w:rFonts w:ascii="Times New Roman" w:hAnsi="Times New Roman" w:cs="Times New Roman"/>
                <w:color w:val="333333"/>
                <w:sz w:val="18"/>
                <w:szCs w:val="18"/>
              </w:rPr>
            </w:pPr>
            <w:r w:rsidRPr="00B47065">
              <w:rPr>
                <w:sz w:val="18"/>
                <w:szCs w:val="18"/>
              </w:rPr>
              <w:t>No position is provided by the learner/</w:t>
            </w:r>
            <w:r w:rsidRPr="00B47065">
              <w:rPr>
                <w:b/>
                <w:sz w:val="18"/>
                <w:szCs w:val="18"/>
              </w:rPr>
              <w:t>thoughts are muddled</w:t>
            </w:r>
            <w:r w:rsidRPr="00B47065">
              <w:rPr>
                <w:sz w:val="18"/>
                <w:szCs w:val="18"/>
              </w:rPr>
              <w:t>. Argument is implied; learner does not explicitly address the question. The response provides some examples, but these are not linked to the question. The response is narrative and the examples are repetitive. Expression is flawed and prevents the candidate from communicating his/her ideas.</w:t>
            </w:r>
          </w:p>
        </w:tc>
        <w:tc>
          <w:tcPr>
            <w:tcW w:w="1276" w:type="dxa"/>
          </w:tcPr>
          <w:p w14:paraId="5C8F3B63" w14:textId="299932D9" w:rsidR="00494D12" w:rsidRPr="00B47065" w:rsidRDefault="00494D12" w:rsidP="00AD134B">
            <w:pPr>
              <w:rPr>
                <w:sz w:val="18"/>
                <w:szCs w:val="18"/>
              </w:rPr>
            </w:pPr>
            <w:r>
              <w:rPr>
                <w:sz w:val="18"/>
                <w:szCs w:val="18"/>
              </w:rPr>
              <w:br/>
            </w:r>
            <w:r w:rsidRPr="00B47065">
              <w:rPr>
                <w:sz w:val="18"/>
                <w:szCs w:val="18"/>
              </w:rPr>
              <w:t xml:space="preserve">15 </w:t>
            </w:r>
          </w:p>
          <w:p w14:paraId="7DE63B93" w14:textId="77777777" w:rsidR="00494D12" w:rsidRPr="00B47065" w:rsidRDefault="00494D12" w:rsidP="00AD134B">
            <w:pPr>
              <w:rPr>
                <w:sz w:val="18"/>
                <w:szCs w:val="18"/>
              </w:rPr>
            </w:pPr>
            <w:r w:rsidRPr="00B47065">
              <w:rPr>
                <w:sz w:val="18"/>
                <w:szCs w:val="18"/>
              </w:rPr>
              <w:t>14</w:t>
            </w:r>
          </w:p>
          <w:p w14:paraId="048864DA" w14:textId="12DFD7FF" w:rsidR="00494D12" w:rsidRPr="00B47065" w:rsidRDefault="00494D12" w:rsidP="00AD134B">
            <w:pPr>
              <w:rPr>
                <w:sz w:val="18"/>
                <w:szCs w:val="18"/>
              </w:rPr>
            </w:pPr>
            <w:r w:rsidRPr="00B47065">
              <w:rPr>
                <w:sz w:val="18"/>
                <w:szCs w:val="18"/>
              </w:rPr>
              <w:t xml:space="preserve">13 </w:t>
            </w:r>
          </w:p>
          <w:p w14:paraId="7F91A8C7" w14:textId="77777777" w:rsidR="00494D12" w:rsidRPr="00B47065" w:rsidRDefault="00494D12" w:rsidP="00AD134B">
            <w:pPr>
              <w:rPr>
                <w:rFonts w:ascii="Times New Roman" w:hAnsi="Times New Roman" w:cs="Times New Roman"/>
                <w:color w:val="333333"/>
                <w:sz w:val="18"/>
                <w:szCs w:val="18"/>
              </w:rPr>
            </w:pPr>
            <w:r w:rsidRPr="00B47065">
              <w:rPr>
                <w:sz w:val="18"/>
                <w:szCs w:val="18"/>
              </w:rPr>
              <w:t>12</w:t>
            </w:r>
          </w:p>
        </w:tc>
        <w:tc>
          <w:tcPr>
            <w:tcW w:w="1224" w:type="dxa"/>
          </w:tcPr>
          <w:p w14:paraId="1204D33B" w14:textId="77777777" w:rsidR="00494D12" w:rsidRPr="00B47065" w:rsidRDefault="00494D12" w:rsidP="00AD134B">
            <w:pPr>
              <w:spacing w:before="240"/>
              <w:rPr>
                <w:rFonts w:ascii="Times New Roman" w:hAnsi="Times New Roman" w:cs="Times New Roman"/>
                <w:color w:val="333333"/>
                <w:sz w:val="18"/>
                <w:szCs w:val="18"/>
              </w:rPr>
            </w:pPr>
            <w:r w:rsidRPr="00B47065">
              <w:rPr>
                <w:rFonts w:ascii="Times New Roman" w:hAnsi="Times New Roman" w:cs="Times New Roman"/>
                <w:color w:val="333333"/>
                <w:sz w:val="18"/>
                <w:szCs w:val="18"/>
              </w:rPr>
              <w:t>2</w:t>
            </w:r>
          </w:p>
        </w:tc>
      </w:tr>
      <w:tr w:rsidR="00494D12" w:rsidRPr="00B47065" w14:paraId="7C23D564" w14:textId="77777777" w:rsidTr="00AD134B">
        <w:tc>
          <w:tcPr>
            <w:tcW w:w="6521" w:type="dxa"/>
          </w:tcPr>
          <w:p w14:paraId="480C7DEF" w14:textId="77777777" w:rsidR="00494D12" w:rsidRPr="00B47065" w:rsidRDefault="00494D12" w:rsidP="00AD134B">
            <w:pPr>
              <w:spacing w:before="240"/>
              <w:rPr>
                <w:sz w:val="18"/>
                <w:szCs w:val="18"/>
              </w:rPr>
            </w:pPr>
            <w:r w:rsidRPr="00B47065">
              <w:rPr>
                <w:sz w:val="18"/>
                <w:szCs w:val="18"/>
              </w:rPr>
              <w:lastRenderedPageBreak/>
              <w:t>There is no connection to the question and the ideas that are provided are irrelevant. Examples are haphazard and serve no purpose. Expression is often incomprehensible and may be unintelligible.</w:t>
            </w:r>
          </w:p>
        </w:tc>
        <w:tc>
          <w:tcPr>
            <w:tcW w:w="1276" w:type="dxa"/>
          </w:tcPr>
          <w:p w14:paraId="22482832" w14:textId="77777777" w:rsidR="00494D12" w:rsidRPr="00B47065" w:rsidRDefault="00494D12" w:rsidP="00AD134B">
            <w:pPr>
              <w:spacing w:before="240"/>
              <w:rPr>
                <w:rFonts w:ascii="Times New Roman" w:hAnsi="Times New Roman" w:cs="Times New Roman"/>
                <w:color w:val="333333"/>
                <w:sz w:val="18"/>
                <w:szCs w:val="18"/>
              </w:rPr>
            </w:pPr>
            <w:r w:rsidRPr="00B47065">
              <w:rPr>
                <w:sz w:val="18"/>
                <w:szCs w:val="18"/>
              </w:rPr>
              <w:t>0–11</w:t>
            </w:r>
          </w:p>
        </w:tc>
        <w:tc>
          <w:tcPr>
            <w:tcW w:w="1224" w:type="dxa"/>
          </w:tcPr>
          <w:p w14:paraId="453ACEFF" w14:textId="77777777" w:rsidR="00494D12" w:rsidRPr="00B47065" w:rsidRDefault="00494D12" w:rsidP="00AD134B">
            <w:pPr>
              <w:spacing w:before="240"/>
              <w:rPr>
                <w:rFonts w:ascii="Times New Roman" w:hAnsi="Times New Roman" w:cs="Times New Roman"/>
                <w:color w:val="333333"/>
                <w:sz w:val="18"/>
                <w:szCs w:val="18"/>
              </w:rPr>
            </w:pPr>
            <w:r w:rsidRPr="00B47065">
              <w:rPr>
                <w:rFonts w:ascii="Times New Roman" w:hAnsi="Times New Roman" w:cs="Times New Roman"/>
                <w:color w:val="333333"/>
                <w:sz w:val="18"/>
                <w:szCs w:val="18"/>
              </w:rPr>
              <w:t>1</w:t>
            </w:r>
          </w:p>
        </w:tc>
      </w:tr>
    </w:tbl>
    <w:p w14:paraId="05BE457B" w14:textId="77777777" w:rsidR="00494D12" w:rsidRDefault="00494D12" w:rsidP="00494D12">
      <w:pPr>
        <w:spacing w:line="360" w:lineRule="auto"/>
        <w:rPr>
          <w:rFonts w:ascii="Times New Roman" w:hAnsi="Times New Roman" w:cs="Times New Roman"/>
          <w:b/>
          <w:sz w:val="28"/>
          <w:szCs w:val="28"/>
          <w:lang w:eastAsia="en-ZA"/>
        </w:rPr>
      </w:pPr>
    </w:p>
    <w:p w14:paraId="176D6297" w14:textId="20CDF054" w:rsidR="00494D12" w:rsidRPr="00DB30FA" w:rsidRDefault="00494D12" w:rsidP="00494D12">
      <w:pPr>
        <w:tabs>
          <w:tab w:val="left" w:pos="2943"/>
        </w:tabs>
        <w:spacing w:line="360" w:lineRule="auto"/>
        <w:rPr>
          <w:rFonts w:ascii="Arial" w:hAnsi="Arial" w:cs="Arial"/>
          <w:bCs/>
          <w:sz w:val="24"/>
          <w:szCs w:val="24"/>
          <w:lang w:eastAsia="en-ZA"/>
        </w:rPr>
      </w:pPr>
      <w:r w:rsidRPr="00DB30FA">
        <w:rPr>
          <w:rFonts w:ascii="Arial" w:hAnsi="Arial" w:cs="Arial"/>
          <w:bCs/>
          <w:sz w:val="24"/>
          <w:szCs w:val="24"/>
          <w:lang w:eastAsia="en-ZA"/>
        </w:rPr>
        <w:t xml:space="preserve">Additional pages for </w:t>
      </w:r>
      <w:r>
        <w:rPr>
          <w:rFonts w:ascii="Arial" w:hAnsi="Arial" w:cs="Arial"/>
          <w:bCs/>
          <w:sz w:val="24"/>
          <w:szCs w:val="24"/>
          <w:lang w:eastAsia="en-ZA"/>
        </w:rPr>
        <w:t xml:space="preserve">the completion of </w:t>
      </w:r>
      <w:r w:rsidRPr="00B30E3D">
        <w:rPr>
          <w:rFonts w:ascii="Arial" w:hAnsi="Arial" w:cs="Arial"/>
          <w:b/>
          <w:sz w:val="24"/>
          <w:szCs w:val="24"/>
          <w:lang w:eastAsia="en-ZA"/>
        </w:rPr>
        <w:t>S</w:t>
      </w:r>
      <w:r w:rsidR="00B30E3D" w:rsidRPr="00B30E3D">
        <w:rPr>
          <w:rFonts w:ascii="Arial" w:hAnsi="Arial" w:cs="Arial"/>
          <w:b/>
          <w:sz w:val="24"/>
          <w:szCs w:val="24"/>
          <w:lang w:eastAsia="en-ZA"/>
        </w:rPr>
        <w:t>ECTION</w:t>
      </w:r>
      <w:r w:rsidRPr="00B30E3D">
        <w:rPr>
          <w:rFonts w:ascii="Arial" w:hAnsi="Arial" w:cs="Arial"/>
          <w:b/>
          <w:sz w:val="24"/>
          <w:szCs w:val="24"/>
          <w:lang w:eastAsia="en-ZA"/>
        </w:rPr>
        <w:t xml:space="preserve"> B</w:t>
      </w:r>
      <w:r>
        <w:rPr>
          <w:rFonts w:ascii="Arial" w:hAnsi="Arial" w:cs="Arial"/>
          <w:bCs/>
          <w:sz w:val="24"/>
          <w:szCs w:val="24"/>
          <w:lang w:eastAsia="en-ZA"/>
        </w:rPr>
        <w:t>:</w:t>
      </w:r>
    </w:p>
    <w:p w14:paraId="37397F1E" w14:textId="084AF4C3" w:rsidR="00494D12" w:rsidRDefault="00494D12" w:rsidP="00494D12">
      <w:pPr>
        <w:pStyle w:val="NoSpacing"/>
        <w:rPr>
          <w:rFonts w:ascii="Arial" w:hAnsi="Arial" w:cs="Arial"/>
          <w:bCs/>
          <w:szCs w:val="24"/>
          <w:lang w:eastAsia="en-ZA"/>
        </w:rPr>
      </w:pPr>
      <w:r w:rsidRPr="00641578">
        <w:rPr>
          <w:rFonts w:ascii="Arial" w:hAnsi="Arial" w:cs="Arial"/>
          <w:bCs/>
          <w:szCs w:val="24"/>
          <w:lang w:eastAsia="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41578">
        <w:rPr>
          <w:rFonts w:ascii="Arial" w:hAnsi="Arial" w:cs="Arial"/>
          <w:bCs/>
          <w:szCs w:val="24"/>
          <w:lang w:eastAsia="en-ZA"/>
        </w:rPr>
        <w:lastRenderedPageBreak/>
        <w:t>______________________________________________________________________________________________________________________________________</w:t>
      </w:r>
    </w:p>
    <w:p w14:paraId="3E9C921D" w14:textId="61513033" w:rsidR="00D70FEB" w:rsidRDefault="00D70FEB" w:rsidP="00494D12">
      <w:pPr>
        <w:pStyle w:val="NoSpacing"/>
        <w:rPr>
          <w:rFonts w:ascii="Arial" w:hAnsi="Arial" w:cs="Arial"/>
          <w:bCs/>
          <w:szCs w:val="24"/>
          <w:lang w:eastAsia="en-ZA"/>
        </w:rPr>
      </w:pPr>
      <w:r w:rsidRPr="00641578">
        <w:rPr>
          <w:rFonts w:ascii="Arial" w:hAnsi="Arial" w:cs="Arial"/>
          <w:bCs/>
          <w:szCs w:val="24"/>
          <w:lang w:eastAsia="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B304ED" w14:textId="059E7BA0" w:rsidR="00A35EE3" w:rsidRPr="00494D12" w:rsidRDefault="00A35EE3" w:rsidP="00494D12">
      <w:pPr>
        <w:pStyle w:val="NoSpacing"/>
        <w:rPr>
          <w:rFonts w:ascii="Arial" w:hAnsi="Arial" w:cs="Arial"/>
          <w:b/>
          <w:bCs/>
          <w:szCs w:val="24"/>
        </w:rPr>
      </w:pPr>
    </w:p>
    <w:sectPr w:rsidR="00A35EE3" w:rsidRPr="00494D12">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C5DBA5" w14:textId="77777777" w:rsidR="00EB0B6C" w:rsidRDefault="00EB0B6C" w:rsidP="0028112A">
      <w:pPr>
        <w:spacing w:after="0" w:line="240" w:lineRule="auto"/>
      </w:pPr>
      <w:r>
        <w:separator/>
      </w:r>
    </w:p>
  </w:endnote>
  <w:endnote w:type="continuationSeparator" w:id="0">
    <w:p w14:paraId="50C80E8B" w14:textId="77777777" w:rsidR="00EB0B6C" w:rsidRDefault="00EB0B6C" w:rsidP="00281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E7296" w14:textId="48D091A6" w:rsidR="0028112A" w:rsidRPr="0028112A" w:rsidRDefault="0028112A" w:rsidP="0028112A">
    <w:pPr>
      <w:pStyle w:val="NoSpacing"/>
      <w:rPr>
        <w:sz w:val="18"/>
        <w:szCs w:val="18"/>
        <w:lang w:val="en-US"/>
      </w:rPr>
    </w:pPr>
    <w:r>
      <w:rPr>
        <w:sz w:val="18"/>
        <w:szCs w:val="18"/>
      </w:rPr>
      <w:t>©202</w:t>
    </w:r>
    <w:r w:rsidR="00113BA8">
      <w:rPr>
        <w:sz w:val="18"/>
        <w:szCs w:val="18"/>
      </w:rPr>
      <w:t>2</w:t>
    </w:r>
    <w:r w:rsidRPr="00744D69">
      <w:rPr>
        <w:sz w:val="18"/>
        <w:szCs w:val="18"/>
      </w:rPr>
      <w:t xml:space="preserve"> Teenactiv</w:t>
    </w:r>
    <w:r w:rsidRPr="00744D69">
      <w:rPr>
        <w:sz w:val="18"/>
        <w:szCs w:val="18"/>
      </w:rPr>
      <w:tab/>
      <w:t xml:space="preserve"> </w:t>
    </w:r>
    <w:r>
      <w:rPr>
        <w:sz w:val="18"/>
        <w:szCs w:val="18"/>
      </w:rPr>
      <w:t xml:space="preserve">                                                                 </w:t>
    </w:r>
    <w:r w:rsidRPr="00744D69">
      <w:rPr>
        <w:sz w:val="18"/>
        <w:szCs w:val="18"/>
      </w:rPr>
      <w:fldChar w:fldCharType="begin"/>
    </w:r>
    <w:r w:rsidRPr="00744D69">
      <w:rPr>
        <w:sz w:val="18"/>
        <w:szCs w:val="18"/>
      </w:rPr>
      <w:instrText xml:space="preserve"> PAGE </w:instrText>
    </w:r>
    <w:r w:rsidRPr="00744D69">
      <w:rPr>
        <w:sz w:val="18"/>
        <w:szCs w:val="18"/>
      </w:rPr>
      <w:fldChar w:fldCharType="separate"/>
    </w:r>
    <w:r w:rsidR="00297097">
      <w:rPr>
        <w:noProof/>
        <w:sz w:val="18"/>
        <w:szCs w:val="18"/>
      </w:rPr>
      <w:t>1</w:t>
    </w:r>
    <w:r w:rsidRPr="00744D69">
      <w:rPr>
        <w:sz w:val="18"/>
        <w:szCs w:val="18"/>
      </w:rPr>
      <w:fldChar w:fldCharType="end"/>
    </w:r>
    <w:r w:rsidRPr="00744D69">
      <w:rPr>
        <w:sz w:val="18"/>
        <w:szCs w:val="18"/>
      </w:rPr>
      <w:tab/>
    </w:r>
    <w:r>
      <w:rPr>
        <w:sz w:val="18"/>
        <w:szCs w:val="18"/>
      </w:rPr>
      <w:t xml:space="preserve">                                                      </w:t>
    </w:r>
    <w:hyperlink r:id="rId1" w:history="1">
      <w:r w:rsidRPr="00744D69">
        <w:rPr>
          <w:rStyle w:val="Hyperlink"/>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64B31" w14:textId="77777777" w:rsidR="00EB0B6C" w:rsidRDefault="00EB0B6C" w:rsidP="0028112A">
      <w:pPr>
        <w:spacing w:after="0" w:line="240" w:lineRule="auto"/>
      </w:pPr>
      <w:r>
        <w:separator/>
      </w:r>
    </w:p>
  </w:footnote>
  <w:footnote w:type="continuationSeparator" w:id="0">
    <w:p w14:paraId="643BD636" w14:textId="77777777" w:rsidR="00EB0B6C" w:rsidRDefault="00EB0B6C" w:rsidP="002811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C7FA7" w14:textId="3AFCE81F" w:rsidR="0028112A" w:rsidRDefault="0028112A">
    <w:pPr>
      <w:pStyle w:val="Header"/>
    </w:pPr>
    <w:r>
      <w:t xml:space="preserve">                                                                                                                                          </w:t>
    </w:r>
    <w:r>
      <w:rPr>
        <w:noProof/>
        <w:lang w:eastAsia="en-ZA"/>
      </w:rPr>
      <w:drawing>
        <wp:inline distT="0" distB="0" distL="0" distR="0" wp14:anchorId="723673D4" wp14:editId="52A6C526">
          <wp:extent cx="1371600" cy="476250"/>
          <wp:effectExtent l="0" t="0" r="0" b="0"/>
          <wp:docPr id="3" name="Picture 3"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76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2357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C9308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4D10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921D9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5552F9"/>
    <w:multiLevelType w:val="hybridMultilevel"/>
    <w:tmpl w:val="C472E9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847B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7439B4"/>
    <w:multiLevelType w:val="multilevel"/>
    <w:tmpl w:val="FE9084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C3D5803"/>
    <w:multiLevelType w:val="multilevel"/>
    <w:tmpl w:val="5FE411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3CA04F8"/>
    <w:multiLevelType w:val="hybridMultilevel"/>
    <w:tmpl w:val="B1B02A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F65BEE"/>
    <w:multiLevelType w:val="hybridMultilevel"/>
    <w:tmpl w:val="31D88AF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64A73D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D260988"/>
    <w:multiLevelType w:val="multilevel"/>
    <w:tmpl w:val="C2E0BB1C"/>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3D61CE5"/>
    <w:multiLevelType w:val="multilevel"/>
    <w:tmpl w:val="9DD219E8"/>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1586C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0F42B3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41079A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52220D4"/>
    <w:multiLevelType w:val="multilevel"/>
    <w:tmpl w:val="37ECE29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72E0F9C"/>
    <w:multiLevelType w:val="hybridMultilevel"/>
    <w:tmpl w:val="168A1A3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15:restartNumberingAfterBreak="0">
    <w:nsid w:val="67597DD9"/>
    <w:multiLevelType w:val="multilevel"/>
    <w:tmpl w:val="5FCEF83E"/>
    <w:lvl w:ilvl="0">
      <w:start w:val="1"/>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3E575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11"/>
  </w:num>
  <w:num w:numId="3">
    <w:abstractNumId w:val="18"/>
  </w:num>
  <w:num w:numId="4">
    <w:abstractNumId w:val="6"/>
  </w:num>
  <w:num w:numId="5">
    <w:abstractNumId w:val="7"/>
  </w:num>
  <w:num w:numId="6">
    <w:abstractNumId w:val="0"/>
  </w:num>
  <w:num w:numId="7">
    <w:abstractNumId w:val="15"/>
  </w:num>
  <w:num w:numId="8">
    <w:abstractNumId w:val="17"/>
  </w:num>
  <w:num w:numId="9">
    <w:abstractNumId w:val="4"/>
  </w:num>
  <w:num w:numId="10">
    <w:abstractNumId w:val="10"/>
  </w:num>
  <w:num w:numId="11">
    <w:abstractNumId w:val="1"/>
  </w:num>
  <w:num w:numId="12">
    <w:abstractNumId w:val="2"/>
  </w:num>
  <w:num w:numId="13">
    <w:abstractNumId w:val="3"/>
  </w:num>
  <w:num w:numId="14">
    <w:abstractNumId w:val="5"/>
  </w:num>
  <w:num w:numId="15">
    <w:abstractNumId w:val="16"/>
  </w:num>
  <w:num w:numId="16">
    <w:abstractNumId w:val="12"/>
  </w:num>
  <w:num w:numId="17">
    <w:abstractNumId w:val="14"/>
  </w:num>
  <w:num w:numId="18">
    <w:abstractNumId w:val="13"/>
  </w:num>
  <w:num w:numId="19">
    <w:abstractNumId w:val="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12A"/>
    <w:rsid w:val="00003874"/>
    <w:rsid w:val="00007459"/>
    <w:rsid w:val="0001776A"/>
    <w:rsid w:val="00021190"/>
    <w:rsid w:val="000415A8"/>
    <w:rsid w:val="00061FC7"/>
    <w:rsid w:val="0007603F"/>
    <w:rsid w:val="00095F2C"/>
    <w:rsid w:val="000C1F22"/>
    <w:rsid w:val="000C2A09"/>
    <w:rsid w:val="000E15D1"/>
    <w:rsid w:val="000F55B3"/>
    <w:rsid w:val="001009D1"/>
    <w:rsid w:val="00112DA6"/>
    <w:rsid w:val="00113BA8"/>
    <w:rsid w:val="00125546"/>
    <w:rsid w:val="00170A26"/>
    <w:rsid w:val="0018458C"/>
    <w:rsid w:val="00193665"/>
    <w:rsid w:val="001966A9"/>
    <w:rsid w:val="002230F4"/>
    <w:rsid w:val="002233F5"/>
    <w:rsid w:val="002257A7"/>
    <w:rsid w:val="00235284"/>
    <w:rsid w:val="00251E32"/>
    <w:rsid w:val="002614F0"/>
    <w:rsid w:val="00273642"/>
    <w:rsid w:val="0028112A"/>
    <w:rsid w:val="002878FA"/>
    <w:rsid w:val="00290F38"/>
    <w:rsid w:val="002962F0"/>
    <w:rsid w:val="00297097"/>
    <w:rsid w:val="002B6CC4"/>
    <w:rsid w:val="002E79B8"/>
    <w:rsid w:val="002F42B8"/>
    <w:rsid w:val="0030034E"/>
    <w:rsid w:val="00304E2A"/>
    <w:rsid w:val="00304FCD"/>
    <w:rsid w:val="00311C0F"/>
    <w:rsid w:val="00325953"/>
    <w:rsid w:val="0033003D"/>
    <w:rsid w:val="00335ED7"/>
    <w:rsid w:val="003369EC"/>
    <w:rsid w:val="00340E82"/>
    <w:rsid w:val="00347920"/>
    <w:rsid w:val="00354EEB"/>
    <w:rsid w:val="00364FA7"/>
    <w:rsid w:val="0037045E"/>
    <w:rsid w:val="00377D77"/>
    <w:rsid w:val="00381892"/>
    <w:rsid w:val="003A43E2"/>
    <w:rsid w:val="003F0383"/>
    <w:rsid w:val="003F0A15"/>
    <w:rsid w:val="003F3EAB"/>
    <w:rsid w:val="004014A8"/>
    <w:rsid w:val="00432A37"/>
    <w:rsid w:val="00433591"/>
    <w:rsid w:val="00444476"/>
    <w:rsid w:val="00472BB0"/>
    <w:rsid w:val="0049486A"/>
    <w:rsid w:val="00494D12"/>
    <w:rsid w:val="00497DDC"/>
    <w:rsid w:val="004A1A48"/>
    <w:rsid w:val="004A2878"/>
    <w:rsid w:val="004A6D7C"/>
    <w:rsid w:val="004D39F4"/>
    <w:rsid w:val="004E18EF"/>
    <w:rsid w:val="004E345C"/>
    <w:rsid w:val="004E5354"/>
    <w:rsid w:val="004E5B36"/>
    <w:rsid w:val="0050330A"/>
    <w:rsid w:val="0051112E"/>
    <w:rsid w:val="00523D72"/>
    <w:rsid w:val="005314CF"/>
    <w:rsid w:val="00545EDA"/>
    <w:rsid w:val="00550103"/>
    <w:rsid w:val="0056089F"/>
    <w:rsid w:val="005732A3"/>
    <w:rsid w:val="005A21A8"/>
    <w:rsid w:val="005B0C80"/>
    <w:rsid w:val="005B2E1E"/>
    <w:rsid w:val="005C2668"/>
    <w:rsid w:val="005D0D82"/>
    <w:rsid w:val="005E2D4F"/>
    <w:rsid w:val="005E62B7"/>
    <w:rsid w:val="005F33A7"/>
    <w:rsid w:val="005F5837"/>
    <w:rsid w:val="00606F6C"/>
    <w:rsid w:val="00613F1C"/>
    <w:rsid w:val="00622D82"/>
    <w:rsid w:val="00641578"/>
    <w:rsid w:val="00643BB4"/>
    <w:rsid w:val="00685C92"/>
    <w:rsid w:val="00691478"/>
    <w:rsid w:val="006936BA"/>
    <w:rsid w:val="00694B5D"/>
    <w:rsid w:val="0069684D"/>
    <w:rsid w:val="006A10D3"/>
    <w:rsid w:val="006B1E99"/>
    <w:rsid w:val="006B7286"/>
    <w:rsid w:val="006D5BC0"/>
    <w:rsid w:val="006F09B5"/>
    <w:rsid w:val="006F70DB"/>
    <w:rsid w:val="007250D6"/>
    <w:rsid w:val="00726D0F"/>
    <w:rsid w:val="007947E4"/>
    <w:rsid w:val="007A3269"/>
    <w:rsid w:val="007A7368"/>
    <w:rsid w:val="007B2443"/>
    <w:rsid w:val="007B51DA"/>
    <w:rsid w:val="007B5ADE"/>
    <w:rsid w:val="00821896"/>
    <w:rsid w:val="00831439"/>
    <w:rsid w:val="00840C33"/>
    <w:rsid w:val="00856D6B"/>
    <w:rsid w:val="00897B18"/>
    <w:rsid w:val="008A2973"/>
    <w:rsid w:val="008A7E86"/>
    <w:rsid w:val="008D0679"/>
    <w:rsid w:val="008D2952"/>
    <w:rsid w:val="008D2D37"/>
    <w:rsid w:val="008E6C36"/>
    <w:rsid w:val="008F344F"/>
    <w:rsid w:val="0090270A"/>
    <w:rsid w:val="00917287"/>
    <w:rsid w:val="00917F78"/>
    <w:rsid w:val="009430A8"/>
    <w:rsid w:val="00955E8C"/>
    <w:rsid w:val="0098307E"/>
    <w:rsid w:val="009844A3"/>
    <w:rsid w:val="0098599F"/>
    <w:rsid w:val="009D0EE2"/>
    <w:rsid w:val="009D38DC"/>
    <w:rsid w:val="009E3FCD"/>
    <w:rsid w:val="00A35EE3"/>
    <w:rsid w:val="00A77B89"/>
    <w:rsid w:val="00A926E3"/>
    <w:rsid w:val="00A956E3"/>
    <w:rsid w:val="00AA1EF8"/>
    <w:rsid w:val="00AA7E38"/>
    <w:rsid w:val="00AB5FF9"/>
    <w:rsid w:val="00AD3203"/>
    <w:rsid w:val="00AD456D"/>
    <w:rsid w:val="00AE2226"/>
    <w:rsid w:val="00AF58CD"/>
    <w:rsid w:val="00AF5E73"/>
    <w:rsid w:val="00B01AB6"/>
    <w:rsid w:val="00B30E3D"/>
    <w:rsid w:val="00B34987"/>
    <w:rsid w:val="00B35145"/>
    <w:rsid w:val="00B4419A"/>
    <w:rsid w:val="00B73CAE"/>
    <w:rsid w:val="00B747B0"/>
    <w:rsid w:val="00B86724"/>
    <w:rsid w:val="00BA3B87"/>
    <w:rsid w:val="00BA7810"/>
    <w:rsid w:val="00BC3530"/>
    <w:rsid w:val="00BC4AD1"/>
    <w:rsid w:val="00BC511E"/>
    <w:rsid w:val="00BD05ED"/>
    <w:rsid w:val="00BE0FCB"/>
    <w:rsid w:val="00BE2378"/>
    <w:rsid w:val="00BE330B"/>
    <w:rsid w:val="00BF3FD6"/>
    <w:rsid w:val="00C715C1"/>
    <w:rsid w:val="00C95CD5"/>
    <w:rsid w:val="00CB14E9"/>
    <w:rsid w:val="00CC0308"/>
    <w:rsid w:val="00CD5DCC"/>
    <w:rsid w:val="00CD7088"/>
    <w:rsid w:val="00CF229C"/>
    <w:rsid w:val="00CF76DF"/>
    <w:rsid w:val="00D067F1"/>
    <w:rsid w:val="00D13F0D"/>
    <w:rsid w:val="00D1580E"/>
    <w:rsid w:val="00D2218D"/>
    <w:rsid w:val="00D36DDF"/>
    <w:rsid w:val="00D37F3B"/>
    <w:rsid w:val="00D46C36"/>
    <w:rsid w:val="00D53F44"/>
    <w:rsid w:val="00D575EF"/>
    <w:rsid w:val="00D6617D"/>
    <w:rsid w:val="00D66C71"/>
    <w:rsid w:val="00D70FEB"/>
    <w:rsid w:val="00D72946"/>
    <w:rsid w:val="00D762BD"/>
    <w:rsid w:val="00DA66B9"/>
    <w:rsid w:val="00DB30FA"/>
    <w:rsid w:val="00DF4B49"/>
    <w:rsid w:val="00E23DFE"/>
    <w:rsid w:val="00E34A48"/>
    <w:rsid w:val="00E64950"/>
    <w:rsid w:val="00E771CE"/>
    <w:rsid w:val="00E857C8"/>
    <w:rsid w:val="00EB0B6C"/>
    <w:rsid w:val="00EB436F"/>
    <w:rsid w:val="00EB4AD3"/>
    <w:rsid w:val="00EC095E"/>
    <w:rsid w:val="00EC5963"/>
    <w:rsid w:val="00ED7386"/>
    <w:rsid w:val="00EF4A95"/>
    <w:rsid w:val="00F01597"/>
    <w:rsid w:val="00F01819"/>
    <w:rsid w:val="00F10AAC"/>
    <w:rsid w:val="00F16D2A"/>
    <w:rsid w:val="00F21397"/>
    <w:rsid w:val="00F513F9"/>
    <w:rsid w:val="00F61355"/>
    <w:rsid w:val="00F7375E"/>
    <w:rsid w:val="00F910AF"/>
    <w:rsid w:val="00FA74FC"/>
    <w:rsid w:val="00FB0F53"/>
    <w:rsid w:val="00FE5165"/>
    <w:rsid w:val="00FF2D39"/>
    <w:rsid w:val="00FF3FD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A796E"/>
  <w15:chartTrackingRefBased/>
  <w15:docId w15:val="{95DB520D-02B6-4124-ABA4-0F8477F42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269"/>
  </w:style>
  <w:style w:type="paragraph" w:styleId="Heading1">
    <w:name w:val="heading 1"/>
    <w:basedOn w:val="Normal"/>
    <w:next w:val="Normal"/>
    <w:link w:val="Heading1Char"/>
    <w:uiPriority w:val="9"/>
    <w:qFormat/>
    <w:rsid w:val="000C2A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C2A0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66C7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2230F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230F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230F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230F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230F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230F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1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112A"/>
  </w:style>
  <w:style w:type="paragraph" w:styleId="Footer">
    <w:name w:val="footer"/>
    <w:basedOn w:val="Normal"/>
    <w:link w:val="FooterChar"/>
    <w:uiPriority w:val="99"/>
    <w:unhideWhenUsed/>
    <w:rsid w:val="00281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112A"/>
  </w:style>
  <w:style w:type="character" w:styleId="Hyperlink">
    <w:name w:val="Hyperlink"/>
    <w:uiPriority w:val="99"/>
    <w:unhideWhenUsed/>
    <w:rsid w:val="0028112A"/>
    <w:rPr>
      <w:color w:val="0000FF"/>
      <w:u w:val="single"/>
    </w:rPr>
  </w:style>
  <w:style w:type="paragraph" w:styleId="NoSpacing">
    <w:name w:val="No Spacing"/>
    <w:uiPriority w:val="1"/>
    <w:qFormat/>
    <w:rsid w:val="0028112A"/>
    <w:pPr>
      <w:spacing w:after="0" w:line="240" w:lineRule="auto"/>
    </w:pPr>
    <w:rPr>
      <w:rFonts w:ascii="Times New Roman" w:eastAsia="Times New Roman" w:hAnsi="Times New Roman" w:cs="Times New Roman"/>
      <w:sz w:val="24"/>
    </w:rPr>
  </w:style>
  <w:style w:type="paragraph" w:styleId="NormalWeb">
    <w:name w:val="Normal (Web)"/>
    <w:basedOn w:val="Normal"/>
    <w:uiPriority w:val="99"/>
    <w:unhideWhenUsed/>
    <w:rsid w:val="007A3269"/>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ListParagraph">
    <w:name w:val="List Paragraph"/>
    <w:basedOn w:val="Normal"/>
    <w:uiPriority w:val="34"/>
    <w:qFormat/>
    <w:rsid w:val="007A3269"/>
    <w:pPr>
      <w:ind w:left="720"/>
      <w:contextualSpacing/>
    </w:pPr>
  </w:style>
  <w:style w:type="character" w:customStyle="1" w:styleId="meta-author">
    <w:name w:val="meta-author"/>
    <w:basedOn w:val="DefaultParagraphFont"/>
    <w:rsid w:val="007A3269"/>
  </w:style>
  <w:style w:type="character" w:customStyle="1" w:styleId="UnresolvedMention">
    <w:name w:val="Unresolved Mention"/>
    <w:basedOn w:val="DefaultParagraphFont"/>
    <w:uiPriority w:val="99"/>
    <w:semiHidden/>
    <w:unhideWhenUsed/>
    <w:rsid w:val="007A3269"/>
    <w:rPr>
      <w:color w:val="605E5C"/>
      <w:shd w:val="clear" w:color="auto" w:fill="E1DFDD"/>
    </w:rPr>
  </w:style>
  <w:style w:type="character" w:customStyle="1" w:styleId="Heading1Char">
    <w:name w:val="Heading 1 Char"/>
    <w:basedOn w:val="DefaultParagraphFont"/>
    <w:link w:val="Heading1"/>
    <w:uiPriority w:val="9"/>
    <w:rsid w:val="000C2A0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C2A09"/>
    <w:rPr>
      <w:rFonts w:asciiTheme="majorHAnsi" w:eastAsiaTheme="majorEastAsia" w:hAnsiTheme="majorHAnsi" w:cstheme="majorBidi"/>
      <w:color w:val="2F5496" w:themeColor="accent1" w:themeShade="BF"/>
      <w:sz w:val="26"/>
      <w:szCs w:val="26"/>
    </w:rPr>
  </w:style>
  <w:style w:type="table" w:customStyle="1" w:styleId="TableGrid1">
    <w:name w:val="Table Grid1"/>
    <w:basedOn w:val="TableNormal"/>
    <w:next w:val="TableGrid"/>
    <w:uiPriority w:val="39"/>
    <w:rsid w:val="00494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94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D66C7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2230F4"/>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2230F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2230F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2230F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2230F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230F4"/>
    <w:rPr>
      <w:rFonts w:asciiTheme="majorHAnsi" w:eastAsiaTheme="majorEastAsia" w:hAnsiTheme="majorHAnsi" w:cstheme="majorBidi"/>
      <w:i/>
      <w:iCs/>
      <w:color w:val="272727" w:themeColor="text1" w:themeTint="D8"/>
      <w:sz w:val="21"/>
      <w:szCs w:val="21"/>
    </w:rPr>
  </w:style>
  <w:style w:type="character" w:customStyle="1" w:styleId="authorortitle">
    <w:name w:val="authorortitle"/>
    <w:basedOn w:val="DefaultParagraphFont"/>
    <w:rsid w:val="007250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12993">
      <w:bodyDiv w:val="1"/>
      <w:marLeft w:val="0"/>
      <w:marRight w:val="0"/>
      <w:marTop w:val="0"/>
      <w:marBottom w:val="0"/>
      <w:divBdr>
        <w:top w:val="none" w:sz="0" w:space="0" w:color="auto"/>
        <w:left w:val="none" w:sz="0" w:space="0" w:color="auto"/>
        <w:bottom w:val="none" w:sz="0" w:space="0" w:color="auto"/>
        <w:right w:val="none" w:sz="0" w:space="0" w:color="auto"/>
      </w:divBdr>
    </w:div>
    <w:div w:id="540291082">
      <w:bodyDiv w:val="1"/>
      <w:marLeft w:val="0"/>
      <w:marRight w:val="0"/>
      <w:marTop w:val="0"/>
      <w:marBottom w:val="0"/>
      <w:divBdr>
        <w:top w:val="none" w:sz="0" w:space="0" w:color="auto"/>
        <w:left w:val="none" w:sz="0" w:space="0" w:color="auto"/>
        <w:bottom w:val="none" w:sz="0" w:space="0" w:color="auto"/>
        <w:right w:val="none" w:sz="0" w:space="0" w:color="auto"/>
      </w:divBdr>
    </w:div>
    <w:div w:id="1955945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HealthZA/status/1474451252431970308?ref_src=twsrc%5Etfw%7Ctwcamp%5Etweetembed%7Ctwterm%5E1474451252431970308%7Ctwgr%5E%7Ctwcon%5Es1_&amp;ref_url=https%3A%2F%2Fewn.co.za%2F2021%2F12%2F25%2Fcovid-vaccination-hesitancy-divides-south-africans-on-christmas-da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biznews.com/thought-leaders/2021/09/07/enforced-vaccination" TargetMode="External"/><Relationship Id="rId4" Type="http://schemas.openxmlformats.org/officeDocument/2006/relationships/webSettings" Target="webSettings.xml"/><Relationship Id="rId9" Type="http://schemas.openxmlformats.org/officeDocument/2006/relationships/hyperlink" Target="https://www.biznews.com/thought-leaders/2021/09/07/enforced-vaccination"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5602</Words>
  <Characters>31933</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Gertz</dc:creator>
  <cp:keywords/>
  <dc:description/>
  <cp:lastModifiedBy>Andrea Hufkie</cp:lastModifiedBy>
  <cp:revision>2</cp:revision>
  <dcterms:created xsi:type="dcterms:W3CDTF">2023-05-24T12:07:00Z</dcterms:created>
  <dcterms:modified xsi:type="dcterms:W3CDTF">2023-05-24T12:07:00Z</dcterms:modified>
</cp:coreProperties>
</file>