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79DA2" w14:textId="77777777" w:rsidR="00AB5BEC" w:rsidRDefault="00AB5BEC">
      <w:pPr>
        <w:rPr>
          <w:lang w:val="en-US"/>
        </w:rPr>
      </w:pPr>
      <w:bookmarkStart w:id="0" w:name="_GoBack"/>
      <w:bookmarkEnd w:id="0"/>
    </w:p>
    <w:p w14:paraId="35C70E74" w14:textId="77777777" w:rsidR="0070140D" w:rsidRDefault="0070140D" w:rsidP="0070140D">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32"/>
          <w:szCs w:val="32"/>
          <w:lang w:eastAsia="en-ZA"/>
        </w:rPr>
      </w:pPr>
      <w:r>
        <w:rPr>
          <w:rFonts w:ascii="Arial" w:eastAsia="Times New Roman" w:hAnsi="Arial" w:cs="Arial"/>
          <w:b/>
          <w:color w:val="000000"/>
          <w:kern w:val="36"/>
          <w:sz w:val="32"/>
          <w:szCs w:val="32"/>
          <w:lang w:eastAsia="en-ZA"/>
        </w:rPr>
        <w:t xml:space="preserve">GRADE 10 </w:t>
      </w:r>
    </w:p>
    <w:p w14:paraId="30823DE6" w14:textId="77777777" w:rsidR="0070140D" w:rsidRDefault="0070140D" w:rsidP="0070140D">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32"/>
          <w:szCs w:val="32"/>
          <w:lang w:eastAsia="en-ZA"/>
        </w:rPr>
      </w:pPr>
      <w:r>
        <w:rPr>
          <w:rFonts w:ascii="Arial" w:eastAsia="Times New Roman" w:hAnsi="Arial" w:cs="Arial"/>
          <w:b/>
          <w:color w:val="000000"/>
          <w:kern w:val="36"/>
          <w:sz w:val="32"/>
          <w:szCs w:val="32"/>
          <w:lang w:eastAsia="en-ZA"/>
        </w:rPr>
        <w:t xml:space="preserve">LIFE ORIENTATION </w:t>
      </w:r>
    </w:p>
    <w:p w14:paraId="0F8D7E85" w14:textId="2F521103" w:rsidR="0070140D" w:rsidRDefault="0070140D" w:rsidP="0070140D">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32"/>
          <w:szCs w:val="32"/>
          <w:lang w:eastAsia="en-ZA"/>
        </w:rPr>
      </w:pPr>
      <w:r>
        <w:rPr>
          <w:rFonts w:ascii="Arial" w:eastAsia="Times New Roman" w:hAnsi="Arial" w:cs="Arial"/>
          <w:b/>
          <w:color w:val="000000"/>
          <w:kern w:val="36"/>
          <w:sz w:val="32"/>
          <w:szCs w:val="32"/>
          <w:lang w:eastAsia="en-ZA"/>
        </w:rPr>
        <w:t>TERM 1 WRITTEN TASK 202</w:t>
      </w:r>
      <w:r w:rsidR="005354E7">
        <w:rPr>
          <w:rFonts w:ascii="Arial" w:eastAsia="Times New Roman" w:hAnsi="Arial" w:cs="Arial"/>
          <w:b/>
          <w:color w:val="000000"/>
          <w:kern w:val="36"/>
          <w:sz w:val="32"/>
          <w:szCs w:val="32"/>
          <w:lang w:eastAsia="en-ZA"/>
        </w:rPr>
        <w:t>2</w:t>
      </w:r>
    </w:p>
    <w:p w14:paraId="7A636E29" w14:textId="64271EFB" w:rsidR="009E50AC" w:rsidRDefault="009E50AC" w:rsidP="0070140D">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32"/>
          <w:szCs w:val="32"/>
          <w:lang w:eastAsia="en-ZA"/>
        </w:rPr>
      </w:pPr>
      <w:r>
        <w:rPr>
          <w:rFonts w:ascii="Arial" w:eastAsia="Times New Roman" w:hAnsi="Arial" w:cs="Arial"/>
          <w:b/>
          <w:color w:val="000000"/>
          <w:kern w:val="36"/>
          <w:sz w:val="32"/>
          <w:szCs w:val="32"/>
          <w:lang w:eastAsia="en-ZA"/>
        </w:rPr>
        <w:t>S</w:t>
      </w:r>
      <w:r w:rsidR="00346FE9">
        <w:rPr>
          <w:rFonts w:ascii="Arial" w:eastAsia="Times New Roman" w:hAnsi="Arial" w:cs="Arial"/>
          <w:b/>
          <w:color w:val="000000"/>
          <w:kern w:val="36"/>
          <w:sz w:val="32"/>
          <w:szCs w:val="32"/>
          <w:lang w:eastAsia="en-ZA"/>
        </w:rPr>
        <w:t>OCIAL AND ENVIRONMENTAL RESPONSIBILITY</w:t>
      </w:r>
      <w:r w:rsidR="00D60612">
        <w:rPr>
          <w:rFonts w:ascii="Arial" w:eastAsia="Times New Roman" w:hAnsi="Arial" w:cs="Arial"/>
          <w:b/>
          <w:color w:val="000000"/>
          <w:kern w:val="36"/>
          <w:sz w:val="32"/>
          <w:szCs w:val="32"/>
          <w:lang w:eastAsia="en-ZA"/>
        </w:rPr>
        <w:t xml:space="preserve"> </w:t>
      </w:r>
    </w:p>
    <w:p w14:paraId="7AC1F728" w14:textId="447CDE81" w:rsidR="0070140D" w:rsidRDefault="0070140D" w:rsidP="0070140D">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24"/>
          <w:szCs w:val="24"/>
          <w:lang w:eastAsia="en-ZA"/>
        </w:rPr>
      </w:pPr>
      <w:r>
        <w:rPr>
          <w:rFonts w:ascii="Arial" w:eastAsia="Times New Roman" w:hAnsi="Arial" w:cs="Arial"/>
          <w:b/>
          <w:color w:val="000000"/>
          <w:kern w:val="36"/>
          <w:sz w:val="24"/>
          <w:szCs w:val="24"/>
          <w:lang w:eastAsia="en-ZA"/>
        </w:rPr>
        <w:t xml:space="preserve">IEB </w:t>
      </w:r>
    </w:p>
    <w:p w14:paraId="7E33C2B9" w14:textId="2902CA33" w:rsidR="0070140D" w:rsidRDefault="0070140D" w:rsidP="0070140D">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24"/>
          <w:szCs w:val="24"/>
          <w:lang w:eastAsia="en-ZA"/>
        </w:rPr>
      </w:pPr>
      <w:r>
        <w:rPr>
          <w:rFonts w:ascii="Arial" w:eastAsia="Times New Roman" w:hAnsi="Arial" w:cs="Arial"/>
          <w:b/>
          <w:color w:val="000000"/>
          <w:kern w:val="36"/>
          <w:sz w:val="24"/>
          <w:szCs w:val="24"/>
          <w:lang w:eastAsia="en-ZA"/>
        </w:rPr>
        <w:t xml:space="preserve">MARKS: </w:t>
      </w:r>
      <w:r w:rsidR="00025690">
        <w:rPr>
          <w:rFonts w:ascii="Arial" w:eastAsia="Times New Roman" w:hAnsi="Arial" w:cs="Arial"/>
          <w:b/>
          <w:color w:val="000000"/>
          <w:kern w:val="36"/>
          <w:sz w:val="24"/>
          <w:szCs w:val="24"/>
          <w:lang w:eastAsia="en-ZA"/>
        </w:rPr>
        <w:t>6</w:t>
      </w:r>
      <w:r>
        <w:rPr>
          <w:rFonts w:ascii="Arial" w:eastAsia="Times New Roman" w:hAnsi="Arial" w:cs="Arial"/>
          <w:b/>
          <w:color w:val="000000"/>
          <w:kern w:val="36"/>
          <w:sz w:val="24"/>
          <w:szCs w:val="24"/>
          <w:lang w:eastAsia="en-ZA"/>
        </w:rPr>
        <w:t>0</w:t>
      </w:r>
    </w:p>
    <w:p w14:paraId="22C22387" w14:textId="3F3D085E" w:rsidR="0070140D" w:rsidRDefault="0070140D" w:rsidP="0070140D">
      <w:pPr>
        <w:shd w:val="clear" w:color="auto" w:fill="FFFFFF"/>
        <w:spacing w:before="100" w:beforeAutospacing="1" w:after="100" w:afterAutospacing="1" w:line="240" w:lineRule="auto"/>
        <w:outlineLvl w:val="0"/>
        <w:rPr>
          <w:rFonts w:ascii="Arial" w:eastAsia="Times New Roman" w:hAnsi="Arial" w:cs="Arial"/>
          <w:b/>
          <w:color w:val="000000"/>
          <w:kern w:val="36"/>
          <w:sz w:val="24"/>
          <w:szCs w:val="24"/>
          <w:lang w:eastAsia="en-ZA"/>
        </w:rPr>
      </w:pPr>
    </w:p>
    <w:p w14:paraId="2376DC09" w14:textId="77777777" w:rsidR="00B268B1" w:rsidRDefault="00B268B1" w:rsidP="0070140D">
      <w:pPr>
        <w:shd w:val="clear" w:color="auto" w:fill="FFFFFF"/>
        <w:spacing w:before="100" w:beforeAutospacing="1" w:after="100" w:afterAutospacing="1" w:line="240" w:lineRule="auto"/>
        <w:outlineLvl w:val="0"/>
        <w:rPr>
          <w:rFonts w:ascii="Arial" w:eastAsia="Times New Roman" w:hAnsi="Arial" w:cs="Arial"/>
          <w:b/>
          <w:color w:val="000000"/>
          <w:kern w:val="36"/>
          <w:sz w:val="24"/>
          <w:szCs w:val="24"/>
          <w:lang w:eastAsia="en-ZA"/>
        </w:rPr>
      </w:pPr>
    </w:p>
    <w:p w14:paraId="0CD9B050" w14:textId="77777777" w:rsidR="0070140D" w:rsidRDefault="0070140D" w:rsidP="0070140D">
      <w:pPr>
        <w:shd w:val="clear" w:color="auto" w:fill="FFFFFF"/>
        <w:spacing w:before="100" w:beforeAutospacing="1" w:after="100" w:afterAutospacing="1" w:line="240" w:lineRule="auto"/>
        <w:outlineLvl w:val="0"/>
        <w:rPr>
          <w:rFonts w:ascii="Arial" w:eastAsia="Times New Roman" w:hAnsi="Arial" w:cs="Arial"/>
          <w:b/>
          <w:color w:val="000000"/>
          <w:kern w:val="36"/>
          <w:sz w:val="24"/>
          <w:szCs w:val="24"/>
          <w:lang w:eastAsia="en-ZA"/>
        </w:rPr>
      </w:pPr>
      <w:r>
        <w:rPr>
          <w:rFonts w:ascii="Arial" w:eastAsia="Times New Roman" w:hAnsi="Arial" w:cs="Arial"/>
          <w:b/>
          <w:color w:val="000000"/>
          <w:kern w:val="36"/>
          <w:sz w:val="24"/>
          <w:szCs w:val="24"/>
          <w:lang w:eastAsia="en-ZA"/>
        </w:rPr>
        <w:t xml:space="preserve">Learner’s Name: ________________________________ </w:t>
      </w:r>
      <w:r>
        <w:rPr>
          <w:rFonts w:ascii="Arial" w:hAnsi="Arial" w:cs="Arial"/>
          <w:b/>
          <w:sz w:val="24"/>
          <w:szCs w:val="24"/>
        </w:rPr>
        <w:t xml:space="preserve">           Class: ____</w:t>
      </w:r>
    </w:p>
    <w:p w14:paraId="7C10D703" w14:textId="1C2EE3D4" w:rsidR="00606F6C" w:rsidRDefault="00606F6C">
      <w:pPr>
        <w:rPr>
          <w:lang w:val="en-US"/>
        </w:rPr>
      </w:pPr>
    </w:p>
    <w:p w14:paraId="7EBB2B9B" w14:textId="77777777" w:rsidR="00631196" w:rsidRDefault="00631196" w:rsidP="00631196">
      <w:pPr>
        <w:spacing w:line="360" w:lineRule="auto"/>
        <w:rPr>
          <w:rFonts w:ascii="Arial" w:hAnsi="Arial" w:cs="Arial"/>
          <w:b/>
          <w:sz w:val="24"/>
          <w:szCs w:val="24"/>
          <w:u w:val="single"/>
        </w:rPr>
      </w:pPr>
      <w:r>
        <w:rPr>
          <w:rFonts w:ascii="Arial" w:hAnsi="Arial" w:cs="Arial"/>
          <w:b/>
          <w:sz w:val="24"/>
          <w:szCs w:val="24"/>
          <w:u w:val="single"/>
        </w:rPr>
        <w:t>Topic:</w:t>
      </w:r>
    </w:p>
    <w:p w14:paraId="6C79C56E" w14:textId="1BB0F52C" w:rsidR="0028112A" w:rsidRPr="00067D8D" w:rsidRDefault="00833F30">
      <w:pPr>
        <w:rPr>
          <w:rFonts w:ascii="Arial" w:hAnsi="Arial" w:cs="Arial"/>
          <w:b/>
          <w:bCs/>
          <w:sz w:val="24"/>
          <w:szCs w:val="24"/>
        </w:rPr>
      </w:pPr>
      <w:r w:rsidRPr="00067D8D">
        <w:rPr>
          <w:rFonts w:ascii="Arial" w:hAnsi="Arial" w:cs="Arial"/>
          <w:b/>
          <w:bCs/>
          <w:sz w:val="24"/>
          <w:szCs w:val="24"/>
        </w:rPr>
        <w:t>Social and environmental responsibility</w:t>
      </w:r>
      <w:r w:rsidR="00D60612">
        <w:rPr>
          <w:rFonts w:ascii="Arial" w:hAnsi="Arial" w:cs="Arial"/>
          <w:b/>
          <w:bCs/>
          <w:sz w:val="24"/>
          <w:szCs w:val="24"/>
        </w:rPr>
        <w:t xml:space="preserve"> (SER)</w:t>
      </w:r>
    </w:p>
    <w:p w14:paraId="4F767611" w14:textId="374A5761" w:rsidR="006A0A52" w:rsidRPr="00346FE9" w:rsidRDefault="006A0A52" w:rsidP="00346FE9">
      <w:pPr>
        <w:pStyle w:val="NoSpacing"/>
        <w:numPr>
          <w:ilvl w:val="0"/>
          <w:numId w:val="24"/>
        </w:numPr>
        <w:rPr>
          <w:rFonts w:ascii="Arial" w:hAnsi="Arial" w:cs="Arial"/>
          <w:b/>
          <w:bCs/>
          <w:szCs w:val="24"/>
        </w:rPr>
      </w:pPr>
      <w:r w:rsidRPr="00346FE9">
        <w:rPr>
          <w:rFonts w:ascii="Arial" w:hAnsi="Arial" w:cs="Arial"/>
          <w:b/>
          <w:bCs/>
          <w:szCs w:val="24"/>
        </w:rPr>
        <w:t>Contemporary social issues that impact negatively on local and global</w:t>
      </w:r>
      <w:r w:rsidR="00D60612" w:rsidRPr="00346FE9">
        <w:rPr>
          <w:rFonts w:ascii="Arial" w:hAnsi="Arial" w:cs="Arial"/>
          <w:b/>
          <w:bCs/>
          <w:szCs w:val="24"/>
        </w:rPr>
        <w:t xml:space="preserve"> </w:t>
      </w:r>
      <w:r w:rsidRPr="00346FE9">
        <w:rPr>
          <w:rFonts w:ascii="Arial" w:hAnsi="Arial" w:cs="Arial"/>
          <w:b/>
          <w:bCs/>
          <w:szCs w:val="24"/>
        </w:rPr>
        <w:t>communities</w:t>
      </w:r>
    </w:p>
    <w:p w14:paraId="3A06FD7B" w14:textId="565F1DF6" w:rsidR="00346FE9" w:rsidRPr="00346FE9" w:rsidRDefault="00346FE9" w:rsidP="00346FE9">
      <w:pPr>
        <w:pStyle w:val="NoSpacing"/>
        <w:numPr>
          <w:ilvl w:val="0"/>
          <w:numId w:val="24"/>
        </w:numPr>
        <w:rPr>
          <w:rFonts w:ascii="Arial" w:hAnsi="Arial" w:cs="Arial"/>
          <w:b/>
          <w:bCs/>
          <w:szCs w:val="24"/>
        </w:rPr>
      </w:pPr>
      <w:r w:rsidRPr="00346FE9">
        <w:rPr>
          <w:rFonts w:ascii="Arial" w:hAnsi="Arial" w:cs="Arial"/>
          <w:b/>
          <w:bCs/>
          <w:szCs w:val="24"/>
        </w:rPr>
        <w:t>Social skills and responsibilities to participate in civic life</w:t>
      </w:r>
    </w:p>
    <w:p w14:paraId="195A50E9" w14:textId="03B51E7C" w:rsidR="00E0335C" w:rsidRPr="00067D8D" w:rsidRDefault="00E0335C" w:rsidP="00346FE9">
      <w:pPr>
        <w:pStyle w:val="NoSpacing"/>
        <w:ind w:left="1440"/>
      </w:pPr>
    </w:p>
    <w:p w14:paraId="46A94563" w14:textId="77777777" w:rsidR="00D60612" w:rsidRDefault="00D60612" w:rsidP="00AA6055">
      <w:pPr>
        <w:spacing w:line="360" w:lineRule="auto"/>
        <w:rPr>
          <w:rFonts w:ascii="Arial" w:hAnsi="Arial" w:cs="Arial"/>
          <w:b/>
          <w:sz w:val="24"/>
          <w:szCs w:val="24"/>
          <w:u w:val="single"/>
        </w:rPr>
      </w:pPr>
    </w:p>
    <w:p w14:paraId="21083997" w14:textId="1D259A9D" w:rsidR="00AA6055" w:rsidRDefault="00AA6055" w:rsidP="00AA6055">
      <w:pPr>
        <w:spacing w:line="360" w:lineRule="auto"/>
        <w:rPr>
          <w:rFonts w:ascii="Arial" w:hAnsi="Arial" w:cs="Arial"/>
          <w:b/>
          <w:sz w:val="24"/>
          <w:szCs w:val="24"/>
          <w:u w:val="single"/>
        </w:rPr>
      </w:pPr>
      <w:r>
        <w:rPr>
          <w:rFonts w:ascii="Arial" w:hAnsi="Arial" w:cs="Arial"/>
          <w:b/>
          <w:sz w:val="24"/>
          <w:szCs w:val="24"/>
          <w:u w:val="single"/>
        </w:rPr>
        <w:t>Instructions:</w:t>
      </w:r>
    </w:p>
    <w:p w14:paraId="5396086E" w14:textId="77777777" w:rsidR="00AA6055" w:rsidRDefault="00AA6055" w:rsidP="00AA6055">
      <w:pPr>
        <w:pStyle w:val="ListParagraph"/>
        <w:numPr>
          <w:ilvl w:val="0"/>
          <w:numId w:val="1"/>
        </w:numPr>
        <w:spacing w:after="200" w:line="360" w:lineRule="auto"/>
        <w:rPr>
          <w:rFonts w:ascii="Arial" w:hAnsi="Arial" w:cs="Arial"/>
          <w:b/>
          <w:sz w:val="24"/>
          <w:szCs w:val="24"/>
        </w:rPr>
      </w:pPr>
      <w:r>
        <w:rPr>
          <w:rFonts w:ascii="Arial" w:hAnsi="Arial" w:cs="Arial"/>
          <w:b/>
          <w:sz w:val="24"/>
          <w:szCs w:val="24"/>
        </w:rPr>
        <w:t xml:space="preserve">Answer all questions </w:t>
      </w:r>
    </w:p>
    <w:p w14:paraId="3DCE551A" w14:textId="74A9E4F4" w:rsidR="00AA6055" w:rsidRDefault="00AA6055" w:rsidP="00AA6055">
      <w:pPr>
        <w:pStyle w:val="ListParagraph"/>
        <w:numPr>
          <w:ilvl w:val="0"/>
          <w:numId w:val="1"/>
        </w:numPr>
        <w:spacing w:after="200" w:line="360" w:lineRule="auto"/>
        <w:rPr>
          <w:rFonts w:ascii="Arial" w:hAnsi="Arial" w:cs="Arial"/>
          <w:b/>
          <w:sz w:val="24"/>
          <w:szCs w:val="24"/>
        </w:rPr>
      </w:pPr>
      <w:r>
        <w:rPr>
          <w:rFonts w:ascii="Arial" w:hAnsi="Arial" w:cs="Arial"/>
          <w:b/>
          <w:sz w:val="24"/>
          <w:szCs w:val="24"/>
        </w:rPr>
        <w:t xml:space="preserve">This question paper comprises of </w:t>
      </w:r>
      <w:r w:rsidR="0071173C">
        <w:rPr>
          <w:rFonts w:ascii="Arial" w:hAnsi="Arial" w:cs="Arial"/>
          <w:b/>
          <w:sz w:val="24"/>
          <w:szCs w:val="24"/>
        </w:rPr>
        <w:t>8</w:t>
      </w:r>
      <w:r>
        <w:rPr>
          <w:rFonts w:ascii="Arial" w:hAnsi="Arial" w:cs="Arial"/>
          <w:b/>
          <w:sz w:val="24"/>
          <w:szCs w:val="24"/>
        </w:rPr>
        <w:t xml:space="preserve"> pages</w:t>
      </w:r>
    </w:p>
    <w:p w14:paraId="2FA3AAED" w14:textId="142AFDFC" w:rsidR="00AA6055" w:rsidRDefault="00AA6055" w:rsidP="00AA6055">
      <w:pPr>
        <w:pStyle w:val="ListParagraph"/>
        <w:numPr>
          <w:ilvl w:val="0"/>
          <w:numId w:val="1"/>
        </w:numPr>
        <w:spacing w:after="200" w:line="360" w:lineRule="auto"/>
        <w:rPr>
          <w:rFonts w:ascii="Arial" w:hAnsi="Arial" w:cs="Arial"/>
          <w:b/>
          <w:sz w:val="24"/>
          <w:szCs w:val="24"/>
        </w:rPr>
      </w:pPr>
      <w:r>
        <w:rPr>
          <w:rFonts w:ascii="Arial" w:hAnsi="Arial" w:cs="Arial"/>
          <w:b/>
          <w:sz w:val="24"/>
          <w:szCs w:val="24"/>
        </w:rPr>
        <w:t xml:space="preserve">Section A comprises of written questions for </w:t>
      </w:r>
      <w:r w:rsidR="00454D00">
        <w:rPr>
          <w:rFonts w:ascii="Arial" w:hAnsi="Arial" w:cs="Arial"/>
          <w:b/>
          <w:sz w:val="24"/>
          <w:szCs w:val="24"/>
        </w:rPr>
        <w:t>3</w:t>
      </w:r>
      <w:r>
        <w:rPr>
          <w:rFonts w:ascii="Arial" w:hAnsi="Arial" w:cs="Arial"/>
          <w:b/>
          <w:sz w:val="24"/>
          <w:szCs w:val="24"/>
        </w:rPr>
        <w:t>0 marks</w:t>
      </w:r>
    </w:p>
    <w:p w14:paraId="34E10FD4" w14:textId="1D76BC71" w:rsidR="00AA6055" w:rsidRDefault="00AA6055" w:rsidP="00AA6055">
      <w:pPr>
        <w:pStyle w:val="ListParagraph"/>
        <w:numPr>
          <w:ilvl w:val="0"/>
          <w:numId w:val="1"/>
        </w:numPr>
        <w:spacing w:after="200" w:line="360" w:lineRule="auto"/>
        <w:rPr>
          <w:rFonts w:ascii="Arial" w:hAnsi="Arial" w:cs="Arial"/>
          <w:b/>
          <w:sz w:val="24"/>
          <w:szCs w:val="24"/>
        </w:rPr>
      </w:pPr>
      <w:r>
        <w:rPr>
          <w:rFonts w:ascii="Arial" w:hAnsi="Arial" w:cs="Arial"/>
          <w:b/>
          <w:sz w:val="24"/>
          <w:szCs w:val="24"/>
        </w:rPr>
        <w:t xml:space="preserve">Section B is an </w:t>
      </w:r>
      <w:r w:rsidR="00454D00">
        <w:rPr>
          <w:rFonts w:ascii="Arial" w:hAnsi="Arial" w:cs="Arial"/>
          <w:b/>
          <w:sz w:val="24"/>
          <w:szCs w:val="24"/>
        </w:rPr>
        <w:t>Action Plan</w:t>
      </w:r>
      <w:r>
        <w:rPr>
          <w:rFonts w:ascii="Arial" w:hAnsi="Arial" w:cs="Arial"/>
          <w:b/>
          <w:sz w:val="24"/>
          <w:szCs w:val="24"/>
        </w:rPr>
        <w:t xml:space="preserve"> question for 30 marks</w:t>
      </w:r>
    </w:p>
    <w:p w14:paraId="31207EB2" w14:textId="6BE534D2" w:rsidR="00CC210A" w:rsidRDefault="00CC210A" w:rsidP="00CC210A">
      <w:pPr>
        <w:pStyle w:val="ListParagraph"/>
        <w:spacing w:after="200" w:line="360" w:lineRule="auto"/>
        <w:rPr>
          <w:rFonts w:ascii="Arial" w:hAnsi="Arial" w:cs="Arial"/>
          <w:b/>
          <w:sz w:val="24"/>
          <w:szCs w:val="24"/>
        </w:rPr>
      </w:pPr>
    </w:p>
    <w:p w14:paraId="53283ED2" w14:textId="77777777" w:rsidR="00CC210A" w:rsidRDefault="00CC210A">
      <w:pPr>
        <w:spacing w:line="259" w:lineRule="auto"/>
        <w:rPr>
          <w:rFonts w:ascii="Arial" w:hAnsi="Arial" w:cs="Arial"/>
          <w:b/>
          <w:sz w:val="24"/>
          <w:szCs w:val="24"/>
        </w:rPr>
      </w:pPr>
      <w:r>
        <w:rPr>
          <w:rFonts w:ascii="Arial" w:hAnsi="Arial" w:cs="Arial"/>
          <w:b/>
          <w:sz w:val="24"/>
          <w:szCs w:val="24"/>
        </w:rPr>
        <w:br w:type="page"/>
      </w:r>
    </w:p>
    <w:p w14:paraId="2E415790" w14:textId="77777777" w:rsidR="00CC210A" w:rsidRDefault="00CC210A" w:rsidP="00CC210A">
      <w:pPr>
        <w:pStyle w:val="NoSpacing"/>
        <w:jc w:val="center"/>
        <w:rPr>
          <w:rFonts w:ascii="Arial" w:hAnsi="Arial" w:cs="Arial"/>
          <w:b/>
          <w:bCs/>
          <w:u w:val="single"/>
          <w:lang w:eastAsia="en-ZA"/>
        </w:rPr>
      </w:pPr>
      <w:r>
        <w:rPr>
          <w:rFonts w:ascii="Arial" w:hAnsi="Arial" w:cs="Arial"/>
          <w:b/>
          <w:bCs/>
          <w:u w:val="single"/>
          <w:lang w:eastAsia="en-ZA"/>
        </w:rPr>
        <w:lastRenderedPageBreak/>
        <w:t>SECTION A: STRUCTURED QUESTIONS</w:t>
      </w:r>
    </w:p>
    <w:p w14:paraId="7BCDE3B4" w14:textId="4537419D" w:rsidR="00E75D85" w:rsidRDefault="00E75D85" w:rsidP="00E75D85">
      <w:pPr>
        <w:shd w:val="clear" w:color="auto" w:fill="FFFFFF"/>
        <w:spacing w:after="75" w:line="360" w:lineRule="auto"/>
        <w:contextualSpacing/>
        <w:outlineLvl w:val="0"/>
        <w:rPr>
          <w:rFonts w:ascii="Arial" w:eastAsia="Times New Roman" w:hAnsi="Arial" w:cs="Arial"/>
          <w:color w:val="111111"/>
          <w:kern w:val="36"/>
          <w:sz w:val="28"/>
          <w:szCs w:val="28"/>
          <w:lang w:val="en-US"/>
        </w:rPr>
      </w:pPr>
    </w:p>
    <w:p w14:paraId="73DD067D" w14:textId="5BA70BB3" w:rsidR="00B268B1" w:rsidRPr="00882A42" w:rsidRDefault="00B268B1" w:rsidP="00882A42">
      <w:pPr>
        <w:shd w:val="clear" w:color="auto" w:fill="FFFFFF"/>
        <w:spacing w:after="75" w:line="360" w:lineRule="auto"/>
        <w:contextualSpacing/>
        <w:outlineLvl w:val="0"/>
        <w:rPr>
          <w:rFonts w:ascii="Arial" w:eastAsia="Times New Roman" w:hAnsi="Arial" w:cs="Arial"/>
          <w:b/>
          <w:bCs/>
          <w:color w:val="111111"/>
          <w:kern w:val="36"/>
          <w:sz w:val="24"/>
          <w:szCs w:val="24"/>
          <w:lang w:val="en-US"/>
        </w:rPr>
      </w:pPr>
      <w:r w:rsidRPr="009C50C1">
        <w:rPr>
          <w:rFonts w:ascii="Arial" w:eastAsia="Times New Roman" w:hAnsi="Arial" w:cs="Arial"/>
          <w:b/>
          <w:bCs/>
          <w:color w:val="111111"/>
          <w:kern w:val="36"/>
          <w:sz w:val="24"/>
          <w:szCs w:val="24"/>
          <w:lang w:val="en-US"/>
        </w:rPr>
        <w:t>SOURCE 1</w:t>
      </w:r>
      <w:r w:rsidR="00882A42" w:rsidRPr="0031624C">
        <w:rPr>
          <w:rFonts w:ascii="Arial" w:hAnsi="Arial" w:cs="Arial"/>
          <w:b/>
          <w:bCs/>
          <w:noProof/>
          <w:szCs w:val="24"/>
          <w:lang w:eastAsia="en-ZA"/>
        </w:rPr>
        <mc:AlternateContent>
          <mc:Choice Requires="wps">
            <w:drawing>
              <wp:anchor distT="45720" distB="45720" distL="114300" distR="114300" simplePos="0" relativeHeight="251661312" behindDoc="0" locked="0" layoutInCell="1" allowOverlap="1" wp14:anchorId="7F2AA077" wp14:editId="215ADF42">
                <wp:simplePos x="0" y="0"/>
                <wp:positionH relativeFrom="margin">
                  <wp:align>left</wp:align>
                </wp:positionH>
                <wp:positionV relativeFrom="paragraph">
                  <wp:posOffset>333375</wp:posOffset>
                </wp:positionV>
                <wp:extent cx="6090920" cy="7610475"/>
                <wp:effectExtent l="0" t="0" r="2413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7610475"/>
                        </a:xfrm>
                        <a:prstGeom prst="rect">
                          <a:avLst/>
                        </a:prstGeom>
                        <a:solidFill>
                          <a:srgbClr val="FFFFFF"/>
                        </a:solidFill>
                        <a:ln w="9525">
                          <a:solidFill>
                            <a:srgbClr val="000000"/>
                          </a:solidFill>
                          <a:miter lim="800000"/>
                          <a:headEnd/>
                          <a:tailEnd/>
                        </a:ln>
                      </wps:spPr>
                      <wps:txbx>
                        <w:txbxContent>
                          <w:p w14:paraId="72A086BC" w14:textId="77777777" w:rsidR="00882A42" w:rsidRDefault="00882A42" w:rsidP="00882A42">
                            <w:pPr>
                              <w:shd w:val="clear" w:color="auto" w:fill="FFFFFF"/>
                              <w:spacing w:after="75" w:line="360" w:lineRule="auto"/>
                              <w:contextualSpacing/>
                              <w:outlineLvl w:val="0"/>
                              <w:rPr>
                                <w:rFonts w:ascii="Arial" w:eastAsia="Times New Roman" w:hAnsi="Arial" w:cs="Arial"/>
                                <w:b/>
                                <w:bCs/>
                                <w:color w:val="111111"/>
                                <w:kern w:val="36"/>
                                <w:sz w:val="28"/>
                                <w:szCs w:val="28"/>
                                <w:lang w:val="en-US"/>
                              </w:rPr>
                            </w:pPr>
                            <w:r w:rsidRPr="00CF7385">
                              <w:rPr>
                                <w:rFonts w:ascii="Arial" w:eastAsia="Times New Roman" w:hAnsi="Arial" w:cs="Arial"/>
                                <w:b/>
                                <w:bCs/>
                                <w:color w:val="111111"/>
                                <w:kern w:val="36"/>
                                <w:sz w:val="28"/>
                                <w:szCs w:val="28"/>
                                <w:lang w:val="en-US"/>
                              </w:rPr>
                              <w:t xml:space="preserve">Shell on Track to Make a ‘Shell’ of South Africa’s Ocean. </w:t>
                            </w:r>
                          </w:p>
                          <w:p w14:paraId="135DCDFD" w14:textId="77777777" w:rsidR="00882A42" w:rsidRPr="00CF7385" w:rsidRDefault="00882A42" w:rsidP="00882A42">
                            <w:pPr>
                              <w:shd w:val="clear" w:color="auto" w:fill="FFFFFF"/>
                              <w:spacing w:after="75" w:line="360" w:lineRule="auto"/>
                              <w:contextualSpacing/>
                              <w:outlineLvl w:val="0"/>
                              <w:rPr>
                                <w:rFonts w:ascii="Arial" w:eastAsia="Times New Roman" w:hAnsi="Arial" w:cs="Arial"/>
                                <w:b/>
                                <w:bCs/>
                                <w:color w:val="111111"/>
                                <w:kern w:val="36"/>
                                <w:sz w:val="28"/>
                                <w:szCs w:val="28"/>
                                <w:lang w:val="en-US"/>
                              </w:rPr>
                            </w:pPr>
                            <w:r w:rsidRPr="00CF7385">
                              <w:rPr>
                                <w:rFonts w:ascii="Arial" w:eastAsia="Times New Roman" w:hAnsi="Arial" w:cs="Arial"/>
                                <w:b/>
                                <w:bCs/>
                                <w:color w:val="111111"/>
                                <w:kern w:val="36"/>
                                <w:sz w:val="28"/>
                                <w:szCs w:val="28"/>
                                <w:lang w:val="en-US"/>
                              </w:rPr>
                              <w:t>Youth Say #ToHellWithShell</w:t>
                            </w:r>
                          </w:p>
                          <w:p w14:paraId="10B427C6" w14:textId="77777777" w:rsidR="00882A42" w:rsidRPr="00D01C4C" w:rsidRDefault="00882A42" w:rsidP="00882A42">
                            <w:pPr>
                              <w:shd w:val="clear" w:color="auto" w:fill="FFFFFF"/>
                              <w:spacing w:after="0" w:line="240" w:lineRule="auto"/>
                              <w:rPr>
                                <w:rFonts w:ascii="Open Sans" w:eastAsia="Times New Roman" w:hAnsi="Open Sans" w:cs="Open Sans"/>
                                <w:color w:val="444444"/>
                                <w:sz w:val="17"/>
                                <w:szCs w:val="17"/>
                                <w:lang w:val="en-US"/>
                              </w:rPr>
                            </w:pPr>
                            <w:r w:rsidRPr="00D01C4C">
                              <w:rPr>
                                <w:rFonts w:ascii="Open Sans" w:eastAsia="Times New Roman" w:hAnsi="Open Sans" w:cs="Open Sans"/>
                                <w:color w:val="444444"/>
                                <w:sz w:val="17"/>
                                <w:szCs w:val="17"/>
                                <w:lang w:val="en-US"/>
                              </w:rPr>
                              <w:t> </w:t>
                            </w:r>
                            <w:hyperlink r:id="rId8" w:history="1">
                              <w:r w:rsidRPr="00D01C4C">
                                <w:rPr>
                                  <w:rFonts w:ascii="Open Sans" w:eastAsia="Times New Roman" w:hAnsi="Open Sans" w:cs="Open Sans"/>
                                  <w:b/>
                                  <w:bCs/>
                                  <w:color w:val="000000"/>
                                  <w:sz w:val="17"/>
                                  <w:szCs w:val="17"/>
                                  <w:u w:val="single"/>
                                  <w:lang w:val="en-US"/>
                                </w:rPr>
                                <w:t>SAPeople Contributor</w:t>
                              </w:r>
                            </w:hyperlink>
                          </w:p>
                          <w:p w14:paraId="6A6687A1" w14:textId="77777777" w:rsidR="00882A42" w:rsidRPr="00D01C4C" w:rsidRDefault="00882A42" w:rsidP="00882A42">
                            <w:pPr>
                              <w:shd w:val="clear" w:color="auto" w:fill="FFFFFF"/>
                              <w:spacing w:after="0" w:line="240" w:lineRule="auto"/>
                              <w:rPr>
                                <w:rFonts w:ascii="Open Sans" w:eastAsia="Times New Roman" w:hAnsi="Open Sans" w:cs="Open Sans"/>
                                <w:color w:val="444444"/>
                                <w:sz w:val="17"/>
                                <w:szCs w:val="17"/>
                                <w:lang w:val="en-US"/>
                              </w:rPr>
                            </w:pPr>
                            <w:r w:rsidRPr="00D01C4C">
                              <w:rPr>
                                <w:rFonts w:ascii="Open Sans" w:eastAsia="Times New Roman" w:hAnsi="Open Sans" w:cs="Open Sans"/>
                                <w:color w:val="444444"/>
                                <w:sz w:val="17"/>
                                <w:szCs w:val="17"/>
                                <w:lang w:val="en-US"/>
                              </w:rPr>
                              <w:t> </w:t>
                            </w:r>
                          </w:p>
                          <w:p w14:paraId="7A6E2E3C" w14:textId="77777777" w:rsidR="00882A42" w:rsidRPr="00D60612" w:rsidRDefault="00882A42" w:rsidP="00882A42">
                            <w:pPr>
                              <w:shd w:val="clear" w:color="auto" w:fill="FFFFFF"/>
                              <w:spacing w:line="240" w:lineRule="auto"/>
                              <w:rPr>
                                <w:rFonts w:ascii="Arial" w:eastAsia="Times New Roman" w:hAnsi="Arial" w:cs="Arial"/>
                                <w:sz w:val="24"/>
                                <w:szCs w:val="24"/>
                                <w:lang w:val="en-US"/>
                              </w:rPr>
                            </w:pPr>
                            <w:r w:rsidRPr="00D60612">
                              <w:rPr>
                                <w:rFonts w:ascii="Arial" w:eastAsia="Times New Roman" w:hAnsi="Arial" w:cs="Arial"/>
                                <w:sz w:val="24"/>
                                <w:szCs w:val="24"/>
                                <w:lang w:val="en-US"/>
                              </w:rPr>
                              <w:t>Nov 30, 2021</w:t>
                            </w:r>
                          </w:p>
                          <w:p w14:paraId="6FF0B293" w14:textId="77777777" w:rsidR="00882A42" w:rsidRPr="00CF7385" w:rsidRDefault="00882A42" w:rsidP="00882A42">
                            <w:pPr>
                              <w:shd w:val="clear" w:color="auto" w:fill="FFFFFF"/>
                              <w:spacing w:line="240" w:lineRule="auto"/>
                              <w:rPr>
                                <w:rFonts w:ascii="Arial" w:eastAsia="Times New Roman" w:hAnsi="Arial" w:cs="Arial"/>
                                <w:color w:val="000000"/>
                                <w:sz w:val="24"/>
                                <w:szCs w:val="24"/>
                                <w:lang w:val="en-US"/>
                              </w:rPr>
                            </w:pPr>
                            <w:r w:rsidRPr="00CF7385">
                              <w:rPr>
                                <w:rFonts w:ascii="Arial" w:eastAsia="Times New Roman" w:hAnsi="Arial" w:cs="Arial"/>
                                <w:color w:val="000000"/>
                                <w:sz w:val="24"/>
                                <w:szCs w:val="24"/>
                                <w:lang w:val="en-US"/>
                              </w:rPr>
                              <w:t>As the countdown begins to </w:t>
                            </w:r>
                            <w:r w:rsidRPr="00CF7385">
                              <w:rPr>
                                <w:rFonts w:ascii="Arial" w:eastAsia="Times New Roman" w:hAnsi="Arial" w:cs="Arial"/>
                                <w:sz w:val="24"/>
                                <w:szCs w:val="24"/>
                                <w:lang w:val="en-US"/>
                              </w:rPr>
                              <w:t>Shell’s seismic survey</w:t>
                            </w:r>
                            <w:r w:rsidRPr="00CF7385">
                              <w:rPr>
                                <w:rFonts w:ascii="Arial" w:eastAsia="Times New Roman" w:hAnsi="Arial" w:cs="Arial"/>
                                <w:color w:val="000000"/>
                                <w:sz w:val="24"/>
                                <w:szCs w:val="24"/>
                                <w:lang w:val="en-US"/>
                              </w:rPr>
                              <w:t> off the east coast of South Africa, conservationists are up in arms and trying to beat the clock in efforts to stop Shell from following through with this operation.</w:t>
                            </w:r>
                          </w:p>
                          <w:p w14:paraId="7FFF9820" w14:textId="77777777" w:rsidR="00882A42" w:rsidRPr="00CF7385" w:rsidRDefault="00882A42" w:rsidP="00882A42">
                            <w:pPr>
                              <w:shd w:val="clear" w:color="auto" w:fill="FFFFFF"/>
                              <w:spacing w:line="240" w:lineRule="auto"/>
                              <w:rPr>
                                <w:rFonts w:ascii="Arial" w:eastAsia="Times New Roman" w:hAnsi="Arial" w:cs="Arial"/>
                                <w:color w:val="000000"/>
                                <w:sz w:val="24"/>
                                <w:szCs w:val="24"/>
                                <w:lang w:val="en-US"/>
                              </w:rPr>
                            </w:pPr>
                            <w:r w:rsidRPr="00CF7385">
                              <w:rPr>
                                <w:rFonts w:ascii="Arial" w:eastAsia="Times New Roman" w:hAnsi="Arial" w:cs="Arial"/>
                                <w:sz w:val="24"/>
                                <w:szCs w:val="24"/>
                                <w:lang w:val="en-US"/>
                              </w:rPr>
                              <w:t>Shell announced their plans to commence seismic surveys along the Eastern Cape’s Wild Coast</w:t>
                            </w:r>
                            <w:r w:rsidRPr="00CF7385">
                              <w:rPr>
                                <w:rFonts w:ascii="Arial" w:eastAsia="Times New Roman" w:hAnsi="Arial" w:cs="Arial"/>
                                <w:color w:val="000000"/>
                                <w:sz w:val="24"/>
                                <w:szCs w:val="24"/>
                                <w:lang w:val="en-US"/>
                              </w:rPr>
                              <w:t xml:space="preserve">, an area renowned for its high marine biodiversity, earlier this month. </w:t>
                            </w:r>
                          </w:p>
                          <w:p w14:paraId="0B7C0508" w14:textId="77777777" w:rsidR="00882A42" w:rsidRPr="00CF7385" w:rsidRDefault="00882A42" w:rsidP="00882A42">
                            <w:pPr>
                              <w:shd w:val="clear" w:color="auto" w:fill="FFFFFF"/>
                              <w:spacing w:line="240" w:lineRule="auto"/>
                              <w:rPr>
                                <w:rFonts w:ascii="Arial" w:eastAsia="Times New Roman" w:hAnsi="Arial" w:cs="Arial"/>
                                <w:color w:val="000000"/>
                                <w:sz w:val="24"/>
                                <w:szCs w:val="24"/>
                                <w:lang w:val="en-US"/>
                              </w:rPr>
                            </w:pPr>
                            <w:r w:rsidRPr="00CF7385">
                              <w:rPr>
                                <w:rFonts w:ascii="Arial" w:eastAsia="Times New Roman" w:hAnsi="Arial" w:cs="Arial"/>
                                <w:color w:val="000000"/>
                                <w:sz w:val="24"/>
                                <w:szCs w:val="24"/>
                                <w:lang w:val="en-US"/>
                              </w:rPr>
                              <w:t>The seismic surveys are set to start on 1 December and continue for 5 months. Shell exploration has tasked Shearwater GeoServices to conduct 3D seismic surveys in this area, which involves blasting the seafloor with airguns that reach sound frequencies up to 200 decibels every 10 seconds for 24 hours to detect oil and gas. There is evidence that seismic research conducted by a single vessel can have noise impacts as far as a 1000kms.</w:t>
                            </w:r>
                          </w:p>
                          <w:p w14:paraId="2FD9ABB2" w14:textId="77777777" w:rsidR="00882A42" w:rsidRPr="00CF7385" w:rsidRDefault="00882A42" w:rsidP="00882A42">
                            <w:pPr>
                              <w:spacing w:line="240" w:lineRule="auto"/>
                              <w:rPr>
                                <w:rFonts w:ascii="Arial" w:hAnsi="Arial" w:cs="Arial"/>
                                <w:color w:val="000000"/>
                                <w:sz w:val="24"/>
                                <w:szCs w:val="24"/>
                              </w:rPr>
                            </w:pPr>
                            <w:r w:rsidRPr="00CF7385">
                              <w:rPr>
                                <w:rFonts w:ascii="Arial" w:eastAsia="Times New Roman" w:hAnsi="Arial" w:cs="Arial"/>
                                <w:color w:val="000000"/>
                                <w:sz w:val="24"/>
                                <w:szCs w:val="24"/>
                                <w:lang w:val="en-US"/>
                              </w:rPr>
                              <w:t xml:space="preserve">There is growing evidence that noise from seismic surveys conducted to locate offshore oil and gas deposits result in negative environmental impacts which disturb, injure, and kill marine wildlife. Harmful effects can include tissue and hearing damage, interference with sounds used to detect prey or avoid predators, as well as behavioural changes (such as displacing some species from their feeding and breeding grounds). These harmful effects add to existing acoustic pollution of the </w:t>
                            </w:r>
                            <w:r w:rsidRPr="00CF7385">
                              <w:rPr>
                                <w:rFonts w:ascii="Arial" w:hAnsi="Arial" w:cs="Arial"/>
                                <w:color w:val="000000"/>
                                <w:sz w:val="24"/>
                                <w:szCs w:val="24"/>
                              </w:rPr>
                              <w:t>oceans (e.g. noise from shipping and use of sonars).</w:t>
                            </w:r>
                          </w:p>
                          <w:p w14:paraId="4C9C9073" w14:textId="77777777" w:rsidR="00882A42" w:rsidRDefault="00882A42" w:rsidP="00882A42">
                            <w:pPr>
                              <w:rPr>
                                <w:rFonts w:ascii="Arial" w:eastAsia="Times New Roman" w:hAnsi="Arial" w:cs="Arial"/>
                                <w:color w:val="000000"/>
                                <w:sz w:val="24"/>
                                <w:szCs w:val="24"/>
                                <w:lang w:val="en-US"/>
                              </w:rPr>
                            </w:pPr>
                            <w:r w:rsidRPr="00CF7385">
                              <w:rPr>
                                <w:rFonts w:ascii="Arial" w:eastAsia="Times New Roman" w:hAnsi="Arial" w:cs="Arial"/>
                                <w:color w:val="000000"/>
                                <w:sz w:val="24"/>
                                <w:szCs w:val="24"/>
                                <w:lang w:val="en-US"/>
                              </w:rPr>
                              <w:t>The youth are deeply concerned about the upcoming Shell seismic surveys – which fall under the Transkei Exploration Area under Exploration Right 12/3/252 between Port St Johns and Morgans Bay in the Eastern Cape.</w:t>
                            </w:r>
                          </w:p>
                          <w:p w14:paraId="2D5E5BE1" w14:textId="77777777" w:rsidR="00882A42" w:rsidRPr="0013348F" w:rsidRDefault="00882A42" w:rsidP="00882A42">
                            <w:pPr>
                              <w:shd w:val="clear" w:color="auto" w:fill="FFFFFF"/>
                              <w:spacing w:line="240" w:lineRule="auto"/>
                              <w:rPr>
                                <w:rFonts w:ascii="Arial" w:eastAsia="Times New Roman" w:hAnsi="Arial" w:cs="Arial"/>
                                <w:color w:val="000000"/>
                                <w:sz w:val="24"/>
                                <w:szCs w:val="24"/>
                                <w:lang w:val="en-US"/>
                              </w:rPr>
                            </w:pPr>
                            <w:r w:rsidRPr="0013348F">
                              <w:rPr>
                                <w:rFonts w:ascii="Arial" w:eastAsia="Times New Roman" w:hAnsi="Arial" w:cs="Arial"/>
                                <w:color w:val="000000"/>
                                <w:sz w:val="24"/>
                                <w:szCs w:val="24"/>
                                <w:lang w:val="en-US"/>
                              </w:rPr>
                              <w:t>The youth of Durban delivered a Memorandum of Understanding to the Department of Mineral Resources on the 25 November 2021. Youth from Youth4MPAs, African Youth Summit, Ocean Stewards, Youth Planet and more took to the streets to show their stand against the blasting of the oceans.</w:t>
                            </w:r>
                          </w:p>
                          <w:p w14:paraId="17F780E3" w14:textId="77777777" w:rsidR="00882A42" w:rsidRPr="0013348F" w:rsidRDefault="00882A42" w:rsidP="00882A42">
                            <w:pPr>
                              <w:shd w:val="clear" w:color="auto" w:fill="FFFFFF"/>
                              <w:spacing w:line="240" w:lineRule="auto"/>
                              <w:rPr>
                                <w:rFonts w:ascii="Arial" w:eastAsia="Times New Roman" w:hAnsi="Arial" w:cs="Arial"/>
                                <w:color w:val="222222"/>
                                <w:sz w:val="24"/>
                                <w:szCs w:val="24"/>
                                <w:lang w:val="en-US"/>
                              </w:rPr>
                            </w:pPr>
                            <w:r w:rsidRPr="0013348F">
                              <w:rPr>
                                <w:rFonts w:ascii="Arial" w:eastAsia="Times New Roman" w:hAnsi="Arial" w:cs="Arial"/>
                                <w:color w:val="222222"/>
                                <w:sz w:val="24"/>
                                <w:szCs w:val="24"/>
                                <w:lang w:val="en-US"/>
                              </w:rPr>
                              <w:t>Merrisa Naidoo, Youth Coordinator at WILDOCEANS said:</w:t>
                            </w:r>
                          </w:p>
                          <w:p w14:paraId="0D183625" w14:textId="77777777" w:rsidR="00882A42" w:rsidRPr="00CF7385" w:rsidRDefault="00882A42" w:rsidP="00882A42">
                            <w:pPr>
                              <w:shd w:val="clear" w:color="auto" w:fill="FFFFFF"/>
                              <w:spacing w:line="240" w:lineRule="auto"/>
                              <w:rPr>
                                <w:rFonts w:ascii="Arial" w:eastAsia="Times New Roman" w:hAnsi="Arial" w:cs="Arial"/>
                                <w:i/>
                                <w:iCs/>
                                <w:color w:val="222222"/>
                                <w:sz w:val="24"/>
                                <w:szCs w:val="24"/>
                                <w:lang w:val="en-US"/>
                              </w:rPr>
                            </w:pPr>
                            <w:r w:rsidRPr="0013348F">
                              <w:rPr>
                                <w:rFonts w:ascii="Arial" w:eastAsia="Times New Roman" w:hAnsi="Arial" w:cs="Arial"/>
                                <w:i/>
                                <w:iCs/>
                                <w:color w:val="222222"/>
                                <w:sz w:val="24"/>
                                <w:szCs w:val="24"/>
                                <w:lang w:val="en-US"/>
                              </w:rPr>
                              <w:t>“Developing countries, especially in Africa, have fallen victims to oil and gas giants, leaving the environment degraded, local people at war and with little to no resources remaining to sustain themselves. Shell has a history of this in the Niger delta. In Africa, mineral resource exploration has always been the exploitation of both our environment and our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2AA077" id="_x0000_t202" coordsize="21600,21600" o:spt="202" path="m,l,21600r21600,l21600,xe">
                <v:stroke joinstyle="miter"/>
                <v:path gradientshapeok="t" o:connecttype="rect"/>
              </v:shapetype>
              <v:shape id="Text Box 2" o:spid="_x0000_s1026" type="#_x0000_t202" style="position:absolute;margin-left:0;margin-top:26.25pt;width:479.6pt;height:599.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">
                <v:textbox>
                  <w:txbxContent>
                    <w:p w14:paraId="72A086BC" w14:textId="77777777" w:rsidR="00882A42" w:rsidRDefault="00882A42" w:rsidP="00882A42">
                      <w:pPr>
                        <w:shd w:val="clear" w:color="auto" w:fill="FFFFFF"/>
                        <w:spacing w:after="75" w:line="360" w:lineRule="auto"/>
                        <w:contextualSpacing/>
                        <w:outlineLvl w:val="0"/>
                        <w:rPr>
                          <w:rFonts w:ascii="Arial" w:eastAsia="Times New Roman" w:hAnsi="Arial" w:cs="Arial"/>
                          <w:b/>
                          <w:bCs/>
                          <w:color w:val="111111"/>
                          <w:kern w:val="36"/>
                          <w:sz w:val="28"/>
                          <w:szCs w:val="28"/>
                          <w:lang w:val="en-US"/>
                        </w:rPr>
                      </w:pPr>
                      <w:r w:rsidRPr="00CF7385">
                        <w:rPr>
                          <w:rFonts w:ascii="Arial" w:eastAsia="Times New Roman" w:hAnsi="Arial" w:cs="Arial"/>
                          <w:b/>
                          <w:bCs/>
                          <w:color w:val="111111"/>
                          <w:kern w:val="36"/>
                          <w:sz w:val="28"/>
                          <w:szCs w:val="28"/>
                          <w:lang w:val="en-US"/>
                        </w:rPr>
                        <w:t xml:space="preserve">Shell on Track to Make a ‘Shell’ of South Africa’s Ocean. </w:t>
                      </w:r>
                    </w:p>
                    <w:p w14:paraId="135DCDFD" w14:textId="77777777" w:rsidR="00882A42" w:rsidRPr="00CF7385" w:rsidRDefault="00882A42" w:rsidP="00882A42">
                      <w:pPr>
                        <w:shd w:val="clear" w:color="auto" w:fill="FFFFFF"/>
                        <w:spacing w:after="75" w:line="360" w:lineRule="auto"/>
                        <w:contextualSpacing/>
                        <w:outlineLvl w:val="0"/>
                        <w:rPr>
                          <w:rFonts w:ascii="Arial" w:eastAsia="Times New Roman" w:hAnsi="Arial" w:cs="Arial"/>
                          <w:b/>
                          <w:bCs/>
                          <w:color w:val="111111"/>
                          <w:kern w:val="36"/>
                          <w:sz w:val="28"/>
                          <w:szCs w:val="28"/>
                          <w:lang w:val="en-US"/>
                        </w:rPr>
                      </w:pPr>
                      <w:r w:rsidRPr="00CF7385">
                        <w:rPr>
                          <w:rFonts w:ascii="Arial" w:eastAsia="Times New Roman" w:hAnsi="Arial" w:cs="Arial"/>
                          <w:b/>
                          <w:bCs/>
                          <w:color w:val="111111"/>
                          <w:kern w:val="36"/>
                          <w:sz w:val="28"/>
                          <w:szCs w:val="28"/>
                          <w:lang w:val="en-US"/>
                        </w:rPr>
                        <w:t>Youth Say #ToHellWithShell</w:t>
                      </w:r>
                    </w:p>
                    <w:p w14:paraId="10B427C6" w14:textId="77777777" w:rsidR="00882A42" w:rsidRPr="00D01C4C" w:rsidRDefault="00882A42" w:rsidP="00882A42">
                      <w:pPr>
                        <w:shd w:val="clear" w:color="auto" w:fill="FFFFFF"/>
                        <w:spacing w:after="0" w:line="240" w:lineRule="auto"/>
                        <w:rPr>
                          <w:rFonts w:ascii="Open Sans" w:eastAsia="Times New Roman" w:hAnsi="Open Sans" w:cs="Open Sans"/>
                          <w:color w:val="444444"/>
                          <w:sz w:val="17"/>
                          <w:szCs w:val="17"/>
                          <w:lang w:val="en-US"/>
                        </w:rPr>
                      </w:pPr>
                      <w:r w:rsidRPr="00D01C4C">
                        <w:rPr>
                          <w:rFonts w:ascii="Open Sans" w:eastAsia="Times New Roman" w:hAnsi="Open Sans" w:cs="Open Sans"/>
                          <w:color w:val="444444"/>
                          <w:sz w:val="17"/>
                          <w:szCs w:val="17"/>
                          <w:lang w:val="en-US"/>
                        </w:rPr>
                        <w:t> </w:t>
                      </w:r>
                      <w:proofErr w:type="spellStart"/>
                      <w:r>
                        <w:fldChar w:fldCharType="begin"/>
                      </w:r>
                      <w:r>
                        <w:instrText xml:space="preserve"> HYPERLINK "https://www.sapeople.com/author/fazollalogday/" </w:instrText>
                      </w:r>
                      <w:r>
                        <w:fldChar w:fldCharType="separate"/>
                      </w:r>
                      <w:r w:rsidRPr="00D01C4C">
                        <w:rPr>
                          <w:rFonts w:ascii="Open Sans" w:eastAsia="Times New Roman" w:hAnsi="Open Sans" w:cs="Open Sans"/>
                          <w:b/>
                          <w:bCs/>
                          <w:color w:val="000000"/>
                          <w:sz w:val="17"/>
                          <w:szCs w:val="17"/>
                          <w:u w:val="single"/>
                          <w:lang w:val="en-US"/>
                        </w:rPr>
                        <w:t>SAPeople</w:t>
                      </w:r>
                      <w:proofErr w:type="spellEnd"/>
                      <w:r w:rsidRPr="00D01C4C">
                        <w:rPr>
                          <w:rFonts w:ascii="Open Sans" w:eastAsia="Times New Roman" w:hAnsi="Open Sans" w:cs="Open Sans"/>
                          <w:b/>
                          <w:bCs/>
                          <w:color w:val="000000"/>
                          <w:sz w:val="17"/>
                          <w:szCs w:val="17"/>
                          <w:u w:val="single"/>
                          <w:lang w:val="en-US"/>
                        </w:rPr>
                        <w:t xml:space="preserve"> Contributor</w:t>
                      </w:r>
                      <w:r>
                        <w:rPr>
                          <w:rFonts w:ascii="Open Sans" w:eastAsia="Times New Roman" w:hAnsi="Open Sans" w:cs="Open Sans"/>
                          <w:b/>
                          <w:bCs/>
                          <w:color w:val="000000"/>
                          <w:sz w:val="17"/>
                          <w:szCs w:val="17"/>
                          <w:u w:val="single"/>
                          <w:lang w:val="en-US"/>
                        </w:rPr>
                        <w:fldChar w:fldCharType="end"/>
                      </w:r>
                    </w:p>
                    <w:p w14:paraId="6A6687A1" w14:textId="77777777" w:rsidR="00882A42" w:rsidRPr="00D01C4C" w:rsidRDefault="00882A42" w:rsidP="00882A42">
                      <w:pPr>
                        <w:shd w:val="clear" w:color="auto" w:fill="FFFFFF"/>
                        <w:spacing w:after="0" w:line="240" w:lineRule="auto"/>
                        <w:rPr>
                          <w:rFonts w:ascii="Open Sans" w:eastAsia="Times New Roman" w:hAnsi="Open Sans" w:cs="Open Sans"/>
                          <w:color w:val="444444"/>
                          <w:sz w:val="17"/>
                          <w:szCs w:val="17"/>
                          <w:lang w:val="en-US"/>
                        </w:rPr>
                      </w:pPr>
                      <w:r w:rsidRPr="00D01C4C">
                        <w:rPr>
                          <w:rFonts w:ascii="Open Sans" w:eastAsia="Times New Roman" w:hAnsi="Open Sans" w:cs="Open Sans"/>
                          <w:color w:val="444444"/>
                          <w:sz w:val="17"/>
                          <w:szCs w:val="17"/>
                          <w:lang w:val="en-US"/>
                        </w:rPr>
                        <w:t> </w:t>
                      </w:r>
                    </w:p>
                    <w:p w14:paraId="7A6E2E3C" w14:textId="77777777" w:rsidR="00882A42" w:rsidRPr="00D60612" w:rsidRDefault="00882A42" w:rsidP="00882A42">
                      <w:pPr>
                        <w:shd w:val="clear" w:color="auto" w:fill="FFFFFF"/>
                        <w:spacing w:line="240" w:lineRule="auto"/>
                        <w:rPr>
                          <w:rFonts w:ascii="Arial" w:eastAsia="Times New Roman" w:hAnsi="Arial" w:cs="Arial"/>
                          <w:sz w:val="24"/>
                          <w:szCs w:val="24"/>
                          <w:lang w:val="en-US"/>
                        </w:rPr>
                      </w:pPr>
                      <w:r w:rsidRPr="00D60612">
                        <w:rPr>
                          <w:rFonts w:ascii="Arial" w:eastAsia="Times New Roman" w:hAnsi="Arial" w:cs="Arial"/>
                          <w:sz w:val="24"/>
                          <w:szCs w:val="24"/>
                          <w:lang w:val="en-US"/>
                        </w:rPr>
                        <w:t>Nov 30, 2021</w:t>
                      </w:r>
                    </w:p>
                    <w:p w14:paraId="6FF0B293" w14:textId="77777777" w:rsidR="00882A42" w:rsidRPr="00CF7385" w:rsidRDefault="00882A42" w:rsidP="00882A42">
                      <w:pPr>
                        <w:shd w:val="clear" w:color="auto" w:fill="FFFFFF"/>
                        <w:spacing w:line="240" w:lineRule="auto"/>
                        <w:rPr>
                          <w:rFonts w:ascii="Arial" w:eastAsia="Times New Roman" w:hAnsi="Arial" w:cs="Arial"/>
                          <w:color w:val="000000"/>
                          <w:sz w:val="24"/>
                          <w:szCs w:val="24"/>
                          <w:lang w:val="en-US"/>
                        </w:rPr>
                      </w:pPr>
                      <w:r w:rsidRPr="00CF7385">
                        <w:rPr>
                          <w:rFonts w:ascii="Arial" w:eastAsia="Times New Roman" w:hAnsi="Arial" w:cs="Arial"/>
                          <w:color w:val="000000"/>
                          <w:sz w:val="24"/>
                          <w:szCs w:val="24"/>
                          <w:lang w:val="en-US"/>
                        </w:rPr>
                        <w:t>As the countdown begins to </w:t>
                      </w:r>
                      <w:r w:rsidRPr="00CF7385">
                        <w:rPr>
                          <w:rFonts w:ascii="Arial" w:eastAsia="Times New Roman" w:hAnsi="Arial" w:cs="Arial"/>
                          <w:sz w:val="24"/>
                          <w:szCs w:val="24"/>
                          <w:lang w:val="en-US"/>
                        </w:rPr>
                        <w:t>Shell’s seismic survey</w:t>
                      </w:r>
                      <w:r w:rsidRPr="00CF7385">
                        <w:rPr>
                          <w:rFonts w:ascii="Arial" w:eastAsia="Times New Roman" w:hAnsi="Arial" w:cs="Arial"/>
                          <w:color w:val="000000"/>
                          <w:sz w:val="24"/>
                          <w:szCs w:val="24"/>
                          <w:lang w:val="en-US"/>
                        </w:rPr>
                        <w:t> off the east coast of South Africa, conservationists are up in arms and trying to beat the clock in efforts to stop Shell from following through with this operation.</w:t>
                      </w:r>
                    </w:p>
                    <w:p w14:paraId="7FFF9820" w14:textId="77777777" w:rsidR="00882A42" w:rsidRPr="00CF7385" w:rsidRDefault="00882A42" w:rsidP="00882A42">
                      <w:pPr>
                        <w:shd w:val="clear" w:color="auto" w:fill="FFFFFF"/>
                        <w:spacing w:line="240" w:lineRule="auto"/>
                        <w:rPr>
                          <w:rFonts w:ascii="Arial" w:eastAsia="Times New Roman" w:hAnsi="Arial" w:cs="Arial"/>
                          <w:color w:val="000000"/>
                          <w:sz w:val="24"/>
                          <w:szCs w:val="24"/>
                          <w:lang w:val="en-US"/>
                        </w:rPr>
                      </w:pPr>
                      <w:r w:rsidRPr="00CF7385">
                        <w:rPr>
                          <w:rFonts w:ascii="Arial" w:eastAsia="Times New Roman" w:hAnsi="Arial" w:cs="Arial"/>
                          <w:sz w:val="24"/>
                          <w:szCs w:val="24"/>
                          <w:lang w:val="en-US"/>
                        </w:rPr>
                        <w:t>Shell announced their plans to commence seismic surveys along the Eastern Cape’s Wild Coast</w:t>
                      </w:r>
                      <w:r w:rsidRPr="00CF7385">
                        <w:rPr>
                          <w:rFonts w:ascii="Arial" w:eastAsia="Times New Roman" w:hAnsi="Arial" w:cs="Arial"/>
                          <w:color w:val="000000"/>
                          <w:sz w:val="24"/>
                          <w:szCs w:val="24"/>
                          <w:lang w:val="en-US"/>
                        </w:rPr>
                        <w:t xml:space="preserve">, an area renowned for its high marine biodiversity, earlier this month. </w:t>
                      </w:r>
                    </w:p>
                    <w:p w14:paraId="0B7C0508" w14:textId="77777777" w:rsidR="00882A42" w:rsidRPr="00CF7385" w:rsidRDefault="00882A42" w:rsidP="00882A42">
                      <w:pPr>
                        <w:shd w:val="clear" w:color="auto" w:fill="FFFFFF"/>
                        <w:spacing w:line="240" w:lineRule="auto"/>
                        <w:rPr>
                          <w:rFonts w:ascii="Arial" w:eastAsia="Times New Roman" w:hAnsi="Arial" w:cs="Arial"/>
                          <w:color w:val="000000"/>
                          <w:sz w:val="24"/>
                          <w:szCs w:val="24"/>
                          <w:lang w:val="en-US"/>
                        </w:rPr>
                      </w:pPr>
                      <w:r w:rsidRPr="00CF7385">
                        <w:rPr>
                          <w:rFonts w:ascii="Arial" w:eastAsia="Times New Roman" w:hAnsi="Arial" w:cs="Arial"/>
                          <w:color w:val="000000"/>
                          <w:sz w:val="24"/>
                          <w:szCs w:val="24"/>
                          <w:lang w:val="en-US"/>
                        </w:rPr>
                        <w:t xml:space="preserve">The seismic surveys are set to start on 1 December and continue for 5 months. Shell exploration has tasked Shearwater </w:t>
                      </w:r>
                      <w:proofErr w:type="spellStart"/>
                      <w:r w:rsidRPr="00CF7385">
                        <w:rPr>
                          <w:rFonts w:ascii="Arial" w:eastAsia="Times New Roman" w:hAnsi="Arial" w:cs="Arial"/>
                          <w:color w:val="000000"/>
                          <w:sz w:val="24"/>
                          <w:szCs w:val="24"/>
                          <w:lang w:val="en-US"/>
                        </w:rPr>
                        <w:t>GeoServices</w:t>
                      </w:r>
                      <w:proofErr w:type="spellEnd"/>
                      <w:r w:rsidRPr="00CF7385">
                        <w:rPr>
                          <w:rFonts w:ascii="Arial" w:eastAsia="Times New Roman" w:hAnsi="Arial" w:cs="Arial"/>
                          <w:color w:val="000000"/>
                          <w:sz w:val="24"/>
                          <w:szCs w:val="24"/>
                          <w:lang w:val="en-US"/>
                        </w:rPr>
                        <w:t xml:space="preserve"> to conduct 3D seismic surveys in this area, which involves blasting the seafloor with </w:t>
                      </w:r>
                      <w:proofErr w:type="spellStart"/>
                      <w:r w:rsidRPr="00CF7385">
                        <w:rPr>
                          <w:rFonts w:ascii="Arial" w:eastAsia="Times New Roman" w:hAnsi="Arial" w:cs="Arial"/>
                          <w:color w:val="000000"/>
                          <w:sz w:val="24"/>
                          <w:szCs w:val="24"/>
                          <w:lang w:val="en-US"/>
                        </w:rPr>
                        <w:t>airguns</w:t>
                      </w:r>
                      <w:proofErr w:type="spellEnd"/>
                      <w:r w:rsidRPr="00CF7385">
                        <w:rPr>
                          <w:rFonts w:ascii="Arial" w:eastAsia="Times New Roman" w:hAnsi="Arial" w:cs="Arial"/>
                          <w:color w:val="000000"/>
                          <w:sz w:val="24"/>
                          <w:szCs w:val="24"/>
                          <w:lang w:val="en-US"/>
                        </w:rPr>
                        <w:t xml:space="preserve"> that reach sound frequencies up to 200 decibels every 10 seconds for 24 hours to detect oil and gas. There is evidence that seismic research conducted by a single vessel can have noise impacts as far as a 1000kms.</w:t>
                      </w:r>
                    </w:p>
                    <w:p w14:paraId="2FD9ABB2" w14:textId="77777777" w:rsidR="00882A42" w:rsidRPr="00CF7385" w:rsidRDefault="00882A42" w:rsidP="00882A42">
                      <w:pPr>
                        <w:spacing w:line="240" w:lineRule="auto"/>
                        <w:rPr>
                          <w:rFonts w:ascii="Arial" w:hAnsi="Arial" w:cs="Arial"/>
                          <w:color w:val="000000"/>
                          <w:sz w:val="24"/>
                          <w:szCs w:val="24"/>
                        </w:rPr>
                      </w:pPr>
                      <w:r w:rsidRPr="00CF7385">
                        <w:rPr>
                          <w:rFonts w:ascii="Arial" w:eastAsia="Times New Roman" w:hAnsi="Arial" w:cs="Arial"/>
                          <w:color w:val="000000"/>
                          <w:sz w:val="24"/>
                          <w:szCs w:val="24"/>
                          <w:lang w:val="en-US"/>
                        </w:rPr>
                        <w:t xml:space="preserve">There is growing evidence that noise from seismic surveys conducted to locate offshore oil and gas deposits result in negative environmental impacts which disturb, injure, and kill marine wildlife. Harmful effects can include tissue and hearing damage, interference with sounds used to detect prey or avoid predators, as well as </w:t>
                      </w:r>
                      <w:proofErr w:type="spellStart"/>
                      <w:r w:rsidRPr="00CF7385">
                        <w:rPr>
                          <w:rFonts w:ascii="Arial" w:eastAsia="Times New Roman" w:hAnsi="Arial" w:cs="Arial"/>
                          <w:color w:val="000000"/>
                          <w:sz w:val="24"/>
                          <w:szCs w:val="24"/>
                          <w:lang w:val="en-US"/>
                        </w:rPr>
                        <w:t>behavioural</w:t>
                      </w:r>
                      <w:proofErr w:type="spellEnd"/>
                      <w:r w:rsidRPr="00CF7385">
                        <w:rPr>
                          <w:rFonts w:ascii="Arial" w:eastAsia="Times New Roman" w:hAnsi="Arial" w:cs="Arial"/>
                          <w:color w:val="000000"/>
                          <w:sz w:val="24"/>
                          <w:szCs w:val="24"/>
                          <w:lang w:val="en-US"/>
                        </w:rPr>
                        <w:t xml:space="preserve"> changes (such as displacing some species from their feeding and breeding grounds). These harmful effects add to existing acoustic pollution of the </w:t>
                      </w:r>
                      <w:r w:rsidRPr="00CF7385">
                        <w:rPr>
                          <w:rFonts w:ascii="Arial" w:hAnsi="Arial" w:cs="Arial"/>
                          <w:color w:val="000000"/>
                          <w:sz w:val="24"/>
                          <w:szCs w:val="24"/>
                        </w:rPr>
                        <w:t>oceans (</w:t>
                      </w:r>
                      <w:proofErr w:type="gramStart"/>
                      <w:r w:rsidRPr="00CF7385">
                        <w:rPr>
                          <w:rFonts w:ascii="Arial" w:hAnsi="Arial" w:cs="Arial"/>
                          <w:color w:val="000000"/>
                          <w:sz w:val="24"/>
                          <w:szCs w:val="24"/>
                        </w:rPr>
                        <w:t>e.g.</w:t>
                      </w:r>
                      <w:proofErr w:type="gramEnd"/>
                      <w:r w:rsidRPr="00CF7385">
                        <w:rPr>
                          <w:rFonts w:ascii="Arial" w:hAnsi="Arial" w:cs="Arial"/>
                          <w:color w:val="000000"/>
                          <w:sz w:val="24"/>
                          <w:szCs w:val="24"/>
                        </w:rPr>
                        <w:t xml:space="preserve"> noise from shipping and use of sonars).</w:t>
                      </w:r>
                    </w:p>
                    <w:p w14:paraId="4C9C9073" w14:textId="77777777" w:rsidR="00882A42" w:rsidRDefault="00882A42" w:rsidP="00882A42">
                      <w:pPr>
                        <w:rPr>
                          <w:rFonts w:ascii="Arial" w:eastAsia="Times New Roman" w:hAnsi="Arial" w:cs="Arial"/>
                          <w:color w:val="000000"/>
                          <w:sz w:val="24"/>
                          <w:szCs w:val="24"/>
                          <w:lang w:val="en-US"/>
                        </w:rPr>
                      </w:pPr>
                      <w:r w:rsidRPr="00CF7385">
                        <w:rPr>
                          <w:rFonts w:ascii="Arial" w:eastAsia="Times New Roman" w:hAnsi="Arial" w:cs="Arial"/>
                          <w:color w:val="000000"/>
                          <w:sz w:val="24"/>
                          <w:szCs w:val="24"/>
                          <w:lang w:val="en-US"/>
                        </w:rPr>
                        <w:t xml:space="preserve">The youth are deeply concerned about the upcoming Shell seismic surveys – which fall under the Transkei Exploration Area under Exploration Right 12/3/252 between Port St Johns and </w:t>
                      </w:r>
                      <w:proofErr w:type="spellStart"/>
                      <w:r w:rsidRPr="00CF7385">
                        <w:rPr>
                          <w:rFonts w:ascii="Arial" w:eastAsia="Times New Roman" w:hAnsi="Arial" w:cs="Arial"/>
                          <w:color w:val="000000"/>
                          <w:sz w:val="24"/>
                          <w:szCs w:val="24"/>
                          <w:lang w:val="en-US"/>
                        </w:rPr>
                        <w:t>Morgans</w:t>
                      </w:r>
                      <w:proofErr w:type="spellEnd"/>
                      <w:r w:rsidRPr="00CF7385">
                        <w:rPr>
                          <w:rFonts w:ascii="Arial" w:eastAsia="Times New Roman" w:hAnsi="Arial" w:cs="Arial"/>
                          <w:color w:val="000000"/>
                          <w:sz w:val="24"/>
                          <w:szCs w:val="24"/>
                          <w:lang w:val="en-US"/>
                        </w:rPr>
                        <w:t xml:space="preserve"> Bay in the Eastern Cape.</w:t>
                      </w:r>
                    </w:p>
                    <w:p w14:paraId="2D5E5BE1" w14:textId="77777777" w:rsidR="00882A42" w:rsidRPr="0013348F" w:rsidRDefault="00882A42" w:rsidP="00882A42">
                      <w:pPr>
                        <w:shd w:val="clear" w:color="auto" w:fill="FFFFFF"/>
                        <w:spacing w:line="240" w:lineRule="auto"/>
                        <w:rPr>
                          <w:rFonts w:ascii="Arial" w:eastAsia="Times New Roman" w:hAnsi="Arial" w:cs="Arial"/>
                          <w:color w:val="000000"/>
                          <w:sz w:val="24"/>
                          <w:szCs w:val="24"/>
                          <w:lang w:val="en-US"/>
                        </w:rPr>
                      </w:pPr>
                      <w:r w:rsidRPr="0013348F">
                        <w:rPr>
                          <w:rFonts w:ascii="Arial" w:eastAsia="Times New Roman" w:hAnsi="Arial" w:cs="Arial"/>
                          <w:color w:val="000000"/>
                          <w:sz w:val="24"/>
                          <w:szCs w:val="24"/>
                          <w:lang w:val="en-US"/>
                        </w:rPr>
                        <w:t>The youth of Durban delivered a Memorandum of Understanding to the Department of Mineral Resources on the 25 November 2021. Youth from Youth4MPAs, African Youth Summit, Ocean Stewards, Youth Planet and more took to the streets to show their stand against the blasting of the oceans.</w:t>
                      </w:r>
                    </w:p>
                    <w:p w14:paraId="17F780E3" w14:textId="77777777" w:rsidR="00882A42" w:rsidRPr="0013348F" w:rsidRDefault="00882A42" w:rsidP="00882A42">
                      <w:pPr>
                        <w:shd w:val="clear" w:color="auto" w:fill="FFFFFF"/>
                        <w:spacing w:line="240" w:lineRule="auto"/>
                        <w:rPr>
                          <w:rFonts w:ascii="Arial" w:eastAsia="Times New Roman" w:hAnsi="Arial" w:cs="Arial"/>
                          <w:color w:val="222222"/>
                          <w:sz w:val="24"/>
                          <w:szCs w:val="24"/>
                          <w:lang w:val="en-US"/>
                        </w:rPr>
                      </w:pPr>
                      <w:r w:rsidRPr="0013348F">
                        <w:rPr>
                          <w:rFonts w:ascii="Arial" w:eastAsia="Times New Roman" w:hAnsi="Arial" w:cs="Arial"/>
                          <w:color w:val="222222"/>
                          <w:sz w:val="24"/>
                          <w:szCs w:val="24"/>
                          <w:lang w:val="en-US"/>
                        </w:rPr>
                        <w:t>Merrisa Naidoo, Youth Coordinator at WILDOCEANS said:</w:t>
                      </w:r>
                    </w:p>
                    <w:p w14:paraId="0D183625" w14:textId="77777777" w:rsidR="00882A42" w:rsidRPr="00CF7385" w:rsidRDefault="00882A42" w:rsidP="00882A42">
                      <w:pPr>
                        <w:shd w:val="clear" w:color="auto" w:fill="FFFFFF"/>
                        <w:spacing w:line="240" w:lineRule="auto"/>
                        <w:rPr>
                          <w:rFonts w:ascii="Arial" w:eastAsia="Times New Roman" w:hAnsi="Arial" w:cs="Arial"/>
                          <w:i/>
                          <w:iCs/>
                          <w:color w:val="222222"/>
                          <w:sz w:val="24"/>
                          <w:szCs w:val="24"/>
                          <w:lang w:val="en-US"/>
                        </w:rPr>
                      </w:pPr>
                      <w:r w:rsidRPr="0013348F">
                        <w:rPr>
                          <w:rFonts w:ascii="Arial" w:eastAsia="Times New Roman" w:hAnsi="Arial" w:cs="Arial"/>
                          <w:i/>
                          <w:iCs/>
                          <w:color w:val="222222"/>
                          <w:sz w:val="24"/>
                          <w:szCs w:val="24"/>
                          <w:lang w:val="en-US"/>
                        </w:rPr>
                        <w:t>“Developing countries, especially in Africa, have fallen victims to oil and gas giants, leaving the environment degraded, local people at war and with little to no resources remaining to sustain themselves. Shell has a history of this in the Niger delta. In Africa, mineral resource exploration has always been the exploitation of both our environment and our people.</w:t>
                      </w:r>
                    </w:p>
                  </w:txbxContent>
                </v:textbox>
                <w10:wrap type="square" anchorx="margin"/>
              </v:shape>
            </w:pict>
          </mc:Fallback>
        </mc:AlternateContent>
      </w:r>
    </w:p>
    <w:p w14:paraId="7980732F" w14:textId="63F70C1F" w:rsidR="00B268B1" w:rsidRDefault="00B268B1" w:rsidP="00E75D85">
      <w:pPr>
        <w:shd w:val="clear" w:color="auto" w:fill="FFFFFF"/>
        <w:spacing w:after="75" w:line="360" w:lineRule="auto"/>
        <w:contextualSpacing/>
        <w:outlineLvl w:val="0"/>
        <w:rPr>
          <w:rFonts w:ascii="Arial" w:eastAsia="Times New Roman" w:hAnsi="Arial" w:cs="Arial"/>
          <w:color w:val="111111"/>
          <w:kern w:val="36"/>
          <w:sz w:val="28"/>
          <w:szCs w:val="28"/>
          <w:lang w:val="en-US"/>
        </w:rPr>
      </w:pPr>
    </w:p>
    <w:p w14:paraId="4987D340" w14:textId="07BCAC47" w:rsidR="00B268B1" w:rsidRDefault="00882A42" w:rsidP="00E75D85">
      <w:pPr>
        <w:shd w:val="clear" w:color="auto" w:fill="FFFFFF"/>
        <w:spacing w:after="75" w:line="360" w:lineRule="auto"/>
        <w:contextualSpacing/>
        <w:outlineLvl w:val="0"/>
        <w:rPr>
          <w:rFonts w:ascii="Arial" w:eastAsia="Times New Roman" w:hAnsi="Arial" w:cs="Arial"/>
          <w:color w:val="111111"/>
          <w:kern w:val="36"/>
          <w:sz w:val="28"/>
          <w:szCs w:val="28"/>
          <w:lang w:val="en-US"/>
        </w:rPr>
      </w:pPr>
      <w:r w:rsidRPr="0031624C">
        <w:rPr>
          <w:rFonts w:ascii="Arial" w:hAnsi="Arial" w:cs="Arial"/>
          <w:b/>
          <w:bCs/>
          <w:noProof/>
          <w:szCs w:val="24"/>
          <w:lang w:eastAsia="en-ZA"/>
        </w:rPr>
        <w:lastRenderedPageBreak/>
        <mc:AlternateContent>
          <mc:Choice Requires="wps">
            <w:drawing>
              <wp:anchor distT="45720" distB="45720" distL="114300" distR="114300" simplePos="0" relativeHeight="251663360" behindDoc="0" locked="0" layoutInCell="1" allowOverlap="1" wp14:anchorId="1E0CB825" wp14:editId="6901192A">
                <wp:simplePos x="0" y="0"/>
                <wp:positionH relativeFrom="margin">
                  <wp:posOffset>0</wp:posOffset>
                </wp:positionH>
                <wp:positionV relativeFrom="paragraph">
                  <wp:posOffset>349885</wp:posOffset>
                </wp:positionV>
                <wp:extent cx="6090920" cy="52292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5229225"/>
                        </a:xfrm>
                        <a:prstGeom prst="rect">
                          <a:avLst/>
                        </a:prstGeom>
                        <a:solidFill>
                          <a:srgbClr val="FFFFFF"/>
                        </a:solidFill>
                        <a:ln w="9525">
                          <a:solidFill>
                            <a:srgbClr val="000000"/>
                          </a:solidFill>
                          <a:miter lim="800000"/>
                          <a:headEnd/>
                          <a:tailEnd/>
                        </a:ln>
                      </wps:spPr>
                      <wps:txbx>
                        <w:txbxContent>
                          <w:p w14:paraId="24F93363" w14:textId="77777777" w:rsidR="00882A42" w:rsidRPr="0013348F" w:rsidRDefault="00882A42" w:rsidP="00882A42">
                            <w:pPr>
                              <w:shd w:val="clear" w:color="auto" w:fill="FFFFFF"/>
                              <w:spacing w:line="240" w:lineRule="auto"/>
                              <w:rPr>
                                <w:rFonts w:ascii="Arial" w:eastAsia="Times New Roman" w:hAnsi="Arial" w:cs="Arial"/>
                                <w:i/>
                                <w:iCs/>
                                <w:color w:val="222222"/>
                                <w:sz w:val="24"/>
                                <w:szCs w:val="24"/>
                                <w:lang w:val="en-US"/>
                              </w:rPr>
                            </w:pPr>
                            <w:r w:rsidRPr="0013348F">
                              <w:rPr>
                                <w:rFonts w:ascii="Arial" w:eastAsia="Times New Roman" w:hAnsi="Arial" w:cs="Arial"/>
                                <w:i/>
                                <w:iCs/>
                                <w:color w:val="222222"/>
                                <w:sz w:val="24"/>
                                <w:szCs w:val="24"/>
                                <w:lang w:val="en-US"/>
                              </w:rPr>
                              <w:t>We aim to promote the protection and conservation of South African oceans, create awareness about its importance, and foster the involvement of youth in crucial decision making involving the ocean. We envision having a sustainable future where marine life and society benefit from a healthy ocean”.</w:t>
                            </w:r>
                          </w:p>
                          <w:p w14:paraId="07351BAF" w14:textId="77777777" w:rsidR="00882A42" w:rsidRPr="00CF7385" w:rsidRDefault="00882A42" w:rsidP="00882A42">
                            <w:pPr>
                              <w:shd w:val="clear" w:color="auto" w:fill="FFFFFF"/>
                              <w:spacing w:line="240" w:lineRule="auto"/>
                              <w:rPr>
                                <w:rFonts w:ascii="Arial" w:eastAsia="Times New Roman" w:hAnsi="Arial" w:cs="Arial"/>
                                <w:b/>
                                <w:bCs/>
                                <w:color w:val="000000"/>
                                <w:sz w:val="24"/>
                                <w:szCs w:val="24"/>
                                <w:lang w:val="en-US"/>
                              </w:rPr>
                            </w:pPr>
                            <w:r w:rsidRPr="00CF7385">
                              <w:rPr>
                                <w:rFonts w:ascii="Arial" w:eastAsia="Times New Roman" w:hAnsi="Arial" w:cs="Arial"/>
                                <w:b/>
                                <w:bCs/>
                                <w:color w:val="000000"/>
                                <w:sz w:val="24"/>
                                <w:szCs w:val="24"/>
                                <w:lang w:val="en-US"/>
                              </w:rPr>
                              <w:t>#ToHellWithShell</w:t>
                            </w:r>
                          </w:p>
                          <w:p w14:paraId="1B73BD54" w14:textId="77777777" w:rsidR="00882A42" w:rsidRPr="0013348F" w:rsidRDefault="00882A42" w:rsidP="00882A42">
                            <w:pPr>
                              <w:shd w:val="clear" w:color="auto" w:fill="FFFFFF"/>
                              <w:spacing w:line="240" w:lineRule="auto"/>
                              <w:rPr>
                                <w:rFonts w:ascii="Arial" w:eastAsia="Times New Roman" w:hAnsi="Arial" w:cs="Arial"/>
                                <w:color w:val="000000"/>
                                <w:sz w:val="24"/>
                                <w:szCs w:val="24"/>
                                <w:lang w:val="en-US"/>
                              </w:rPr>
                            </w:pPr>
                            <w:r w:rsidRPr="0013348F">
                              <w:rPr>
                                <w:rFonts w:ascii="Arial" w:eastAsia="Times New Roman" w:hAnsi="Arial" w:cs="Arial"/>
                                <w:color w:val="000000"/>
                                <w:sz w:val="24"/>
                                <w:szCs w:val="24"/>
                                <w:lang w:val="en-US"/>
                              </w:rPr>
                              <w:t>The Youth for MPAs stands firmly with many environmental activist groups, NGOs and concerned citizens in opposition to the harmful surveys and related activities scheduled for the Wild Coast by Shell. “For the following reasons, we are saying #ToHellWithShell,” she says.</w:t>
                            </w:r>
                          </w:p>
                          <w:p w14:paraId="4232EE32" w14:textId="77777777" w:rsidR="00882A42" w:rsidRPr="0013348F" w:rsidRDefault="00882A42" w:rsidP="00882A42">
                            <w:pPr>
                              <w:shd w:val="clear" w:color="auto" w:fill="FFFFFF"/>
                              <w:spacing w:line="240" w:lineRule="auto"/>
                              <w:rPr>
                                <w:rFonts w:ascii="Arial" w:eastAsia="Times New Roman" w:hAnsi="Arial" w:cs="Arial"/>
                                <w:color w:val="000000"/>
                                <w:sz w:val="24"/>
                                <w:szCs w:val="24"/>
                                <w:lang w:val="en-US"/>
                              </w:rPr>
                            </w:pPr>
                            <w:r w:rsidRPr="0013348F">
                              <w:rPr>
                                <w:rFonts w:ascii="Arial" w:eastAsia="Times New Roman" w:hAnsi="Arial" w:cs="Arial"/>
                                <w:color w:val="000000"/>
                                <w:sz w:val="24"/>
                                <w:szCs w:val="24"/>
                                <w:lang w:val="en-US"/>
                              </w:rPr>
                              <w:t>Liziwe McDaid, Green Connections’ Strategic Lead said:</w:t>
                            </w:r>
                          </w:p>
                          <w:p w14:paraId="36E8D439" w14:textId="77777777" w:rsidR="00882A42" w:rsidRPr="0013348F" w:rsidRDefault="00882A42" w:rsidP="00882A42">
                            <w:pPr>
                              <w:shd w:val="clear" w:color="auto" w:fill="FFFFFF"/>
                              <w:spacing w:line="240" w:lineRule="auto"/>
                              <w:rPr>
                                <w:rFonts w:ascii="Arial" w:eastAsia="Times New Roman" w:hAnsi="Arial" w:cs="Arial"/>
                                <w:i/>
                                <w:iCs/>
                                <w:color w:val="000000"/>
                                <w:sz w:val="24"/>
                                <w:szCs w:val="24"/>
                                <w:lang w:val="en-US"/>
                              </w:rPr>
                            </w:pPr>
                            <w:r w:rsidRPr="0013348F">
                              <w:rPr>
                                <w:rFonts w:ascii="Arial" w:eastAsia="Times New Roman" w:hAnsi="Arial" w:cs="Arial"/>
                                <w:i/>
                                <w:iCs/>
                                <w:color w:val="000000"/>
                                <w:sz w:val="24"/>
                                <w:szCs w:val="24"/>
                                <w:lang w:val="en-US"/>
                              </w:rPr>
                              <w:t>“Internationally, the writing is on the wall; Oil and gas projects just are not worth the risk. South Africa must safeguard its oceans – which is held in trust by the State, on behalf of all citizens, including future generations – to ensure that coastal communities’ livelihoods are sustained and that we are all still able to enjoy and benefit from it. The Green Connection hopes that politicians take note and stop supporting fossil fuel extractive projects. It is the road to disaster. Furthermore, we do not believe that large amounts of gas are needed to supplement the national electricity grid, especially since renewable energy is a recognised reliable and cost-effective source of energy.”</w:t>
                            </w:r>
                          </w:p>
                          <w:p w14:paraId="1D22634E" w14:textId="77777777" w:rsidR="00882A42" w:rsidRDefault="00882A42" w:rsidP="00882A42">
                            <w:pPr>
                              <w:rPr>
                                <w:rFonts w:ascii="Arial" w:eastAsia="Times New Roman" w:hAnsi="Arial" w:cs="Arial"/>
                                <w:color w:val="000000"/>
                                <w:sz w:val="24"/>
                                <w:szCs w:val="24"/>
                                <w:lang w:val="en-US"/>
                              </w:rPr>
                            </w:pPr>
                            <w:r w:rsidRPr="0013348F">
                              <w:rPr>
                                <w:rFonts w:ascii="Arial" w:eastAsia="Times New Roman" w:hAnsi="Arial" w:cs="Arial"/>
                                <w:color w:val="000000"/>
                                <w:sz w:val="24"/>
                                <w:szCs w:val="24"/>
                                <w:lang w:val="en-US"/>
                              </w:rPr>
                              <w:t>Minister Barbara Creecy recently confirmed South Africa’s commitment to the Paris Climate Agreement at COP 26, and in the same week said that South Africa is playing its part to make COP26 a successful conference because the world is watching all of our actions and that it is important that we do our best to deliver on our people’s expectations.</w:t>
                            </w:r>
                          </w:p>
                          <w:p w14:paraId="4B485D95" w14:textId="4E8C46C4" w:rsidR="00882A42" w:rsidRDefault="0029418F" w:rsidP="00882A42">
                            <w:r>
                              <w:t>(</w:t>
                            </w:r>
                            <w:r w:rsidRPr="0029418F">
                              <w:rPr>
                                <w:rFonts w:ascii="Arial" w:hAnsi="Arial" w:cs="Arial"/>
                                <w:sz w:val="24"/>
                                <w:szCs w:val="24"/>
                              </w:rPr>
                              <w:t xml:space="preserve">Adapted from </w:t>
                            </w:r>
                            <w:hyperlink r:id="rId9" w:history="1">
                              <w:r w:rsidRPr="0029418F">
                                <w:rPr>
                                  <w:rStyle w:val="Hyperlink"/>
                                  <w:rFonts w:ascii="Arial" w:hAnsi="Arial" w:cs="Arial"/>
                                  <w:sz w:val="24"/>
                                  <w:szCs w:val="24"/>
                                </w:rPr>
                                <w:t>https://www.sapeople.com/2021/11/30/shell-on-track-to-make-a-shell-of-south-africas-ocean-youth-say-tohellwithshell/</w:t>
                              </w:r>
                            </w:hyperlink>
                            <w:r w:rsidR="00882A42" w:rsidRPr="0029418F">
                              <w:rPr>
                                <w:rFonts w:ascii="Arial" w:hAnsi="Arial" w:cs="Arial"/>
                                <w:sz w:val="24"/>
                                <w:szCs w:val="24"/>
                              </w:rPr>
                              <w:t xml:space="preserve">  </w:t>
                            </w:r>
                            <w:r w:rsidRPr="0029418F">
                              <w:rPr>
                                <w:rFonts w:ascii="Arial" w:hAnsi="Arial" w:cs="Arial"/>
                                <w:sz w:val="24"/>
                                <w:szCs w:val="24"/>
                              </w:rPr>
                              <w:t>Accessed on 05 January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0CB825" id="_x0000_s1027" type="#_x0000_t202" style="position:absolute;margin-left:0;margin-top:27.55pt;width:479.6pt;height:41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">
                <v:textbox>
                  <w:txbxContent>
                    <w:p w14:paraId="24F93363" w14:textId="77777777" w:rsidR="00882A42" w:rsidRPr="0013348F" w:rsidRDefault="00882A42" w:rsidP="00882A42">
                      <w:pPr>
                        <w:shd w:val="clear" w:color="auto" w:fill="FFFFFF"/>
                        <w:spacing w:line="240" w:lineRule="auto"/>
                        <w:rPr>
                          <w:rFonts w:ascii="Arial" w:eastAsia="Times New Roman" w:hAnsi="Arial" w:cs="Arial"/>
                          <w:i/>
                          <w:iCs/>
                          <w:color w:val="222222"/>
                          <w:sz w:val="24"/>
                          <w:szCs w:val="24"/>
                          <w:lang w:val="en-US"/>
                        </w:rPr>
                      </w:pPr>
                      <w:r w:rsidRPr="0013348F">
                        <w:rPr>
                          <w:rFonts w:ascii="Arial" w:eastAsia="Times New Roman" w:hAnsi="Arial" w:cs="Arial"/>
                          <w:i/>
                          <w:iCs/>
                          <w:color w:val="222222"/>
                          <w:sz w:val="24"/>
                          <w:szCs w:val="24"/>
                          <w:lang w:val="en-US"/>
                        </w:rPr>
                        <w:t>We aim to promote the protection and conservation of South African oceans, create awareness about its importance, and foster the involvement of youth in crucial decision making involving the ocean. We envision having a sustainable future where marine life and society benefit from a healthy ocean”.</w:t>
                      </w:r>
                    </w:p>
                    <w:p w14:paraId="07351BAF" w14:textId="77777777" w:rsidR="00882A42" w:rsidRPr="00CF7385" w:rsidRDefault="00882A42" w:rsidP="00882A42">
                      <w:pPr>
                        <w:shd w:val="clear" w:color="auto" w:fill="FFFFFF"/>
                        <w:spacing w:line="240" w:lineRule="auto"/>
                        <w:rPr>
                          <w:rFonts w:ascii="Arial" w:eastAsia="Times New Roman" w:hAnsi="Arial" w:cs="Arial"/>
                          <w:b/>
                          <w:bCs/>
                          <w:color w:val="000000"/>
                          <w:sz w:val="24"/>
                          <w:szCs w:val="24"/>
                          <w:lang w:val="en-US"/>
                        </w:rPr>
                      </w:pPr>
                      <w:r w:rsidRPr="00CF7385">
                        <w:rPr>
                          <w:rFonts w:ascii="Arial" w:eastAsia="Times New Roman" w:hAnsi="Arial" w:cs="Arial"/>
                          <w:b/>
                          <w:bCs/>
                          <w:color w:val="000000"/>
                          <w:sz w:val="24"/>
                          <w:szCs w:val="24"/>
                          <w:lang w:val="en-US"/>
                        </w:rPr>
                        <w:t>#ToHellWithShell</w:t>
                      </w:r>
                    </w:p>
                    <w:p w14:paraId="1B73BD54" w14:textId="77777777" w:rsidR="00882A42" w:rsidRPr="0013348F" w:rsidRDefault="00882A42" w:rsidP="00882A42">
                      <w:pPr>
                        <w:shd w:val="clear" w:color="auto" w:fill="FFFFFF"/>
                        <w:spacing w:line="240" w:lineRule="auto"/>
                        <w:rPr>
                          <w:rFonts w:ascii="Arial" w:eastAsia="Times New Roman" w:hAnsi="Arial" w:cs="Arial"/>
                          <w:color w:val="000000"/>
                          <w:sz w:val="24"/>
                          <w:szCs w:val="24"/>
                          <w:lang w:val="en-US"/>
                        </w:rPr>
                      </w:pPr>
                      <w:r w:rsidRPr="0013348F">
                        <w:rPr>
                          <w:rFonts w:ascii="Arial" w:eastAsia="Times New Roman" w:hAnsi="Arial" w:cs="Arial"/>
                          <w:color w:val="000000"/>
                          <w:sz w:val="24"/>
                          <w:szCs w:val="24"/>
                          <w:lang w:val="en-US"/>
                        </w:rPr>
                        <w:t>The Youth for MPAs stands firmly with many environmental activist groups, NGOs and concerned citizens in opposition to the harmful surveys and related activities scheduled for the Wild Coast by Shell. “For the following reasons, we are saying #ToHellWithShell,” she says.</w:t>
                      </w:r>
                    </w:p>
                    <w:p w14:paraId="4232EE32" w14:textId="77777777" w:rsidR="00882A42" w:rsidRPr="0013348F" w:rsidRDefault="00882A42" w:rsidP="00882A42">
                      <w:pPr>
                        <w:shd w:val="clear" w:color="auto" w:fill="FFFFFF"/>
                        <w:spacing w:line="240" w:lineRule="auto"/>
                        <w:rPr>
                          <w:rFonts w:ascii="Arial" w:eastAsia="Times New Roman" w:hAnsi="Arial" w:cs="Arial"/>
                          <w:color w:val="000000"/>
                          <w:sz w:val="24"/>
                          <w:szCs w:val="24"/>
                          <w:lang w:val="en-US"/>
                        </w:rPr>
                      </w:pPr>
                      <w:proofErr w:type="spellStart"/>
                      <w:r w:rsidRPr="0013348F">
                        <w:rPr>
                          <w:rFonts w:ascii="Arial" w:eastAsia="Times New Roman" w:hAnsi="Arial" w:cs="Arial"/>
                          <w:color w:val="000000"/>
                          <w:sz w:val="24"/>
                          <w:szCs w:val="24"/>
                          <w:lang w:val="en-US"/>
                        </w:rPr>
                        <w:t>Liziwe</w:t>
                      </w:r>
                      <w:proofErr w:type="spellEnd"/>
                      <w:r w:rsidRPr="0013348F">
                        <w:rPr>
                          <w:rFonts w:ascii="Arial" w:eastAsia="Times New Roman" w:hAnsi="Arial" w:cs="Arial"/>
                          <w:color w:val="000000"/>
                          <w:sz w:val="24"/>
                          <w:szCs w:val="24"/>
                          <w:lang w:val="en-US"/>
                        </w:rPr>
                        <w:t xml:space="preserve"> McDaid, Green Connections’ Strategic Lead said:</w:t>
                      </w:r>
                    </w:p>
                    <w:p w14:paraId="36E8D439" w14:textId="77777777" w:rsidR="00882A42" w:rsidRPr="0013348F" w:rsidRDefault="00882A42" w:rsidP="00882A42">
                      <w:pPr>
                        <w:shd w:val="clear" w:color="auto" w:fill="FFFFFF"/>
                        <w:spacing w:line="240" w:lineRule="auto"/>
                        <w:rPr>
                          <w:rFonts w:ascii="Arial" w:eastAsia="Times New Roman" w:hAnsi="Arial" w:cs="Arial"/>
                          <w:i/>
                          <w:iCs/>
                          <w:color w:val="000000"/>
                          <w:sz w:val="24"/>
                          <w:szCs w:val="24"/>
                          <w:lang w:val="en-US"/>
                        </w:rPr>
                      </w:pPr>
                      <w:r w:rsidRPr="0013348F">
                        <w:rPr>
                          <w:rFonts w:ascii="Arial" w:eastAsia="Times New Roman" w:hAnsi="Arial" w:cs="Arial"/>
                          <w:i/>
                          <w:iCs/>
                          <w:color w:val="000000"/>
                          <w:sz w:val="24"/>
                          <w:szCs w:val="24"/>
                          <w:lang w:val="en-US"/>
                        </w:rPr>
                        <w:t xml:space="preserve">“Internationally, the writing is on the wall; Oil and gas projects just are not worth the risk. South Africa must safeguard its oceans – which is held in trust by the State, on behalf of all citizens, including future generations – to ensure that coastal communities’ livelihoods are sustained and that we are all still able to enjoy and benefit from it. The Green Connection hopes that politicians take note and stop supporting fossil fuel extractive projects. It is the road to disaster. Furthermore, we do not believe that large amounts of gas are needed to supplement the national electricity grid, especially since renewable energy is a </w:t>
                      </w:r>
                      <w:proofErr w:type="spellStart"/>
                      <w:r w:rsidRPr="0013348F">
                        <w:rPr>
                          <w:rFonts w:ascii="Arial" w:eastAsia="Times New Roman" w:hAnsi="Arial" w:cs="Arial"/>
                          <w:i/>
                          <w:iCs/>
                          <w:color w:val="000000"/>
                          <w:sz w:val="24"/>
                          <w:szCs w:val="24"/>
                          <w:lang w:val="en-US"/>
                        </w:rPr>
                        <w:t>recognised</w:t>
                      </w:r>
                      <w:proofErr w:type="spellEnd"/>
                      <w:r w:rsidRPr="0013348F">
                        <w:rPr>
                          <w:rFonts w:ascii="Arial" w:eastAsia="Times New Roman" w:hAnsi="Arial" w:cs="Arial"/>
                          <w:i/>
                          <w:iCs/>
                          <w:color w:val="000000"/>
                          <w:sz w:val="24"/>
                          <w:szCs w:val="24"/>
                          <w:lang w:val="en-US"/>
                        </w:rPr>
                        <w:t xml:space="preserve"> reliable and cost-effective source of energy.”</w:t>
                      </w:r>
                    </w:p>
                    <w:p w14:paraId="1D22634E" w14:textId="77777777" w:rsidR="00882A42" w:rsidRDefault="00882A42" w:rsidP="00882A42">
                      <w:pPr>
                        <w:rPr>
                          <w:rFonts w:ascii="Arial" w:eastAsia="Times New Roman" w:hAnsi="Arial" w:cs="Arial"/>
                          <w:color w:val="000000"/>
                          <w:sz w:val="24"/>
                          <w:szCs w:val="24"/>
                          <w:lang w:val="en-US"/>
                        </w:rPr>
                      </w:pPr>
                      <w:r w:rsidRPr="0013348F">
                        <w:rPr>
                          <w:rFonts w:ascii="Arial" w:eastAsia="Times New Roman" w:hAnsi="Arial" w:cs="Arial"/>
                          <w:color w:val="000000"/>
                          <w:sz w:val="24"/>
                          <w:szCs w:val="24"/>
                          <w:lang w:val="en-US"/>
                        </w:rPr>
                        <w:t xml:space="preserve">Minister Barbara </w:t>
                      </w:r>
                      <w:proofErr w:type="spellStart"/>
                      <w:r w:rsidRPr="0013348F">
                        <w:rPr>
                          <w:rFonts w:ascii="Arial" w:eastAsia="Times New Roman" w:hAnsi="Arial" w:cs="Arial"/>
                          <w:color w:val="000000"/>
                          <w:sz w:val="24"/>
                          <w:szCs w:val="24"/>
                          <w:lang w:val="en-US"/>
                        </w:rPr>
                        <w:t>Creecy</w:t>
                      </w:r>
                      <w:proofErr w:type="spellEnd"/>
                      <w:r w:rsidRPr="0013348F">
                        <w:rPr>
                          <w:rFonts w:ascii="Arial" w:eastAsia="Times New Roman" w:hAnsi="Arial" w:cs="Arial"/>
                          <w:color w:val="000000"/>
                          <w:sz w:val="24"/>
                          <w:szCs w:val="24"/>
                          <w:lang w:val="en-US"/>
                        </w:rPr>
                        <w:t xml:space="preserve"> recently confirmed South Africa’s commitment to the Paris Climate Agreement at COP 26, and in the same week said that South Africa is playing its part to make COP26 a successful conference because the world is watching </w:t>
                      </w:r>
                      <w:proofErr w:type="gramStart"/>
                      <w:r w:rsidRPr="0013348F">
                        <w:rPr>
                          <w:rFonts w:ascii="Arial" w:eastAsia="Times New Roman" w:hAnsi="Arial" w:cs="Arial"/>
                          <w:color w:val="000000"/>
                          <w:sz w:val="24"/>
                          <w:szCs w:val="24"/>
                          <w:lang w:val="en-US"/>
                        </w:rPr>
                        <w:t>all of</w:t>
                      </w:r>
                      <w:proofErr w:type="gramEnd"/>
                      <w:r w:rsidRPr="0013348F">
                        <w:rPr>
                          <w:rFonts w:ascii="Arial" w:eastAsia="Times New Roman" w:hAnsi="Arial" w:cs="Arial"/>
                          <w:color w:val="000000"/>
                          <w:sz w:val="24"/>
                          <w:szCs w:val="24"/>
                          <w:lang w:val="en-US"/>
                        </w:rPr>
                        <w:t xml:space="preserve"> our actions and that it is important that we do our best to deliver on our people’s expectations.</w:t>
                      </w:r>
                    </w:p>
                    <w:p w14:paraId="4B485D95" w14:textId="4E8C46C4" w:rsidR="00882A42" w:rsidRDefault="0029418F" w:rsidP="00882A42">
                      <w:r>
                        <w:t>(</w:t>
                      </w:r>
                      <w:r w:rsidRPr="0029418F">
                        <w:rPr>
                          <w:rFonts w:ascii="Arial" w:hAnsi="Arial" w:cs="Arial"/>
                          <w:sz w:val="24"/>
                          <w:szCs w:val="24"/>
                        </w:rPr>
                        <w:t xml:space="preserve">Adapted from </w:t>
                      </w:r>
                      <w:hyperlink r:id="rId10" w:history="1">
                        <w:r w:rsidRPr="0029418F">
                          <w:rPr>
                            <w:rStyle w:val="Hyperlink"/>
                            <w:rFonts w:ascii="Arial" w:hAnsi="Arial" w:cs="Arial"/>
                            <w:sz w:val="24"/>
                            <w:szCs w:val="24"/>
                          </w:rPr>
                          <w:t>https://www.sapeople.com/2021/11/30/shell-on-track-to-make-a-shell-of-south-africas-ocean-youth-say-tohellwithshell/</w:t>
                        </w:r>
                      </w:hyperlink>
                      <w:r w:rsidR="00882A42" w:rsidRPr="0029418F">
                        <w:rPr>
                          <w:rFonts w:ascii="Arial" w:hAnsi="Arial" w:cs="Arial"/>
                          <w:sz w:val="24"/>
                          <w:szCs w:val="24"/>
                        </w:rPr>
                        <w:t xml:space="preserve">  </w:t>
                      </w:r>
                      <w:r w:rsidRPr="0029418F">
                        <w:rPr>
                          <w:rFonts w:ascii="Arial" w:hAnsi="Arial" w:cs="Arial"/>
                          <w:sz w:val="24"/>
                          <w:szCs w:val="24"/>
                        </w:rPr>
                        <w:t>Accessed on 05 January 2022)</w:t>
                      </w:r>
                    </w:p>
                  </w:txbxContent>
                </v:textbox>
                <w10:wrap type="square" anchorx="margin"/>
              </v:shape>
            </w:pict>
          </mc:Fallback>
        </mc:AlternateContent>
      </w:r>
    </w:p>
    <w:p w14:paraId="2642ECD8" w14:textId="5244F296" w:rsidR="00916DAC" w:rsidRDefault="00916DAC" w:rsidP="00D01C4C">
      <w:pPr>
        <w:shd w:val="clear" w:color="auto" w:fill="FFFFFF"/>
        <w:spacing w:line="240" w:lineRule="auto"/>
        <w:rPr>
          <w:rFonts w:ascii="Open Sans" w:eastAsia="Times New Roman" w:hAnsi="Open Sans" w:cs="Open Sans"/>
          <w:color w:val="000000"/>
          <w:sz w:val="17"/>
          <w:szCs w:val="17"/>
          <w:lang w:val="en-US"/>
        </w:rPr>
      </w:pPr>
    </w:p>
    <w:p w14:paraId="4CEA2A05" w14:textId="6AE09C16" w:rsidR="00280149" w:rsidRPr="00B80B72" w:rsidRDefault="00280149" w:rsidP="00B80B72">
      <w:pPr>
        <w:pStyle w:val="ListParagraph"/>
        <w:numPr>
          <w:ilvl w:val="0"/>
          <w:numId w:val="16"/>
        </w:numPr>
        <w:rPr>
          <w:rFonts w:ascii="Arial" w:hAnsi="Arial" w:cs="Arial"/>
          <w:sz w:val="24"/>
          <w:szCs w:val="24"/>
          <w:lang w:val="en-US"/>
        </w:rPr>
      </w:pPr>
      <w:r w:rsidRPr="00B80B72">
        <w:rPr>
          <w:rFonts w:ascii="Arial" w:hAnsi="Arial" w:cs="Arial"/>
          <w:sz w:val="24"/>
          <w:szCs w:val="24"/>
          <w:lang w:val="en-US"/>
        </w:rPr>
        <w:t xml:space="preserve">According to the </w:t>
      </w:r>
      <w:r w:rsidR="006C5397" w:rsidRPr="00B80B72">
        <w:rPr>
          <w:rFonts w:ascii="Arial" w:hAnsi="Arial" w:cs="Arial"/>
          <w:sz w:val="24"/>
          <w:szCs w:val="24"/>
          <w:lang w:val="en-US"/>
        </w:rPr>
        <w:t>article</w:t>
      </w:r>
      <w:r w:rsidRPr="00B80B72">
        <w:rPr>
          <w:rFonts w:ascii="Arial" w:hAnsi="Arial" w:cs="Arial"/>
          <w:sz w:val="24"/>
          <w:szCs w:val="24"/>
          <w:lang w:val="en-US"/>
        </w:rPr>
        <w:t xml:space="preserve"> what are four negative consequenc</w:t>
      </w:r>
      <w:r w:rsidR="006C5397" w:rsidRPr="00B80B72">
        <w:rPr>
          <w:rFonts w:ascii="Arial" w:hAnsi="Arial" w:cs="Arial"/>
          <w:sz w:val="24"/>
          <w:szCs w:val="24"/>
          <w:lang w:val="en-US"/>
        </w:rPr>
        <w:t xml:space="preserve">es of seismic </w:t>
      </w:r>
      <w:r w:rsidR="00C2409E" w:rsidRPr="00B80B72">
        <w:rPr>
          <w:rFonts w:ascii="Arial" w:hAnsi="Arial" w:cs="Arial"/>
          <w:sz w:val="24"/>
          <w:szCs w:val="24"/>
          <w:lang w:val="en-US"/>
        </w:rPr>
        <w:t>surveys?</w:t>
      </w:r>
    </w:p>
    <w:p w14:paraId="4E5AEEB0" w14:textId="76E07E6C" w:rsidR="00280149" w:rsidRDefault="00280149" w:rsidP="00280149">
      <w:pPr>
        <w:pStyle w:val="ListParagraph"/>
        <w:rPr>
          <w:rFonts w:ascii="Arial" w:hAnsi="Arial" w:cs="Arial"/>
          <w:sz w:val="24"/>
          <w:szCs w:val="24"/>
          <w:lang w:eastAsia="en-ZA"/>
        </w:rPr>
      </w:pPr>
      <w:r>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lang w:eastAsia="en-ZA"/>
        </w:rPr>
        <w:br/>
        <w:t xml:space="preserve">                                                                                                                        (4)</w:t>
      </w:r>
    </w:p>
    <w:p w14:paraId="1D5EF4EA" w14:textId="77777777" w:rsidR="00065672" w:rsidRDefault="00065672" w:rsidP="00280149">
      <w:pPr>
        <w:pStyle w:val="ListParagraph"/>
        <w:rPr>
          <w:rFonts w:ascii="Arial" w:hAnsi="Arial" w:cs="Arial"/>
          <w:sz w:val="24"/>
          <w:szCs w:val="24"/>
          <w:lang w:eastAsia="en-ZA"/>
        </w:rPr>
      </w:pPr>
    </w:p>
    <w:p w14:paraId="5E007622" w14:textId="788EE29E" w:rsidR="002C45D6" w:rsidRPr="00B80B72" w:rsidRDefault="00157D8F" w:rsidP="00B80B72">
      <w:pPr>
        <w:pStyle w:val="ListParagraph"/>
        <w:numPr>
          <w:ilvl w:val="0"/>
          <w:numId w:val="16"/>
        </w:numPr>
        <w:rPr>
          <w:rFonts w:ascii="Arial" w:hAnsi="Arial" w:cs="Arial"/>
          <w:sz w:val="24"/>
          <w:szCs w:val="24"/>
          <w:lang w:val="en-US"/>
        </w:rPr>
      </w:pPr>
      <w:r w:rsidRPr="00B80B72">
        <w:rPr>
          <w:rFonts w:ascii="Arial" w:hAnsi="Arial" w:cs="Arial"/>
          <w:sz w:val="24"/>
          <w:szCs w:val="24"/>
          <w:lang w:eastAsia="en-ZA"/>
        </w:rPr>
        <w:lastRenderedPageBreak/>
        <w:t xml:space="preserve">Identify two </w:t>
      </w:r>
      <w:r w:rsidR="00871322" w:rsidRPr="00B80B72">
        <w:rPr>
          <w:rFonts w:ascii="Arial" w:hAnsi="Arial" w:cs="Arial"/>
          <w:sz w:val="24"/>
          <w:szCs w:val="24"/>
          <w:lang w:eastAsia="en-ZA"/>
        </w:rPr>
        <w:t xml:space="preserve">youth groups </w:t>
      </w:r>
      <w:r w:rsidRPr="00B80B72">
        <w:rPr>
          <w:rFonts w:ascii="Arial" w:hAnsi="Arial" w:cs="Arial"/>
          <w:sz w:val="24"/>
          <w:szCs w:val="24"/>
          <w:lang w:eastAsia="en-ZA"/>
        </w:rPr>
        <w:t xml:space="preserve">that </w:t>
      </w:r>
      <w:r w:rsidR="00871322" w:rsidRPr="00B80B72">
        <w:rPr>
          <w:rFonts w:ascii="Arial" w:hAnsi="Arial" w:cs="Arial"/>
          <w:sz w:val="24"/>
          <w:szCs w:val="24"/>
          <w:lang w:eastAsia="en-ZA"/>
        </w:rPr>
        <w:t>are engaged in action to try and prevent</w:t>
      </w:r>
      <w:r w:rsidRPr="00B80B72">
        <w:rPr>
          <w:rFonts w:ascii="Arial" w:hAnsi="Arial" w:cs="Arial"/>
          <w:sz w:val="24"/>
          <w:szCs w:val="24"/>
          <w:lang w:eastAsia="en-ZA"/>
        </w:rPr>
        <w:t xml:space="preserve"> the </w:t>
      </w:r>
      <w:r w:rsidR="00820478" w:rsidRPr="00B80B72">
        <w:rPr>
          <w:rFonts w:ascii="Arial" w:hAnsi="Arial" w:cs="Arial"/>
          <w:sz w:val="24"/>
          <w:szCs w:val="24"/>
          <w:lang w:eastAsia="en-ZA"/>
        </w:rPr>
        <w:t>seismic surveys taking place.</w:t>
      </w:r>
    </w:p>
    <w:p w14:paraId="52C0E0D3" w14:textId="77777777" w:rsidR="002C45D6" w:rsidRDefault="002C45D6" w:rsidP="002C45D6">
      <w:pPr>
        <w:pStyle w:val="ListParagraph"/>
        <w:rPr>
          <w:rFonts w:ascii="Arial" w:hAnsi="Arial" w:cs="Arial"/>
          <w:sz w:val="24"/>
          <w:szCs w:val="24"/>
          <w:lang w:eastAsia="en-ZA"/>
        </w:rPr>
      </w:pPr>
      <w:r>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lang w:eastAsia="en-ZA"/>
        </w:rPr>
        <w:br/>
        <w:t xml:space="preserve">                                                                                                                        (2)</w:t>
      </w:r>
    </w:p>
    <w:p w14:paraId="020B2A74" w14:textId="77777777" w:rsidR="002C081D" w:rsidRDefault="002C081D" w:rsidP="002C081D">
      <w:pPr>
        <w:pStyle w:val="ListParagraph"/>
        <w:rPr>
          <w:rFonts w:ascii="Arial" w:hAnsi="Arial" w:cs="Arial"/>
          <w:sz w:val="24"/>
          <w:szCs w:val="24"/>
          <w:lang w:val="en-US"/>
        </w:rPr>
      </w:pPr>
    </w:p>
    <w:p w14:paraId="138B0414" w14:textId="761AED36" w:rsidR="002C45D6" w:rsidRPr="005B5AFD" w:rsidRDefault="00840220" w:rsidP="00EF0BC8">
      <w:pPr>
        <w:pStyle w:val="ListParagraph"/>
        <w:numPr>
          <w:ilvl w:val="0"/>
          <w:numId w:val="16"/>
        </w:numPr>
        <w:rPr>
          <w:rFonts w:ascii="Arial" w:hAnsi="Arial" w:cs="Arial"/>
          <w:sz w:val="24"/>
          <w:szCs w:val="24"/>
          <w:lang w:val="en-US"/>
        </w:rPr>
      </w:pPr>
      <w:r w:rsidRPr="005B5AFD">
        <w:rPr>
          <w:rFonts w:ascii="Arial" w:hAnsi="Arial" w:cs="Arial"/>
          <w:sz w:val="24"/>
          <w:szCs w:val="24"/>
          <w:lang w:val="en-US"/>
        </w:rPr>
        <w:t>Describe</w:t>
      </w:r>
      <w:r w:rsidR="00DB28C2" w:rsidRPr="005B5AFD">
        <w:rPr>
          <w:rFonts w:ascii="Arial" w:hAnsi="Arial" w:cs="Arial"/>
          <w:sz w:val="24"/>
          <w:szCs w:val="24"/>
          <w:lang w:val="en-US"/>
        </w:rPr>
        <w:t xml:space="preserve"> two methods </w:t>
      </w:r>
      <w:r w:rsidR="00F45AE4" w:rsidRPr="005B5AFD">
        <w:rPr>
          <w:rFonts w:ascii="Arial" w:hAnsi="Arial" w:cs="Arial"/>
          <w:sz w:val="24"/>
          <w:szCs w:val="24"/>
          <w:lang w:val="en-US"/>
        </w:rPr>
        <w:t xml:space="preserve">(given in the article) </w:t>
      </w:r>
      <w:r w:rsidR="00DB28C2" w:rsidRPr="005B5AFD">
        <w:rPr>
          <w:rFonts w:ascii="Arial" w:hAnsi="Arial" w:cs="Arial"/>
          <w:sz w:val="24"/>
          <w:szCs w:val="24"/>
          <w:lang w:val="en-US"/>
        </w:rPr>
        <w:t xml:space="preserve">that these youth groups have employed to try and </w:t>
      </w:r>
      <w:r w:rsidR="00274FD8" w:rsidRPr="005B5AFD">
        <w:rPr>
          <w:rFonts w:ascii="Arial" w:hAnsi="Arial" w:cs="Arial"/>
          <w:sz w:val="24"/>
          <w:szCs w:val="24"/>
          <w:lang w:val="en-US"/>
        </w:rPr>
        <w:t>prevent</w:t>
      </w:r>
      <w:r w:rsidR="007C5BAF" w:rsidRPr="005B5AFD">
        <w:rPr>
          <w:rFonts w:ascii="Arial" w:hAnsi="Arial" w:cs="Arial"/>
          <w:sz w:val="24"/>
          <w:szCs w:val="24"/>
          <w:lang w:val="en-US"/>
        </w:rPr>
        <w:t xml:space="preserve"> the survey</w:t>
      </w:r>
      <w:r w:rsidR="00274FD8" w:rsidRPr="005B5AFD">
        <w:rPr>
          <w:rFonts w:ascii="Arial" w:hAnsi="Arial" w:cs="Arial"/>
          <w:sz w:val="24"/>
          <w:szCs w:val="24"/>
          <w:lang w:val="en-US"/>
        </w:rPr>
        <w:t xml:space="preserve"> </w:t>
      </w:r>
      <w:r w:rsidR="00F45AE4" w:rsidRPr="005B5AFD">
        <w:rPr>
          <w:rFonts w:ascii="Arial" w:hAnsi="Arial" w:cs="Arial"/>
          <w:sz w:val="24"/>
          <w:szCs w:val="24"/>
          <w:lang w:val="en-US"/>
        </w:rPr>
        <w:t xml:space="preserve">from </w:t>
      </w:r>
      <w:r w:rsidR="00274FD8" w:rsidRPr="005B5AFD">
        <w:rPr>
          <w:rFonts w:ascii="Arial" w:hAnsi="Arial" w:cs="Arial"/>
          <w:sz w:val="24"/>
          <w:szCs w:val="24"/>
          <w:lang w:val="en-US"/>
        </w:rPr>
        <w:t>taking place</w:t>
      </w:r>
      <w:r w:rsidR="007C5BAF" w:rsidRPr="005B5AFD">
        <w:rPr>
          <w:rFonts w:ascii="Arial" w:hAnsi="Arial" w:cs="Arial"/>
          <w:sz w:val="24"/>
          <w:szCs w:val="24"/>
          <w:lang w:val="en-US"/>
        </w:rPr>
        <w:t>.</w:t>
      </w:r>
    </w:p>
    <w:p w14:paraId="0041438F" w14:textId="77777777" w:rsidR="00FB6E67" w:rsidRDefault="002C45D6" w:rsidP="002C45D6">
      <w:pPr>
        <w:pStyle w:val="ListParagraph"/>
        <w:rPr>
          <w:rFonts w:ascii="Arial" w:hAnsi="Arial" w:cs="Arial"/>
          <w:sz w:val="24"/>
          <w:szCs w:val="24"/>
          <w:lang w:eastAsia="en-ZA"/>
        </w:rPr>
      </w:pPr>
      <w:r>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lang w:eastAsia="en-ZA"/>
        </w:rPr>
        <w:br/>
        <w:t xml:space="preserve">                                                                                                                        (2)</w:t>
      </w:r>
    </w:p>
    <w:p w14:paraId="3D91FA7F" w14:textId="3A2AC9A3" w:rsidR="00FB6E67" w:rsidRDefault="0014781F" w:rsidP="00EF0BC8">
      <w:pPr>
        <w:pStyle w:val="ListParagraph"/>
        <w:numPr>
          <w:ilvl w:val="0"/>
          <w:numId w:val="16"/>
        </w:numPr>
        <w:rPr>
          <w:rFonts w:ascii="Arial" w:hAnsi="Arial" w:cs="Arial"/>
          <w:sz w:val="24"/>
          <w:szCs w:val="24"/>
          <w:lang w:val="en-US"/>
        </w:rPr>
      </w:pPr>
      <w:r>
        <w:rPr>
          <w:rFonts w:ascii="Arial" w:hAnsi="Arial" w:cs="Arial"/>
          <w:sz w:val="24"/>
          <w:szCs w:val="24"/>
          <w:lang w:val="en-US"/>
        </w:rPr>
        <w:t>In your opinion, w</w:t>
      </w:r>
      <w:r w:rsidR="007C5BAF">
        <w:rPr>
          <w:rFonts w:ascii="Arial" w:hAnsi="Arial" w:cs="Arial"/>
          <w:sz w:val="24"/>
          <w:szCs w:val="24"/>
          <w:lang w:val="en-US"/>
        </w:rPr>
        <w:t xml:space="preserve">hich of the two </w:t>
      </w:r>
      <w:r w:rsidR="00431591">
        <w:rPr>
          <w:rFonts w:ascii="Arial" w:hAnsi="Arial" w:cs="Arial"/>
          <w:sz w:val="24"/>
          <w:szCs w:val="24"/>
          <w:lang w:val="en-US"/>
        </w:rPr>
        <w:t xml:space="preserve">methods identified in your response to </w:t>
      </w:r>
      <w:r w:rsidR="00431591" w:rsidRPr="00065672">
        <w:rPr>
          <w:rFonts w:ascii="Arial" w:hAnsi="Arial" w:cs="Arial"/>
          <w:sz w:val="24"/>
          <w:szCs w:val="24"/>
          <w:lang w:val="en-US"/>
        </w:rPr>
        <w:t>1.3</w:t>
      </w:r>
      <w:r w:rsidR="00431591">
        <w:rPr>
          <w:rFonts w:ascii="Arial" w:hAnsi="Arial" w:cs="Arial"/>
          <w:sz w:val="24"/>
          <w:szCs w:val="24"/>
          <w:lang w:val="en-US"/>
        </w:rPr>
        <w:t xml:space="preserve"> would </w:t>
      </w:r>
      <w:r>
        <w:rPr>
          <w:rFonts w:ascii="Arial" w:hAnsi="Arial" w:cs="Arial"/>
          <w:sz w:val="24"/>
          <w:szCs w:val="24"/>
          <w:lang w:val="en-US"/>
        </w:rPr>
        <w:t xml:space="preserve">be more effective? </w:t>
      </w:r>
      <w:r w:rsidR="00A675BF">
        <w:rPr>
          <w:rFonts w:ascii="Arial" w:hAnsi="Arial" w:cs="Arial"/>
          <w:sz w:val="24"/>
          <w:szCs w:val="24"/>
          <w:lang w:val="en-US"/>
        </w:rPr>
        <w:t>Give two reasons to j</w:t>
      </w:r>
      <w:r>
        <w:rPr>
          <w:rFonts w:ascii="Arial" w:hAnsi="Arial" w:cs="Arial"/>
          <w:sz w:val="24"/>
          <w:szCs w:val="24"/>
          <w:lang w:val="en-US"/>
        </w:rPr>
        <w:t xml:space="preserve">ustify your </w:t>
      </w:r>
      <w:r w:rsidR="00A675BF">
        <w:rPr>
          <w:rFonts w:ascii="Arial" w:hAnsi="Arial" w:cs="Arial"/>
          <w:sz w:val="24"/>
          <w:szCs w:val="24"/>
          <w:lang w:val="en-US"/>
        </w:rPr>
        <w:t>choice.</w:t>
      </w:r>
    </w:p>
    <w:p w14:paraId="2443A24B" w14:textId="391F8C60" w:rsidR="00FB6E67" w:rsidRDefault="00FB6E67" w:rsidP="00FB6E67">
      <w:pPr>
        <w:pStyle w:val="ListParagraph"/>
        <w:rPr>
          <w:rFonts w:ascii="Arial" w:hAnsi="Arial" w:cs="Arial"/>
          <w:sz w:val="24"/>
          <w:szCs w:val="24"/>
          <w:lang w:val="en-US"/>
        </w:rPr>
      </w:pPr>
      <w:r>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lang w:eastAsia="en-ZA"/>
        </w:rPr>
        <w:br/>
        <w:t xml:space="preserve">                                                                                                                        (2)</w:t>
      </w:r>
    </w:p>
    <w:p w14:paraId="3CFFA9D0" w14:textId="77777777" w:rsidR="002C081D" w:rsidRPr="002C081D" w:rsidRDefault="00A2765E" w:rsidP="002C081D">
      <w:pPr>
        <w:pStyle w:val="ListParagraph"/>
        <w:numPr>
          <w:ilvl w:val="0"/>
          <w:numId w:val="16"/>
        </w:numPr>
        <w:rPr>
          <w:rFonts w:ascii="Arial" w:hAnsi="Arial" w:cs="Arial"/>
          <w:sz w:val="24"/>
          <w:szCs w:val="24"/>
          <w:lang w:val="en-US"/>
        </w:rPr>
      </w:pPr>
      <w:r>
        <w:rPr>
          <w:rFonts w:ascii="Arial" w:hAnsi="Arial" w:cs="Arial"/>
          <w:sz w:val="24"/>
          <w:szCs w:val="24"/>
          <w:lang w:val="en-US"/>
        </w:rPr>
        <w:t xml:space="preserve">Merissa Naidoo and Liziwe McDaid argue against </w:t>
      </w:r>
      <w:r w:rsidR="00607C79">
        <w:rPr>
          <w:rFonts w:ascii="Arial" w:hAnsi="Arial" w:cs="Arial"/>
          <w:sz w:val="24"/>
          <w:szCs w:val="24"/>
          <w:lang w:val="en-US"/>
        </w:rPr>
        <w:t xml:space="preserve">the seismic survey. In your own words </w:t>
      </w:r>
      <w:r w:rsidR="00112272">
        <w:rPr>
          <w:rFonts w:ascii="Arial" w:hAnsi="Arial" w:cs="Arial"/>
          <w:sz w:val="24"/>
          <w:szCs w:val="24"/>
          <w:lang w:val="en-US"/>
        </w:rPr>
        <w:t>summarize their arguments in a single</w:t>
      </w:r>
      <w:r w:rsidR="00607C79">
        <w:rPr>
          <w:rFonts w:ascii="Arial" w:hAnsi="Arial" w:cs="Arial"/>
          <w:sz w:val="24"/>
          <w:szCs w:val="24"/>
          <w:lang w:val="en-US"/>
        </w:rPr>
        <w:t xml:space="preserve"> paragrap</w:t>
      </w:r>
      <w:r w:rsidR="00112272">
        <w:rPr>
          <w:rFonts w:ascii="Arial" w:hAnsi="Arial" w:cs="Arial"/>
          <w:sz w:val="24"/>
          <w:szCs w:val="24"/>
          <w:lang w:val="en-US"/>
        </w:rPr>
        <w:t>h</w:t>
      </w:r>
      <w:r w:rsidR="00FF6384">
        <w:rPr>
          <w:rFonts w:ascii="Arial" w:hAnsi="Arial" w:cs="Arial"/>
          <w:sz w:val="24"/>
          <w:szCs w:val="24"/>
          <w:lang w:val="en-US"/>
        </w:rPr>
        <w:t>.</w:t>
      </w:r>
      <w:r w:rsidR="00112272">
        <w:rPr>
          <w:rFonts w:ascii="Arial" w:hAnsi="Arial" w:cs="Arial"/>
          <w:sz w:val="24"/>
          <w:szCs w:val="24"/>
          <w:lang w:val="en-US"/>
        </w:rPr>
        <w:t xml:space="preserve"> </w:t>
      </w:r>
      <w:r w:rsidR="00FB6E67">
        <w:rPr>
          <w:rFonts w:ascii="Arial" w:hAnsi="Arial" w:cs="Arial"/>
          <w:sz w:val="24"/>
          <w:szCs w:val="24"/>
          <w:lang w:val="en-US"/>
        </w:rPr>
        <w:br/>
      </w:r>
      <w:r w:rsidR="00FB6E67">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77EE">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77EE">
        <w:rPr>
          <w:rFonts w:ascii="Arial" w:hAnsi="Arial" w:cs="Arial"/>
          <w:sz w:val="24"/>
          <w:szCs w:val="24"/>
          <w:lang w:eastAsia="en-ZA"/>
        </w:rPr>
        <w:lastRenderedPageBreak/>
        <w:t>__________________________________________________________________________________________________________________________________________________________________________________________</w:t>
      </w:r>
      <w:r w:rsidR="00FB6E67" w:rsidRPr="002C081D">
        <w:rPr>
          <w:rFonts w:ascii="Arial" w:hAnsi="Arial" w:cs="Arial"/>
          <w:sz w:val="24"/>
          <w:szCs w:val="24"/>
          <w:lang w:eastAsia="en-ZA"/>
        </w:rPr>
        <w:t xml:space="preserve">   </w:t>
      </w:r>
    </w:p>
    <w:p w14:paraId="011ED06D" w14:textId="29E5A90E" w:rsidR="009C50C1" w:rsidRDefault="00FB6E67" w:rsidP="00065672">
      <w:pPr>
        <w:pStyle w:val="ListParagraph"/>
        <w:rPr>
          <w:rFonts w:ascii="Arial" w:hAnsi="Arial" w:cs="Arial"/>
          <w:sz w:val="24"/>
          <w:szCs w:val="24"/>
          <w:lang w:val="en-US"/>
        </w:rPr>
      </w:pPr>
      <w:r w:rsidRPr="002C081D">
        <w:rPr>
          <w:rFonts w:ascii="Arial" w:hAnsi="Arial" w:cs="Arial"/>
          <w:sz w:val="24"/>
          <w:szCs w:val="24"/>
          <w:lang w:eastAsia="en-ZA"/>
        </w:rPr>
        <w:t xml:space="preserve">                                                                                                                     </w:t>
      </w:r>
      <w:r w:rsidR="00EF0BC8" w:rsidRPr="002C081D">
        <w:rPr>
          <w:rFonts w:ascii="Arial" w:hAnsi="Arial" w:cs="Arial"/>
          <w:sz w:val="24"/>
          <w:szCs w:val="24"/>
          <w:lang w:eastAsia="en-ZA"/>
        </w:rPr>
        <w:t xml:space="preserve">   </w:t>
      </w:r>
      <w:r w:rsidRPr="002C081D">
        <w:rPr>
          <w:rFonts w:ascii="Arial" w:hAnsi="Arial" w:cs="Arial"/>
          <w:sz w:val="24"/>
          <w:szCs w:val="24"/>
          <w:lang w:eastAsia="en-ZA"/>
        </w:rPr>
        <w:t>(</w:t>
      </w:r>
      <w:r w:rsidR="004E5CA7" w:rsidRPr="002C081D">
        <w:rPr>
          <w:rFonts w:ascii="Arial" w:hAnsi="Arial" w:cs="Arial"/>
          <w:sz w:val="24"/>
          <w:szCs w:val="24"/>
          <w:lang w:eastAsia="en-ZA"/>
        </w:rPr>
        <w:t>5</w:t>
      </w:r>
      <w:r w:rsidRPr="002C081D">
        <w:rPr>
          <w:rFonts w:ascii="Arial" w:hAnsi="Arial" w:cs="Arial"/>
          <w:sz w:val="24"/>
          <w:szCs w:val="24"/>
          <w:lang w:eastAsia="en-ZA"/>
        </w:rPr>
        <w:t>)</w:t>
      </w:r>
    </w:p>
    <w:p w14:paraId="4B78CFF7" w14:textId="62F58C93" w:rsidR="00FB6E67" w:rsidRDefault="007C4E47" w:rsidP="002526DC">
      <w:pPr>
        <w:pStyle w:val="ListParagraph"/>
        <w:numPr>
          <w:ilvl w:val="0"/>
          <w:numId w:val="16"/>
        </w:numPr>
        <w:rPr>
          <w:rFonts w:ascii="Arial" w:hAnsi="Arial" w:cs="Arial"/>
          <w:sz w:val="24"/>
          <w:szCs w:val="24"/>
          <w:lang w:val="en-US"/>
        </w:rPr>
      </w:pPr>
      <w:r>
        <w:rPr>
          <w:rFonts w:ascii="Arial" w:hAnsi="Arial" w:cs="Arial"/>
          <w:sz w:val="24"/>
          <w:szCs w:val="24"/>
          <w:lang w:val="en-US"/>
        </w:rPr>
        <w:t xml:space="preserve">Give two examples of </w:t>
      </w:r>
      <w:r w:rsidR="00D65178">
        <w:rPr>
          <w:rFonts w:ascii="Arial" w:hAnsi="Arial" w:cs="Arial"/>
          <w:sz w:val="24"/>
          <w:szCs w:val="24"/>
          <w:lang w:val="en-US"/>
        </w:rPr>
        <w:t>sustainable, renewable energy options that would negate the need to use fossil fuels.</w:t>
      </w:r>
    </w:p>
    <w:p w14:paraId="74CF1FA1" w14:textId="769E1702" w:rsidR="00FB6E67" w:rsidRDefault="00FB6E67" w:rsidP="00FB6E67">
      <w:pPr>
        <w:pStyle w:val="ListParagraph"/>
        <w:ind w:left="525"/>
        <w:rPr>
          <w:rFonts w:ascii="Arial" w:hAnsi="Arial" w:cs="Arial"/>
          <w:sz w:val="24"/>
          <w:szCs w:val="24"/>
          <w:lang w:eastAsia="en-ZA"/>
        </w:rPr>
      </w:pPr>
      <w:r>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lang w:eastAsia="en-ZA"/>
        </w:rPr>
        <w:br/>
        <w:t xml:space="preserve">                                                                                                                           (2)</w:t>
      </w:r>
    </w:p>
    <w:p w14:paraId="48FD48B7" w14:textId="55B6D70D" w:rsidR="00FB6E67" w:rsidRDefault="00DF3546" w:rsidP="009F089F">
      <w:pPr>
        <w:pStyle w:val="ListParagraph"/>
        <w:numPr>
          <w:ilvl w:val="0"/>
          <w:numId w:val="16"/>
        </w:numPr>
        <w:rPr>
          <w:rFonts w:ascii="Arial" w:hAnsi="Arial" w:cs="Arial"/>
          <w:sz w:val="24"/>
          <w:szCs w:val="24"/>
          <w:lang w:val="en-US"/>
        </w:rPr>
      </w:pPr>
      <w:r>
        <w:rPr>
          <w:rFonts w:ascii="Arial" w:hAnsi="Arial" w:cs="Arial"/>
          <w:sz w:val="24"/>
          <w:szCs w:val="24"/>
          <w:lang w:val="en-US"/>
        </w:rPr>
        <w:t>Barbara Creecy</w:t>
      </w:r>
      <w:r w:rsidR="009A3965">
        <w:rPr>
          <w:rFonts w:ascii="Arial" w:hAnsi="Arial" w:cs="Arial"/>
          <w:sz w:val="24"/>
          <w:szCs w:val="24"/>
          <w:lang w:val="en-US"/>
        </w:rPr>
        <w:t xml:space="preserve"> is a member of the </w:t>
      </w:r>
      <w:r w:rsidR="009F431B">
        <w:rPr>
          <w:rFonts w:ascii="Arial" w:hAnsi="Arial" w:cs="Arial"/>
          <w:sz w:val="24"/>
          <w:szCs w:val="24"/>
          <w:lang w:val="en-US"/>
        </w:rPr>
        <w:t xml:space="preserve">National Assembly. What portfolio </w:t>
      </w:r>
      <w:r w:rsidR="00A13D06">
        <w:rPr>
          <w:rFonts w:ascii="Arial" w:hAnsi="Arial" w:cs="Arial"/>
          <w:sz w:val="24"/>
          <w:szCs w:val="24"/>
          <w:lang w:val="en-US"/>
        </w:rPr>
        <w:t>does she currently represent as Minister?</w:t>
      </w:r>
    </w:p>
    <w:p w14:paraId="7D21C415" w14:textId="4A66DDDD" w:rsidR="00C2409E" w:rsidRPr="003767BA" w:rsidRDefault="00FB6E67" w:rsidP="00920EE3">
      <w:pPr>
        <w:ind w:left="525"/>
        <w:rPr>
          <w:rFonts w:ascii="Arial" w:hAnsi="Arial" w:cs="Arial"/>
          <w:sz w:val="24"/>
          <w:szCs w:val="24"/>
          <w:lang w:eastAsia="en-ZA"/>
        </w:rPr>
      </w:pPr>
      <w:r>
        <w:rPr>
          <w:rFonts w:ascii="Arial" w:hAnsi="Arial" w:cs="Arial"/>
          <w:sz w:val="24"/>
          <w:szCs w:val="24"/>
          <w:lang w:eastAsia="en-ZA"/>
        </w:rPr>
        <w:t>______________________________________________________________________________________________________________________________</w:t>
      </w:r>
      <w:r w:rsidR="004E5CA7">
        <w:rPr>
          <w:rFonts w:ascii="Arial" w:hAnsi="Arial" w:cs="Arial"/>
          <w:sz w:val="24"/>
          <w:szCs w:val="24"/>
          <w:lang w:eastAsia="en-ZA"/>
        </w:rPr>
        <w:tab/>
      </w:r>
      <w:r w:rsidR="004E5CA7">
        <w:rPr>
          <w:rFonts w:ascii="Arial" w:hAnsi="Arial" w:cs="Arial"/>
          <w:sz w:val="24"/>
          <w:szCs w:val="24"/>
          <w:lang w:eastAsia="en-ZA"/>
        </w:rPr>
        <w:tab/>
      </w:r>
      <w:r w:rsidR="004E5CA7">
        <w:rPr>
          <w:rFonts w:ascii="Arial" w:hAnsi="Arial" w:cs="Arial"/>
          <w:sz w:val="24"/>
          <w:szCs w:val="24"/>
          <w:lang w:eastAsia="en-ZA"/>
        </w:rPr>
        <w:tab/>
      </w:r>
      <w:r w:rsidR="004E5CA7">
        <w:rPr>
          <w:rFonts w:ascii="Arial" w:hAnsi="Arial" w:cs="Arial"/>
          <w:sz w:val="24"/>
          <w:szCs w:val="24"/>
          <w:lang w:eastAsia="en-ZA"/>
        </w:rPr>
        <w:tab/>
      </w:r>
      <w:r w:rsidR="004E5CA7">
        <w:rPr>
          <w:rFonts w:ascii="Arial" w:hAnsi="Arial" w:cs="Arial"/>
          <w:sz w:val="24"/>
          <w:szCs w:val="24"/>
          <w:lang w:eastAsia="en-ZA"/>
        </w:rPr>
        <w:tab/>
      </w:r>
      <w:r w:rsidR="004E5CA7">
        <w:rPr>
          <w:rFonts w:ascii="Arial" w:hAnsi="Arial" w:cs="Arial"/>
          <w:sz w:val="24"/>
          <w:szCs w:val="24"/>
          <w:lang w:eastAsia="en-ZA"/>
        </w:rPr>
        <w:tab/>
      </w:r>
      <w:r>
        <w:rPr>
          <w:rFonts w:ascii="Arial" w:hAnsi="Arial" w:cs="Arial"/>
          <w:sz w:val="24"/>
          <w:szCs w:val="24"/>
          <w:lang w:eastAsia="en-ZA"/>
        </w:rPr>
        <w:t xml:space="preserve">                                                                </w:t>
      </w:r>
      <w:r w:rsidR="006976A7">
        <w:rPr>
          <w:rFonts w:ascii="Arial" w:hAnsi="Arial" w:cs="Arial"/>
          <w:sz w:val="24"/>
          <w:szCs w:val="24"/>
          <w:lang w:eastAsia="en-ZA"/>
        </w:rPr>
        <w:tab/>
      </w:r>
      <w:r>
        <w:rPr>
          <w:rFonts w:ascii="Arial" w:hAnsi="Arial" w:cs="Arial"/>
          <w:sz w:val="24"/>
          <w:szCs w:val="24"/>
          <w:lang w:eastAsia="en-ZA"/>
        </w:rPr>
        <w:t>(</w:t>
      </w:r>
      <w:r w:rsidR="004E5CA7">
        <w:rPr>
          <w:rFonts w:ascii="Arial" w:hAnsi="Arial" w:cs="Arial"/>
          <w:sz w:val="24"/>
          <w:szCs w:val="24"/>
          <w:lang w:eastAsia="en-ZA"/>
        </w:rPr>
        <w:t>1</w:t>
      </w:r>
      <w:r>
        <w:rPr>
          <w:rFonts w:ascii="Arial" w:hAnsi="Arial" w:cs="Arial"/>
          <w:sz w:val="24"/>
          <w:szCs w:val="24"/>
          <w:lang w:eastAsia="en-ZA"/>
        </w:rPr>
        <w:t>)</w:t>
      </w:r>
    </w:p>
    <w:p w14:paraId="6FE3ADB9" w14:textId="48F0F625" w:rsidR="00294FD9" w:rsidRDefault="00294FD9" w:rsidP="009F089F">
      <w:pPr>
        <w:pStyle w:val="ListParagraph"/>
        <w:numPr>
          <w:ilvl w:val="0"/>
          <w:numId w:val="16"/>
        </w:numPr>
        <w:rPr>
          <w:rFonts w:ascii="Arial" w:hAnsi="Arial" w:cs="Arial"/>
          <w:sz w:val="24"/>
          <w:szCs w:val="24"/>
          <w:lang w:val="en-US"/>
        </w:rPr>
      </w:pPr>
      <w:r>
        <w:rPr>
          <w:rFonts w:ascii="Arial" w:hAnsi="Arial" w:cs="Arial"/>
          <w:sz w:val="24"/>
          <w:szCs w:val="24"/>
        </w:rPr>
        <w:t>In your own words, explain what COP26</w:t>
      </w:r>
      <w:r w:rsidR="00BF4C7C">
        <w:rPr>
          <w:rFonts w:ascii="Arial" w:hAnsi="Arial" w:cs="Arial"/>
          <w:sz w:val="24"/>
          <w:szCs w:val="24"/>
        </w:rPr>
        <w:t xml:space="preserve"> represents and </w:t>
      </w:r>
      <w:r w:rsidR="009A434D">
        <w:rPr>
          <w:rFonts w:ascii="Arial" w:hAnsi="Arial" w:cs="Arial"/>
          <w:sz w:val="24"/>
          <w:szCs w:val="24"/>
        </w:rPr>
        <w:t>what it hopes to achieve.</w:t>
      </w:r>
    </w:p>
    <w:p w14:paraId="0C8C7305" w14:textId="4C048BAB" w:rsidR="00294FD9" w:rsidRDefault="00294FD9" w:rsidP="00294FD9">
      <w:pPr>
        <w:pStyle w:val="ListParagraph"/>
        <w:ind w:left="525"/>
        <w:rPr>
          <w:rFonts w:ascii="Arial" w:hAnsi="Arial" w:cs="Arial"/>
          <w:sz w:val="24"/>
          <w:szCs w:val="24"/>
          <w:lang w:eastAsia="en-ZA"/>
        </w:rPr>
      </w:pPr>
      <w:r>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lang w:eastAsia="en-ZA"/>
        </w:rPr>
        <w:br/>
        <w:t xml:space="preserve">                                                                                                                           (2)</w:t>
      </w:r>
    </w:p>
    <w:p w14:paraId="0E5C23FA" w14:textId="32E69A65" w:rsidR="00070383" w:rsidRDefault="008E7AD4" w:rsidP="009F089F">
      <w:pPr>
        <w:pStyle w:val="ListParagraph"/>
        <w:numPr>
          <w:ilvl w:val="0"/>
          <w:numId w:val="16"/>
        </w:numPr>
        <w:rPr>
          <w:rFonts w:ascii="Arial" w:hAnsi="Arial" w:cs="Arial"/>
          <w:sz w:val="24"/>
          <w:szCs w:val="24"/>
          <w:lang w:val="en-US"/>
        </w:rPr>
      </w:pPr>
      <w:r>
        <w:rPr>
          <w:rFonts w:ascii="Arial" w:hAnsi="Arial" w:cs="Arial"/>
          <w:sz w:val="24"/>
          <w:szCs w:val="24"/>
          <w:lang w:val="en-US"/>
        </w:rPr>
        <w:t xml:space="preserve">South Africa currently faces an </w:t>
      </w:r>
      <w:r w:rsidR="00165862">
        <w:rPr>
          <w:rFonts w:ascii="Arial" w:hAnsi="Arial" w:cs="Arial"/>
          <w:sz w:val="24"/>
          <w:szCs w:val="24"/>
          <w:lang w:val="en-US"/>
        </w:rPr>
        <w:t xml:space="preserve">ongoing </w:t>
      </w:r>
      <w:r>
        <w:rPr>
          <w:rFonts w:ascii="Arial" w:hAnsi="Arial" w:cs="Arial"/>
          <w:sz w:val="24"/>
          <w:szCs w:val="24"/>
          <w:lang w:val="en-US"/>
        </w:rPr>
        <w:t>energy crises</w:t>
      </w:r>
      <w:r w:rsidR="00165862">
        <w:rPr>
          <w:rFonts w:ascii="Arial" w:hAnsi="Arial" w:cs="Arial"/>
          <w:sz w:val="24"/>
          <w:szCs w:val="24"/>
          <w:lang w:val="en-US"/>
        </w:rPr>
        <w:t xml:space="preserve"> </w:t>
      </w:r>
      <w:r w:rsidR="00E122EC">
        <w:rPr>
          <w:rFonts w:ascii="Arial" w:hAnsi="Arial" w:cs="Arial"/>
          <w:sz w:val="24"/>
          <w:szCs w:val="24"/>
          <w:lang w:val="en-US"/>
        </w:rPr>
        <w:t xml:space="preserve">characterized by </w:t>
      </w:r>
      <w:r w:rsidR="002224BF">
        <w:rPr>
          <w:rFonts w:ascii="Arial" w:hAnsi="Arial" w:cs="Arial"/>
          <w:sz w:val="24"/>
          <w:szCs w:val="24"/>
          <w:lang w:val="en-US"/>
        </w:rPr>
        <w:t>load shedding. Identify 5</w:t>
      </w:r>
      <w:r w:rsidR="009207C9">
        <w:rPr>
          <w:rFonts w:ascii="Arial" w:hAnsi="Arial" w:cs="Arial"/>
          <w:sz w:val="24"/>
          <w:szCs w:val="24"/>
          <w:lang w:val="en-US"/>
        </w:rPr>
        <w:t xml:space="preserve"> practical ways that you can help reduce the energy </w:t>
      </w:r>
      <w:r w:rsidR="002C6E5A">
        <w:rPr>
          <w:rFonts w:ascii="Arial" w:hAnsi="Arial" w:cs="Arial"/>
          <w:sz w:val="24"/>
          <w:szCs w:val="24"/>
          <w:lang w:val="en-US"/>
        </w:rPr>
        <w:t>consumption in your own home.</w:t>
      </w:r>
    </w:p>
    <w:p w14:paraId="0DFF9658" w14:textId="158218AC" w:rsidR="00065672" w:rsidRPr="00D07C55" w:rsidRDefault="00070383" w:rsidP="00D07C55">
      <w:pPr>
        <w:pStyle w:val="ListParagraph"/>
        <w:ind w:left="525"/>
        <w:rPr>
          <w:rFonts w:ascii="Arial" w:hAnsi="Arial" w:cs="Arial"/>
          <w:sz w:val="24"/>
          <w:szCs w:val="24"/>
          <w:lang w:eastAsia="en-ZA"/>
        </w:rPr>
      </w:pPr>
      <w:r>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w:t>
      </w:r>
      <w:r w:rsidR="002A4076">
        <w:rPr>
          <w:rFonts w:ascii="Arial" w:hAnsi="Arial" w:cs="Arial"/>
          <w:sz w:val="24"/>
          <w:szCs w:val="24"/>
          <w:lang w:eastAsia="en-ZA"/>
        </w:rPr>
        <w:t>______________________________________________________________________________________________________________________________</w:t>
      </w:r>
      <w:r>
        <w:rPr>
          <w:rFonts w:ascii="Arial" w:hAnsi="Arial" w:cs="Arial"/>
          <w:sz w:val="24"/>
          <w:szCs w:val="24"/>
          <w:lang w:eastAsia="en-ZA"/>
        </w:rPr>
        <w:br/>
        <w:t xml:space="preserve">                                                                                                                           (</w:t>
      </w:r>
      <w:r w:rsidR="002C6E5A">
        <w:rPr>
          <w:rFonts w:ascii="Arial" w:hAnsi="Arial" w:cs="Arial"/>
          <w:sz w:val="24"/>
          <w:szCs w:val="24"/>
          <w:lang w:eastAsia="en-ZA"/>
        </w:rPr>
        <w:t>5</w:t>
      </w:r>
      <w:r>
        <w:rPr>
          <w:rFonts w:ascii="Arial" w:hAnsi="Arial" w:cs="Arial"/>
          <w:sz w:val="24"/>
          <w:szCs w:val="24"/>
          <w:lang w:eastAsia="en-ZA"/>
        </w:rPr>
        <w:t>)</w:t>
      </w:r>
    </w:p>
    <w:p w14:paraId="5E643754" w14:textId="0CE2526B" w:rsidR="001B04DE" w:rsidRDefault="00C6275F" w:rsidP="009F089F">
      <w:pPr>
        <w:pStyle w:val="ListParagraph"/>
        <w:numPr>
          <w:ilvl w:val="0"/>
          <w:numId w:val="16"/>
        </w:numPr>
        <w:rPr>
          <w:rFonts w:ascii="Arial" w:hAnsi="Arial" w:cs="Arial"/>
          <w:sz w:val="24"/>
          <w:szCs w:val="24"/>
          <w:lang w:val="en-US"/>
        </w:rPr>
      </w:pPr>
      <w:r>
        <w:rPr>
          <w:rFonts w:ascii="Arial" w:hAnsi="Arial" w:cs="Arial"/>
          <w:sz w:val="24"/>
          <w:szCs w:val="24"/>
          <w:lang w:val="en-US"/>
        </w:rPr>
        <w:t xml:space="preserve">Write an open letter to the editor in which you express your views on </w:t>
      </w:r>
      <w:r w:rsidR="005E6F28">
        <w:rPr>
          <w:rFonts w:ascii="Arial" w:hAnsi="Arial" w:cs="Arial"/>
          <w:sz w:val="24"/>
          <w:szCs w:val="24"/>
          <w:lang w:val="en-US"/>
        </w:rPr>
        <w:t>the proposed seismic survey and potential impact it may have. (Please note that you are not required t</w:t>
      </w:r>
      <w:r w:rsidR="0043568B">
        <w:rPr>
          <w:rFonts w:ascii="Arial" w:hAnsi="Arial" w:cs="Arial"/>
          <w:sz w:val="24"/>
          <w:szCs w:val="24"/>
          <w:lang w:val="en-US"/>
        </w:rPr>
        <w:t xml:space="preserve">o use the </w:t>
      </w:r>
      <w:r w:rsidR="00716643">
        <w:rPr>
          <w:rFonts w:ascii="Arial" w:hAnsi="Arial" w:cs="Arial"/>
          <w:sz w:val="24"/>
          <w:szCs w:val="24"/>
          <w:lang w:val="en-US"/>
        </w:rPr>
        <w:t>formal structure of a letter to the editor</w:t>
      </w:r>
      <w:r w:rsidR="00765B35">
        <w:rPr>
          <w:rFonts w:ascii="Arial" w:hAnsi="Arial" w:cs="Arial"/>
          <w:sz w:val="24"/>
          <w:szCs w:val="24"/>
          <w:lang w:val="en-US"/>
        </w:rPr>
        <w:t>.)</w:t>
      </w:r>
    </w:p>
    <w:p w14:paraId="618079C2" w14:textId="77777777" w:rsidR="009241EB" w:rsidRDefault="009241EB" w:rsidP="009241EB">
      <w:pPr>
        <w:pStyle w:val="ListParagraph"/>
        <w:ind w:left="525"/>
        <w:rPr>
          <w:rFonts w:ascii="Arial" w:hAnsi="Arial" w:cs="Arial"/>
          <w:sz w:val="24"/>
          <w:szCs w:val="24"/>
          <w:lang w:val="en-US"/>
        </w:rPr>
      </w:pPr>
    </w:p>
    <w:p w14:paraId="29A707E9" w14:textId="21291E2F" w:rsidR="00765B35" w:rsidRPr="00654E24" w:rsidRDefault="00765B35" w:rsidP="00654E24">
      <w:pPr>
        <w:pStyle w:val="ListParagraph"/>
        <w:numPr>
          <w:ilvl w:val="0"/>
          <w:numId w:val="12"/>
        </w:numPr>
        <w:rPr>
          <w:rFonts w:ascii="Arial" w:hAnsi="Arial" w:cs="Arial"/>
          <w:sz w:val="24"/>
          <w:szCs w:val="24"/>
          <w:lang w:val="en-US"/>
        </w:rPr>
      </w:pPr>
      <w:r w:rsidRPr="00654E24">
        <w:rPr>
          <w:rFonts w:ascii="Arial" w:hAnsi="Arial" w:cs="Arial"/>
          <w:sz w:val="24"/>
          <w:szCs w:val="24"/>
          <w:lang w:val="en-US"/>
        </w:rPr>
        <w:t>Your letter should be 350</w:t>
      </w:r>
      <w:r w:rsidR="002E3FC1" w:rsidRPr="00654E24">
        <w:rPr>
          <w:rFonts w:ascii="Arial" w:hAnsi="Arial" w:cs="Arial"/>
          <w:sz w:val="24"/>
          <w:szCs w:val="24"/>
          <w:lang w:val="en-US"/>
        </w:rPr>
        <w:t xml:space="preserve"> -400 words </w:t>
      </w:r>
    </w:p>
    <w:p w14:paraId="4177B748" w14:textId="7B73DC8E" w:rsidR="002E3FC1" w:rsidRPr="009241EB" w:rsidRDefault="002E3FC1" w:rsidP="009241EB">
      <w:pPr>
        <w:pStyle w:val="ListParagraph"/>
        <w:numPr>
          <w:ilvl w:val="0"/>
          <w:numId w:val="12"/>
        </w:numPr>
        <w:rPr>
          <w:rFonts w:ascii="Arial" w:hAnsi="Arial" w:cs="Arial"/>
          <w:sz w:val="24"/>
          <w:szCs w:val="24"/>
          <w:lang w:val="en-US"/>
        </w:rPr>
      </w:pPr>
      <w:r w:rsidRPr="009241EB">
        <w:rPr>
          <w:rFonts w:ascii="Arial" w:hAnsi="Arial" w:cs="Arial"/>
          <w:sz w:val="24"/>
          <w:szCs w:val="24"/>
          <w:lang w:val="en-US"/>
        </w:rPr>
        <w:t>Make use of paragraphing</w:t>
      </w:r>
    </w:p>
    <w:p w14:paraId="26E13404" w14:textId="1FA1DD78" w:rsidR="002E3FC1" w:rsidRPr="009241EB" w:rsidRDefault="002E3FC1" w:rsidP="009241EB">
      <w:pPr>
        <w:pStyle w:val="ListParagraph"/>
        <w:numPr>
          <w:ilvl w:val="0"/>
          <w:numId w:val="12"/>
        </w:numPr>
        <w:rPr>
          <w:rFonts w:ascii="Arial" w:hAnsi="Arial" w:cs="Arial"/>
          <w:sz w:val="24"/>
          <w:szCs w:val="24"/>
          <w:lang w:val="en-US"/>
        </w:rPr>
      </w:pPr>
      <w:r w:rsidRPr="009241EB">
        <w:rPr>
          <w:rFonts w:ascii="Arial" w:hAnsi="Arial" w:cs="Arial"/>
          <w:sz w:val="24"/>
          <w:szCs w:val="24"/>
          <w:lang w:val="en-US"/>
        </w:rPr>
        <w:t xml:space="preserve">Structure your letter in </w:t>
      </w:r>
      <w:r w:rsidR="00D01186" w:rsidRPr="009241EB">
        <w:rPr>
          <w:rFonts w:ascii="Arial" w:hAnsi="Arial" w:cs="Arial"/>
          <w:sz w:val="24"/>
          <w:szCs w:val="24"/>
          <w:lang w:val="en-US"/>
        </w:rPr>
        <w:t xml:space="preserve">three or four paragraphs </w:t>
      </w:r>
      <w:r w:rsidR="00654E24" w:rsidRPr="009241EB">
        <w:rPr>
          <w:rFonts w:ascii="Arial" w:hAnsi="Arial" w:cs="Arial"/>
          <w:sz w:val="24"/>
          <w:szCs w:val="24"/>
          <w:lang w:val="en-US"/>
        </w:rPr>
        <w:t>of approximately 100 words each.</w:t>
      </w:r>
    </w:p>
    <w:p w14:paraId="656EFFB4" w14:textId="5D6A15AB" w:rsidR="00294FD9" w:rsidRDefault="00180977" w:rsidP="00180977">
      <w:pPr>
        <w:ind w:left="360"/>
        <w:rPr>
          <w:rFonts w:ascii="Arial" w:hAnsi="Arial" w:cs="Arial"/>
          <w:sz w:val="24"/>
          <w:szCs w:val="24"/>
          <w:lang w:eastAsia="en-ZA"/>
        </w:rPr>
      </w:pPr>
      <w:r>
        <w:rPr>
          <w:rFonts w:ascii="Arial" w:hAnsi="Arial" w:cs="Arial"/>
          <w:sz w:val="24"/>
          <w:szCs w:val="24"/>
          <w:lang w:eastAsia="en-Z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77A6">
        <w:rPr>
          <w:rFonts w:ascii="Arial" w:hAnsi="Arial" w:cs="Arial"/>
          <w:sz w:val="24"/>
          <w:szCs w:val="24"/>
          <w:lang w:eastAsia="en-ZA"/>
        </w:rPr>
        <w:t>______</w:t>
      </w:r>
      <w:r w:rsidR="009241EB">
        <w:rPr>
          <w:rFonts w:ascii="Arial" w:hAnsi="Arial" w:cs="Arial"/>
          <w:sz w:val="24"/>
          <w:szCs w:val="24"/>
          <w:lang w:eastAsia="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4F0B5" w14:textId="2E0EFC3E" w:rsidR="00BF1318" w:rsidRDefault="00BF1318" w:rsidP="00180977">
      <w:pPr>
        <w:ind w:left="360"/>
        <w:rPr>
          <w:rFonts w:ascii="Arial" w:hAnsi="Arial" w:cs="Arial"/>
          <w:sz w:val="24"/>
          <w:szCs w:val="24"/>
          <w:lang w:eastAsia="en-ZA"/>
        </w:rPr>
      </w:pP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r>
        <w:rPr>
          <w:rFonts w:ascii="Arial" w:hAnsi="Arial" w:cs="Arial"/>
          <w:sz w:val="24"/>
          <w:szCs w:val="24"/>
          <w:lang w:eastAsia="en-ZA"/>
        </w:rPr>
        <w:tab/>
      </w:r>
      <w:bookmarkStart w:id="1" w:name="_Hlk93850531"/>
      <w:r w:rsidR="00906CED">
        <w:rPr>
          <w:rFonts w:ascii="Arial" w:hAnsi="Arial" w:cs="Arial"/>
          <w:sz w:val="24"/>
          <w:szCs w:val="24"/>
          <w:lang w:eastAsia="en-ZA"/>
        </w:rPr>
        <w:t xml:space="preserve">          </w:t>
      </w:r>
      <w:r>
        <w:rPr>
          <w:rFonts w:ascii="Arial" w:hAnsi="Arial" w:cs="Arial"/>
          <w:sz w:val="24"/>
          <w:szCs w:val="24"/>
          <w:lang w:eastAsia="en-ZA"/>
        </w:rPr>
        <w:t>(15)</w:t>
      </w:r>
      <w:bookmarkEnd w:id="1"/>
    </w:p>
    <w:p w14:paraId="2EA6E2C2" w14:textId="40FAF537" w:rsidR="00450643" w:rsidRPr="00450643" w:rsidRDefault="00D07C55" w:rsidP="00180977">
      <w:pPr>
        <w:ind w:left="360"/>
        <w:rPr>
          <w:rFonts w:ascii="Arial" w:hAnsi="Arial" w:cs="Arial"/>
          <w:b/>
          <w:bCs/>
          <w:sz w:val="24"/>
          <w:szCs w:val="24"/>
          <w:lang w:eastAsia="en-ZA"/>
        </w:rPr>
      </w:pPr>
      <w:r>
        <w:rPr>
          <w:rFonts w:ascii="Arial" w:hAnsi="Arial" w:cs="Arial"/>
          <w:b/>
          <w:bCs/>
          <w:sz w:val="24"/>
          <w:szCs w:val="24"/>
          <w:lang w:eastAsia="en-ZA"/>
        </w:rPr>
        <w:t xml:space="preserve">                                                  </w:t>
      </w:r>
      <w:r w:rsidR="00450643" w:rsidRPr="00450643">
        <w:rPr>
          <w:rFonts w:ascii="Arial" w:hAnsi="Arial" w:cs="Arial"/>
          <w:b/>
          <w:bCs/>
          <w:sz w:val="24"/>
          <w:szCs w:val="24"/>
          <w:lang w:eastAsia="en-ZA"/>
        </w:rPr>
        <w:t>TOTAL SECTION A: 30</w:t>
      </w:r>
    </w:p>
    <w:p w14:paraId="3A1B54E3" w14:textId="45FF533A" w:rsidR="00755841" w:rsidRPr="00A32988" w:rsidRDefault="00755841" w:rsidP="00A32988">
      <w:pPr>
        <w:pStyle w:val="ListParagraph"/>
        <w:shd w:val="clear" w:color="auto" w:fill="FFFFFF"/>
        <w:spacing w:line="240" w:lineRule="auto"/>
        <w:rPr>
          <w:rFonts w:ascii="Open Sans" w:eastAsia="Times New Roman" w:hAnsi="Open Sans" w:cs="Open Sans"/>
          <w:color w:val="000000"/>
          <w:sz w:val="17"/>
          <w:szCs w:val="17"/>
          <w:lang w:val="en-US"/>
        </w:rPr>
      </w:pPr>
    </w:p>
    <w:p w14:paraId="30D23F38" w14:textId="7D3CF8A8" w:rsidR="0064049F" w:rsidRPr="00BA646F" w:rsidRDefault="0064049F" w:rsidP="00BA646F">
      <w:pPr>
        <w:pStyle w:val="ListParagraph"/>
        <w:ind w:left="525"/>
        <w:jc w:val="center"/>
        <w:rPr>
          <w:rFonts w:ascii="Arial" w:hAnsi="Arial" w:cs="Arial"/>
          <w:b/>
          <w:bCs/>
          <w:sz w:val="24"/>
          <w:szCs w:val="24"/>
          <w:u w:val="single"/>
          <w:lang w:val="en-US"/>
        </w:rPr>
      </w:pPr>
      <w:r w:rsidRPr="00BA646F">
        <w:rPr>
          <w:rFonts w:ascii="Arial" w:hAnsi="Arial" w:cs="Arial"/>
          <w:b/>
          <w:bCs/>
          <w:sz w:val="24"/>
          <w:szCs w:val="24"/>
          <w:u w:val="single"/>
          <w:lang w:val="en-US"/>
        </w:rPr>
        <w:t>S</w:t>
      </w:r>
      <w:r w:rsidR="00433B44">
        <w:rPr>
          <w:rFonts w:ascii="Arial" w:hAnsi="Arial" w:cs="Arial"/>
          <w:b/>
          <w:bCs/>
          <w:sz w:val="24"/>
          <w:szCs w:val="24"/>
          <w:u w:val="single"/>
          <w:lang w:val="en-US"/>
        </w:rPr>
        <w:t>ECTION B</w:t>
      </w:r>
      <w:r w:rsidRPr="00BA646F">
        <w:rPr>
          <w:rFonts w:ascii="Arial" w:hAnsi="Arial" w:cs="Arial"/>
          <w:b/>
          <w:bCs/>
          <w:sz w:val="24"/>
          <w:szCs w:val="24"/>
          <w:u w:val="single"/>
          <w:lang w:val="en-US"/>
        </w:rPr>
        <w:t>: A</w:t>
      </w:r>
      <w:r w:rsidR="00433B44">
        <w:rPr>
          <w:rFonts w:ascii="Arial" w:hAnsi="Arial" w:cs="Arial"/>
          <w:b/>
          <w:bCs/>
          <w:sz w:val="24"/>
          <w:szCs w:val="24"/>
          <w:u w:val="single"/>
          <w:lang w:val="en-US"/>
        </w:rPr>
        <w:t>CTION PLAN</w:t>
      </w:r>
    </w:p>
    <w:p w14:paraId="6512765A" w14:textId="77777777" w:rsidR="00D83436" w:rsidRDefault="00D83436" w:rsidP="0064049F">
      <w:pPr>
        <w:pStyle w:val="ListParagraph"/>
        <w:ind w:left="525"/>
        <w:rPr>
          <w:rFonts w:ascii="Arial" w:hAnsi="Arial" w:cs="Arial"/>
          <w:sz w:val="24"/>
          <w:szCs w:val="24"/>
          <w:lang w:val="en-US"/>
        </w:rPr>
      </w:pPr>
    </w:p>
    <w:p w14:paraId="625A698F" w14:textId="77777777" w:rsidR="00B0565F" w:rsidRPr="004812E5" w:rsidRDefault="00B0565F" w:rsidP="00B0565F">
      <w:pPr>
        <w:rPr>
          <w:rFonts w:ascii="Arial" w:hAnsi="Arial" w:cs="Arial"/>
          <w:b/>
          <w:bCs/>
          <w:sz w:val="24"/>
          <w:szCs w:val="24"/>
          <w:u w:val="single"/>
          <w:lang w:val="en-US"/>
        </w:rPr>
      </w:pPr>
      <w:bookmarkStart w:id="2" w:name="_Hlk93850613"/>
      <w:r w:rsidRPr="004812E5">
        <w:rPr>
          <w:rFonts w:ascii="Arial" w:hAnsi="Arial" w:cs="Arial"/>
          <w:b/>
          <w:bCs/>
          <w:sz w:val="24"/>
          <w:szCs w:val="24"/>
          <w:u w:val="single"/>
          <w:lang w:val="en-US"/>
        </w:rPr>
        <w:t>Question 2</w:t>
      </w:r>
    </w:p>
    <w:bookmarkEnd w:id="2"/>
    <w:p w14:paraId="6ABC4226" w14:textId="4502C40C" w:rsidR="00BE72DA" w:rsidRPr="00B0565F" w:rsidRDefault="00BE72DA" w:rsidP="00B0565F">
      <w:pPr>
        <w:rPr>
          <w:rFonts w:ascii="Arial" w:hAnsi="Arial" w:cs="Arial"/>
          <w:sz w:val="24"/>
          <w:szCs w:val="24"/>
          <w:lang w:val="en-US"/>
        </w:rPr>
      </w:pPr>
      <w:r w:rsidRPr="00B0565F">
        <w:rPr>
          <w:rFonts w:ascii="Arial" w:hAnsi="Arial" w:cs="Arial"/>
          <w:sz w:val="24"/>
          <w:szCs w:val="24"/>
          <w:lang w:val="en-US"/>
        </w:rPr>
        <w:t xml:space="preserve">Despite the negative publicity and a number of legal attempts to halt the seismic survey, Shell </w:t>
      </w:r>
      <w:r w:rsidR="009C50C1">
        <w:rPr>
          <w:rFonts w:ascii="Arial" w:hAnsi="Arial" w:cs="Arial"/>
          <w:sz w:val="24"/>
          <w:szCs w:val="24"/>
          <w:lang w:val="en-US"/>
        </w:rPr>
        <w:t>has</w:t>
      </w:r>
      <w:r w:rsidRPr="00B0565F">
        <w:rPr>
          <w:rFonts w:ascii="Arial" w:hAnsi="Arial" w:cs="Arial"/>
          <w:sz w:val="24"/>
          <w:szCs w:val="24"/>
          <w:lang w:val="en-US"/>
        </w:rPr>
        <w:t xml:space="preserve"> gone ahead and the survey is currently underway. </w:t>
      </w:r>
      <w:r w:rsidR="008E0404">
        <w:rPr>
          <w:rFonts w:ascii="Arial" w:hAnsi="Arial" w:cs="Arial"/>
          <w:sz w:val="24"/>
          <w:szCs w:val="24"/>
          <w:lang w:val="en-US"/>
        </w:rPr>
        <w:t>However, South Africa faces a variety of threats to its environment</w:t>
      </w:r>
      <w:r w:rsidR="007101C8">
        <w:rPr>
          <w:rFonts w:ascii="Arial" w:hAnsi="Arial" w:cs="Arial"/>
          <w:sz w:val="24"/>
          <w:szCs w:val="24"/>
          <w:lang w:val="en-US"/>
        </w:rPr>
        <w:t>. Choose one environmental threat that currently faces South Africa</w:t>
      </w:r>
      <w:r w:rsidR="009137A6">
        <w:rPr>
          <w:rFonts w:ascii="Arial" w:hAnsi="Arial" w:cs="Arial"/>
          <w:sz w:val="24"/>
          <w:szCs w:val="24"/>
          <w:lang w:val="en-US"/>
        </w:rPr>
        <w:t xml:space="preserve"> and c</w:t>
      </w:r>
      <w:r w:rsidRPr="00B0565F">
        <w:rPr>
          <w:rFonts w:ascii="Arial" w:hAnsi="Arial" w:cs="Arial"/>
          <w:sz w:val="24"/>
          <w:szCs w:val="24"/>
          <w:lang w:val="en-US"/>
        </w:rPr>
        <w:t>onduct further research into the situation before completing the task below:</w:t>
      </w:r>
    </w:p>
    <w:p w14:paraId="53429288" w14:textId="6C1592FD" w:rsidR="00BE72DA" w:rsidRPr="003B665C" w:rsidRDefault="00BE72DA" w:rsidP="00BE72DA">
      <w:pPr>
        <w:rPr>
          <w:rFonts w:ascii="Arial" w:hAnsi="Arial" w:cs="Arial"/>
          <w:sz w:val="24"/>
          <w:szCs w:val="24"/>
          <w:lang w:val="en-US"/>
        </w:rPr>
      </w:pPr>
      <w:r w:rsidRPr="003B665C">
        <w:rPr>
          <w:rFonts w:ascii="Arial" w:hAnsi="Arial" w:cs="Arial"/>
          <w:sz w:val="24"/>
          <w:szCs w:val="24"/>
          <w:lang w:val="en-US"/>
        </w:rPr>
        <w:t xml:space="preserve">As a youth activist intent on saving our environment, create an action plan that you believe would </w:t>
      </w:r>
      <w:r w:rsidR="009137A6">
        <w:rPr>
          <w:rFonts w:ascii="Arial" w:hAnsi="Arial" w:cs="Arial"/>
          <w:sz w:val="24"/>
          <w:szCs w:val="24"/>
          <w:lang w:val="en-US"/>
        </w:rPr>
        <w:t>address the environmental threat you have identified</w:t>
      </w:r>
      <w:r w:rsidRPr="003B665C">
        <w:rPr>
          <w:rFonts w:ascii="Arial" w:hAnsi="Arial" w:cs="Arial"/>
          <w:sz w:val="24"/>
          <w:szCs w:val="24"/>
          <w:lang w:val="en-US"/>
        </w:rPr>
        <w:t>.</w:t>
      </w:r>
    </w:p>
    <w:p w14:paraId="3BFC465F" w14:textId="77777777" w:rsidR="00BE72DA" w:rsidRDefault="00BE72DA" w:rsidP="00BE72DA">
      <w:pPr>
        <w:pStyle w:val="ListParagraph"/>
        <w:ind w:left="525"/>
        <w:rPr>
          <w:rFonts w:ascii="Arial" w:hAnsi="Arial" w:cs="Arial"/>
          <w:sz w:val="24"/>
          <w:szCs w:val="24"/>
          <w:lang w:val="en-US"/>
        </w:rPr>
      </w:pPr>
      <w:r>
        <w:rPr>
          <w:rFonts w:ascii="Arial" w:hAnsi="Arial" w:cs="Arial"/>
          <w:sz w:val="24"/>
          <w:szCs w:val="24"/>
          <w:lang w:val="en-US"/>
        </w:rPr>
        <w:t>Your Action Plan should include the following:</w:t>
      </w:r>
    </w:p>
    <w:p w14:paraId="5824719E" w14:textId="77777777" w:rsidR="00BE72DA" w:rsidRDefault="00BE72DA" w:rsidP="00BE72DA">
      <w:pPr>
        <w:pStyle w:val="ListParagraph"/>
        <w:numPr>
          <w:ilvl w:val="0"/>
          <w:numId w:val="10"/>
        </w:numPr>
        <w:rPr>
          <w:rFonts w:ascii="Arial" w:hAnsi="Arial" w:cs="Arial"/>
          <w:sz w:val="24"/>
          <w:szCs w:val="24"/>
          <w:lang w:val="en-US"/>
        </w:rPr>
      </w:pPr>
      <w:r>
        <w:rPr>
          <w:rFonts w:ascii="Arial" w:hAnsi="Arial" w:cs="Arial"/>
          <w:sz w:val="24"/>
          <w:szCs w:val="24"/>
          <w:lang w:val="en-US"/>
        </w:rPr>
        <w:t>A detailed, holistic view of the current situation and why it is a problem.</w:t>
      </w:r>
    </w:p>
    <w:p w14:paraId="0927A2B4" w14:textId="7585650E" w:rsidR="00BE72DA" w:rsidRDefault="00BE72DA" w:rsidP="00BE72DA">
      <w:pPr>
        <w:pStyle w:val="ListParagraph"/>
        <w:numPr>
          <w:ilvl w:val="0"/>
          <w:numId w:val="10"/>
        </w:numPr>
        <w:rPr>
          <w:rFonts w:ascii="Arial" w:hAnsi="Arial" w:cs="Arial"/>
          <w:sz w:val="24"/>
          <w:szCs w:val="24"/>
          <w:lang w:val="en-US"/>
        </w:rPr>
      </w:pPr>
      <w:r>
        <w:rPr>
          <w:rFonts w:ascii="Arial" w:hAnsi="Arial" w:cs="Arial"/>
          <w:sz w:val="24"/>
          <w:szCs w:val="24"/>
          <w:lang w:val="en-US"/>
        </w:rPr>
        <w:t>A detailed account of how you would address the problem outlining</w:t>
      </w:r>
      <w:r w:rsidR="00F878D3">
        <w:rPr>
          <w:rFonts w:ascii="Arial" w:hAnsi="Arial" w:cs="Arial"/>
          <w:sz w:val="24"/>
          <w:szCs w:val="24"/>
          <w:lang w:val="en-US"/>
        </w:rPr>
        <w:t>:</w:t>
      </w:r>
      <w:r>
        <w:rPr>
          <w:rFonts w:ascii="Arial" w:hAnsi="Arial" w:cs="Arial"/>
          <w:sz w:val="24"/>
          <w:szCs w:val="24"/>
          <w:lang w:val="en-US"/>
        </w:rPr>
        <w:t xml:space="preserve"> WHAT can be done, WHO you would involve, HOW your action plan will be initiated, WHY you believe that your suggested action plan will resolve the issue</w:t>
      </w:r>
    </w:p>
    <w:p w14:paraId="06368768" w14:textId="310059E5" w:rsidR="00093824" w:rsidRPr="00BB5FAE" w:rsidRDefault="00BE72DA" w:rsidP="00BB5FAE">
      <w:pPr>
        <w:pStyle w:val="ListParagraph"/>
        <w:numPr>
          <w:ilvl w:val="0"/>
          <w:numId w:val="10"/>
        </w:numPr>
        <w:rPr>
          <w:rFonts w:ascii="Arial" w:hAnsi="Arial" w:cs="Arial"/>
          <w:sz w:val="24"/>
          <w:szCs w:val="24"/>
          <w:lang w:val="en-US"/>
        </w:rPr>
      </w:pPr>
      <w:r>
        <w:rPr>
          <w:rFonts w:ascii="Arial" w:hAnsi="Arial" w:cs="Arial"/>
          <w:sz w:val="24"/>
          <w:szCs w:val="24"/>
          <w:lang w:val="en-US"/>
        </w:rPr>
        <w:t>Your role in the action plan</w:t>
      </w:r>
    </w:p>
    <w:p w14:paraId="4E8194B4" w14:textId="59E04B37" w:rsidR="003C0C70" w:rsidRDefault="003C0C70" w:rsidP="00BE72DA">
      <w:pPr>
        <w:pStyle w:val="ListParagraph"/>
        <w:numPr>
          <w:ilvl w:val="0"/>
          <w:numId w:val="10"/>
        </w:numPr>
        <w:rPr>
          <w:rFonts w:ascii="Arial" w:hAnsi="Arial" w:cs="Arial"/>
          <w:sz w:val="24"/>
          <w:szCs w:val="24"/>
          <w:lang w:val="en-US"/>
        </w:rPr>
      </w:pPr>
      <w:r>
        <w:rPr>
          <w:rFonts w:ascii="Arial" w:hAnsi="Arial" w:cs="Arial"/>
          <w:sz w:val="24"/>
          <w:szCs w:val="24"/>
          <w:lang w:val="en-US"/>
        </w:rPr>
        <w:t>A</w:t>
      </w:r>
      <w:r w:rsidR="00BA646F">
        <w:rPr>
          <w:rFonts w:ascii="Arial" w:hAnsi="Arial" w:cs="Arial"/>
          <w:sz w:val="24"/>
          <w:szCs w:val="24"/>
          <w:lang w:val="en-US"/>
        </w:rPr>
        <w:t xml:space="preserve"> relevant bibliography using a recognized referencing system (APA6 or Harvard)</w:t>
      </w:r>
    </w:p>
    <w:p w14:paraId="15FB86E2" w14:textId="23789CC3" w:rsidR="003C0C70" w:rsidRDefault="003C0C70" w:rsidP="003C0C70">
      <w:pPr>
        <w:pStyle w:val="ListParagraph"/>
        <w:ind w:left="1245"/>
        <w:rPr>
          <w:rFonts w:ascii="Arial" w:hAnsi="Arial" w:cs="Arial"/>
          <w:sz w:val="24"/>
          <w:szCs w:val="24"/>
          <w:lang w:val="en-US"/>
        </w:rPr>
      </w:pPr>
    </w:p>
    <w:p w14:paraId="652298A7" w14:textId="7B471C83" w:rsidR="00433B44" w:rsidRDefault="00433B44" w:rsidP="003C0C70">
      <w:pPr>
        <w:pStyle w:val="ListParagraph"/>
        <w:ind w:left="1245"/>
        <w:rPr>
          <w:rFonts w:ascii="Arial" w:hAnsi="Arial" w:cs="Arial"/>
          <w:sz w:val="24"/>
          <w:szCs w:val="24"/>
          <w:lang w:val="en-US"/>
        </w:rPr>
      </w:pPr>
    </w:p>
    <w:p w14:paraId="721DCE04" w14:textId="7C75562D" w:rsidR="00433B44" w:rsidRDefault="00433B44" w:rsidP="003C0C70">
      <w:pPr>
        <w:pStyle w:val="ListParagraph"/>
        <w:ind w:left="1245"/>
        <w:rPr>
          <w:rFonts w:ascii="Arial" w:hAnsi="Arial" w:cs="Arial"/>
          <w:sz w:val="24"/>
          <w:szCs w:val="24"/>
          <w:lang w:val="en-US"/>
        </w:rPr>
      </w:pPr>
    </w:p>
    <w:p w14:paraId="3C77FDC0" w14:textId="624E7CE6" w:rsidR="00433B44" w:rsidRDefault="00433B44" w:rsidP="003C0C70">
      <w:pPr>
        <w:pStyle w:val="ListParagraph"/>
        <w:ind w:left="1245"/>
        <w:rPr>
          <w:rFonts w:ascii="Arial" w:hAnsi="Arial" w:cs="Arial"/>
          <w:sz w:val="24"/>
          <w:szCs w:val="24"/>
          <w:lang w:val="en-US"/>
        </w:rPr>
      </w:pPr>
    </w:p>
    <w:p w14:paraId="781A6EB3" w14:textId="2915BF7E" w:rsidR="00433B44" w:rsidRDefault="00433B44" w:rsidP="003C0C70">
      <w:pPr>
        <w:pStyle w:val="ListParagraph"/>
        <w:ind w:left="1245"/>
        <w:rPr>
          <w:rFonts w:ascii="Arial" w:hAnsi="Arial" w:cs="Arial"/>
          <w:sz w:val="24"/>
          <w:szCs w:val="24"/>
          <w:lang w:val="en-US"/>
        </w:rPr>
      </w:pPr>
    </w:p>
    <w:p w14:paraId="425FFEFE" w14:textId="77C63548" w:rsidR="00433B44" w:rsidRDefault="00433B44" w:rsidP="003C0C70">
      <w:pPr>
        <w:pStyle w:val="ListParagraph"/>
        <w:ind w:left="1245"/>
        <w:rPr>
          <w:rFonts w:ascii="Arial" w:hAnsi="Arial" w:cs="Arial"/>
          <w:sz w:val="24"/>
          <w:szCs w:val="24"/>
          <w:lang w:val="en-US"/>
        </w:rPr>
      </w:pPr>
    </w:p>
    <w:p w14:paraId="09F6F14A" w14:textId="6193472C" w:rsidR="00433B44" w:rsidRDefault="00433B44" w:rsidP="003C0C70">
      <w:pPr>
        <w:pStyle w:val="ListParagraph"/>
        <w:ind w:left="1245"/>
        <w:rPr>
          <w:rFonts w:ascii="Arial" w:hAnsi="Arial" w:cs="Arial"/>
          <w:sz w:val="24"/>
          <w:szCs w:val="24"/>
          <w:lang w:val="en-US"/>
        </w:rPr>
      </w:pPr>
    </w:p>
    <w:p w14:paraId="6A1E5207" w14:textId="283DB7BA" w:rsidR="00433B44" w:rsidRDefault="00433B44" w:rsidP="003C0C70">
      <w:pPr>
        <w:pStyle w:val="ListParagraph"/>
        <w:ind w:left="1245"/>
        <w:rPr>
          <w:rFonts w:ascii="Arial" w:hAnsi="Arial" w:cs="Arial"/>
          <w:sz w:val="24"/>
          <w:szCs w:val="24"/>
          <w:lang w:val="en-US"/>
        </w:rPr>
      </w:pPr>
    </w:p>
    <w:p w14:paraId="62BE2499" w14:textId="338EED1B" w:rsidR="00433B44" w:rsidRDefault="00433B44" w:rsidP="003C0C70">
      <w:pPr>
        <w:pStyle w:val="ListParagraph"/>
        <w:ind w:left="1245"/>
        <w:rPr>
          <w:rFonts w:ascii="Arial" w:hAnsi="Arial" w:cs="Arial"/>
          <w:sz w:val="24"/>
          <w:szCs w:val="24"/>
          <w:lang w:val="en-US"/>
        </w:rPr>
      </w:pPr>
    </w:p>
    <w:p w14:paraId="0D2AF164" w14:textId="437B2EDE" w:rsidR="00433B44" w:rsidRDefault="00433B44" w:rsidP="003C0C70">
      <w:pPr>
        <w:pStyle w:val="ListParagraph"/>
        <w:ind w:left="1245"/>
        <w:rPr>
          <w:rFonts w:ascii="Arial" w:hAnsi="Arial" w:cs="Arial"/>
          <w:sz w:val="24"/>
          <w:szCs w:val="24"/>
          <w:lang w:val="en-US"/>
        </w:rPr>
      </w:pPr>
    </w:p>
    <w:p w14:paraId="67C1D48F" w14:textId="120470F5" w:rsidR="00433B44" w:rsidRDefault="00433B44" w:rsidP="003C0C70">
      <w:pPr>
        <w:pStyle w:val="ListParagraph"/>
        <w:ind w:left="1245"/>
        <w:rPr>
          <w:rFonts w:ascii="Arial" w:hAnsi="Arial" w:cs="Arial"/>
          <w:sz w:val="24"/>
          <w:szCs w:val="24"/>
          <w:lang w:val="en-US"/>
        </w:rPr>
      </w:pPr>
    </w:p>
    <w:p w14:paraId="4F6E15E9" w14:textId="4D4B5A3E" w:rsidR="00433B44" w:rsidRDefault="00433B44" w:rsidP="003C0C70">
      <w:pPr>
        <w:pStyle w:val="ListParagraph"/>
        <w:ind w:left="1245"/>
        <w:rPr>
          <w:rFonts w:ascii="Arial" w:hAnsi="Arial" w:cs="Arial"/>
          <w:sz w:val="24"/>
          <w:szCs w:val="24"/>
          <w:lang w:val="en-US"/>
        </w:rPr>
      </w:pPr>
    </w:p>
    <w:p w14:paraId="5ED1EB1E" w14:textId="3635BBA2" w:rsidR="00433B44" w:rsidRDefault="00433B44" w:rsidP="003C0C70">
      <w:pPr>
        <w:pStyle w:val="ListParagraph"/>
        <w:ind w:left="1245"/>
        <w:rPr>
          <w:rFonts w:ascii="Arial" w:hAnsi="Arial" w:cs="Arial"/>
          <w:sz w:val="24"/>
          <w:szCs w:val="24"/>
          <w:lang w:val="en-US"/>
        </w:rPr>
      </w:pPr>
    </w:p>
    <w:p w14:paraId="466C189B" w14:textId="3BF8DB95" w:rsidR="00433B44" w:rsidRDefault="00433B44" w:rsidP="003C0C70">
      <w:pPr>
        <w:pStyle w:val="ListParagraph"/>
        <w:ind w:left="1245"/>
        <w:rPr>
          <w:rFonts w:ascii="Arial" w:hAnsi="Arial" w:cs="Arial"/>
          <w:sz w:val="24"/>
          <w:szCs w:val="24"/>
          <w:lang w:val="en-US"/>
        </w:rPr>
      </w:pPr>
    </w:p>
    <w:p w14:paraId="550CC4D6" w14:textId="65E81A2F" w:rsidR="00433B44" w:rsidRDefault="00433B44" w:rsidP="003C0C70">
      <w:pPr>
        <w:pStyle w:val="ListParagraph"/>
        <w:ind w:left="1245"/>
        <w:rPr>
          <w:rFonts w:ascii="Arial" w:hAnsi="Arial" w:cs="Arial"/>
          <w:sz w:val="24"/>
          <w:szCs w:val="24"/>
          <w:lang w:val="en-US"/>
        </w:rPr>
      </w:pPr>
    </w:p>
    <w:p w14:paraId="1441721D" w14:textId="2DC391BC" w:rsidR="00433B44" w:rsidRDefault="00433B44" w:rsidP="003C0C70">
      <w:pPr>
        <w:pStyle w:val="ListParagraph"/>
        <w:ind w:left="1245"/>
        <w:rPr>
          <w:rFonts w:ascii="Arial" w:hAnsi="Arial" w:cs="Arial"/>
          <w:sz w:val="24"/>
          <w:szCs w:val="24"/>
          <w:lang w:val="en-US"/>
        </w:rPr>
      </w:pPr>
    </w:p>
    <w:p w14:paraId="42BAB2E9" w14:textId="0F6E77C7" w:rsidR="00433B44" w:rsidRDefault="00433B44" w:rsidP="003C0C70">
      <w:pPr>
        <w:pStyle w:val="ListParagraph"/>
        <w:ind w:left="1245"/>
        <w:rPr>
          <w:rFonts w:ascii="Arial" w:hAnsi="Arial" w:cs="Arial"/>
          <w:sz w:val="24"/>
          <w:szCs w:val="24"/>
          <w:lang w:val="en-US"/>
        </w:rPr>
      </w:pPr>
    </w:p>
    <w:p w14:paraId="1BF5CCAF" w14:textId="3FBA22AD" w:rsidR="00433B44" w:rsidRDefault="00433B44" w:rsidP="003C0C70">
      <w:pPr>
        <w:pStyle w:val="ListParagraph"/>
        <w:ind w:left="1245"/>
        <w:rPr>
          <w:rFonts w:ascii="Arial" w:hAnsi="Arial" w:cs="Arial"/>
          <w:sz w:val="24"/>
          <w:szCs w:val="24"/>
          <w:lang w:val="en-US"/>
        </w:rPr>
      </w:pPr>
    </w:p>
    <w:p w14:paraId="62D11D2A" w14:textId="0B58B7B1" w:rsidR="00433B44" w:rsidRDefault="00433B44" w:rsidP="003C0C70">
      <w:pPr>
        <w:pStyle w:val="ListParagraph"/>
        <w:ind w:left="1245"/>
        <w:rPr>
          <w:rFonts w:ascii="Arial" w:hAnsi="Arial" w:cs="Arial"/>
          <w:sz w:val="24"/>
          <w:szCs w:val="24"/>
          <w:lang w:val="en-US"/>
        </w:rPr>
      </w:pPr>
    </w:p>
    <w:p w14:paraId="658BB633" w14:textId="3BD9A582" w:rsidR="00433B44" w:rsidRDefault="00433B44" w:rsidP="003C0C70">
      <w:pPr>
        <w:pStyle w:val="ListParagraph"/>
        <w:ind w:left="1245"/>
        <w:rPr>
          <w:rFonts w:ascii="Arial" w:hAnsi="Arial" w:cs="Arial"/>
          <w:sz w:val="24"/>
          <w:szCs w:val="24"/>
          <w:lang w:val="en-US"/>
        </w:rPr>
      </w:pPr>
    </w:p>
    <w:p w14:paraId="27AF440B" w14:textId="09D22F58" w:rsidR="00433B44" w:rsidRDefault="00433B44" w:rsidP="003C0C70">
      <w:pPr>
        <w:pStyle w:val="ListParagraph"/>
        <w:ind w:left="1245"/>
        <w:rPr>
          <w:rFonts w:ascii="Arial" w:hAnsi="Arial" w:cs="Arial"/>
          <w:sz w:val="24"/>
          <w:szCs w:val="24"/>
          <w:lang w:val="en-US"/>
        </w:rPr>
      </w:pPr>
    </w:p>
    <w:p w14:paraId="5F6EF22C" w14:textId="3E4D6C75" w:rsidR="00433B44" w:rsidRDefault="00433B44" w:rsidP="003C0C70">
      <w:pPr>
        <w:pStyle w:val="ListParagraph"/>
        <w:ind w:left="1245"/>
        <w:rPr>
          <w:rFonts w:ascii="Arial" w:hAnsi="Arial" w:cs="Arial"/>
          <w:sz w:val="24"/>
          <w:szCs w:val="24"/>
          <w:lang w:val="en-US"/>
        </w:rPr>
      </w:pPr>
    </w:p>
    <w:p w14:paraId="3B46A29D" w14:textId="1FD94045" w:rsidR="00433B44" w:rsidRDefault="00433B44" w:rsidP="003C0C70">
      <w:pPr>
        <w:pStyle w:val="ListParagraph"/>
        <w:ind w:left="1245"/>
        <w:rPr>
          <w:rFonts w:ascii="Arial" w:hAnsi="Arial" w:cs="Arial"/>
          <w:sz w:val="24"/>
          <w:szCs w:val="24"/>
          <w:lang w:val="en-US"/>
        </w:rPr>
      </w:pPr>
    </w:p>
    <w:p w14:paraId="6C836BBC" w14:textId="08C8EEE1" w:rsidR="00433B44" w:rsidRDefault="00433B44" w:rsidP="003C0C70">
      <w:pPr>
        <w:pStyle w:val="ListParagraph"/>
        <w:ind w:left="1245"/>
        <w:rPr>
          <w:rFonts w:ascii="Arial" w:hAnsi="Arial" w:cs="Arial"/>
          <w:sz w:val="24"/>
          <w:szCs w:val="24"/>
          <w:lang w:val="en-US"/>
        </w:rPr>
      </w:pPr>
    </w:p>
    <w:p w14:paraId="1F80F0A7" w14:textId="309CF203" w:rsidR="00433B44" w:rsidRDefault="00433B44" w:rsidP="003C0C70">
      <w:pPr>
        <w:pStyle w:val="ListParagraph"/>
        <w:ind w:left="1245"/>
        <w:rPr>
          <w:rFonts w:ascii="Arial" w:hAnsi="Arial" w:cs="Arial"/>
          <w:sz w:val="24"/>
          <w:szCs w:val="24"/>
          <w:lang w:val="en-US"/>
        </w:rPr>
      </w:pPr>
    </w:p>
    <w:p w14:paraId="0FFD318A" w14:textId="77777777" w:rsidR="00433B44" w:rsidRPr="00441FDE" w:rsidRDefault="00433B44" w:rsidP="003C0C70">
      <w:pPr>
        <w:pStyle w:val="ListParagraph"/>
        <w:ind w:left="1245"/>
        <w:rPr>
          <w:rFonts w:ascii="Arial" w:hAnsi="Arial" w:cs="Arial"/>
          <w:sz w:val="24"/>
          <w:szCs w:val="24"/>
          <w:lang w:val="en-US"/>
        </w:rPr>
      </w:pPr>
    </w:p>
    <w:tbl>
      <w:tblPr>
        <w:tblStyle w:val="TableGrid"/>
        <w:tblW w:w="9390" w:type="dxa"/>
        <w:tblInd w:w="-147" w:type="dxa"/>
        <w:tblLayout w:type="fixed"/>
        <w:tblLook w:val="04A0" w:firstRow="1" w:lastRow="0" w:firstColumn="1" w:lastColumn="0" w:noHBand="0" w:noVBand="1"/>
      </w:tblPr>
      <w:tblGrid>
        <w:gridCol w:w="1816"/>
        <w:gridCol w:w="1514"/>
        <w:gridCol w:w="1515"/>
        <w:gridCol w:w="1515"/>
        <w:gridCol w:w="1515"/>
        <w:gridCol w:w="1515"/>
      </w:tblGrid>
      <w:tr w:rsidR="00BF57A9" w14:paraId="73795F9D" w14:textId="77777777" w:rsidTr="008F7DB0">
        <w:tc>
          <w:tcPr>
            <w:tcW w:w="1816" w:type="dxa"/>
            <w:tcBorders>
              <w:top w:val="single" w:sz="4" w:space="0" w:color="auto"/>
              <w:left w:val="single" w:sz="4" w:space="0" w:color="auto"/>
              <w:bottom w:val="single" w:sz="4" w:space="0" w:color="auto"/>
              <w:right w:val="single" w:sz="4" w:space="0" w:color="auto"/>
            </w:tcBorders>
            <w:hideMark/>
          </w:tcPr>
          <w:p w14:paraId="06E493FA" w14:textId="5EEDEDF8" w:rsidR="00BF57A9" w:rsidRPr="009352E9" w:rsidRDefault="00BF57A9" w:rsidP="003C0C70">
            <w:pPr>
              <w:tabs>
                <w:tab w:val="center" w:pos="4513"/>
                <w:tab w:val="right" w:pos="9026"/>
              </w:tabs>
              <w:spacing w:line="240" w:lineRule="auto"/>
              <w:rPr>
                <w:rFonts w:ascii="Arial" w:hAnsi="Arial" w:cs="Arial"/>
                <w:b/>
                <w:sz w:val="24"/>
                <w:szCs w:val="24"/>
              </w:rPr>
            </w:pPr>
            <w:r w:rsidRPr="009352E9">
              <w:rPr>
                <w:rFonts w:ascii="Arial" w:hAnsi="Arial" w:cs="Arial"/>
                <w:b/>
                <w:sz w:val="24"/>
                <w:szCs w:val="24"/>
              </w:rPr>
              <w:t>Mark Criteria</w:t>
            </w:r>
            <w:r w:rsidRPr="009352E9">
              <w:rPr>
                <w:rFonts w:ascii="Arial" w:hAnsi="Arial" w:cs="Arial"/>
                <w:b/>
                <w:sz w:val="24"/>
                <w:szCs w:val="24"/>
              </w:rPr>
              <w:br/>
            </w:r>
          </w:p>
        </w:tc>
        <w:tc>
          <w:tcPr>
            <w:tcW w:w="1514" w:type="dxa"/>
            <w:tcBorders>
              <w:top w:val="single" w:sz="4" w:space="0" w:color="auto"/>
              <w:left w:val="single" w:sz="4" w:space="0" w:color="auto"/>
              <w:bottom w:val="single" w:sz="4" w:space="0" w:color="auto"/>
              <w:right w:val="single" w:sz="4" w:space="0" w:color="auto"/>
            </w:tcBorders>
          </w:tcPr>
          <w:p w14:paraId="0A0D91E6" w14:textId="77777777" w:rsidR="00BF57A9" w:rsidRPr="009352E9" w:rsidRDefault="00BF57A9">
            <w:pPr>
              <w:spacing w:line="240" w:lineRule="auto"/>
              <w:jc w:val="center"/>
              <w:rPr>
                <w:rFonts w:ascii="Arial" w:hAnsi="Arial" w:cs="Arial"/>
                <w:b/>
                <w:sz w:val="18"/>
                <w:szCs w:val="18"/>
              </w:rPr>
            </w:pPr>
          </w:p>
        </w:tc>
        <w:tc>
          <w:tcPr>
            <w:tcW w:w="1515" w:type="dxa"/>
            <w:tcBorders>
              <w:top w:val="single" w:sz="4" w:space="0" w:color="auto"/>
              <w:left w:val="single" w:sz="4" w:space="0" w:color="auto"/>
              <w:bottom w:val="single" w:sz="4" w:space="0" w:color="auto"/>
              <w:right w:val="single" w:sz="4" w:space="0" w:color="auto"/>
            </w:tcBorders>
          </w:tcPr>
          <w:p w14:paraId="45A2E13F" w14:textId="77777777" w:rsidR="00BF57A9" w:rsidRPr="009352E9" w:rsidRDefault="00BF57A9">
            <w:pPr>
              <w:spacing w:line="240" w:lineRule="auto"/>
              <w:jc w:val="center"/>
              <w:rPr>
                <w:rFonts w:ascii="Arial" w:hAnsi="Arial" w:cs="Arial"/>
                <w:b/>
                <w:sz w:val="18"/>
                <w:szCs w:val="18"/>
              </w:rPr>
            </w:pPr>
          </w:p>
        </w:tc>
        <w:tc>
          <w:tcPr>
            <w:tcW w:w="1515" w:type="dxa"/>
            <w:tcBorders>
              <w:top w:val="single" w:sz="4" w:space="0" w:color="auto"/>
              <w:left w:val="single" w:sz="4" w:space="0" w:color="auto"/>
              <w:bottom w:val="single" w:sz="4" w:space="0" w:color="auto"/>
              <w:right w:val="single" w:sz="4" w:space="0" w:color="auto"/>
            </w:tcBorders>
          </w:tcPr>
          <w:p w14:paraId="14A80CAD" w14:textId="77777777" w:rsidR="00BF57A9" w:rsidRPr="009352E9" w:rsidRDefault="00BF57A9">
            <w:pPr>
              <w:spacing w:line="240" w:lineRule="auto"/>
              <w:jc w:val="center"/>
              <w:rPr>
                <w:rFonts w:ascii="Arial" w:hAnsi="Arial" w:cs="Arial"/>
                <w:b/>
                <w:sz w:val="18"/>
                <w:szCs w:val="18"/>
              </w:rPr>
            </w:pPr>
          </w:p>
        </w:tc>
        <w:tc>
          <w:tcPr>
            <w:tcW w:w="1515" w:type="dxa"/>
            <w:tcBorders>
              <w:top w:val="single" w:sz="4" w:space="0" w:color="auto"/>
              <w:left w:val="single" w:sz="4" w:space="0" w:color="auto"/>
              <w:bottom w:val="single" w:sz="4" w:space="0" w:color="auto"/>
              <w:right w:val="single" w:sz="4" w:space="0" w:color="auto"/>
            </w:tcBorders>
          </w:tcPr>
          <w:p w14:paraId="0DFAF3B6" w14:textId="77777777" w:rsidR="00BF57A9" w:rsidRPr="009352E9" w:rsidRDefault="00BF57A9">
            <w:pPr>
              <w:spacing w:line="240" w:lineRule="auto"/>
              <w:jc w:val="center"/>
              <w:rPr>
                <w:rFonts w:ascii="Arial" w:hAnsi="Arial" w:cs="Arial"/>
                <w:b/>
                <w:sz w:val="18"/>
                <w:szCs w:val="18"/>
              </w:rPr>
            </w:pPr>
          </w:p>
        </w:tc>
        <w:tc>
          <w:tcPr>
            <w:tcW w:w="1515" w:type="dxa"/>
            <w:tcBorders>
              <w:top w:val="single" w:sz="4" w:space="0" w:color="auto"/>
              <w:left w:val="single" w:sz="4" w:space="0" w:color="auto"/>
              <w:bottom w:val="single" w:sz="4" w:space="0" w:color="auto"/>
              <w:right w:val="single" w:sz="4" w:space="0" w:color="auto"/>
            </w:tcBorders>
          </w:tcPr>
          <w:p w14:paraId="6F643CB2" w14:textId="77777777" w:rsidR="00BF57A9" w:rsidRPr="009352E9" w:rsidRDefault="00BF57A9">
            <w:pPr>
              <w:spacing w:line="240" w:lineRule="auto"/>
              <w:jc w:val="center"/>
              <w:rPr>
                <w:rFonts w:ascii="Arial" w:hAnsi="Arial" w:cs="Arial"/>
                <w:b/>
                <w:sz w:val="18"/>
                <w:szCs w:val="18"/>
              </w:rPr>
            </w:pPr>
          </w:p>
        </w:tc>
      </w:tr>
      <w:tr w:rsidR="00BF57A9" w14:paraId="3B20B9BF" w14:textId="77777777" w:rsidTr="008F7DB0">
        <w:tc>
          <w:tcPr>
            <w:tcW w:w="181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55FA0E" w14:textId="68CF1CC8" w:rsidR="00BF57A9" w:rsidRPr="009352E9" w:rsidRDefault="00433B44">
            <w:pPr>
              <w:spacing w:line="240" w:lineRule="auto"/>
              <w:rPr>
                <w:rFonts w:ascii="Arial" w:hAnsi="Arial" w:cs="Arial"/>
                <w:b/>
                <w:sz w:val="24"/>
                <w:szCs w:val="24"/>
              </w:rPr>
            </w:pPr>
            <w:r w:rsidRPr="009352E9">
              <w:rPr>
                <w:rFonts w:ascii="Arial" w:hAnsi="Arial" w:cs="Arial"/>
                <w:noProof/>
                <w:lang w:eastAsia="en-ZA"/>
              </w:rPr>
              <mc:AlternateContent>
                <mc:Choice Requires="wps">
                  <w:drawing>
                    <wp:anchor distT="0" distB="0" distL="114300" distR="114300" simplePos="0" relativeHeight="251659264" behindDoc="0" locked="0" layoutInCell="1" allowOverlap="1" wp14:anchorId="213199C3" wp14:editId="0FB151FD">
                      <wp:simplePos x="0" y="0"/>
                      <wp:positionH relativeFrom="column">
                        <wp:posOffset>-27305</wp:posOffset>
                      </wp:positionH>
                      <wp:positionV relativeFrom="paragraph">
                        <wp:posOffset>58420</wp:posOffset>
                      </wp:positionV>
                      <wp:extent cx="409575" cy="9525"/>
                      <wp:effectExtent l="0" t="76200" r="28575" b="857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FBE6AE" id="_x0000_t32" coordsize="21600,21600" o:spt="32" o:oned="t" path="m,l21600,21600e" filled="f">
                      <v:path arrowok="t" fillok="f" o:connecttype="none"/>
                      <o:lock v:ext="edit" shapetype="t"/>
                    </v:shapetype>
                    <v:shape id="Straight Arrow Connector 8" o:spid="_x0000_s1026" type="#_x0000_t32" style="position:absolute;margin-left:-2.15pt;margin-top:4.6pt;width:32.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">
                      <v:stroke endarrow="block"/>
                    </v:shape>
                  </w:pict>
                </mc:Fallback>
              </mc:AlternateContent>
            </w:r>
            <w:r w:rsidR="00BF57A9" w:rsidRPr="009352E9">
              <w:rPr>
                <w:rFonts w:ascii="Arial" w:hAnsi="Arial" w:cs="Arial"/>
                <w:b/>
                <w:sz w:val="24"/>
                <w:szCs w:val="24"/>
              </w:rPr>
              <w:t xml:space="preserve">        (5)</w:t>
            </w:r>
          </w:p>
        </w:tc>
        <w:tc>
          <w:tcPr>
            <w:tcW w:w="15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66B3D8" w14:textId="77777777" w:rsidR="00BF57A9" w:rsidRPr="009352E9" w:rsidRDefault="00BF57A9">
            <w:pPr>
              <w:spacing w:line="240" w:lineRule="auto"/>
              <w:jc w:val="center"/>
              <w:rPr>
                <w:rFonts w:ascii="Arial" w:hAnsi="Arial" w:cs="Arial"/>
                <w:b/>
                <w:sz w:val="18"/>
                <w:szCs w:val="18"/>
              </w:rPr>
            </w:pP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A0E2742" w14:textId="77777777" w:rsidR="00BF57A9" w:rsidRPr="009352E9" w:rsidRDefault="00BF57A9">
            <w:pPr>
              <w:spacing w:line="240" w:lineRule="auto"/>
              <w:jc w:val="center"/>
              <w:rPr>
                <w:rFonts w:ascii="Arial" w:hAnsi="Arial" w:cs="Arial"/>
                <w:b/>
                <w:sz w:val="18"/>
                <w:szCs w:val="18"/>
              </w:rPr>
            </w:pPr>
            <w:r w:rsidRPr="009352E9">
              <w:rPr>
                <w:rFonts w:ascii="Arial" w:hAnsi="Arial" w:cs="Arial"/>
                <w:b/>
                <w:sz w:val="18"/>
                <w:szCs w:val="18"/>
              </w:rPr>
              <w:t>0-1</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04D4E2" w14:textId="77777777" w:rsidR="00BF57A9" w:rsidRPr="009352E9" w:rsidRDefault="00BF57A9">
            <w:pPr>
              <w:spacing w:line="240" w:lineRule="auto"/>
              <w:jc w:val="center"/>
              <w:rPr>
                <w:rFonts w:ascii="Arial" w:hAnsi="Arial" w:cs="Arial"/>
                <w:b/>
                <w:sz w:val="18"/>
                <w:szCs w:val="18"/>
              </w:rPr>
            </w:pPr>
            <w:r w:rsidRPr="009352E9">
              <w:rPr>
                <w:rFonts w:ascii="Arial" w:hAnsi="Arial" w:cs="Arial"/>
                <w:b/>
                <w:sz w:val="18"/>
                <w:szCs w:val="18"/>
              </w:rPr>
              <w:t>2-3</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067CE00" w14:textId="77777777" w:rsidR="00BF57A9" w:rsidRPr="009352E9" w:rsidRDefault="00BF57A9">
            <w:pPr>
              <w:spacing w:line="240" w:lineRule="auto"/>
              <w:jc w:val="center"/>
              <w:rPr>
                <w:rFonts w:ascii="Arial" w:hAnsi="Arial" w:cs="Arial"/>
                <w:b/>
                <w:sz w:val="18"/>
                <w:szCs w:val="18"/>
              </w:rPr>
            </w:pPr>
            <w:r w:rsidRPr="009352E9">
              <w:rPr>
                <w:rFonts w:ascii="Arial" w:hAnsi="Arial" w:cs="Arial"/>
                <w:b/>
                <w:sz w:val="18"/>
                <w:szCs w:val="18"/>
              </w:rPr>
              <w:t>4</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569F0E" w14:textId="77777777" w:rsidR="00BF57A9" w:rsidRPr="009352E9" w:rsidRDefault="00BF57A9">
            <w:pPr>
              <w:spacing w:line="240" w:lineRule="auto"/>
              <w:jc w:val="center"/>
              <w:rPr>
                <w:rFonts w:ascii="Arial" w:hAnsi="Arial" w:cs="Arial"/>
                <w:b/>
                <w:sz w:val="18"/>
                <w:szCs w:val="18"/>
              </w:rPr>
            </w:pPr>
            <w:r w:rsidRPr="009352E9">
              <w:rPr>
                <w:rFonts w:ascii="Arial" w:hAnsi="Arial" w:cs="Arial"/>
                <w:b/>
                <w:sz w:val="18"/>
                <w:szCs w:val="18"/>
              </w:rPr>
              <w:t>5</w:t>
            </w:r>
          </w:p>
        </w:tc>
      </w:tr>
      <w:tr w:rsidR="00BF57A9" w14:paraId="2B62AFED" w14:textId="77777777" w:rsidTr="008F7DB0">
        <w:tc>
          <w:tcPr>
            <w:tcW w:w="1816" w:type="dxa"/>
            <w:tcBorders>
              <w:top w:val="single" w:sz="4" w:space="0" w:color="auto"/>
              <w:left w:val="single" w:sz="4" w:space="0" w:color="auto"/>
              <w:bottom w:val="single" w:sz="4" w:space="0" w:color="auto"/>
              <w:right w:val="single" w:sz="4" w:space="0" w:color="auto"/>
            </w:tcBorders>
            <w:hideMark/>
          </w:tcPr>
          <w:p w14:paraId="7182B02C" w14:textId="77777777" w:rsidR="00BF57A9" w:rsidRPr="009352E9" w:rsidRDefault="00BF57A9">
            <w:pPr>
              <w:spacing w:line="240" w:lineRule="auto"/>
              <w:jc w:val="center"/>
              <w:rPr>
                <w:rFonts w:ascii="Arial" w:hAnsi="Arial" w:cs="Arial"/>
                <w:sz w:val="24"/>
                <w:szCs w:val="24"/>
                <w:u w:val="single"/>
              </w:rPr>
            </w:pPr>
            <w:r w:rsidRPr="009352E9">
              <w:rPr>
                <w:rFonts w:ascii="Arial" w:hAnsi="Arial" w:cs="Arial"/>
                <w:sz w:val="24"/>
                <w:szCs w:val="24"/>
                <w:u w:val="single"/>
              </w:rPr>
              <w:t>Research &amp; referencing</w:t>
            </w:r>
          </w:p>
        </w:tc>
        <w:tc>
          <w:tcPr>
            <w:tcW w:w="1514" w:type="dxa"/>
            <w:tcBorders>
              <w:top w:val="single" w:sz="4" w:space="0" w:color="auto"/>
              <w:left w:val="single" w:sz="4" w:space="0" w:color="auto"/>
              <w:bottom w:val="single" w:sz="4" w:space="0" w:color="auto"/>
              <w:right w:val="single" w:sz="4" w:space="0" w:color="auto"/>
            </w:tcBorders>
          </w:tcPr>
          <w:p w14:paraId="3DAD7561" w14:textId="77777777" w:rsidR="00BF57A9" w:rsidRPr="009352E9" w:rsidRDefault="00BF57A9">
            <w:pPr>
              <w:spacing w:line="240" w:lineRule="auto"/>
              <w:rPr>
                <w:rFonts w:ascii="Arial" w:hAnsi="Arial" w:cs="Arial"/>
                <w:b/>
                <w:sz w:val="18"/>
                <w:szCs w:val="18"/>
                <w:u w:val="single"/>
              </w:rPr>
            </w:pPr>
          </w:p>
        </w:tc>
        <w:tc>
          <w:tcPr>
            <w:tcW w:w="1515" w:type="dxa"/>
            <w:tcBorders>
              <w:top w:val="single" w:sz="4" w:space="0" w:color="auto"/>
              <w:left w:val="single" w:sz="4" w:space="0" w:color="auto"/>
              <w:bottom w:val="single" w:sz="4" w:space="0" w:color="auto"/>
              <w:right w:val="single" w:sz="4" w:space="0" w:color="auto"/>
            </w:tcBorders>
            <w:hideMark/>
          </w:tcPr>
          <w:p w14:paraId="427CEB92" w14:textId="77777777" w:rsidR="00BF57A9" w:rsidRPr="009352E9" w:rsidRDefault="00BF57A9">
            <w:pPr>
              <w:spacing w:line="240" w:lineRule="auto"/>
              <w:rPr>
                <w:rFonts w:ascii="Arial" w:hAnsi="Arial" w:cs="Arial"/>
                <w:b/>
                <w:sz w:val="18"/>
                <w:szCs w:val="18"/>
                <w:u w:val="single"/>
              </w:rPr>
            </w:pPr>
            <w:r w:rsidRPr="009352E9">
              <w:rPr>
                <w:rFonts w:ascii="Arial" w:hAnsi="Arial" w:cs="Arial"/>
                <w:sz w:val="18"/>
                <w:szCs w:val="18"/>
              </w:rPr>
              <w:t>Little or no evidence of research. Only the URL is provided, or A reference list is not included.</w:t>
            </w:r>
          </w:p>
        </w:tc>
        <w:tc>
          <w:tcPr>
            <w:tcW w:w="1515" w:type="dxa"/>
            <w:tcBorders>
              <w:top w:val="single" w:sz="4" w:space="0" w:color="auto"/>
              <w:left w:val="single" w:sz="4" w:space="0" w:color="auto"/>
              <w:bottom w:val="single" w:sz="4" w:space="0" w:color="auto"/>
              <w:right w:val="single" w:sz="4" w:space="0" w:color="auto"/>
            </w:tcBorders>
            <w:hideMark/>
          </w:tcPr>
          <w:p w14:paraId="4D661801" w14:textId="77777777" w:rsidR="00BF57A9" w:rsidRPr="009352E9" w:rsidRDefault="00BF57A9">
            <w:pPr>
              <w:spacing w:line="240" w:lineRule="auto"/>
              <w:rPr>
                <w:rFonts w:ascii="Arial" w:hAnsi="Arial" w:cs="Arial"/>
                <w:b/>
                <w:sz w:val="18"/>
                <w:szCs w:val="18"/>
                <w:u w:val="single"/>
              </w:rPr>
            </w:pPr>
            <w:r w:rsidRPr="009352E9">
              <w:rPr>
                <w:rFonts w:ascii="Arial" w:hAnsi="Arial" w:cs="Arial"/>
                <w:sz w:val="18"/>
                <w:szCs w:val="18"/>
              </w:rPr>
              <w:t>Acceptable research. A reference list is included, but there are 2 or 3 errors in format.</w:t>
            </w:r>
          </w:p>
        </w:tc>
        <w:tc>
          <w:tcPr>
            <w:tcW w:w="1515" w:type="dxa"/>
            <w:tcBorders>
              <w:top w:val="single" w:sz="4" w:space="0" w:color="auto"/>
              <w:left w:val="single" w:sz="4" w:space="0" w:color="auto"/>
              <w:bottom w:val="single" w:sz="4" w:space="0" w:color="auto"/>
              <w:right w:val="single" w:sz="4" w:space="0" w:color="auto"/>
            </w:tcBorders>
            <w:hideMark/>
          </w:tcPr>
          <w:p w14:paraId="60B3C1A4" w14:textId="77777777" w:rsidR="00BF57A9" w:rsidRPr="009352E9" w:rsidRDefault="00BF57A9">
            <w:pPr>
              <w:spacing w:line="240" w:lineRule="auto"/>
              <w:rPr>
                <w:rFonts w:ascii="Arial" w:hAnsi="Arial" w:cs="Arial"/>
                <w:b/>
                <w:sz w:val="18"/>
                <w:szCs w:val="18"/>
                <w:u w:val="single"/>
              </w:rPr>
            </w:pPr>
            <w:r w:rsidRPr="009352E9">
              <w:rPr>
                <w:rFonts w:ascii="Arial" w:hAnsi="Arial" w:cs="Arial"/>
                <w:sz w:val="18"/>
                <w:szCs w:val="18"/>
              </w:rPr>
              <w:t>Good research. Evidence of research for topic. A reference list is included, but there is an error in format.</w:t>
            </w:r>
          </w:p>
        </w:tc>
        <w:tc>
          <w:tcPr>
            <w:tcW w:w="1515" w:type="dxa"/>
            <w:tcBorders>
              <w:top w:val="single" w:sz="4" w:space="0" w:color="auto"/>
              <w:left w:val="single" w:sz="4" w:space="0" w:color="auto"/>
              <w:bottom w:val="single" w:sz="4" w:space="0" w:color="auto"/>
              <w:right w:val="single" w:sz="4" w:space="0" w:color="auto"/>
            </w:tcBorders>
            <w:hideMark/>
          </w:tcPr>
          <w:p w14:paraId="6B18A444" w14:textId="77777777" w:rsidR="00BF57A9" w:rsidRPr="009352E9" w:rsidRDefault="00BF57A9">
            <w:pPr>
              <w:spacing w:line="240" w:lineRule="auto"/>
              <w:rPr>
                <w:rFonts w:ascii="Arial" w:hAnsi="Arial" w:cs="Arial"/>
                <w:b/>
                <w:sz w:val="18"/>
                <w:szCs w:val="18"/>
                <w:u w:val="single"/>
              </w:rPr>
            </w:pPr>
            <w:r w:rsidRPr="009352E9">
              <w:rPr>
                <w:rFonts w:ascii="Arial" w:hAnsi="Arial" w:cs="Arial"/>
                <w:sz w:val="18"/>
                <w:szCs w:val="18"/>
              </w:rPr>
              <w:t>Outstanding research. Evidence of thorough research for topic. A reference list is included in the correct format.</w:t>
            </w:r>
          </w:p>
        </w:tc>
      </w:tr>
      <w:tr w:rsidR="00BF57A9" w14:paraId="61BD8A1F" w14:textId="77777777" w:rsidTr="008F7DB0">
        <w:tc>
          <w:tcPr>
            <w:tcW w:w="181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03EE3E" w14:textId="25E66DF6" w:rsidR="00BF57A9" w:rsidRPr="009352E9" w:rsidRDefault="00BF57A9">
            <w:pPr>
              <w:spacing w:line="240" w:lineRule="auto"/>
              <w:rPr>
                <w:rFonts w:ascii="Arial" w:hAnsi="Arial" w:cs="Arial"/>
                <w:b/>
                <w:sz w:val="24"/>
                <w:szCs w:val="24"/>
              </w:rPr>
            </w:pPr>
            <w:r w:rsidRPr="009352E9">
              <w:rPr>
                <w:rFonts w:ascii="Arial" w:hAnsi="Arial" w:cs="Arial"/>
                <w:b/>
                <w:sz w:val="24"/>
                <w:szCs w:val="24"/>
              </w:rPr>
              <w:t xml:space="preserve">       (</w:t>
            </w:r>
            <w:r w:rsidR="00646646" w:rsidRPr="009352E9">
              <w:rPr>
                <w:rFonts w:ascii="Arial" w:hAnsi="Arial" w:cs="Arial"/>
                <w:b/>
                <w:sz w:val="24"/>
                <w:szCs w:val="24"/>
              </w:rPr>
              <w:t>5</w:t>
            </w:r>
            <w:r w:rsidRPr="009352E9">
              <w:rPr>
                <w:rFonts w:ascii="Arial" w:hAnsi="Arial" w:cs="Arial"/>
                <w:b/>
                <w:sz w:val="24"/>
                <w:szCs w:val="24"/>
              </w:rPr>
              <w:t>)</w:t>
            </w:r>
          </w:p>
        </w:tc>
        <w:tc>
          <w:tcPr>
            <w:tcW w:w="151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D77D84" w14:textId="11684061" w:rsidR="00BF57A9" w:rsidRPr="009352E9" w:rsidRDefault="00BF57A9">
            <w:pPr>
              <w:spacing w:line="240" w:lineRule="auto"/>
              <w:jc w:val="center"/>
              <w:rPr>
                <w:rFonts w:ascii="Arial" w:hAnsi="Arial" w:cs="Arial"/>
                <w:b/>
                <w:sz w:val="18"/>
                <w:szCs w:val="18"/>
              </w:rPr>
            </w:pPr>
            <w:r w:rsidRPr="009352E9">
              <w:rPr>
                <w:rFonts w:ascii="Arial" w:hAnsi="Arial" w:cs="Arial"/>
                <w:b/>
                <w:sz w:val="18"/>
                <w:szCs w:val="18"/>
              </w:rPr>
              <w:t>0-</w:t>
            </w:r>
            <w:r w:rsidR="00C4055E" w:rsidRPr="009352E9">
              <w:rPr>
                <w:rFonts w:ascii="Arial" w:hAnsi="Arial" w:cs="Arial"/>
                <w:b/>
                <w:sz w:val="18"/>
                <w:szCs w:val="18"/>
              </w:rPr>
              <w:t>1</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F7053F" w14:textId="5E576244" w:rsidR="00BF57A9" w:rsidRPr="009352E9" w:rsidRDefault="00C4055E">
            <w:pPr>
              <w:spacing w:line="240" w:lineRule="auto"/>
              <w:jc w:val="center"/>
              <w:rPr>
                <w:rFonts w:ascii="Arial" w:hAnsi="Arial" w:cs="Arial"/>
                <w:b/>
                <w:sz w:val="18"/>
                <w:szCs w:val="18"/>
              </w:rPr>
            </w:pPr>
            <w:r w:rsidRPr="009352E9">
              <w:rPr>
                <w:rFonts w:ascii="Arial" w:hAnsi="Arial" w:cs="Arial"/>
                <w:b/>
                <w:sz w:val="18"/>
                <w:szCs w:val="18"/>
              </w:rPr>
              <w:t>2</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D9128FD" w14:textId="499608CD" w:rsidR="00BF57A9" w:rsidRPr="009352E9" w:rsidRDefault="00C4055E">
            <w:pPr>
              <w:spacing w:line="240" w:lineRule="auto"/>
              <w:jc w:val="center"/>
              <w:rPr>
                <w:rFonts w:ascii="Arial" w:hAnsi="Arial" w:cs="Arial"/>
                <w:b/>
                <w:sz w:val="18"/>
                <w:szCs w:val="18"/>
              </w:rPr>
            </w:pPr>
            <w:r w:rsidRPr="009352E9">
              <w:rPr>
                <w:rFonts w:ascii="Arial" w:hAnsi="Arial" w:cs="Arial"/>
                <w:b/>
                <w:sz w:val="18"/>
                <w:szCs w:val="18"/>
              </w:rPr>
              <w:t>3</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4DE495A" w14:textId="3173217A" w:rsidR="00BF57A9" w:rsidRPr="009352E9" w:rsidRDefault="00C4055E">
            <w:pPr>
              <w:spacing w:line="240" w:lineRule="auto"/>
              <w:jc w:val="center"/>
              <w:rPr>
                <w:rFonts w:ascii="Arial" w:hAnsi="Arial" w:cs="Arial"/>
                <w:b/>
                <w:sz w:val="18"/>
                <w:szCs w:val="18"/>
              </w:rPr>
            </w:pPr>
            <w:r w:rsidRPr="009352E9">
              <w:rPr>
                <w:rFonts w:ascii="Arial" w:hAnsi="Arial" w:cs="Arial"/>
                <w:b/>
                <w:sz w:val="18"/>
                <w:szCs w:val="18"/>
              </w:rPr>
              <w:t>4</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B0DA8F" w14:textId="084EF6FF" w:rsidR="00BF57A9" w:rsidRPr="009352E9" w:rsidRDefault="00C4055E">
            <w:pPr>
              <w:spacing w:line="240" w:lineRule="auto"/>
              <w:jc w:val="center"/>
              <w:rPr>
                <w:rFonts w:ascii="Arial" w:hAnsi="Arial" w:cs="Arial"/>
                <w:b/>
                <w:sz w:val="18"/>
                <w:szCs w:val="18"/>
              </w:rPr>
            </w:pPr>
            <w:r w:rsidRPr="009352E9">
              <w:rPr>
                <w:rFonts w:ascii="Arial" w:hAnsi="Arial" w:cs="Arial"/>
                <w:b/>
                <w:sz w:val="18"/>
                <w:szCs w:val="18"/>
              </w:rPr>
              <w:t>5</w:t>
            </w:r>
          </w:p>
        </w:tc>
      </w:tr>
      <w:tr w:rsidR="00A74314" w14:paraId="248D7143" w14:textId="77777777" w:rsidTr="008F7DB0">
        <w:tc>
          <w:tcPr>
            <w:tcW w:w="1816" w:type="dxa"/>
            <w:tcBorders>
              <w:top w:val="single" w:sz="4" w:space="0" w:color="auto"/>
              <w:left w:val="single" w:sz="4" w:space="0" w:color="auto"/>
              <w:bottom w:val="single" w:sz="4" w:space="0" w:color="auto"/>
              <w:right w:val="single" w:sz="4" w:space="0" w:color="auto"/>
            </w:tcBorders>
          </w:tcPr>
          <w:p w14:paraId="181191BD" w14:textId="34AFA3DC" w:rsidR="00A74314" w:rsidRPr="009352E9" w:rsidRDefault="00CC5525">
            <w:pPr>
              <w:spacing w:line="240" w:lineRule="auto"/>
              <w:rPr>
                <w:rFonts w:ascii="Arial" w:hAnsi="Arial" w:cs="Arial"/>
                <w:b/>
                <w:i/>
              </w:rPr>
            </w:pPr>
            <w:r w:rsidRPr="009352E9">
              <w:rPr>
                <w:rFonts w:ascii="Arial" w:hAnsi="Arial" w:cs="Arial"/>
                <w:b/>
                <w:i/>
              </w:rPr>
              <w:t>Introduction</w:t>
            </w:r>
          </w:p>
        </w:tc>
        <w:tc>
          <w:tcPr>
            <w:tcW w:w="1514" w:type="dxa"/>
            <w:tcBorders>
              <w:top w:val="single" w:sz="4" w:space="0" w:color="auto"/>
              <w:left w:val="single" w:sz="4" w:space="0" w:color="auto"/>
              <w:bottom w:val="single" w:sz="4" w:space="0" w:color="auto"/>
              <w:right w:val="single" w:sz="4" w:space="0" w:color="auto"/>
            </w:tcBorders>
          </w:tcPr>
          <w:p w14:paraId="7510CF9B" w14:textId="77777777" w:rsidR="00A74314" w:rsidRPr="009352E9" w:rsidRDefault="00A74314">
            <w:pPr>
              <w:spacing w:line="240" w:lineRule="auto"/>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tcPr>
          <w:p w14:paraId="20F9663F" w14:textId="77777777" w:rsidR="00A74314" w:rsidRPr="009352E9" w:rsidRDefault="00A74314">
            <w:pPr>
              <w:spacing w:line="240" w:lineRule="auto"/>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tcPr>
          <w:p w14:paraId="1AD438F5" w14:textId="77777777" w:rsidR="00A74314" w:rsidRPr="009352E9" w:rsidRDefault="00A74314">
            <w:pPr>
              <w:spacing w:line="240" w:lineRule="auto"/>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tcPr>
          <w:p w14:paraId="5A99E013" w14:textId="77777777" w:rsidR="00A74314" w:rsidRPr="009352E9" w:rsidRDefault="00A74314">
            <w:pPr>
              <w:spacing w:line="240" w:lineRule="auto"/>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tcPr>
          <w:p w14:paraId="5C362745" w14:textId="77777777" w:rsidR="00A74314" w:rsidRPr="009352E9" w:rsidRDefault="00A74314">
            <w:pPr>
              <w:spacing w:line="240" w:lineRule="auto"/>
              <w:rPr>
                <w:rFonts w:ascii="Arial" w:hAnsi="Arial" w:cs="Arial"/>
                <w:sz w:val="18"/>
                <w:szCs w:val="18"/>
              </w:rPr>
            </w:pPr>
          </w:p>
        </w:tc>
      </w:tr>
      <w:tr w:rsidR="00BF57A9" w14:paraId="385EDE57" w14:textId="77777777" w:rsidTr="008F7DB0">
        <w:tc>
          <w:tcPr>
            <w:tcW w:w="1816" w:type="dxa"/>
            <w:tcBorders>
              <w:top w:val="single" w:sz="4" w:space="0" w:color="auto"/>
              <w:left w:val="single" w:sz="4" w:space="0" w:color="auto"/>
              <w:bottom w:val="single" w:sz="4" w:space="0" w:color="auto"/>
              <w:right w:val="single" w:sz="4" w:space="0" w:color="auto"/>
            </w:tcBorders>
          </w:tcPr>
          <w:p w14:paraId="1C5C2951" w14:textId="7393F87A" w:rsidR="00BF57A9" w:rsidRPr="009352E9" w:rsidRDefault="00CC7C6F" w:rsidP="00640B7B">
            <w:pPr>
              <w:spacing w:line="240" w:lineRule="auto"/>
              <w:rPr>
                <w:rFonts w:ascii="Arial" w:hAnsi="Arial" w:cs="Arial"/>
              </w:rPr>
            </w:pPr>
            <w:r w:rsidRPr="009352E9">
              <w:rPr>
                <w:rFonts w:ascii="Arial" w:hAnsi="Arial" w:cs="Arial"/>
              </w:rPr>
              <w:t xml:space="preserve">The learner states the problem and provides a detailed and holistic overview of this problem.  </w:t>
            </w:r>
          </w:p>
        </w:tc>
        <w:tc>
          <w:tcPr>
            <w:tcW w:w="1514" w:type="dxa"/>
            <w:tcBorders>
              <w:top w:val="single" w:sz="4" w:space="0" w:color="auto"/>
              <w:left w:val="single" w:sz="4" w:space="0" w:color="auto"/>
              <w:bottom w:val="single" w:sz="4" w:space="0" w:color="auto"/>
              <w:right w:val="single" w:sz="4" w:space="0" w:color="auto"/>
            </w:tcBorders>
          </w:tcPr>
          <w:p w14:paraId="16A9D023" w14:textId="19EFCD3D" w:rsidR="00BF57A9" w:rsidRPr="009352E9" w:rsidRDefault="00646646">
            <w:pPr>
              <w:spacing w:line="240" w:lineRule="auto"/>
              <w:rPr>
                <w:rFonts w:ascii="Arial" w:hAnsi="Arial" w:cs="Arial"/>
                <w:bCs/>
                <w:sz w:val="18"/>
                <w:szCs w:val="18"/>
              </w:rPr>
            </w:pPr>
            <w:r w:rsidRPr="009352E9">
              <w:rPr>
                <w:rFonts w:ascii="Arial" w:hAnsi="Arial" w:cs="Arial"/>
                <w:bCs/>
                <w:sz w:val="18"/>
                <w:szCs w:val="18"/>
              </w:rPr>
              <w:t>Introduction has not been included or is not relevant to the issue.</w:t>
            </w:r>
          </w:p>
        </w:tc>
        <w:tc>
          <w:tcPr>
            <w:tcW w:w="1515" w:type="dxa"/>
            <w:tcBorders>
              <w:top w:val="single" w:sz="4" w:space="0" w:color="auto"/>
              <w:left w:val="single" w:sz="4" w:space="0" w:color="auto"/>
              <w:bottom w:val="single" w:sz="4" w:space="0" w:color="auto"/>
              <w:right w:val="single" w:sz="4" w:space="0" w:color="auto"/>
            </w:tcBorders>
          </w:tcPr>
          <w:p w14:paraId="0BA27BAD" w14:textId="12DB4953" w:rsidR="00BF57A9" w:rsidRPr="009352E9" w:rsidRDefault="006D7113">
            <w:pPr>
              <w:spacing w:line="240" w:lineRule="auto"/>
              <w:rPr>
                <w:rFonts w:ascii="Arial" w:hAnsi="Arial" w:cs="Arial"/>
                <w:bCs/>
                <w:sz w:val="18"/>
                <w:szCs w:val="18"/>
              </w:rPr>
            </w:pPr>
            <w:r w:rsidRPr="009352E9">
              <w:rPr>
                <w:rFonts w:ascii="Arial" w:hAnsi="Arial" w:cs="Arial"/>
                <w:bCs/>
                <w:sz w:val="18"/>
                <w:szCs w:val="18"/>
              </w:rPr>
              <w:t>Lacks insight</w:t>
            </w:r>
            <w:r w:rsidR="00646646" w:rsidRPr="009352E9">
              <w:rPr>
                <w:rFonts w:ascii="Arial" w:hAnsi="Arial" w:cs="Arial"/>
                <w:bCs/>
                <w:sz w:val="18"/>
                <w:szCs w:val="18"/>
              </w:rPr>
              <w:t>, superficial details only are provided.</w:t>
            </w:r>
          </w:p>
        </w:tc>
        <w:tc>
          <w:tcPr>
            <w:tcW w:w="1515" w:type="dxa"/>
            <w:tcBorders>
              <w:top w:val="single" w:sz="4" w:space="0" w:color="auto"/>
              <w:left w:val="single" w:sz="4" w:space="0" w:color="auto"/>
              <w:bottom w:val="single" w:sz="4" w:space="0" w:color="auto"/>
              <w:right w:val="single" w:sz="4" w:space="0" w:color="auto"/>
            </w:tcBorders>
          </w:tcPr>
          <w:p w14:paraId="736F4EB9" w14:textId="26FE7B73" w:rsidR="00BF57A9" w:rsidRPr="009352E9" w:rsidRDefault="001302FC">
            <w:pPr>
              <w:spacing w:line="240" w:lineRule="auto"/>
              <w:rPr>
                <w:rFonts w:ascii="Arial" w:hAnsi="Arial" w:cs="Arial"/>
                <w:b/>
                <w:sz w:val="18"/>
                <w:szCs w:val="18"/>
                <w:u w:val="single"/>
              </w:rPr>
            </w:pPr>
            <w:r w:rsidRPr="009352E9">
              <w:rPr>
                <w:rFonts w:ascii="Arial" w:hAnsi="Arial" w:cs="Arial"/>
              </w:rPr>
              <w:t>All e</w:t>
            </w:r>
            <w:r w:rsidR="00C777A1" w:rsidRPr="009352E9">
              <w:rPr>
                <w:rFonts w:ascii="Arial" w:hAnsi="Arial" w:cs="Arial"/>
              </w:rPr>
              <w:t>lements have been discussed.</w:t>
            </w:r>
            <w:r w:rsidR="0011094D" w:rsidRPr="009352E9">
              <w:rPr>
                <w:rFonts w:ascii="Arial" w:hAnsi="Arial" w:cs="Arial"/>
              </w:rPr>
              <w:t xml:space="preserve"> Some insight </w:t>
            </w:r>
            <w:r w:rsidRPr="009352E9">
              <w:rPr>
                <w:rFonts w:ascii="Arial" w:hAnsi="Arial" w:cs="Arial"/>
              </w:rPr>
              <w:t xml:space="preserve">evident </w:t>
            </w:r>
            <w:r w:rsidR="0011094D" w:rsidRPr="009352E9">
              <w:rPr>
                <w:rFonts w:ascii="Arial" w:hAnsi="Arial" w:cs="Arial"/>
              </w:rPr>
              <w:t xml:space="preserve">but </w:t>
            </w:r>
            <w:r w:rsidRPr="009352E9">
              <w:rPr>
                <w:rFonts w:ascii="Arial" w:hAnsi="Arial" w:cs="Arial"/>
              </w:rPr>
              <w:t>detail is superficial.</w:t>
            </w:r>
          </w:p>
        </w:tc>
        <w:tc>
          <w:tcPr>
            <w:tcW w:w="1515" w:type="dxa"/>
            <w:tcBorders>
              <w:top w:val="single" w:sz="4" w:space="0" w:color="auto"/>
              <w:left w:val="single" w:sz="4" w:space="0" w:color="auto"/>
              <w:bottom w:val="single" w:sz="4" w:space="0" w:color="auto"/>
              <w:right w:val="single" w:sz="4" w:space="0" w:color="auto"/>
            </w:tcBorders>
          </w:tcPr>
          <w:p w14:paraId="102BF5DD" w14:textId="61623613" w:rsidR="00BF57A9" w:rsidRPr="009352E9" w:rsidRDefault="00C777A1">
            <w:pPr>
              <w:spacing w:line="240" w:lineRule="auto"/>
              <w:rPr>
                <w:rFonts w:ascii="Arial" w:hAnsi="Arial" w:cs="Arial"/>
                <w:b/>
                <w:sz w:val="18"/>
                <w:szCs w:val="18"/>
                <w:u w:val="single"/>
              </w:rPr>
            </w:pPr>
            <w:r w:rsidRPr="009352E9">
              <w:rPr>
                <w:rFonts w:ascii="Arial" w:hAnsi="Arial" w:cs="Arial"/>
              </w:rPr>
              <w:t>All elements have been discussed well. Good insight into the problem has been demonstrated</w:t>
            </w:r>
            <w:r w:rsidR="001302FC" w:rsidRPr="009352E9">
              <w:rPr>
                <w:rFonts w:ascii="Arial" w:hAnsi="Arial" w:cs="Arial"/>
              </w:rPr>
              <w:t>.</w:t>
            </w:r>
          </w:p>
        </w:tc>
        <w:tc>
          <w:tcPr>
            <w:tcW w:w="1515" w:type="dxa"/>
            <w:tcBorders>
              <w:top w:val="single" w:sz="4" w:space="0" w:color="auto"/>
              <w:left w:val="single" w:sz="4" w:space="0" w:color="auto"/>
              <w:bottom w:val="single" w:sz="4" w:space="0" w:color="auto"/>
              <w:right w:val="single" w:sz="4" w:space="0" w:color="auto"/>
            </w:tcBorders>
          </w:tcPr>
          <w:p w14:paraId="0183CD12" w14:textId="5176FBF7" w:rsidR="00BF57A9" w:rsidRPr="009352E9" w:rsidRDefault="00307C9F">
            <w:pPr>
              <w:spacing w:line="240" w:lineRule="auto"/>
              <w:rPr>
                <w:rFonts w:ascii="Arial" w:hAnsi="Arial" w:cs="Arial"/>
                <w:b/>
                <w:sz w:val="18"/>
                <w:szCs w:val="18"/>
                <w:u w:val="single"/>
              </w:rPr>
            </w:pPr>
            <w:r w:rsidRPr="009352E9">
              <w:rPr>
                <w:rFonts w:ascii="Arial" w:hAnsi="Arial" w:cs="Arial"/>
              </w:rPr>
              <w:t>All elements have been discussed in thorough detail. Outstanding insight of the problem has been demonstrated.</w:t>
            </w:r>
          </w:p>
        </w:tc>
      </w:tr>
      <w:tr w:rsidR="007D53C3" w14:paraId="695344BB" w14:textId="77777777" w:rsidTr="001672DB">
        <w:tc>
          <w:tcPr>
            <w:tcW w:w="181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277FA1" w14:textId="77777777" w:rsidR="007D53C3" w:rsidRPr="009352E9" w:rsidRDefault="007D53C3" w:rsidP="00640B7B">
            <w:pPr>
              <w:spacing w:line="240" w:lineRule="auto"/>
              <w:rPr>
                <w:rFonts w:ascii="Arial" w:hAnsi="Arial" w:cs="Arial"/>
                <w:b/>
                <w:bCs/>
                <w:i/>
                <w:iCs/>
                <w:highlight w:val="cyan"/>
              </w:rPr>
            </w:pPr>
          </w:p>
        </w:tc>
        <w:tc>
          <w:tcPr>
            <w:tcW w:w="15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58427E" w14:textId="6B2B5C6B" w:rsidR="007D53C3" w:rsidRPr="009352E9" w:rsidRDefault="008B4564">
            <w:pPr>
              <w:spacing w:line="240" w:lineRule="auto"/>
              <w:rPr>
                <w:rFonts w:ascii="Arial" w:hAnsi="Arial" w:cs="Arial"/>
                <w:bCs/>
                <w:sz w:val="18"/>
                <w:szCs w:val="18"/>
              </w:rPr>
            </w:pPr>
            <w:r w:rsidRPr="009352E9">
              <w:rPr>
                <w:rFonts w:ascii="Arial" w:hAnsi="Arial" w:cs="Arial"/>
                <w:bCs/>
                <w:sz w:val="18"/>
                <w:szCs w:val="18"/>
              </w:rPr>
              <w:t>0-</w:t>
            </w:r>
            <w:r w:rsidR="005F4F3D" w:rsidRPr="009352E9">
              <w:rPr>
                <w:rFonts w:ascii="Arial" w:hAnsi="Arial" w:cs="Arial"/>
                <w:bCs/>
                <w:sz w:val="18"/>
                <w:szCs w:val="18"/>
              </w:rPr>
              <w:t>8</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FBB11E" w14:textId="6217B371" w:rsidR="007D53C3" w:rsidRPr="009352E9" w:rsidRDefault="005F4F3D">
            <w:pPr>
              <w:spacing w:line="240" w:lineRule="auto"/>
              <w:rPr>
                <w:rFonts w:ascii="Arial" w:hAnsi="Arial" w:cs="Arial"/>
                <w:bCs/>
                <w:sz w:val="18"/>
                <w:szCs w:val="18"/>
              </w:rPr>
            </w:pPr>
            <w:r w:rsidRPr="009352E9">
              <w:rPr>
                <w:rFonts w:ascii="Arial" w:hAnsi="Arial" w:cs="Arial"/>
                <w:bCs/>
                <w:sz w:val="18"/>
                <w:szCs w:val="18"/>
              </w:rPr>
              <w:t>8-12</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C6A178" w14:textId="1894E4BE" w:rsidR="007D53C3" w:rsidRPr="009352E9" w:rsidRDefault="006079A7">
            <w:pPr>
              <w:spacing w:line="240" w:lineRule="auto"/>
              <w:rPr>
                <w:rFonts w:ascii="Arial" w:hAnsi="Arial" w:cs="Arial"/>
              </w:rPr>
            </w:pPr>
            <w:r w:rsidRPr="009352E9">
              <w:rPr>
                <w:rFonts w:ascii="Arial" w:hAnsi="Arial" w:cs="Arial"/>
              </w:rPr>
              <w:t>12</w:t>
            </w:r>
            <w:r w:rsidR="005F4F3D" w:rsidRPr="009352E9">
              <w:rPr>
                <w:rFonts w:ascii="Arial" w:hAnsi="Arial" w:cs="Arial"/>
              </w:rPr>
              <w:t>-14</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D3CB4" w14:textId="26408587" w:rsidR="007D53C3" w:rsidRPr="009352E9" w:rsidRDefault="006079A7">
            <w:pPr>
              <w:spacing w:line="240" w:lineRule="auto"/>
              <w:rPr>
                <w:rFonts w:ascii="Arial" w:hAnsi="Arial" w:cs="Arial"/>
              </w:rPr>
            </w:pPr>
            <w:r w:rsidRPr="009352E9">
              <w:rPr>
                <w:rFonts w:ascii="Arial" w:hAnsi="Arial" w:cs="Arial"/>
              </w:rPr>
              <w:t>14-16</w:t>
            </w:r>
          </w:p>
        </w:tc>
        <w:tc>
          <w:tcPr>
            <w:tcW w:w="151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7EA380" w14:textId="0C25A9C9" w:rsidR="007D53C3" w:rsidRPr="009352E9" w:rsidRDefault="006079A7">
            <w:pPr>
              <w:spacing w:line="240" w:lineRule="auto"/>
              <w:rPr>
                <w:rFonts w:ascii="Arial" w:hAnsi="Arial" w:cs="Arial"/>
              </w:rPr>
            </w:pPr>
            <w:r w:rsidRPr="009352E9">
              <w:rPr>
                <w:rFonts w:ascii="Arial" w:hAnsi="Arial" w:cs="Arial"/>
              </w:rPr>
              <w:t>16-20</w:t>
            </w:r>
          </w:p>
        </w:tc>
      </w:tr>
      <w:tr w:rsidR="00646646" w14:paraId="2A6E29F3" w14:textId="77777777" w:rsidTr="008F7DB0">
        <w:tc>
          <w:tcPr>
            <w:tcW w:w="1816" w:type="dxa"/>
            <w:tcBorders>
              <w:top w:val="single" w:sz="4" w:space="0" w:color="auto"/>
              <w:left w:val="single" w:sz="4" w:space="0" w:color="auto"/>
              <w:bottom w:val="single" w:sz="4" w:space="0" w:color="auto"/>
              <w:right w:val="single" w:sz="4" w:space="0" w:color="auto"/>
            </w:tcBorders>
          </w:tcPr>
          <w:p w14:paraId="7E748188" w14:textId="462E989C" w:rsidR="00646646" w:rsidRPr="009352E9" w:rsidRDefault="00B601CC" w:rsidP="00640B7B">
            <w:pPr>
              <w:spacing w:line="240" w:lineRule="auto"/>
              <w:rPr>
                <w:rFonts w:ascii="Arial" w:hAnsi="Arial" w:cs="Arial"/>
                <w:b/>
                <w:bCs/>
                <w:i/>
                <w:iCs/>
              </w:rPr>
            </w:pPr>
            <w:r w:rsidRPr="009352E9">
              <w:rPr>
                <w:rFonts w:ascii="Arial" w:hAnsi="Arial" w:cs="Arial"/>
                <w:b/>
                <w:bCs/>
                <w:i/>
                <w:iCs/>
              </w:rPr>
              <w:t>A</w:t>
            </w:r>
            <w:r w:rsidR="009963D7" w:rsidRPr="009352E9">
              <w:rPr>
                <w:rFonts w:ascii="Arial" w:hAnsi="Arial" w:cs="Arial"/>
                <w:b/>
                <w:bCs/>
                <w:i/>
                <w:iCs/>
              </w:rPr>
              <w:t>ction Plan</w:t>
            </w:r>
          </w:p>
        </w:tc>
        <w:tc>
          <w:tcPr>
            <w:tcW w:w="1514" w:type="dxa"/>
            <w:tcBorders>
              <w:top w:val="single" w:sz="4" w:space="0" w:color="auto"/>
              <w:left w:val="single" w:sz="4" w:space="0" w:color="auto"/>
              <w:bottom w:val="single" w:sz="4" w:space="0" w:color="auto"/>
              <w:right w:val="single" w:sz="4" w:space="0" w:color="auto"/>
            </w:tcBorders>
          </w:tcPr>
          <w:p w14:paraId="569A2ECC" w14:textId="77777777" w:rsidR="00646646" w:rsidRPr="009352E9" w:rsidRDefault="00646646">
            <w:pPr>
              <w:spacing w:line="240" w:lineRule="auto"/>
              <w:rPr>
                <w:rFonts w:ascii="Arial" w:hAnsi="Arial" w:cs="Arial"/>
                <w:bCs/>
                <w:sz w:val="18"/>
                <w:szCs w:val="18"/>
              </w:rPr>
            </w:pPr>
          </w:p>
        </w:tc>
        <w:tc>
          <w:tcPr>
            <w:tcW w:w="1515" w:type="dxa"/>
            <w:tcBorders>
              <w:top w:val="single" w:sz="4" w:space="0" w:color="auto"/>
              <w:left w:val="single" w:sz="4" w:space="0" w:color="auto"/>
              <w:bottom w:val="single" w:sz="4" w:space="0" w:color="auto"/>
              <w:right w:val="single" w:sz="4" w:space="0" w:color="auto"/>
            </w:tcBorders>
          </w:tcPr>
          <w:p w14:paraId="740233A1" w14:textId="2BAA332C" w:rsidR="00646646" w:rsidRPr="009352E9" w:rsidRDefault="00646646">
            <w:pPr>
              <w:spacing w:line="240" w:lineRule="auto"/>
              <w:rPr>
                <w:rFonts w:ascii="Arial" w:hAnsi="Arial" w:cs="Arial"/>
                <w:bCs/>
                <w:sz w:val="18"/>
                <w:szCs w:val="18"/>
              </w:rPr>
            </w:pPr>
          </w:p>
        </w:tc>
        <w:tc>
          <w:tcPr>
            <w:tcW w:w="1515" w:type="dxa"/>
            <w:tcBorders>
              <w:top w:val="single" w:sz="4" w:space="0" w:color="auto"/>
              <w:left w:val="single" w:sz="4" w:space="0" w:color="auto"/>
              <w:bottom w:val="single" w:sz="4" w:space="0" w:color="auto"/>
              <w:right w:val="single" w:sz="4" w:space="0" w:color="auto"/>
            </w:tcBorders>
          </w:tcPr>
          <w:p w14:paraId="13839A6E" w14:textId="117E0C4A" w:rsidR="00646646" w:rsidRPr="009352E9" w:rsidRDefault="00646646">
            <w:pPr>
              <w:spacing w:line="240" w:lineRule="auto"/>
              <w:rPr>
                <w:rFonts w:ascii="Arial" w:hAnsi="Arial" w:cs="Arial"/>
              </w:rPr>
            </w:pPr>
          </w:p>
        </w:tc>
        <w:tc>
          <w:tcPr>
            <w:tcW w:w="1515" w:type="dxa"/>
            <w:tcBorders>
              <w:top w:val="single" w:sz="4" w:space="0" w:color="auto"/>
              <w:left w:val="single" w:sz="4" w:space="0" w:color="auto"/>
              <w:bottom w:val="single" w:sz="4" w:space="0" w:color="auto"/>
              <w:right w:val="single" w:sz="4" w:space="0" w:color="auto"/>
            </w:tcBorders>
          </w:tcPr>
          <w:p w14:paraId="3AC83A04" w14:textId="54F3367C" w:rsidR="00646646" w:rsidRPr="009352E9" w:rsidRDefault="00646646">
            <w:pPr>
              <w:spacing w:line="240" w:lineRule="auto"/>
              <w:rPr>
                <w:rFonts w:ascii="Arial" w:hAnsi="Arial" w:cs="Arial"/>
              </w:rPr>
            </w:pPr>
          </w:p>
        </w:tc>
        <w:tc>
          <w:tcPr>
            <w:tcW w:w="1515" w:type="dxa"/>
            <w:tcBorders>
              <w:top w:val="single" w:sz="4" w:space="0" w:color="auto"/>
              <w:left w:val="single" w:sz="4" w:space="0" w:color="auto"/>
              <w:bottom w:val="single" w:sz="4" w:space="0" w:color="auto"/>
              <w:right w:val="single" w:sz="4" w:space="0" w:color="auto"/>
            </w:tcBorders>
          </w:tcPr>
          <w:p w14:paraId="2E666CF1" w14:textId="13022933" w:rsidR="00646646" w:rsidRPr="009352E9" w:rsidRDefault="00646646">
            <w:pPr>
              <w:spacing w:line="240" w:lineRule="auto"/>
              <w:rPr>
                <w:rFonts w:ascii="Arial" w:hAnsi="Arial" w:cs="Arial"/>
              </w:rPr>
            </w:pPr>
          </w:p>
        </w:tc>
      </w:tr>
      <w:tr w:rsidR="008F7DB0" w14:paraId="727776E7" w14:textId="77777777" w:rsidTr="008F7DB0">
        <w:tc>
          <w:tcPr>
            <w:tcW w:w="1816" w:type="dxa"/>
            <w:tcBorders>
              <w:top w:val="single" w:sz="4" w:space="0" w:color="auto"/>
              <w:left w:val="single" w:sz="4" w:space="0" w:color="auto"/>
              <w:bottom w:val="single" w:sz="4" w:space="0" w:color="auto"/>
              <w:right w:val="single" w:sz="4" w:space="0" w:color="auto"/>
            </w:tcBorders>
          </w:tcPr>
          <w:p w14:paraId="2F8D82BC" w14:textId="77777777" w:rsidR="008F7DB0" w:rsidRPr="009352E9" w:rsidRDefault="008F7DB0" w:rsidP="008F7DB0">
            <w:pPr>
              <w:spacing w:line="240" w:lineRule="auto"/>
              <w:rPr>
                <w:rFonts w:ascii="Arial" w:hAnsi="Arial" w:cs="Arial"/>
              </w:rPr>
            </w:pPr>
            <w:r w:rsidRPr="009352E9">
              <w:rPr>
                <w:rFonts w:ascii="Arial" w:hAnsi="Arial" w:cs="Arial"/>
              </w:rPr>
              <w:t xml:space="preserve">A plausible and viable Action Plan to resolve this problem is discussed: </w:t>
            </w:r>
          </w:p>
          <w:p w14:paraId="5CC17295" w14:textId="68DCFC11" w:rsidR="008F7DB0" w:rsidRPr="009352E9" w:rsidRDefault="008F7DB0" w:rsidP="008F7DB0">
            <w:pPr>
              <w:spacing w:line="240" w:lineRule="auto"/>
              <w:rPr>
                <w:rFonts w:ascii="Arial" w:hAnsi="Arial" w:cs="Arial"/>
              </w:rPr>
            </w:pPr>
            <w:r w:rsidRPr="009352E9">
              <w:rPr>
                <w:rFonts w:ascii="Arial" w:hAnsi="Arial" w:cs="Arial"/>
              </w:rPr>
              <w:sym w:font="Symbol" w:char="F0B7"/>
            </w:r>
            <w:r w:rsidRPr="009352E9">
              <w:rPr>
                <w:rFonts w:ascii="Arial" w:hAnsi="Arial" w:cs="Arial"/>
              </w:rPr>
              <w:t xml:space="preserve"> WHAT should and can be done to address or remedy the issue concerned? </w:t>
            </w:r>
          </w:p>
          <w:p w14:paraId="676280D6" w14:textId="0D5F85C1" w:rsidR="008F7DB0" w:rsidRPr="009352E9" w:rsidRDefault="008F7DB0" w:rsidP="008F7DB0">
            <w:pPr>
              <w:spacing w:line="240" w:lineRule="auto"/>
              <w:rPr>
                <w:rFonts w:ascii="Arial" w:hAnsi="Arial" w:cs="Arial"/>
              </w:rPr>
            </w:pPr>
            <w:r w:rsidRPr="009352E9">
              <w:rPr>
                <w:rFonts w:ascii="Arial" w:hAnsi="Arial" w:cs="Arial"/>
              </w:rPr>
              <w:t xml:space="preserve"> </w:t>
            </w:r>
            <w:r w:rsidRPr="009352E9">
              <w:rPr>
                <w:rFonts w:ascii="Arial" w:hAnsi="Arial" w:cs="Arial"/>
              </w:rPr>
              <w:sym w:font="Symbol" w:char="F0B7"/>
            </w:r>
            <w:r w:rsidRPr="009352E9">
              <w:rPr>
                <w:rFonts w:ascii="Arial" w:hAnsi="Arial" w:cs="Arial"/>
              </w:rPr>
              <w:t xml:space="preserve"> WHO should be included?</w:t>
            </w:r>
          </w:p>
          <w:p w14:paraId="34FD507D" w14:textId="40D75B4A" w:rsidR="008F7DB0" w:rsidRPr="009352E9" w:rsidRDefault="008F7DB0" w:rsidP="008F7DB0">
            <w:pPr>
              <w:spacing w:line="240" w:lineRule="auto"/>
              <w:rPr>
                <w:rFonts w:ascii="Arial" w:hAnsi="Arial" w:cs="Arial"/>
              </w:rPr>
            </w:pPr>
            <w:r w:rsidRPr="009352E9">
              <w:rPr>
                <w:rFonts w:ascii="Arial" w:hAnsi="Arial" w:cs="Arial"/>
              </w:rPr>
              <w:t xml:space="preserve"> </w:t>
            </w:r>
            <w:r w:rsidRPr="009352E9">
              <w:rPr>
                <w:rFonts w:ascii="Arial" w:hAnsi="Arial" w:cs="Arial"/>
              </w:rPr>
              <w:sym w:font="Symbol" w:char="F0B7"/>
            </w:r>
            <w:r w:rsidRPr="009352E9">
              <w:rPr>
                <w:rFonts w:ascii="Arial" w:hAnsi="Arial" w:cs="Arial"/>
              </w:rPr>
              <w:t xml:space="preserve"> HOW your action plan can be implemented? </w:t>
            </w:r>
          </w:p>
          <w:p w14:paraId="13C795D6" w14:textId="64776E55" w:rsidR="008F7DB0" w:rsidRPr="009352E9" w:rsidRDefault="008F7DB0" w:rsidP="008F7DB0">
            <w:pPr>
              <w:spacing w:line="240" w:lineRule="auto"/>
              <w:rPr>
                <w:rFonts w:ascii="Arial" w:hAnsi="Arial" w:cs="Arial"/>
              </w:rPr>
            </w:pPr>
            <w:r w:rsidRPr="009352E9">
              <w:rPr>
                <w:rFonts w:ascii="Arial" w:hAnsi="Arial" w:cs="Arial"/>
              </w:rPr>
              <w:t xml:space="preserve"> </w:t>
            </w:r>
            <w:r w:rsidRPr="009352E9">
              <w:rPr>
                <w:rFonts w:ascii="Arial" w:hAnsi="Arial" w:cs="Arial"/>
              </w:rPr>
              <w:sym w:font="Symbol" w:char="F0B7"/>
            </w:r>
            <w:r w:rsidRPr="009352E9">
              <w:rPr>
                <w:rFonts w:ascii="Arial" w:hAnsi="Arial" w:cs="Arial"/>
              </w:rPr>
              <w:t xml:space="preserve"> YOUR role in initiating the action plan. </w:t>
            </w:r>
          </w:p>
        </w:tc>
        <w:tc>
          <w:tcPr>
            <w:tcW w:w="1514" w:type="dxa"/>
            <w:tcBorders>
              <w:top w:val="single" w:sz="4" w:space="0" w:color="auto"/>
              <w:left w:val="single" w:sz="4" w:space="0" w:color="auto"/>
              <w:bottom w:val="single" w:sz="4" w:space="0" w:color="auto"/>
              <w:right w:val="single" w:sz="4" w:space="0" w:color="auto"/>
            </w:tcBorders>
          </w:tcPr>
          <w:p w14:paraId="6ACBE491" w14:textId="72879437" w:rsidR="008F7DB0" w:rsidRPr="009352E9" w:rsidRDefault="00E9055C" w:rsidP="008F7DB0">
            <w:pPr>
              <w:spacing w:line="240" w:lineRule="auto"/>
              <w:rPr>
                <w:rFonts w:ascii="Arial" w:hAnsi="Arial" w:cs="Arial"/>
                <w:bCs/>
              </w:rPr>
            </w:pPr>
            <w:r w:rsidRPr="009352E9">
              <w:rPr>
                <w:rFonts w:ascii="Arial" w:hAnsi="Arial" w:cs="Arial"/>
                <w:bCs/>
              </w:rPr>
              <w:t xml:space="preserve">No Action Plan has been submitted or a poorly formulated plan that </w:t>
            </w:r>
            <w:r w:rsidR="00BD7E5C" w:rsidRPr="009352E9">
              <w:rPr>
                <w:rFonts w:ascii="Arial" w:hAnsi="Arial" w:cs="Arial"/>
                <w:bCs/>
              </w:rPr>
              <w:t xml:space="preserve">lacks viability, detail and insight has been submitted. </w:t>
            </w:r>
          </w:p>
        </w:tc>
        <w:tc>
          <w:tcPr>
            <w:tcW w:w="1515" w:type="dxa"/>
            <w:tcBorders>
              <w:top w:val="single" w:sz="4" w:space="0" w:color="auto"/>
              <w:left w:val="single" w:sz="4" w:space="0" w:color="auto"/>
              <w:bottom w:val="single" w:sz="4" w:space="0" w:color="auto"/>
              <w:right w:val="single" w:sz="4" w:space="0" w:color="auto"/>
            </w:tcBorders>
          </w:tcPr>
          <w:p w14:paraId="2B0C86DD" w14:textId="171E0B94" w:rsidR="008F7DB0" w:rsidRPr="009352E9" w:rsidRDefault="008F7DB0" w:rsidP="008F7DB0">
            <w:pPr>
              <w:spacing w:line="240" w:lineRule="auto"/>
              <w:rPr>
                <w:rFonts w:ascii="Arial" w:hAnsi="Arial" w:cs="Arial"/>
                <w:bCs/>
                <w:sz w:val="18"/>
                <w:szCs w:val="18"/>
              </w:rPr>
            </w:pPr>
            <w:r w:rsidRPr="009352E9">
              <w:rPr>
                <w:rFonts w:ascii="Arial" w:hAnsi="Arial" w:cs="Arial"/>
              </w:rPr>
              <w:t>All elements have been discussed – but the action plan lacks substance and is very poorly thought-through/only some of the elements have been discussed. The action plan is very limited</w:t>
            </w:r>
          </w:p>
        </w:tc>
        <w:tc>
          <w:tcPr>
            <w:tcW w:w="1515" w:type="dxa"/>
            <w:tcBorders>
              <w:top w:val="single" w:sz="4" w:space="0" w:color="auto"/>
              <w:left w:val="single" w:sz="4" w:space="0" w:color="auto"/>
              <w:bottom w:val="single" w:sz="4" w:space="0" w:color="auto"/>
              <w:right w:val="single" w:sz="4" w:space="0" w:color="auto"/>
            </w:tcBorders>
          </w:tcPr>
          <w:p w14:paraId="1A9E8D40" w14:textId="76AEF884" w:rsidR="008F7DB0" w:rsidRPr="009352E9" w:rsidRDefault="008F7DB0" w:rsidP="008F7DB0">
            <w:pPr>
              <w:spacing w:line="240" w:lineRule="auto"/>
              <w:rPr>
                <w:rFonts w:ascii="Arial" w:hAnsi="Arial" w:cs="Arial"/>
              </w:rPr>
            </w:pPr>
            <w:r w:rsidRPr="009352E9">
              <w:rPr>
                <w:rFonts w:ascii="Arial" w:hAnsi="Arial" w:cs="Arial"/>
              </w:rPr>
              <w:t>All elements have been discussed. Satisfactory insight has been demonstrated through the provision of an action plan. However there are gaps in detail.</w:t>
            </w:r>
          </w:p>
        </w:tc>
        <w:tc>
          <w:tcPr>
            <w:tcW w:w="1515" w:type="dxa"/>
            <w:tcBorders>
              <w:top w:val="single" w:sz="4" w:space="0" w:color="auto"/>
              <w:left w:val="single" w:sz="4" w:space="0" w:color="auto"/>
              <w:bottom w:val="single" w:sz="4" w:space="0" w:color="auto"/>
              <w:right w:val="single" w:sz="4" w:space="0" w:color="auto"/>
            </w:tcBorders>
          </w:tcPr>
          <w:p w14:paraId="4F9D963B" w14:textId="3180D24B" w:rsidR="008F7DB0" w:rsidRPr="009352E9" w:rsidRDefault="008F7DB0" w:rsidP="008F7DB0">
            <w:pPr>
              <w:spacing w:line="240" w:lineRule="auto"/>
              <w:rPr>
                <w:rFonts w:ascii="Arial" w:hAnsi="Arial" w:cs="Arial"/>
              </w:rPr>
            </w:pPr>
            <w:r w:rsidRPr="009352E9">
              <w:rPr>
                <w:rFonts w:ascii="Arial" w:hAnsi="Arial" w:cs="Arial"/>
              </w:rPr>
              <w:t>All elements have been discussed in sufficient detail. Good insight has been demonstrated through the provision of a sound action plan.</w:t>
            </w:r>
          </w:p>
        </w:tc>
        <w:tc>
          <w:tcPr>
            <w:tcW w:w="1515" w:type="dxa"/>
            <w:tcBorders>
              <w:top w:val="single" w:sz="4" w:space="0" w:color="auto"/>
              <w:left w:val="single" w:sz="4" w:space="0" w:color="auto"/>
              <w:bottom w:val="single" w:sz="4" w:space="0" w:color="auto"/>
              <w:right w:val="single" w:sz="4" w:space="0" w:color="auto"/>
            </w:tcBorders>
          </w:tcPr>
          <w:p w14:paraId="6B99484C" w14:textId="36106847" w:rsidR="008F7DB0" w:rsidRPr="009352E9" w:rsidRDefault="008F7DB0" w:rsidP="008F7DB0">
            <w:pPr>
              <w:spacing w:line="240" w:lineRule="auto"/>
              <w:rPr>
                <w:rFonts w:ascii="Arial" w:hAnsi="Arial" w:cs="Arial"/>
              </w:rPr>
            </w:pPr>
            <w:r w:rsidRPr="009352E9">
              <w:rPr>
                <w:rFonts w:ascii="Arial" w:hAnsi="Arial" w:cs="Arial"/>
              </w:rPr>
              <w:t>All elements have been discussed in thorough detail. Outstanding insight has been demonstrated through the provision of a comprehensive action plan.</w:t>
            </w:r>
          </w:p>
        </w:tc>
      </w:tr>
      <w:tr w:rsidR="008F7DB0" w14:paraId="67655F02" w14:textId="77777777" w:rsidTr="008F7DB0">
        <w:tc>
          <w:tcPr>
            <w:tcW w:w="1816" w:type="dxa"/>
            <w:tcBorders>
              <w:top w:val="single" w:sz="4" w:space="0" w:color="auto"/>
              <w:left w:val="single" w:sz="4" w:space="0" w:color="auto"/>
              <w:bottom w:val="single" w:sz="4" w:space="0" w:color="auto"/>
              <w:right w:val="single" w:sz="4" w:space="0" w:color="auto"/>
            </w:tcBorders>
          </w:tcPr>
          <w:p w14:paraId="5AD57A33" w14:textId="77777777" w:rsidR="008F7DB0" w:rsidRPr="009352E9" w:rsidRDefault="008F7DB0" w:rsidP="008F7DB0">
            <w:pPr>
              <w:spacing w:line="240" w:lineRule="auto"/>
              <w:rPr>
                <w:rFonts w:ascii="Arial" w:hAnsi="Arial" w:cs="Arial"/>
              </w:rPr>
            </w:pPr>
          </w:p>
        </w:tc>
        <w:tc>
          <w:tcPr>
            <w:tcW w:w="1514" w:type="dxa"/>
            <w:tcBorders>
              <w:top w:val="single" w:sz="4" w:space="0" w:color="auto"/>
              <w:left w:val="single" w:sz="4" w:space="0" w:color="auto"/>
              <w:bottom w:val="single" w:sz="4" w:space="0" w:color="auto"/>
              <w:right w:val="single" w:sz="4" w:space="0" w:color="auto"/>
            </w:tcBorders>
          </w:tcPr>
          <w:p w14:paraId="4ABDDAB5" w14:textId="77777777" w:rsidR="008F7DB0" w:rsidRPr="009352E9" w:rsidRDefault="008F7DB0" w:rsidP="008F7DB0">
            <w:pPr>
              <w:spacing w:line="240" w:lineRule="auto"/>
              <w:rPr>
                <w:rFonts w:ascii="Arial" w:hAnsi="Arial" w:cs="Arial"/>
                <w:bCs/>
                <w:sz w:val="18"/>
                <w:szCs w:val="18"/>
              </w:rPr>
            </w:pPr>
          </w:p>
        </w:tc>
        <w:tc>
          <w:tcPr>
            <w:tcW w:w="1515" w:type="dxa"/>
            <w:tcBorders>
              <w:top w:val="single" w:sz="4" w:space="0" w:color="auto"/>
              <w:left w:val="single" w:sz="4" w:space="0" w:color="auto"/>
              <w:bottom w:val="single" w:sz="4" w:space="0" w:color="auto"/>
              <w:right w:val="single" w:sz="4" w:space="0" w:color="auto"/>
            </w:tcBorders>
          </w:tcPr>
          <w:p w14:paraId="707C25F8" w14:textId="77777777" w:rsidR="008F7DB0" w:rsidRPr="009352E9" w:rsidRDefault="008F7DB0" w:rsidP="008F7DB0">
            <w:pPr>
              <w:spacing w:line="240" w:lineRule="auto"/>
              <w:rPr>
                <w:rFonts w:ascii="Arial" w:hAnsi="Arial" w:cs="Arial"/>
                <w:bCs/>
                <w:sz w:val="18"/>
                <w:szCs w:val="18"/>
              </w:rPr>
            </w:pPr>
          </w:p>
        </w:tc>
        <w:tc>
          <w:tcPr>
            <w:tcW w:w="1515" w:type="dxa"/>
            <w:tcBorders>
              <w:top w:val="single" w:sz="4" w:space="0" w:color="auto"/>
              <w:left w:val="single" w:sz="4" w:space="0" w:color="auto"/>
              <w:bottom w:val="single" w:sz="4" w:space="0" w:color="auto"/>
              <w:right w:val="single" w:sz="4" w:space="0" w:color="auto"/>
            </w:tcBorders>
          </w:tcPr>
          <w:p w14:paraId="65C9A197" w14:textId="77777777" w:rsidR="008F7DB0" w:rsidRPr="009352E9" w:rsidRDefault="008F7DB0" w:rsidP="008F7DB0">
            <w:pPr>
              <w:spacing w:line="240" w:lineRule="auto"/>
              <w:rPr>
                <w:rFonts w:ascii="Arial" w:hAnsi="Arial" w:cs="Arial"/>
              </w:rPr>
            </w:pPr>
          </w:p>
        </w:tc>
        <w:tc>
          <w:tcPr>
            <w:tcW w:w="1515" w:type="dxa"/>
            <w:tcBorders>
              <w:top w:val="single" w:sz="4" w:space="0" w:color="auto"/>
              <w:left w:val="single" w:sz="4" w:space="0" w:color="auto"/>
              <w:bottom w:val="single" w:sz="4" w:space="0" w:color="auto"/>
              <w:right w:val="single" w:sz="4" w:space="0" w:color="auto"/>
            </w:tcBorders>
          </w:tcPr>
          <w:p w14:paraId="0348F97F" w14:textId="77777777" w:rsidR="008F7DB0" w:rsidRPr="009352E9" w:rsidRDefault="008F7DB0" w:rsidP="008F7DB0">
            <w:pPr>
              <w:spacing w:line="240" w:lineRule="auto"/>
              <w:rPr>
                <w:rFonts w:ascii="Arial" w:hAnsi="Arial" w:cs="Arial"/>
              </w:rPr>
            </w:pPr>
          </w:p>
        </w:tc>
        <w:tc>
          <w:tcPr>
            <w:tcW w:w="1515" w:type="dxa"/>
            <w:tcBorders>
              <w:top w:val="single" w:sz="4" w:space="0" w:color="auto"/>
              <w:left w:val="single" w:sz="4" w:space="0" w:color="auto"/>
              <w:bottom w:val="single" w:sz="4" w:space="0" w:color="auto"/>
              <w:right w:val="single" w:sz="4" w:space="0" w:color="auto"/>
            </w:tcBorders>
          </w:tcPr>
          <w:p w14:paraId="2198363C" w14:textId="77777777" w:rsidR="008F7DB0" w:rsidRPr="009352E9" w:rsidRDefault="008F7DB0" w:rsidP="008F7DB0">
            <w:pPr>
              <w:spacing w:line="240" w:lineRule="auto"/>
              <w:rPr>
                <w:rFonts w:ascii="Arial" w:hAnsi="Arial" w:cs="Arial"/>
              </w:rPr>
            </w:pPr>
          </w:p>
        </w:tc>
      </w:tr>
    </w:tbl>
    <w:p w14:paraId="662DFBEA" w14:textId="77777777" w:rsidR="00BF57A9" w:rsidRDefault="00BF57A9" w:rsidP="00BF57A9">
      <w:pPr>
        <w:rPr>
          <w:b/>
          <w:sz w:val="24"/>
          <w:szCs w:val="24"/>
          <w:u w:val="single"/>
        </w:rPr>
      </w:pPr>
    </w:p>
    <w:p w14:paraId="0D262623" w14:textId="77777777" w:rsidR="00BF57A9" w:rsidRDefault="00BF57A9" w:rsidP="00BF57A9">
      <w:pPr>
        <w:jc w:val="right"/>
        <w:rPr>
          <w:rFonts w:ascii="Arial" w:hAnsi="Arial" w:cs="Arial"/>
          <w:b/>
          <w:sz w:val="24"/>
          <w:szCs w:val="24"/>
        </w:rPr>
      </w:pPr>
      <w:bookmarkStart w:id="3" w:name="_Hlk93862320"/>
      <w:r>
        <w:rPr>
          <w:rFonts w:ascii="Arial" w:hAnsi="Arial" w:cs="Arial"/>
          <w:b/>
          <w:sz w:val="24"/>
          <w:szCs w:val="24"/>
        </w:rPr>
        <w:t>SECTION B: = __________ / 30</w:t>
      </w:r>
    </w:p>
    <w:p w14:paraId="0B91D64C" w14:textId="11F9078E" w:rsidR="00BF57A9" w:rsidRDefault="00BF57A9" w:rsidP="00BF57A9">
      <w:pPr>
        <w:jc w:val="right"/>
        <w:rPr>
          <w:rFonts w:ascii="Arial" w:hAnsi="Arial" w:cs="Arial"/>
          <w:b/>
          <w:sz w:val="24"/>
          <w:szCs w:val="24"/>
        </w:rPr>
      </w:pPr>
      <w:r>
        <w:rPr>
          <w:rFonts w:ascii="Arial" w:hAnsi="Arial" w:cs="Arial"/>
          <w:b/>
          <w:sz w:val="24"/>
          <w:szCs w:val="24"/>
        </w:rPr>
        <w:t xml:space="preserve">GRAND TOTAL: </w:t>
      </w:r>
      <w:r w:rsidR="009C50C1">
        <w:rPr>
          <w:rFonts w:ascii="Arial" w:hAnsi="Arial" w:cs="Arial"/>
          <w:b/>
          <w:sz w:val="24"/>
          <w:szCs w:val="24"/>
        </w:rPr>
        <w:t>6</w:t>
      </w:r>
      <w:r>
        <w:rPr>
          <w:rFonts w:ascii="Arial" w:hAnsi="Arial" w:cs="Arial"/>
          <w:b/>
          <w:sz w:val="24"/>
          <w:szCs w:val="24"/>
        </w:rPr>
        <w:t>0 MARKS</w:t>
      </w:r>
    </w:p>
    <w:bookmarkEnd w:id="3"/>
    <w:p w14:paraId="2A67C814" w14:textId="3552672F" w:rsidR="00AA6055" w:rsidRPr="00274FD8" w:rsidRDefault="00AA6055" w:rsidP="00BE72DA">
      <w:pPr>
        <w:rPr>
          <w:lang w:val="en-US"/>
        </w:rPr>
      </w:pPr>
    </w:p>
    <w:sectPr w:rsidR="00AA6055" w:rsidRPr="00274FD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E66FB" w14:textId="77777777" w:rsidR="002D55B4" w:rsidRDefault="002D55B4" w:rsidP="0028112A">
      <w:pPr>
        <w:spacing w:after="0" w:line="240" w:lineRule="auto"/>
      </w:pPr>
      <w:r>
        <w:separator/>
      </w:r>
    </w:p>
  </w:endnote>
  <w:endnote w:type="continuationSeparator" w:id="0">
    <w:p w14:paraId="11EB1554" w14:textId="77777777" w:rsidR="002D55B4" w:rsidRDefault="002D55B4" w:rsidP="0028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E7296" w14:textId="5BE1B3DA" w:rsidR="0028112A" w:rsidRPr="0028112A" w:rsidRDefault="0028112A" w:rsidP="0028112A">
    <w:pPr>
      <w:pStyle w:val="NoSpacing"/>
      <w:rPr>
        <w:sz w:val="18"/>
        <w:szCs w:val="18"/>
        <w:lang w:val="en-US"/>
      </w:rPr>
    </w:pPr>
    <w:r>
      <w:rPr>
        <w:sz w:val="18"/>
        <w:szCs w:val="18"/>
      </w:rPr>
      <w:t>©202</w:t>
    </w:r>
    <w:r w:rsidR="00D60612">
      <w:rPr>
        <w:sz w:val="18"/>
        <w:szCs w:val="18"/>
      </w:rPr>
      <w:t>2</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49030E">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F9B10" w14:textId="77777777" w:rsidR="002D55B4" w:rsidRDefault="002D55B4" w:rsidP="0028112A">
      <w:pPr>
        <w:spacing w:after="0" w:line="240" w:lineRule="auto"/>
      </w:pPr>
      <w:r>
        <w:separator/>
      </w:r>
    </w:p>
  </w:footnote>
  <w:footnote w:type="continuationSeparator" w:id="0">
    <w:p w14:paraId="5FB61217" w14:textId="77777777" w:rsidR="002D55B4" w:rsidRDefault="002D55B4" w:rsidP="0028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7FA7" w14:textId="3AFCE81F" w:rsidR="0028112A" w:rsidRDefault="0028112A">
    <w:pPr>
      <w:pStyle w:val="Header"/>
    </w:pPr>
    <w:r>
      <w:t xml:space="preserve">                                                                                                                                          </w:t>
    </w:r>
    <w:r>
      <w:rPr>
        <w:noProof/>
        <w:lang w:eastAsia="en-ZA"/>
      </w:rPr>
      <w:drawing>
        <wp:inline distT="0" distB="0" distL="0" distR="0" wp14:anchorId="723673D4" wp14:editId="52A6C526">
          <wp:extent cx="1371600" cy="476250"/>
          <wp:effectExtent l="0" t="0" r="0" b="0"/>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3C9"/>
    <w:multiLevelType w:val="hybridMultilevel"/>
    <w:tmpl w:val="4AD0A2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439F4"/>
    <w:multiLevelType w:val="hybridMultilevel"/>
    <w:tmpl w:val="C4E662FC"/>
    <w:lvl w:ilvl="0" w:tplc="1C090001">
      <w:start w:val="1"/>
      <w:numFmt w:val="bullet"/>
      <w:lvlText w:val=""/>
      <w:lvlJc w:val="left"/>
      <w:pPr>
        <w:ind w:left="720" w:hanging="360"/>
      </w:pPr>
      <w:rPr>
        <w:rFonts w:ascii="Symbol" w:hAnsi="Symbol" w:hint="default"/>
      </w:rPr>
    </w:lvl>
    <w:lvl w:ilvl="1" w:tplc="EAFC66CA">
      <w:numFmt w:val="bullet"/>
      <w:lvlText w:val="•"/>
      <w:lvlJc w:val="left"/>
      <w:pPr>
        <w:ind w:left="1440" w:hanging="360"/>
      </w:pPr>
      <w:rPr>
        <w:rFonts w:ascii="Times New Roman" w:eastAsia="Times New Roman" w:hAnsi="Times New Roman"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0768B0"/>
    <w:multiLevelType w:val="multilevel"/>
    <w:tmpl w:val="1B84E0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95640D0"/>
    <w:multiLevelType w:val="hybridMultilevel"/>
    <w:tmpl w:val="BA3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A1D7F"/>
    <w:multiLevelType w:val="hybridMultilevel"/>
    <w:tmpl w:val="6A746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D39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93FAC"/>
    <w:multiLevelType w:val="hybridMultilevel"/>
    <w:tmpl w:val="383803A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D05"/>
    <w:multiLevelType w:val="hybridMultilevel"/>
    <w:tmpl w:val="CA1E7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A5949"/>
    <w:multiLevelType w:val="hybridMultilevel"/>
    <w:tmpl w:val="C524793E"/>
    <w:lvl w:ilvl="0" w:tplc="F9BC5DD8">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3602945"/>
    <w:multiLevelType w:val="multilevel"/>
    <w:tmpl w:val="1B84E0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B002A78"/>
    <w:multiLevelType w:val="hybridMultilevel"/>
    <w:tmpl w:val="E0F6F088"/>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 w15:restartNumberingAfterBreak="0">
    <w:nsid w:val="3F95663F"/>
    <w:multiLevelType w:val="hybridMultilevel"/>
    <w:tmpl w:val="EDF4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C110F"/>
    <w:multiLevelType w:val="hybridMultilevel"/>
    <w:tmpl w:val="3D1A5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E4506"/>
    <w:multiLevelType w:val="multilevel"/>
    <w:tmpl w:val="7A9E9CD2"/>
    <w:lvl w:ilvl="0">
      <w:start w:val="1"/>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56CC29F6"/>
    <w:multiLevelType w:val="hybridMultilevel"/>
    <w:tmpl w:val="F182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131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C62949"/>
    <w:multiLevelType w:val="multilevel"/>
    <w:tmpl w:val="1B84E0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604155E3"/>
    <w:multiLevelType w:val="multilevel"/>
    <w:tmpl w:val="1B84E0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63AC0221"/>
    <w:multiLevelType w:val="hybridMultilevel"/>
    <w:tmpl w:val="90F2356E"/>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9" w15:restartNumberingAfterBreak="0">
    <w:nsid w:val="6C7A54C8"/>
    <w:multiLevelType w:val="multilevel"/>
    <w:tmpl w:val="1B84E0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E9631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620765"/>
    <w:multiLevelType w:val="multilevel"/>
    <w:tmpl w:val="F1608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155BD8"/>
    <w:multiLevelType w:val="multilevel"/>
    <w:tmpl w:val="1B84E0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7AF31110"/>
    <w:multiLevelType w:val="multilevel"/>
    <w:tmpl w:val="1B84E0E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4"/>
  </w:num>
  <w:num w:numId="6">
    <w:abstractNumId w:val="7"/>
  </w:num>
  <w:num w:numId="7">
    <w:abstractNumId w:val="5"/>
  </w:num>
  <w:num w:numId="8">
    <w:abstractNumId w:val="20"/>
  </w:num>
  <w:num w:numId="9">
    <w:abstractNumId w:val="18"/>
  </w:num>
  <w:num w:numId="10">
    <w:abstractNumId w:val="10"/>
  </w:num>
  <w:num w:numId="11">
    <w:abstractNumId w:val="15"/>
  </w:num>
  <w:num w:numId="12">
    <w:abstractNumId w:val="6"/>
  </w:num>
  <w:num w:numId="13">
    <w:abstractNumId w:val="14"/>
  </w:num>
  <w:num w:numId="14">
    <w:abstractNumId w:val="11"/>
  </w:num>
  <w:num w:numId="15">
    <w:abstractNumId w:val="0"/>
  </w:num>
  <w:num w:numId="16">
    <w:abstractNumId w:val="3"/>
  </w:num>
  <w:num w:numId="17">
    <w:abstractNumId w:val="23"/>
  </w:num>
  <w:num w:numId="18">
    <w:abstractNumId w:val="19"/>
  </w:num>
  <w:num w:numId="19">
    <w:abstractNumId w:val="21"/>
  </w:num>
  <w:num w:numId="20">
    <w:abstractNumId w:val="17"/>
  </w:num>
  <w:num w:numId="21">
    <w:abstractNumId w:val="2"/>
  </w:num>
  <w:num w:numId="22">
    <w:abstractNumId w:val="22"/>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2A"/>
    <w:rsid w:val="00004B45"/>
    <w:rsid w:val="00025690"/>
    <w:rsid w:val="00064622"/>
    <w:rsid w:val="00065672"/>
    <w:rsid w:val="00067D8D"/>
    <w:rsid w:val="00070383"/>
    <w:rsid w:val="000740EC"/>
    <w:rsid w:val="00077EF4"/>
    <w:rsid w:val="000829DF"/>
    <w:rsid w:val="00093824"/>
    <w:rsid w:val="000A1922"/>
    <w:rsid w:val="000C08D4"/>
    <w:rsid w:val="00100929"/>
    <w:rsid w:val="0011094D"/>
    <w:rsid w:val="00112272"/>
    <w:rsid w:val="001277A6"/>
    <w:rsid w:val="001302FC"/>
    <w:rsid w:val="0013348F"/>
    <w:rsid w:val="0014781F"/>
    <w:rsid w:val="00157D8F"/>
    <w:rsid w:val="00165862"/>
    <w:rsid w:val="001672DB"/>
    <w:rsid w:val="00180977"/>
    <w:rsid w:val="001959EA"/>
    <w:rsid w:val="001B04DE"/>
    <w:rsid w:val="001B33B8"/>
    <w:rsid w:val="001D2345"/>
    <w:rsid w:val="002224BF"/>
    <w:rsid w:val="00227C4B"/>
    <w:rsid w:val="00231BAB"/>
    <w:rsid w:val="0023775D"/>
    <w:rsid w:val="002526DC"/>
    <w:rsid w:val="00272952"/>
    <w:rsid w:val="00274FD8"/>
    <w:rsid w:val="00280149"/>
    <w:rsid w:val="0028112A"/>
    <w:rsid w:val="00282C8F"/>
    <w:rsid w:val="002877EE"/>
    <w:rsid w:val="00291425"/>
    <w:rsid w:val="0029418F"/>
    <w:rsid w:val="00294FD9"/>
    <w:rsid w:val="002A4076"/>
    <w:rsid w:val="002A5A55"/>
    <w:rsid w:val="002C081D"/>
    <w:rsid w:val="002C45D6"/>
    <w:rsid w:val="002C6E5A"/>
    <w:rsid w:val="002D55B4"/>
    <w:rsid w:val="002E3FC1"/>
    <w:rsid w:val="00307C9F"/>
    <w:rsid w:val="00315C48"/>
    <w:rsid w:val="00325A00"/>
    <w:rsid w:val="00346FE9"/>
    <w:rsid w:val="003767BA"/>
    <w:rsid w:val="003B665C"/>
    <w:rsid w:val="003C0C70"/>
    <w:rsid w:val="003F4FBC"/>
    <w:rsid w:val="004242E1"/>
    <w:rsid w:val="00430C85"/>
    <w:rsid w:val="00431591"/>
    <w:rsid w:val="00433B44"/>
    <w:rsid w:val="0043568B"/>
    <w:rsid w:val="00441FDE"/>
    <w:rsid w:val="00450643"/>
    <w:rsid w:val="00452668"/>
    <w:rsid w:val="00454D00"/>
    <w:rsid w:val="004812E5"/>
    <w:rsid w:val="0049030E"/>
    <w:rsid w:val="004B6182"/>
    <w:rsid w:val="004D4CA2"/>
    <w:rsid w:val="004E5CA7"/>
    <w:rsid w:val="00502488"/>
    <w:rsid w:val="005178F0"/>
    <w:rsid w:val="00527724"/>
    <w:rsid w:val="005354E7"/>
    <w:rsid w:val="005A15A3"/>
    <w:rsid w:val="005B37D2"/>
    <w:rsid w:val="005B3CB5"/>
    <w:rsid w:val="005B5AFD"/>
    <w:rsid w:val="005C6408"/>
    <w:rsid w:val="005D42F1"/>
    <w:rsid w:val="005E6F28"/>
    <w:rsid w:val="005F4F3D"/>
    <w:rsid w:val="00606F6C"/>
    <w:rsid w:val="006079A7"/>
    <w:rsid w:val="00607C79"/>
    <w:rsid w:val="00614411"/>
    <w:rsid w:val="00614FBD"/>
    <w:rsid w:val="00631196"/>
    <w:rsid w:val="0064049F"/>
    <w:rsid w:val="00640B7B"/>
    <w:rsid w:val="00646646"/>
    <w:rsid w:val="00654E24"/>
    <w:rsid w:val="00662EA9"/>
    <w:rsid w:val="006723D1"/>
    <w:rsid w:val="00685DA4"/>
    <w:rsid w:val="006976A7"/>
    <w:rsid w:val="006A0A52"/>
    <w:rsid w:val="006A5057"/>
    <w:rsid w:val="006C083D"/>
    <w:rsid w:val="006C0BBB"/>
    <w:rsid w:val="006C5397"/>
    <w:rsid w:val="006D7113"/>
    <w:rsid w:val="006E7F14"/>
    <w:rsid w:val="006F3F8F"/>
    <w:rsid w:val="0070140D"/>
    <w:rsid w:val="007101C8"/>
    <w:rsid w:val="0071173C"/>
    <w:rsid w:val="00716643"/>
    <w:rsid w:val="00755841"/>
    <w:rsid w:val="00765B35"/>
    <w:rsid w:val="00771784"/>
    <w:rsid w:val="00774998"/>
    <w:rsid w:val="00776969"/>
    <w:rsid w:val="007B1B01"/>
    <w:rsid w:val="007C4E47"/>
    <w:rsid w:val="007C5BAF"/>
    <w:rsid w:val="007D4942"/>
    <w:rsid w:val="007D53C3"/>
    <w:rsid w:val="007E687D"/>
    <w:rsid w:val="007F2810"/>
    <w:rsid w:val="00820478"/>
    <w:rsid w:val="00833F30"/>
    <w:rsid w:val="00840220"/>
    <w:rsid w:val="00871322"/>
    <w:rsid w:val="00873E2E"/>
    <w:rsid w:val="00882A42"/>
    <w:rsid w:val="008A02B3"/>
    <w:rsid w:val="008B1C6B"/>
    <w:rsid w:val="008B4564"/>
    <w:rsid w:val="008B4FEB"/>
    <w:rsid w:val="008C052B"/>
    <w:rsid w:val="008E0404"/>
    <w:rsid w:val="008E7AD4"/>
    <w:rsid w:val="008F7DB0"/>
    <w:rsid w:val="00906CED"/>
    <w:rsid w:val="009137A6"/>
    <w:rsid w:val="00916DAC"/>
    <w:rsid w:val="009207C9"/>
    <w:rsid w:val="00920EE3"/>
    <w:rsid w:val="009241EB"/>
    <w:rsid w:val="00931C31"/>
    <w:rsid w:val="009352E9"/>
    <w:rsid w:val="009577CD"/>
    <w:rsid w:val="009963D7"/>
    <w:rsid w:val="009A3965"/>
    <w:rsid w:val="009A434D"/>
    <w:rsid w:val="009C50C1"/>
    <w:rsid w:val="009E50AC"/>
    <w:rsid w:val="009F089F"/>
    <w:rsid w:val="009F431B"/>
    <w:rsid w:val="00A13D06"/>
    <w:rsid w:val="00A2765E"/>
    <w:rsid w:val="00A32988"/>
    <w:rsid w:val="00A333D1"/>
    <w:rsid w:val="00A40276"/>
    <w:rsid w:val="00A40F96"/>
    <w:rsid w:val="00A675BF"/>
    <w:rsid w:val="00A74314"/>
    <w:rsid w:val="00AA6055"/>
    <w:rsid w:val="00AB2537"/>
    <w:rsid w:val="00AB5BEC"/>
    <w:rsid w:val="00AF46FC"/>
    <w:rsid w:val="00B0565F"/>
    <w:rsid w:val="00B24C60"/>
    <w:rsid w:val="00B268B1"/>
    <w:rsid w:val="00B57714"/>
    <w:rsid w:val="00B601CC"/>
    <w:rsid w:val="00B6707D"/>
    <w:rsid w:val="00B80B72"/>
    <w:rsid w:val="00B810DE"/>
    <w:rsid w:val="00BA646F"/>
    <w:rsid w:val="00BB5FAE"/>
    <w:rsid w:val="00BD7E5C"/>
    <w:rsid w:val="00BE3AB3"/>
    <w:rsid w:val="00BE72DA"/>
    <w:rsid w:val="00BF1318"/>
    <w:rsid w:val="00BF4C7C"/>
    <w:rsid w:val="00BF57A9"/>
    <w:rsid w:val="00C2409E"/>
    <w:rsid w:val="00C4055E"/>
    <w:rsid w:val="00C547A5"/>
    <w:rsid w:val="00C6275F"/>
    <w:rsid w:val="00C777A1"/>
    <w:rsid w:val="00CA4943"/>
    <w:rsid w:val="00CC210A"/>
    <w:rsid w:val="00CC5525"/>
    <w:rsid w:val="00CC7C6F"/>
    <w:rsid w:val="00CF1018"/>
    <w:rsid w:val="00CF6A7D"/>
    <w:rsid w:val="00D01186"/>
    <w:rsid w:val="00D01C4C"/>
    <w:rsid w:val="00D07C55"/>
    <w:rsid w:val="00D13663"/>
    <w:rsid w:val="00D60612"/>
    <w:rsid w:val="00D61573"/>
    <w:rsid w:val="00D65178"/>
    <w:rsid w:val="00D65C8C"/>
    <w:rsid w:val="00D6709A"/>
    <w:rsid w:val="00D83436"/>
    <w:rsid w:val="00D90FDA"/>
    <w:rsid w:val="00DB28C2"/>
    <w:rsid w:val="00DE2CB1"/>
    <w:rsid w:val="00DE4749"/>
    <w:rsid w:val="00DF3546"/>
    <w:rsid w:val="00E0335C"/>
    <w:rsid w:val="00E122EC"/>
    <w:rsid w:val="00E60C42"/>
    <w:rsid w:val="00E62C6F"/>
    <w:rsid w:val="00E73358"/>
    <w:rsid w:val="00E75D85"/>
    <w:rsid w:val="00E807E2"/>
    <w:rsid w:val="00E82A41"/>
    <w:rsid w:val="00E874E3"/>
    <w:rsid w:val="00E9055C"/>
    <w:rsid w:val="00EA0D3F"/>
    <w:rsid w:val="00EF0BC8"/>
    <w:rsid w:val="00F0468A"/>
    <w:rsid w:val="00F253B1"/>
    <w:rsid w:val="00F45AE4"/>
    <w:rsid w:val="00F50BBE"/>
    <w:rsid w:val="00F8177D"/>
    <w:rsid w:val="00F878D3"/>
    <w:rsid w:val="00F93FF6"/>
    <w:rsid w:val="00F96BB4"/>
    <w:rsid w:val="00FB6295"/>
    <w:rsid w:val="00FB6E67"/>
    <w:rsid w:val="00FC4E19"/>
    <w:rsid w:val="00FE71F9"/>
    <w:rsid w:val="00FF63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796E"/>
  <w15:chartTrackingRefBased/>
  <w15:docId w15:val="{BDAB4D2F-A281-43A7-BE29-F3EE9947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12A"/>
  </w:style>
  <w:style w:type="paragraph" w:styleId="Footer">
    <w:name w:val="footer"/>
    <w:basedOn w:val="Normal"/>
    <w:link w:val="FooterChar"/>
    <w:uiPriority w:val="99"/>
    <w:unhideWhenUsed/>
    <w:rsid w:val="00281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12A"/>
  </w:style>
  <w:style w:type="character" w:styleId="Hyperlink">
    <w:name w:val="Hyperlink"/>
    <w:unhideWhenUsed/>
    <w:rsid w:val="0028112A"/>
    <w:rPr>
      <w:color w:val="0000FF"/>
      <w:u w:val="single"/>
    </w:rPr>
  </w:style>
  <w:style w:type="paragraph" w:styleId="NoSpacing">
    <w:name w:val="No Spacing"/>
    <w:uiPriority w:val="1"/>
    <w:qFormat/>
    <w:rsid w:val="0028112A"/>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AA6055"/>
    <w:pPr>
      <w:ind w:left="720"/>
      <w:contextualSpacing/>
    </w:pPr>
  </w:style>
  <w:style w:type="character" w:customStyle="1" w:styleId="UnresolvedMention">
    <w:name w:val="Unresolved Mention"/>
    <w:basedOn w:val="DefaultParagraphFont"/>
    <w:uiPriority w:val="99"/>
    <w:semiHidden/>
    <w:unhideWhenUsed/>
    <w:rsid w:val="000829DF"/>
    <w:rPr>
      <w:color w:val="605E5C"/>
      <w:shd w:val="clear" w:color="auto" w:fill="E1DFDD"/>
    </w:rPr>
  </w:style>
  <w:style w:type="paragraph" w:styleId="NormalWeb">
    <w:name w:val="Normal (Web)"/>
    <w:basedOn w:val="Normal"/>
    <w:uiPriority w:val="99"/>
    <w:semiHidden/>
    <w:unhideWhenUsed/>
    <w:rsid w:val="00E82A4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F57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5743">
      <w:bodyDiv w:val="1"/>
      <w:marLeft w:val="0"/>
      <w:marRight w:val="0"/>
      <w:marTop w:val="0"/>
      <w:marBottom w:val="0"/>
      <w:divBdr>
        <w:top w:val="none" w:sz="0" w:space="0" w:color="auto"/>
        <w:left w:val="none" w:sz="0" w:space="0" w:color="auto"/>
        <w:bottom w:val="none" w:sz="0" w:space="0" w:color="auto"/>
        <w:right w:val="none" w:sz="0" w:space="0" w:color="auto"/>
      </w:divBdr>
    </w:div>
    <w:div w:id="368267185">
      <w:bodyDiv w:val="1"/>
      <w:marLeft w:val="0"/>
      <w:marRight w:val="0"/>
      <w:marTop w:val="0"/>
      <w:marBottom w:val="0"/>
      <w:divBdr>
        <w:top w:val="none" w:sz="0" w:space="0" w:color="auto"/>
        <w:left w:val="none" w:sz="0" w:space="0" w:color="auto"/>
        <w:bottom w:val="none" w:sz="0" w:space="0" w:color="auto"/>
        <w:right w:val="none" w:sz="0" w:space="0" w:color="auto"/>
      </w:divBdr>
    </w:div>
    <w:div w:id="426849409">
      <w:bodyDiv w:val="1"/>
      <w:marLeft w:val="0"/>
      <w:marRight w:val="0"/>
      <w:marTop w:val="0"/>
      <w:marBottom w:val="0"/>
      <w:divBdr>
        <w:top w:val="none" w:sz="0" w:space="0" w:color="auto"/>
        <w:left w:val="none" w:sz="0" w:space="0" w:color="auto"/>
        <w:bottom w:val="none" w:sz="0" w:space="0" w:color="auto"/>
        <w:right w:val="none" w:sz="0" w:space="0" w:color="auto"/>
      </w:divBdr>
    </w:div>
    <w:div w:id="701320392">
      <w:bodyDiv w:val="1"/>
      <w:marLeft w:val="0"/>
      <w:marRight w:val="0"/>
      <w:marTop w:val="0"/>
      <w:marBottom w:val="0"/>
      <w:divBdr>
        <w:top w:val="none" w:sz="0" w:space="0" w:color="auto"/>
        <w:left w:val="none" w:sz="0" w:space="0" w:color="auto"/>
        <w:bottom w:val="none" w:sz="0" w:space="0" w:color="auto"/>
        <w:right w:val="none" w:sz="0" w:space="0" w:color="auto"/>
      </w:divBdr>
    </w:div>
    <w:div w:id="759520229">
      <w:bodyDiv w:val="1"/>
      <w:marLeft w:val="0"/>
      <w:marRight w:val="0"/>
      <w:marTop w:val="0"/>
      <w:marBottom w:val="0"/>
      <w:divBdr>
        <w:top w:val="none" w:sz="0" w:space="0" w:color="auto"/>
        <w:left w:val="none" w:sz="0" w:space="0" w:color="auto"/>
        <w:bottom w:val="none" w:sz="0" w:space="0" w:color="auto"/>
        <w:right w:val="none" w:sz="0" w:space="0" w:color="auto"/>
      </w:divBdr>
    </w:div>
    <w:div w:id="864252683">
      <w:bodyDiv w:val="1"/>
      <w:marLeft w:val="0"/>
      <w:marRight w:val="0"/>
      <w:marTop w:val="0"/>
      <w:marBottom w:val="0"/>
      <w:divBdr>
        <w:top w:val="none" w:sz="0" w:space="0" w:color="auto"/>
        <w:left w:val="none" w:sz="0" w:space="0" w:color="auto"/>
        <w:bottom w:val="none" w:sz="0" w:space="0" w:color="auto"/>
        <w:right w:val="none" w:sz="0" w:space="0" w:color="auto"/>
      </w:divBdr>
    </w:div>
    <w:div w:id="1079522423">
      <w:bodyDiv w:val="1"/>
      <w:marLeft w:val="0"/>
      <w:marRight w:val="0"/>
      <w:marTop w:val="0"/>
      <w:marBottom w:val="0"/>
      <w:divBdr>
        <w:top w:val="none" w:sz="0" w:space="0" w:color="auto"/>
        <w:left w:val="none" w:sz="0" w:space="0" w:color="auto"/>
        <w:bottom w:val="none" w:sz="0" w:space="0" w:color="auto"/>
        <w:right w:val="none" w:sz="0" w:space="0" w:color="auto"/>
      </w:divBdr>
      <w:divsChild>
        <w:div w:id="1768773439">
          <w:blockQuote w:val="1"/>
          <w:marLeft w:val="0"/>
          <w:marRight w:val="0"/>
          <w:marTop w:val="0"/>
          <w:marBottom w:val="435"/>
          <w:divBdr>
            <w:top w:val="none" w:sz="0" w:space="11" w:color="DD3333"/>
            <w:left w:val="single" w:sz="12" w:space="17" w:color="DD3333"/>
            <w:bottom w:val="none" w:sz="0" w:space="12" w:color="DD3333"/>
            <w:right w:val="none" w:sz="0" w:space="17" w:color="DD3333"/>
          </w:divBdr>
        </w:div>
      </w:divsChild>
    </w:div>
    <w:div w:id="1139761185">
      <w:bodyDiv w:val="1"/>
      <w:marLeft w:val="0"/>
      <w:marRight w:val="0"/>
      <w:marTop w:val="0"/>
      <w:marBottom w:val="0"/>
      <w:divBdr>
        <w:top w:val="none" w:sz="0" w:space="0" w:color="auto"/>
        <w:left w:val="none" w:sz="0" w:space="0" w:color="auto"/>
        <w:bottom w:val="none" w:sz="0" w:space="0" w:color="auto"/>
        <w:right w:val="none" w:sz="0" w:space="0" w:color="auto"/>
      </w:divBdr>
    </w:div>
    <w:div w:id="1163930324">
      <w:bodyDiv w:val="1"/>
      <w:marLeft w:val="0"/>
      <w:marRight w:val="0"/>
      <w:marTop w:val="0"/>
      <w:marBottom w:val="0"/>
      <w:divBdr>
        <w:top w:val="none" w:sz="0" w:space="0" w:color="auto"/>
        <w:left w:val="none" w:sz="0" w:space="0" w:color="auto"/>
        <w:bottom w:val="none" w:sz="0" w:space="0" w:color="auto"/>
        <w:right w:val="none" w:sz="0" w:space="0" w:color="auto"/>
      </w:divBdr>
    </w:div>
    <w:div w:id="1260408276">
      <w:bodyDiv w:val="1"/>
      <w:marLeft w:val="0"/>
      <w:marRight w:val="0"/>
      <w:marTop w:val="0"/>
      <w:marBottom w:val="0"/>
      <w:divBdr>
        <w:top w:val="none" w:sz="0" w:space="0" w:color="auto"/>
        <w:left w:val="none" w:sz="0" w:space="0" w:color="auto"/>
        <w:bottom w:val="none" w:sz="0" w:space="0" w:color="auto"/>
        <w:right w:val="none" w:sz="0" w:space="0" w:color="auto"/>
      </w:divBdr>
    </w:div>
    <w:div w:id="1369405649">
      <w:bodyDiv w:val="1"/>
      <w:marLeft w:val="0"/>
      <w:marRight w:val="0"/>
      <w:marTop w:val="0"/>
      <w:marBottom w:val="0"/>
      <w:divBdr>
        <w:top w:val="none" w:sz="0" w:space="0" w:color="auto"/>
        <w:left w:val="none" w:sz="0" w:space="0" w:color="auto"/>
        <w:bottom w:val="none" w:sz="0" w:space="0" w:color="auto"/>
        <w:right w:val="none" w:sz="0" w:space="0" w:color="auto"/>
      </w:divBdr>
    </w:div>
    <w:div w:id="1394541370">
      <w:bodyDiv w:val="1"/>
      <w:marLeft w:val="0"/>
      <w:marRight w:val="0"/>
      <w:marTop w:val="0"/>
      <w:marBottom w:val="0"/>
      <w:divBdr>
        <w:top w:val="none" w:sz="0" w:space="0" w:color="auto"/>
        <w:left w:val="none" w:sz="0" w:space="0" w:color="auto"/>
        <w:bottom w:val="none" w:sz="0" w:space="0" w:color="auto"/>
        <w:right w:val="none" w:sz="0" w:space="0" w:color="auto"/>
      </w:divBdr>
    </w:div>
    <w:div w:id="1579561625">
      <w:bodyDiv w:val="1"/>
      <w:marLeft w:val="0"/>
      <w:marRight w:val="0"/>
      <w:marTop w:val="0"/>
      <w:marBottom w:val="0"/>
      <w:divBdr>
        <w:top w:val="none" w:sz="0" w:space="0" w:color="auto"/>
        <w:left w:val="none" w:sz="0" w:space="0" w:color="auto"/>
        <w:bottom w:val="none" w:sz="0" w:space="0" w:color="auto"/>
        <w:right w:val="none" w:sz="0" w:space="0" w:color="auto"/>
      </w:divBdr>
    </w:div>
    <w:div w:id="1734813221">
      <w:bodyDiv w:val="1"/>
      <w:marLeft w:val="0"/>
      <w:marRight w:val="0"/>
      <w:marTop w:val="0"/>
      <w:marBottom w:val="0"/>
      <w:divBdr>
        <w:top w:val="none" w:sz="0" w:space="0" w:color="auto"/>
        <w:left w:val="none" w:sz="0" w:space="0" w:color="auto"/>
        <w:bottom w:val="none" w:sz="0" w:space="0" w:color="auto"/>
        <w:right w:val="none" w:sz="0" w:space="0" w:color="auto"/>
      </w:divBdr>
    </w:div>
    <w:div w:id="1794514618">
      <w:bodyDiv w:val="1"/>
      <w:marLeft w:val="0"/>
      <w:marRight w:val="0"/>
      <w:marTop w:val="0"/>
      <w:marBottom w:val="0"/>
      <w:divBdr>
        <w:top w:val="none" w:sz="0" w:space="0" w:color="auto"/>
        <w:left w:val="none" w:sz="0" w:space="0" w:color="auto"/>
        <w:bottom w:val="none" w:sz="0" w:space="0" w:color="auto"/>
        <w:right w:val="none" w:sz="0" w:space="0" w:color="auto"/>
      </w:divBdr>
    </w:div>
    <w:div w:id="1795714803">
      <w:bodyDiv w:val="1"/>
      <w:marLeft w:val="0"/>
      <w:marRight w:val="0"/>
      <w:marTop w:val="0"/>
      <w:marBottom w:val="0"/>
      <w:divBdr>
        <w:top w:val="none" w:sz="0" w:space="0" w:color="auto"/>
        <w:left w:val="none" w:sz="0" w:space="0" w:color="auto"/>
        <w:bottom w:val="none" w:sz="0" w:space="0" w:color="auto"/>
        <w:right w:val="none" w:sz="0" w:space="0" w:color="auto"/>
      </w:divBdr>
      <w:divsChild>
        <w:div w:id="1909919708">
          <w:blockQuote w:val="1"/>
          <w:marLeft w:val="0"/>
          <w:marRight w:val="0"/>
          <w:marTop w:val="0"/>
          <w:marBottom w:val="435"/>
          <w:divBdr>
            <w:top w:val="none" w:sz="0" w:space="11" w:color="DD3333"/>
            <w:left w:val="single" w:sz="12" w:space="17" w:color="DD3333"/>
            <w:bottom w:val="none" w:sz="0" w:space="12" w:color="DD3333"/>
            <w:right w:val="none" w:sz="0" w:space="17" w:color="DD3333"/>
          </w:divBdr>
        </w:div>
      </w:divsChild>
    </w:div>
    <w:div w:id="1831290286">
      <w:bodyDiv w:val="1"/>
      <w:marLeft w:val="0"/>
      <w:marRight w:val="0"/>
      <w:marTop w:val="0"/>
      <w:marBottom w:val="0"/>
      <w:divBdr>
        <w:top w:val="none" w:sz="0" w:space="0" w:color="auto"/>
        <w:left w:val="none" w:sz="0" w:space="0" w:color="auto"/>
        <w:bottom w:val="none" w:sz="0" w:space="0" w:color="auto"/>
        <w:right w:val="none" w:sz="0" w:space="0" w:color="auto"/>
      </w:divBdr>
    </w:div>
    <w:div w:id="1867672773">
      <w:bodyDiv w:val="1"/>
      <w:marLeft w:val="0"/>
      <w:marRight w:val="0"/>
      <w:marTop w:val="0"/>
      <w:marBottom w:val="0"/>
      <w:divBdr>
        <w:top w:val="none" w:sz="0" w:space="0" w:color="auto"/>
        <w:left w:val="none" w:sz="0" w:space="0" w:color="auto"/>
        <w:bottom w:val="none" w:sz="0" w:space="0" w:color="auto"/>
        <w:right w:val="none" w:sz="0" w:space="0" w:color="auto"/>
      </w:divBdr>
    </w:div>
    <w:div w:id="1999654954">
      <w:bodyDiv w:val="1"/>
      <w:marLeft w:val="0"/>
      <w:marRight w:val="0"/>
      <w:marTop w:val="0"/>
      <w:marBottom w:val="0"/>
      <w:divBdr>
        <w:top w:val="none" w:sz="0" w:space="0" w:color="auto"/>
        <w:left w:val="none" w:sz="0" w:space="0" w:color="auto"/>
        <w:bottom w:val="none" w:sz="0" w:space="0" w:color="auto"/>
        <w:right w:val="none" w:sz="0" w:space="0" w:color="auto"/>
      </w:divBdr>
      <w:divsChild>
        <w:div w:id="1238202306">
          <w:marLeft w:val="0"/>
          <w:marRight w:val="0"/>
          <w:marTop w:val="0"/>
          <w:marBottom w:val="240"/>
          <w:divBdr>
            <w:top w:val="none" w:sz="0" w:space="0" w:color="auto"/>
            <w:left w:val="none" w:sz="0" w:space="0" w:color="auto"/>
            <w:bottom w:val="none" w:sz="0" w:space="0" w:color="auto"/>
            <w:right w:val="none" w:sz="0" w:space="0" w:color="auto"/>
          </w:divBdr>
          <w:divsChild>
            <w:div w:id="1640264557">
              <w:marLeft w:val="0"/>
              <w:marRight w:val="0"/>
              <w:marTop w:val="0"/>
              <w:marBottom w:val="0"/>
              <w:divBdr>
                <w:top w:val="none" w:sz="0" w:space="0" w:color="auto"/>
                <w:left w:val="none" w:sz="0" w:space="0" w:color="auto"/>
                <w:bottom w:val="none" w:sz="0" w:space="0" w:color="auto"/>
                <w:right w:val="none" w:sz="0" w:space="0" w:color="auto"/>
              </w:divBdr>
              <w:divsChild>
                <w:div w:id="2107537639">
                  <w:marLeft w:val="0"/>
                  <w:marRight w:val="30"/>
                  <w:marTop w:val="0"/>
                  <w:marBottom w:val="0"/>
                  <w:divBdr>
                    <w:top w:val="none" w:sz="0" w:space="0" w:color="auto"/>
                    <w:left w:val="none" w:sz="0" w:space="0" w:color="auto"/>
                    <w:bottom w:val="none" w:sz="0" w:space="0" w:color="auto"/>
                    <w:right w:val="none" w:sz="0" w:space="0" w:color="auto"/>
                  </w:divBdr>
                </w:div>
                <w:div w:id="17890085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15643771">
      <w:bodyDiv w:val="1"/>
      <w:marLeft w:val="0"/>
      <w:marRight w:val="0"/>
      <w:marTop w:val="0"/>
      <w:marBottom w:val="0"/>
      <w:divBdr>
        <w:top w:val="none" w:sz="0" w:space="0" w:color="auto"/>
        <w:left w:val="none" w:sz="0" w:space="0" w:color="auto"/>
        <w:bottom w:val="none" w:sz="0" w:space="0" w:color="auto"/>
        <w:right w:val="none" w:sz="0" w:space="0" w:color="auto"/>
      </w:divBdr>
      <w:divsChild>
        <w:div w:id="2059353132">
          <w:blockQuote w:val="1"/>
          <w:marLeft w:val="0"/>
          <w:marRight w:val="0"/>
          <w:marTop w:val="0"/>
          <w:marBottom w:val="435"/>
          <w:divBdr>
            <w:top w:val="none" w:sz="0" w:space="11" w:color="DD3333"/>
            <w:left w:val="single" w:sz="12" w:space="17" w:color="DD3333"/>
            <w:bottom w:val="none" w:sz="0" w:space="12" w:color="DD3333"/>
            <w:right w:val="none" w:sz="0" w:space="17" w:color="DD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people.com/author/fazollalogd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people.com/2021/11/30/shell-on-track-to-make-a-shell-of-south-africas-ocean-youth-say-tohellwithshell/" TargetMode="External"/><Relationship Id="rId4" Type="http://schemas.openxmlformats.org/officeDocument/2006/relationships/settings" Target="settings.xml"/><Relationship Id="rId9" Type="http://schemas.openxmlformats.org/officeDocument/2006/relationships/hyperlink" Target="https://www.sapeople.com/2021/11/30/shell-on-track-to-make-a-shell-of-south-africas-ocean-youth-say-tohellwithshel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SAP21</b:Tag>
    <b:SourceType>InternetSite</b:SourceType>
    <b:Guid>{C5362F1A-23D0-431F-B1BF-F67B885762C9}</b:Guid>
    <b:Title>SaPeople News</b:Title>
    <b:Year>2021</b:Year>
    <b:Month>November</b:Month>
    <b:Day>30</b:Day>
    <b:Author>
      <b:Author>
        <b:NameList>
          <b:Person>
            <b:Last>Contributor</b:Last>
            <b:First>SAPeople</b:First>
          </b:Person>
        </b:NameList>
      </b:Author>
    </b:Author>
    <b:InternetSiteTitle>www.sapeople.com</b:InternetSiteTitle>
    <b:URL>https://www.sapeople.com/2021/11/30/shell-on-track-to-make-a-shell-of-south-africas-ocean-youth-say-tohellwithshell/</b:URL>
    <b:RefOrder>1</b:RefOrder>
  </b:Source>
</b:Sources>
</file>

<file path=customXml/itemProps1.xml><?xml version="1.0" encoding="utf-8"?>
<ds:datastoreItem xmlns:ds="http://schemas.openxmlformats.org/officeDocument/2006/customXml" ds:itemID="{97ABA9FA-1984-4CA9-981B-9BA2C80A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cp:keywords/>
  <dc:description/>
  <cp:lastModifiedBy>Andrea Hufkie</cp:lastModifiedBy>
  <cp:revision>2</cp:revision>
  <dcterms:created xsi:type="dcterms:W3CDTF">2023-05-17T10:16:00Z</dcterms:created>
  <dcterms:modified xsi:type="dcterms:W3CDTF">2023-05-17T10:16:00Z</dcterms:modified>
</cp:coreProperties>
</file>