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D277" w14:textId="7CFF8428" w:rsidR="002A1466" w:rsidRDefault="00393297">
      <w:pPr>
        <w:rPr>
          <w:rFonts w:ascii="Calibri" w:eastAsia="Calibri" w:hAnsi="Calibri" w:cs="Calibri"/>
          <w:b/>
          <w:sz w:val="24"/>
          <w:szCs w:val="24"/>
        </w:rPr>
      </w:pPr>
      <w:r>
        <w:rPr>
          <w:rFonts w:ascii="Calibri" w:eastAsia="Calibri" w:hAnsi="Calibri" w:cs="Calibri"/>
          <w:b/>
          <w:noProof/>
          <w:sz w:val="23"/>
          <w:szCs w:val="23"/>
          <w:lang w:val="en-ZA"/>
        </w:rPr>
        <w:drawing>
          <wp:inline distT="0" distB="0" distL="0" distR="0" wp14:anchorId="717DDC67" wp14:editId="55580860">
            <wp:extent cx="5943600" cy="1485900"/>
            <wp:effectExtent l="19050" t="19050" r="1905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AD 12 DEMOKRASIE EN MENSEREGTE KWARTAAL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a:ln>
                      <a:solidFill>
                        <a:schemeClr val="tx1"/>
                      </a:solidFill>
                    </a:ln>
                  </pic:spPr>
                </pic:pic>
              </a:graphicData>
            </a:graphic>
          </wp:inline>
        </w:drawing>
      </w:r>
    </w:p>
    <w:p w14:paraId="528AC6CB" w14:textId="77777777" w:rsidR="002A1466" w:rsidRDefault="002A1466">
      <w:pPr>
        <w:rPr>
          <w:rFonts w:ascii="Calibri" w:eastAsia="Calibri" w:hAnsi="Calibri" w:cs="Calibri"/>
          <w:b/>
          <w:sz w:val="24"/>
          <w:szCs w:val="24"/>
        </w:rPr>
      </w:pPr>
    </w:p>
    <w:p w14:paraId="30F92FFD" w14:textId="48BB67B6" w:rsidR="002A1466" w:rsidRPr="00E4697F" w:rsidRDefault="00311632">
      <w:pPr>
        <w:jc w:val="center"/>
        <w:rPr>
          <w:b/>
          <w:bCs/>
          <w:sz w:val="28"/>
          <w:szCs w:val="28"/>
          <w:u w:val="single"/>
        </w:rPr>
      </w:pPr>
      <w:r w:rsidRPr="00E4697F">
        <w:rPr>
          <w:b/>
          <w:bCs/>
          <w:sz w:val="28"/>
          <w:szCs w:val="28"/>
          <w:u w:val="single"/>
          <w:lang w:val="af"/>
        </w:rPr>
        <w:t xml:space="preserve">Les </w:t>
      </w:r>
      <w:r w:rsidR="00190616">
        <w:rPr>
          <w:b/>
          <w:bCs/>
          <w:sz w:val="28"/>
          <w:szCs w:val="28"/>
          <w:u w:val="single"/>
          <w:lang w:val="af"/>
        </w:rPr>
        <w:t>7</w:t>
      </w:r>
      <w:r w:rsidR="00B853D3" w:rsidRPr="00E4697F">
        <w:rPr>
          <w:b/>
          <w:bCs/>
          <w:sz w:val="28"/>
          <w:szCs w:val="28"/>
          <w:u w:val="single"/>
          <w:lang w:val="af"/>
        </w:rPr>
        <w:t xml:space="preserve"> - Werk</w:t>
      </w:r>
      <w:r w:rsidR="00393297">
        <w:rPr>
          <w:b/>
          <w:bCs/>
          <w:sz w:val="28"/>
          <w:szCs w:val="28"/>
          <w:u w:val="single"/>
          <w:lang w:val="af"/>
        </w:rPr>
        <w:t>kaart</w:t>
      </w:r>
    </w:p>
    <w:p w14:paraId="62B2D95F" w14:textId="101854C5" w:rsidR="002A1466" w:rsidRDefault="00B853D3">
      <w:pPr>
        <w:jc w:val="center"/>
        <w:rPr>
          <w:sz w:val="28"/>
          <w:szCs w:val="28"/>
          <w:u w:val="single"/>
        </w:rPr>
      </w:pPr>
      <w:r>
        <w:rPr>
          <w:noProof/>
          <w:lang w:val="af"/>
        </w:rPr>
        <w:drawing>
          <wp:anchor distT="0" distB="0" distL="114300" distR="114300" simplePos="0" relativeHeight="251661312" behindDoc="0" locked="0" layoutInCell="1" hidden="0" allowOverlap="1" wp14:anchorId="173A4F57" wp14:editId="2B29A57E">
            <wp:simplePos x="0" y="0"/>
            <wp:positionH relativeFrom="column">
              <wp:posOffset>-85725</wp:posOffset>
            </wp:positionH>
            <wp:positionV relativeFrom="paragraph">
              <wp:posOffset>135255</wp:posOffset>
            </wp:positionV>
            <wp:extent cx="448310" cy="449580"/>
            <wp:effectExtent l="0" t="0" r="0" b="0"/>
            <wp:wrapSquare wrapText="bothSides" distT="0" distB="0" distL="114300" distR="114300"/>
            <wp:docPr id="103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5A4468CF" w14:textId="3F94BE0B" w:rsidR="002A1466" w:rsidRDefault="002A1466">
      <w:pPr>
        <w:rPr>
          <w:rFonts w:ascii="Calibri" w:eastAsia="Calibri" w:hAnsi="Calibri" w:cs="Calibri"/>
          <w:b/>
          <w:sz w:val="23"/>
          <w:szCs w:val="23"/>
        </w:rPr>
      </w:pPr>
    </w:p>
    <w:p w14:paraId="0D75C5B0" w14:textId="588694FF" w:rsidR="002A1466" w:rsidRDefault="00311632">
      <w:pPr>
        <w:rPr>
          <w:b/>
          <w:i/>
          <w:sz w:val="28"/>
          <w:szCs w:val="28"/>
        </w:rPr>
      </w:pPr>
      <w:r>
        <w:rPr>
          <w:b/>
          <w:i/>
          <w:sz w:val="28"/>
          <w:szCs w:val="28"/>
          <w:u w:val="single"/>
          <w:lang w:val="af"/>
        </w:rPr>
        <w:t xml:space="preserve">Aktiwiteit </w:t>
      </w:r>
      <w:r w:rsidR="00B853D3">
        <w:rPr>
          <w:b/>
          <w:i/>
          <w:sz w:val="28"/>
          <w:szCs w:val="28"/>
          <w:u w:val="single"/>
          <w:lang w:val="af"/>
        </w:rPr>
        <w:t>1</w:t>
      </w:r>
      <w:r>
        <w:rPr>
          <w:b/>
          <w:i/>
          <w:sz w:val="28"/>
          <w:szCs w:val="28"/>
          <w:u w:val="single"/>
          <w:lang w:val="af"/>
        </w:rPr>
        <w:t>:</w:t>
      </w:r>
      <w:r w:rsidRPr="00393297">
        <w:rPr>
          <w:b/>
          <w:iCs/>
          <w:sz w:val="24"/>
          <w:szCs w:val="24"/>
          <w:lang w:val="af"/>
        </w:rPr>
        <w:t xml:space="preserve"> </w:t>
      </w:r>
      <w:r w:rsidRPr="007A0254">
        <w:rPr>
          <w:b/>
          <w:i/>
          <w:sz w:val="24"/>
          <w:szCs w:val="24"/>
          <w:lang w:val="af"/>
        </w:rPr>
        <w:t>Groep</w:t>
      </w:r>
      <w:r w:rsidR="00393297" w:rsidRPr="007A0254">
        <w:rPr>
          <w:b/>
          <w:i/>
          <w:sz w:val="24"/>
          <w:szCs w:val="24"/>
          <w:lang w:val="af"/>
        </w:rPr>
        <w:t>s</w:t>
      </w:r>
      <w:r w:rsidRPr="007A0254">
        <w:rPr>
          <w:b/>
          <w:i/>
          <w:sz w:val="24"/>
          <w:szCs w:val="24"/>
          <w:lang w:val="af"/>
        </w:rPr>
        <w:t>aktiwiteit</w:t>
      </w:r>
      <w:r w:rsidRPr="00393297">
        <w:rPr>
          <w:b/>
          <w:iCs/>
          <w:sz w:val="24"/>
          <w:szCs w:val="24"/>
          <w:lang w:val="af"/>
        </w:rPr>
        <w:t xml:space="preserve"> </w:t>
      </w:r>
    </w:p>
    <w:p w14:paraId="447C4302" w14:textId="5011F690" w:rsidR="002A1466" w:rsidRPr="00B853D3" w:rsidRDefault="00393297">
      <w:pPr>
        <w:spacing w:before="240" w:after="240" w:line="256" w:lineRule="auto"/>
        <w:rPr>
          <w:rFonts w:ascii="Calibri" w:eastAsia="Calibri" w:hAnsi="Calibri" w:cs="Calibri"/>
          <w:bCs/>
          <w:sz w:val="24"/>
          <w:szCs w:val="24"/>
          <w:highlight w:val="white"/>
        </w:rPr>
      </w:pPr>
      <w:r>
        <w:rPr>
          <w:bCs/>
          <w:sz w:val="24"/>
          <w:szCs w:val="24"/>
          <w:highlight w:val="white"/>
          <w:lang w:val="af"/>
        </w:rPr>
        <w:t xml:space="preserve">Lees </w:t>
      </w:r>
      <w:r w:rsidR="00311632" w:rsidRPr="00B853D3">
        <w:rPr>
          <w:bCs/>
          <w:sz w:val="24"/>
          <w:szCs w:val="24"/>
          <w:highlight w:val="white"/>
          <w:lang w:val="af"/>
        </w:rPr>
        <w:t>die</w:t>
      </w:r>
      <w:r>
        <w:rPr>
          <w:bCs/>
          <w:sz w:val="24"/>
          <w:szCs w:val="24"/>
          <w:highlight w:val="white"/>
          <w:lang w:val="af"/>
        </w:rPr>
        <w:t xml:space="preserve"> onderstaande</w:t>
      </w:r>
      <w:r w:rsidR="00311632" w:rsidRPr="00B853D3">
        <w:rPr>
          <w:bCs/>
          <w:sz w:val="24"/>
          <w:szCs w:val="24"/>
          <w:highlight w:val="white"/>
          <w:lang w:val="af"/>
        </w:rPr>
        <w:t xml:space="preserve"> artikel </w:t>
      </w:r>
      <w:r>
        <w:rPr>
          <w:bCs/>
          <w:sz w:val="24"/>
          <w:szCs w:val="24"/>
          <w:highlight w:val="white"/>
          <w:lang w:val="af"/>
        </w:rPr>
        <w:t xml:space="preserve">en beantwoord die vrae wat volg. </w:t>
      </w:r>
      <w:r w:rsidR="00311632" w:rsidRPr="00B853D3">
        <w:rPr>
          <w:bCs/>
          <w:sz w:val="24"/>
          <w:szCs w:val="24"/>
          <w:highlight w:val="white"/>
          <w:lang w:val="af"/>
        </w:rPr>
        <w:t xml:space="preserve"> </w:t>
      </w:r>
    </w:p>
    <w:tbl>
      <w:tblPr>
        <w:tblStyle w:val="aff5"/>
        <w:tblW w:w="9780" w:type="dxa"/>
        <w:tblBorders>
          <w:top w:val="nil"/>
          <w:left w:val="nil"/>
          <w:bottom w:val="nil"/>
          <w:right w:val="nil"/>
          <w:insideH w:val="nil"/>
          <w:insideV w:val="nil"/>
        </w:tblBorders>
        <w:tblLayout w:type="fixed"/>
        <w:tblLook w:val="0600" w:firstRow="0" w:lastRow="0" w:firstColumn="0" w:lastColumn="0" w:noHBand="1" w:noVBand="1"/>
      </w:tblPr>
      <w:tblGrid>
        <w:gridCol w:w="9780"/>
      </w:tblGrid>
      <w:tr w:rsidR="002A1466" w14:paraId="7B91DCAA" w14:textId="77777777">
        <w:trPr>
          <w:trHeight w:val="3720"/>
        </w:trPr>
        <w:tc>
          <w:tcPr>
            <w:tcW w:w="9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29DEA2" w14:textId="77777777" w:rsidR="00393297" w:rsidRPr="00393297" w:rsidRDefault="00393297" w:rsidP="00393297">
            <w:pPr>
              <w:spacing w:line="240" w:lineRule="auto"/>
              <w:jc w:val="center"/>
              <w:rPr>
                <w:rFonts w:asciiTheme="majorHAnsi" w:eastAsia="Calibri" w:hAnsiTheme="majorHAnsi" w:cstheme="majorHAnsi"/>
                <w:b/>
                <w:sz w:val="28"/>
                <w:szCs w:val="28"/>
              </w:rPr>
            </w:pPr>
            <w:r w:rsidRPr="00393297">
              <w:rPr>
                <w:rFonts w:asciiTheme="majorHAnsi" w:hAnsiTheme="majorHAnsi" w:cstheme="majorHAnsi"/>
                <w:b/>
                <w:sz w:val="28"/>
                <w:szCs w:val="28"/>
                <w:lang w:val="af"/>
              </w:rPr>
              <w:t>FEES VIR INHEEMSE SPELETJIES</w:t>
            </w:r>
          </w:p>
          <w:p w14:paraId="574EED5A" w14:textId="12AA4D3C" w:rsidR="00393297" w:rsidRPr="00393297" w:rsidRDefault="00393297" w:rsidP="00393297">
            <w:pPr>
              <w:spacing w:line="240" w:lineRule="auto"/>
              <w:jc w:val="both"/>
              <w:rPr>
                <w:rFonts w:asciiTheme="majorHAnsi" w:eastAsia="Calibri" w:hAnsiTheme="majorHAnsi" w:cstheme="majorHAnsi"/>
                <w:sz w:val="23"/>
                <w:szCs w:val="23"/>
              </w:rPr>
            </w:pPr>
          </w:p>
          <w:p w14:paraId="09F48352" w14:textId="23F4CDC7" w:rsidR="00393297" w:rsidRPr="00393297" w:rsidRDefault="00393297" w:rsidP="00393297">
            <w:pPr>
              <w:spacing w:line="240" w:lineRule="auto"/>
              <w:rPr>
                <w:rFonts w:asciiTheme="majorHAnsi" w:eastAsia="Calibri" w:hAnsiTheme="majorHAnsi" w:cstheme="majorHAnsi"/>
                <w:sz w:val="24"/>
                <w:szCs w:val="24"/>
              </w:rPr>
            </w:pPr>
            <w:r w:rsidRPr="00393297">
              <w:rPr>
                <w:rFonts w:asciiTheme="majorHAnsi" w:hAnsiTheme="majorHAnsi" w:cstheme="majorHAnsi"/>
                <w:noProof/>
                <w:sz w:val="28"/>
                <w:szCs w:val="28"/>
                <w:lang w:val="en-ZA"/>
              </w:rPr>
              <w:drawing>
                <wp:anchor distT="114300" distB="114300" distL="114300" distR="114300" simplePos="0" relativeHeight="251667456" behindDoc="1" locked="0" layoutInCell="1" hidden="0" allowOverlap="1" wp14:anchorId="3FB426CE" wp14:editId="030BA26E">
                  <wp:simplePos x="0" y="0"/>
                  <wp:positionH relativeFrom="column">
                    <wp:posOffset>3938270</wp:posOffset>
                  </wp:positionH>
                  <wp:positionV relativeFrom="paragraph">
                    <wp:posOffset>67945</wp:posOffset>
                  </wp:positionV>
                  <wp:extent cx="2050415" cy="3680460"/>
                  <wp:effectExtent l="0" t="0" r="6985" b="0"/>
                  <wp:wrapTight wrapText="bothSides">
                    <wp:wrapPolygon edited="0">
                      <wp:start x="0" y="0"/>
                      <wp:lineTo x="0" y="21466"/>
                      <wp:lineTo x="21473" y="21466"/>
                      <wp:lineTo x="21473"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050415" cy="3680460"/>
                          </a:xfrm>
                          <a:prstGeom prst="rect">
                            <a:avLst/>
                          </a:prstGeom>
                          <a:ln/>
                        </pic:spPr>
                      </pic:pic>
                    </a:graphicData>
                  </a:graphic>
                  <wp14:sizeRelH relativeFrom="margin">
                    <wp14:pctWidth>0</wp14:pctWidth>
                  </wp14:sizeRelH>
                  <wp14:sizeRelV relativeFrom="margin">
                    <wp14:pctHeight>0</wp14:pctHeight>
                  </wp14:sizeRelV>
                </wp:anchor>
              </w:drawing>
            </w:r>
            <w:r w:rsidRPr="00393297">
              <w:rPr>
                <w:rFonts w:asciiTheme="majorHAnsi" w:hAnsiTheme="majorHAnsi" w:cstheme="majorHAnsi"/>
                <w:sz w:val="24"/>
                <w:szCs w:val="24"/>
                <w:lang w:val="af"/>
              </w:rPr>
              <w:t>Dit is 'n jaarlikse fees wat Suid-Afrika se uiteenlopende inheemse speletjies vier met +/- 2800</w:t>
            </w:r>
            <w:r>
              <w:rPr>
                <w:rFonts w:asciiTheme="majorHAnsi" w:hAnsiTheme="majorHAnsi" w:cstheme="majorHAnsi"/>
                <w:sz w:val="24"/>
                <w:szCs w:val="24"/>
                <w:lang w:val="af"/>
              </w:rPr>
              <w:t xml:space="preserve"> </w:t>
            </w:r>
            <w:r w:rsidRPr="00393297">
              <w:rPr>
                <w:rFonts w:asciiTheme="majorHAnsi" w:hAnsiTheme="majorHAnsi" w:cstheme="majorHAnsi"/>
                <w:sz w:val="24"/>
                <w:szCs w:val="24"/>
                <w:lang w:val="af"/>
              </w:rPr>
              <w:t>deelnemers uit alle provinsies wat saam in die gemeenskap van Seshego deelneem.</w:t>
            </w:r>
          </w:p>
          <w:p w14:paraId="045E8A4E" w14:textId="4B1417BD" w:rsidR="00393297" w:rsidRPr="00393297" w:rsidRDefault="00393297" w:rsidP="00393297">
            <w:pPr>
              <w:spacing w:line="240" w:lineRule="auto"/>
              <w:rPr>
                <w:rFonts w:asciiTheme="majorHAnsi" w:eastAsia="Calibri" w:hAnsiTheme="majorHAnsi" w:cstheme="majorHAnsi"/>
                <w:sz w:val="24"/>
                <w:szCs w:val="24"/>
              </w:rPr>
            </w:pPr>
          </w:p>
          <w:p w14:paraId="717DB999" w14:textId="187A304D" w:rsidR="002A1466" w:rsidRPr="00393297" w:rsidRDefault="00393297" w:rsidP="00393297">
            <w:pPr>
              <w:spacing w:line="240" w:lineRule="auto"/>
              <w:rPr>
                <w:rFonts w:asciiTheme="majorHAnsi" w:hAnsiTheme="majorHAnsi" w:cstheme="majorHAnsi"/>
                <w:sz w:val="24"/>
                <w:szCs w:val="24"/>
                <w:lang w:val="af"/>
              </w:rPr>
            </w:pPr>
            <w:r w:rsidRPr="00393297">
              <w:rPr>
                <w:rFonts w:asciiTheme="majorHAnsi" w:hAnsiTheme="majorHAnsi" w:cstheme="majorHAnsi"/>
                <w:sz w:val="24"/>
                <w:szCs w:val="24"/>
                <w:lang w:val="af"/>
              </w:rPr>
              <w:t xml:space="preserve">Die herlewing van inheemse spele in Suid-Afrika het ontwikkel as 'n reaksie op die nasionale oproep om die Afrika Renaissance te omhels. Hierdie herlewing is bedoel om daardie kulturele aktiwiteite, meer gewild te maak. Hierdie aktiwiteite maak ‘n besondere impak op groot dele van die Suid-Afrikaanse samelewing en poog om Suid-Afrikaners meer aktief te maak. </w:t>
            </w:r>
            <w:r w:rsidRPr="00393297">
              <w:rPr>
                <w:rFonts w:asciiTheme="majorHAnsi" w:hAnsiTheme="majorHAnsi" w:cstheme="majorHAnsi"/>
                <w:sz w:val="24"/>
                <w:szCs w:val="24"/>
                <w:highlight w:val="white"/>
                <w:lang w:val="af"/>
              </w:rPr>
              <w:t>Die Inheemse Spele Fees-veldtog het ook ten doel om sosiale samehorigheid en nasiebou te bevorder en die land se ryk geskiedenis, erfenis</w:t>
            </w:r>
            <w:r w:rsidRPr="00393297">
              <w:rPr>
                <w:rFonts w:asciiTheme="majorHAnsi" w:hAnsiTheme="majorHAnsi" w:cstheme="majorHAnsi"/>
                <w:sz w:val="24"/>
                <w:szCs w:val="24"/>
                <w:lang w:val="af"/>
              </w:rPr>
              <w:t xml:space="preserve"> en kultuur</w:t>
            </w:r>
            <w:r w:rsidRPr="00393297">
              <w:rPr>
                <w:rFonts w:asciiTheme="majorHAnsi" w:hAnsiTheme="majorHAnsi" w:cstheme="majorHAnsi"/>
                <w:sz w:val="24"/>
                <w:szCs w:val="24"/>
                <w:highlight w:val="white"/>
                <w:lang w:val="af"/>
              </w:rPr>
              <w:t xml:space="preserve"> te vier. Baie Suid-Afrikaners glo dat inheemse speletjies 'n baie belangrike deel van 'n volk se erfenis en kultuur is. Hulle bewaar eeue-oue tradisies en stories van verskillende groepe. Inheemse speletjies se oorsprong is die storie agter die uitvinding</w:t>
            </w:r>
            <w:r w:rsidRPr="00393297">
              <w:rPr>
                <w:rFonts w:asciiTheme="majorHAnsi" w:hAnsiTheme="majorHAnsi" w:cstheme="majorHAnsi"/>
                <w:sz w:val="24"/>
                <w:szCs w:val="24"/>
                <w:lang w:val="af"/>
              </w:rPr>
              <w:t xml:space="preserve"> </w:t>
            </w:r>
            <w:r w:rsidRPr="00393297">
              <w:rPr>
                <w:rFonts w:asciiTheme="majorHAnsi" w:hAnsiTheme="majorHAnsi" w:cstheme="majorHAnsi"/>
                <w:sz w:val="24"/>
                <w:szCs w:val="24"/>
                <w:highlight w:val="white"/>
                <w:lang w:val="af"/>
              </w:rPr>
              <w:t xml:space="preserve">van die </w:t>
            </w:r>
            <w:r w:rsidRPr="00393297">
              <w:rPr>
                <w:rFonts w:asciiTheme="majorHAnsi" w:hAnsiTheme="majorHAnsi" w:cstheme="majorHAnsi"/>
                <w:sz w:val="24"/>
                <w:szCs w:val="24"/>
                <w:lang w:val="af"/>
              </w:rPr>
              <w:t xml:space="preserve">spesifieke </w:t>
            </w:r>
            <w:r w:rsidRPr="00393297">
              <w:rPr>
                <w:rFonts w:asciiTheme="majorHAnsi" w:hAnsiTheme="majorHAnsi" w:cstheme="majorHAnsi"/>
                <w:sz w:val="24"/>
                <w:szCs w:val="24"/>
                <w:highlight w:val="white"/>
                <w:lang w:val="af"/>
              </w:rPr>
              <w:t>aktiwiteit</w:t>
            </w:r>
            <w:r w:rsidRPr="00393297">
              <w:rPr>
                <w:rFonts w:asciiTheme="majorHAnsi" w:hAnsiTheme="majorHAnsi" w:cstheme="majorHAnsi"/>
                <w:sz w:val="24"/>
                <w:szCs w:val="24"/>
                <w:lang w:val="af"/>
              </w:rPr>
              <w:t xml:space="preserve"> </w:t>
            </w:r>
            <w:r w:rsidRPr="00393297">
              <w:rPr>
                <w:rFonts w:asciiTheme="majorHAnsi" w:hAnsiTheme="majorHAnsi" w:cstheme="majorHAnsi"/>
                <w:sz w:val="24"/>
                <w:szCs w:val="24"/>
                <w:highlight w:val="white"/>
                <w:lang w:val="af"/>
              </w:rPr>
              <w:t>of spel. Terwyl baie mense dit doen vir suiwer pret, neem ander deel aan hierdie speletjies om die sosiale samestelling van 'n bepaalde kultuur en geskiedenis van die mense te verstaan.</w:t>
            </w:r>
          </w:p>
          <w:p w14:paraId="3DA98AA5" w14:textId="77777777" w:rsidR="00393297" w:rsidRDefault="00393297" w:rsidP="00393297">
            <w:pPr>
              <w:spacing w:line="240" w:lineRule="auto"/>
              <w:rPr>
                <w:rFonts w:ascii="Calibri" w:eastAsia="Calibri" w:hAnsi="Calibri" w:cs="Calibri"/>
                <w:sz w:val="18"/>
                <w:szCs w:val="18"/>
              </w:rPr>
            </w:pPr>
          </w:p>
          <w:p w14:paraId="12E976AB" w14:textId="77777777" w:rsidR="00393297" w:rsidRDefault="00393297" w:rsidP="00393297">
            <w:pPr>
              <w:spacing w:line="240" w:lineRule="auto"/>
              <w:jc w:val="right"/>
              <w:rPr>
                <w:rFonts w:ascii="Calibri" w:eastAsia="Calibri" w:hAnsi="Calibri" w:cs="Calibri"/>
                <w:i/>
                <w:sz w:val="18"/>
                <w:szCs w:val="18"/>
              </w:rPr>
            </w:pPr>
            <w:r>
              <w:rPr>
                <w:i/>
                <w:sz w:val="18"/>
                <w:szCs w:val="18"/>
                <w:lang w:val="af"/>
              </w:rPr>
              <w:t>[</w:t>
            </w:r>
            <w:r w:rsidRPr="00E6762A">
              <w:rPr>
                <w:i/>
                <w:sz w:val="18"/>
                <w:szCs w:val="18"/>
                <w:lang w:val="af"/>
              </w:rPr>
              <w:t>Verkry en vertaal vanaf</w:t>
            </w:r>
            <w:r>
              <w:rPr>
                <w:i/>
                <w:color w:val="0000FF"/>
                <w:sz w:val="18"/>
                <w:szCs w:val="18"/>
                <w:lang w:val="af"/>
              </w:rPr>
              <w:t>:</w:t>
            </w:r>
            <w:r w:rsidRPr="00E6762A">
              <w:rPr>
                <w:i/>
                <w:color w:val="0000FF"/>
                <w:sz w:val="18"/>
                <w:szCs w:val="18"/>
                <w:lang w:val="af"/>
              </w:rPr>
              <w:t xml:space="preserve"> </w:t>
            </w:r>
            <w:hyperlink r:id="rId11">
              <w:r>
                <w:rPr>
                  <w:i/>
                  <w:color w:val="0000FF"/>
                  <w:sz w:val="18"/>
                  <w:szCs w:val="18"/>
                  <w:u w:val="single"/>
                  <w:lang w:val="af"/>
                </w:rPr>
                <w:t>https://www.srsa.gov.za/content/indigenous-games-festival</w:t>
              </w:r>
            </w:hyperlink>
          </w:p>
          <w:p w14:paraId="199EC901" w14:textId="002F6EF4" w:rsidR="00393297" w:rsidRDefault="00393297" w:rsidP="00393297">
            <w:pPr>
              <w:spacing w:line="240" w:lineRule="auto"/>
              <w:jc w:val="right"/>
              <w:rPr>
                <w:rFonts w:ascii="Calibri" w:eastAsia="Calibri" w:hAnsi="Calibri" w:cs="Calibri"/>
                <w:sz w:val="18"/>
                <w:szCs w:val="18"/>
              </w:rPr>
            </w:pPr>
            <w:r>
              <w:rPr>
                <w:i/>
                <w:sz w:val="18"/>
                <w:szCs w:val="18"/>
                <w:lang w:val="af"/>
              </w:rPr>
              <w:t>Toegangsdatum: April 2021</w:t>
            </w:r>
            <w:r w:rsidR="007A0254">
              <w:rPr>
                <w:i/>
                <w:sz w:val="18"/>
                <w:szCs w:val="18"/>
                <w:lang w:val="af"/>
              </w:rPr>
              <w:t>]</w:t>
            </w:r>
          </w:p>
        </w:tc>
      </w:tr>
    </w:tbl>
    <w:p w14:paraId="78CF4BBA" w14:textId="77777777" w:rsidR="00393297" w:rsidRDefault="00393297">
      <w:pPr>
        <w:spacing w:before="240" w:after="240"/>
        <w:rPr>
          <w:sz w:val="23"/>
          <w:szCs w:val="23"/>
          <w:highlight w:val="white"/>
          <w:lang w:val="af"/>
        </w:rPr>
      </w:pPr>
    </w:p>
    <w:p w14:paraId="04503FEF" w14:textId="336EDB5B" w:rsidR="002A1466" w:rsidRPr="00393297" w:rsidRDefault="00393297" w:rsidP="00393297">
      <w:pPr>
        <w:spacing w:before="240"/>
        <w:rPr>
          <w:rFonts w:asciiTheme="majorHAnsi" w:hAnsiTheme="majorHAnsi" w:cstheme="majorHAnsi"/>
          <w:sz w:val="24"/>
          <w:szCs w:val="24"/>
          <w:highlight w:val="white"/>
          <w:lang w:val="af"/>
        </w:rPr>
      </w:pPr>
      <w:r w:rsidRPr="00393297">
        <w:rPr>
          <w:rFonts w:asciiTheme="majorHAnsi" w:hAnsiTheme="majorHAnsi" w:cstheme="majorHAnsi"/>
          <w:sz w:val="24"/>
          <w:szCs w:val="24"/>
          <w:highlight w:val="white"/>
          <w:lang w:val="af"/>
        </w:rPr>
        <w:t>1.</w:t>
      </w:r>
      <w:r w:rsidRPr="00393297">
        <w:rPr>
          <w:rFonts w:asciiTheme="majorHAnsi" w:hAnsiTheme="majorHAnsi" w:cstheme="majorHAnsi"/>
          <w:sz w:val="24"/>
          <w:szCs w:val="24"/>
          <w:lang w:val="af"/>
        </w:rPr>
        <w:t xml:space="preserve"> </w:t>
      </w:r>
      <w:r w:rsidRPr="00393297">
        <w:rPr>
          <w:rFonts w:asciiTheme="majorHAnsi" w:hAnsiTheme="majorHAnsi" w:cstheme="majorHAnsi"/>
          <w:sz w:val="24"/>
          <w:szCs w:val="24"/>
          <w:highlight w:val="white"/>
          <w:lang w:val="af"/>
        </w:rPr>
        <w:t>Verduidelik waarom baie Suid-Afrikaners glo dat inheemse speletjies belangrik is.</w:t>
      </w:r>
      <w:r w:rsidRPr="00393297">
        <w:rPr>
          <w:rFonts w:asciiTheme="majorHAnsi" w:hAnsiTheme="majorHAnsi" w:cstheme="majorHAnsi"/>
          <w:sz w:val="24"/>
          <w:szCs w:val="24"/>
          <w:lang w:val="af"/>
        </w:rPr>
        <w:t xml:space="preserve"> </w:t>
      </w:r>
      <w:r w:rsidRPr="00393297">
        <w:rPr>
          <w:rFonts w:asciiTheme="majorHAnsi" w:hAnsiTheme="majorHAnsi" w:cstheme="majorHAnsi"/>
          <w:sz w:val="24"/>
          <w:szCs w:val="24"/>
          <w:highlight w:val="white"/>
          <w:lang w:val="af"/>
        </w:rPr>
        <w:tab/>
      </w:r>
      <w:r>
        <w:rPr>
          <w:rFonts w:asciiTheme="majorHAnsi" w:hAnsiTheme="majorHAnsi" w:cstheme="majorHAnsi"/>
          <w:sz w:val="24"/>
          <w:szCs w:val="24"/>
          <w:highlight w:val="white"/>
          <w:lang w:val="af"/>
        </w:rPr>
        <w:t xml:space="preserve">     </w:t>
      </w:r>
      <w:r w:rsidRPr="00393297">
        <w:rPr>
          <w:rFonts w:asciiTheme="majorHAnsi" w:hAnsiTheme="majorHAnsi" w:cstheme="majorHAnsi"/>
          <w:sz w:val="24"/>
          <w:szCs w:val="24"/>
          <w:highlight w:val="white"/>
          <w:lang w:val="af"/>
        </w:rPr>
        <w:t xml:space="preserve"> </w:t>
      </w:r>
      <w:r w:rsidR="00311632" w:rsidRPr="00393297">
        <w:rPr>
          <w:rFonts w:asciiTheme="majorHAnsi" w:hAnsiTheme="majorHAnsi" w:cstheme="majorHAnsi"/>
          <w:sz w:val="24"/>
          <w:szCs w:val="24"/>
          <w:highlight w:val="white"/>
          <w:lang w:val="af"/>
        </w:rPr>
        <w:t xml:space="preserve">(2) </w:t>
      </w:r>
    </w:p>
    <w:p w14:paraId="03FA7FFE" w14:textId="2D15BBE3" w:rsidR="00393297" w:rsidRPr="00393297" w:rsidRDefault="00393297" w:rsidP="00393297">
      <w:pPr>
        <w:widowControl w:val="0"/>
        <w:spacing w:line="360" w:lineRule="auto"/>
        <w:rPr>
          <w:rFonts w:asciiTheme="majorHAnsi" w:eastAsia="Calibri" w:hAnsiTheme="majorHAnsi" w:cstheme="majorHAnsi"/>
          <w:color w:val="202124"/>
          <w:sz w:val="24"/>
          <w:szCs w:val="24"/>
          <w:highlight w:val="yellow"/>
        </w:rPr>
      </w:pPr>
    </w:p>
    <w:tbl>
      <w:tblPr>
        <w:tblStyle w:val="af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A1466" w:rsidRPr="00393297" w14:paraId="6F4E4ECA" w14:textId="77777777">
        <w:tc>
          <w:tcPr>
            <w:tcW w:w="9360" w:type="dxa"/>
            <w:shd w:val="clear" w:color="auto" w:fill="auto"/>
            <w:tcMar>
              <w:top w:w="100" w:type="dxa"/>
              <w:left w:w="100" w:type="dxa"/>
              <w:bottom w:w="100" w:type="dxa"/>
              <w:right w:w="100" w:type="dxa"/>
            </w:tcMar>
          </w:tcPr>
          <w:p w14:paraId="4F81C16A" w14:textId="77777777" w:rsidR="002A1466" w:rsidRPr="00393297" w:rsidRDefault="002A1466">
            <w:pPr>
              <w:widowControl w:val="0"/>
              <w:spacing w:line="240" w:lineRule="auto"/>
              <w:rPr>
                <w:rFonts w:asciiTheme="majorHAnsi" w:eastAsia="Calibri" w:hAnsiTheme="majorHAnsi" w:cstheme="majorHAnsi"/>
                <w:color w:val="202124"/>
                <w:sz w:val="24"/>
                <w:szCs w:val="24"/>
                <w:highlight w:val="white"/>
              </w:rPr>
            </w:pPr>
          </w:p>
          <w:p w14:paraId="3FE5E1F7" w14:textId="77777777" w:rsidR="002A1466" w:rsidRPr="00393297" w:rsidRDefault="002A1466">
            <w:pPr>
              <w:widowControl w:val="0"/>
              <w:spacing w:line="240" w:lineRule="auto"/>
              <w:rPr>
                <w:rFonts w:asciiTheme="majorHAnsi" w:eastAsia="Calibri" w:hAnsiTheme="majorHAnsi" w:cstheme="majorHAnsi"/>
                <w:color w:val="202124"/>
                <w:sz w:val="24"/>
                <w:szCs w:val="24"/>
                <w:highlight w:val="white"/>
              </w:rPr>
            </w:pPr>
          </w:p>
          <w:p w14:paraId="711A8E21" w14:textId="77777777" w:rsidR="002A1466" w:rsidRPr="00393297" w:rsidRDefault="002A1466">
            <w:pPr>
              <w:widowControl w:val="0"/>
              <w:spacing w:line="240" w:lineRule="auto"/>
              <w:rPr>
                <w:rFonts w:asciiTheme="majorHAnsi" w:eastAsia="Calibri" w:hAnsiTheme="majorHAnsi" w:cstheme="majorHAnsi"/>
                <w:color w:val="202124"/>
                <w:sz w:val="24"/>
                <w:szCs w:val="24"/>
                <w:highlight w:val="white"/>
              </w:rPr>
            </w:pPr>
          </w:p>
          <w:p w14:paraId="22CB7A2E" w14:textId="77777777" w:rsidR="002A1466" w:rsidRPr="00393297" w:rsidRDefault="002A1466">
            <w:pPr>
              <w:widowControl w:val="0"/>
              <w:spacing w:line="240" w:lineRule="auto"/>
              <w:rPr>
                <w:rFonts w:asciiTheme="majorHAnsi" w:eastAsia="Calibri" w:hAnsiTheme="majorHAnsi" w:cstheme="majorHAnsi"/>
                <w:color w:val="202124"/>
                <w:sz w:val="24"/>
                <w:szCs w:val="24"/>
                <w:highlight w:val="white"/>
              </w:rPr>
            </w:pPr>
          </w:p>
          <w:p w14:paraId="731B09A7" w14:textId="77777777" w:rsidR="002A1466" w:rsidRPr="00393297" w:rsidRDefault="002A1466">
            <w:pPr>
              <w:widowControl w:val="0"/>
              <w:spacing w:line="240" w:lineRule="auto"/>
              <w:rPr>
                <w:rFonts w:asciiTheme="majorHAnsi" w:eastAsia="Calibri" w:hAnsiTheme="majorHAnsi" w:cstheme="majorHAnsi"/>
                <w:color w:val="202124"/>
                <w:sz w:val="24"/>
                <w:szCs w:val="24"/>
                <w:highlight w:val="white"/>
              </w:rPr>
            </w:pPr>
          </w:p>
        </w:tc>
      </w:tr>
    </w:tbl>
    <w:p w14:paraId="2A3196CB" w14:textId="77777777" w:rsidR="002A1466" w:rsidRPr="00393297" w:rsidRDefault="002A1466">
      <w:pPr>
        <w:rPr>
          <w:rFonts w:asciiTheme="majorHAnsi" w:eastAsia="Calibri" w:hAnsiTheme="majorHAnsi" w:cstheme="majorHAnsi"/>
          <w:sz w:val="24"/>
          <w:szCs w:val="24"/>
          <w:highlight w:val="white"/>
        </w:rPr>
      </w:pPr>
    </w:p>
    <w:p w14:paraId="38A17C32" w14:textId="735C4BC1" w:rsidR="00393297" w:rsidRPr="00393297" w:rsidRDefault="00311632" w:rsidP="00393297">
      <w:pPr>
        <w:widowControl w:val="0"/>
        <w:spacing w:line="240" w:lineRule="auto"/>
        <w:rPr>
          <w:rFonts w:asciiTheme="majorHAnsi" w:hAnsiTheme="majorHAnsi" w:cstheme="majorHAnsi"/>
          <w:sz w:val="24"/>
          <w:szCs w:val="24"/>
          <w:highlight w:val="white"/>
          <w:lang w:val="af"/>
        </w:rPr>
      </w:pPr>
      <w:r w:rsidRPr="00393297">
        <w:rPr>
          <w:rFonts w:asciiTheme="majorHAnsi" w:hAnsiTheme="majorHAnsi" w:cstheme="majorHAnsi"/>
          <w:sz w:val="24"/>
          <w:szCs w:val="24"/>
          <w:highlight w:val="white"/>
          <w:lang w:val="af"/>
        </w:rPr>
        <w:br/>
      </w:r>
      <w:r w:rsidR="00393297" w:rsidRPr="00393297">
        <w:rPr>
          <w:rFonts w:asciiTheme="majorHAnsi" w:hAnsiTheme="majorHAnsi" w:cstheme="majorHAnsi"/>
          <w:sz w:val="24"/>
          <w:szCs w:val="24"/>
          <w:highlight w:val="white"/>
          <w:lang w:val="af"/>
        </w:rPr>
        <w:t>2.</w:t>
      </w:r>
      <w:r w:rsidR="00393297" w:rsidRPr="00393297">
        <w:rPr>
          <w:rFonts w:asciiTheme="majorHAnsi" w:hAnsiTheme="majorHAnsi" w:cstheme="majorHAnsi"/>
          <w:sz w:val="24"/>
          <w:szCs w:val="24"/>
          <w:lang w:val="af"/>
        </w:rPr>
        <w:t xml:space="preserve"> Wat is die doelwit van die Inheemse Spelfeesveldtog</w:t>
      </w:r>
      <w:r w:rsidR="00393297" w:rsidRPr="00393297">
        <w:rPr>
          <w:rFonts w:asciiTheme="majorHAnsi" w:hAnsiTheme="majorHAnsi" w:cstheme="majorHAnsi"/>
          <w:sz w:val="24"/>
          <w:szCs w:val="24"/>
          <w:highlight w:val="white"/>
          <w:lang w:val="af"/>
        </w:rPr>
        <w:t xml:space="preserve">?          </w:t>
      </w:r>
      <w:r w:rsidR="00393297" w:rsidRPr="00393297">
        <w:rPr>
          <w:rFonts w:asciiTheme="majorHAnsi" w:hAnsiTheme="majorHAnsi" w:cstheme="majorHAnsi"/>
          <w:sz w:val="24"/>
          <w:szCs w:val="24"/>
          <w:lang w:val="af"/>
        </w:rPr>
        <w:t xml:space="preserve"> </w:t>
      </w:r>
      <w:r w:rsidR="00393297" w:rsidRPr="00393297">
        <w:rPr>
          <w:rFonts w:asciiTheme="majorHAnsi" w:hAnsiTheme="majorHAnsi" w:cstheme="majorHAnsi"/>
          <w:sz w:val="24"/>
          <w:szCs w:val="24"/>
          <w:lang w:val="af"/>
        </w:rPr>
        <w:tab/>
      </w:r>
      <w:r w:rsidR="00393297" w:rsidRPr="00393297">
        <w:rPr>
          <w:rFonts w:asciiTheme="majorHAnsi" w:hAnsiTheme="majorHAnsi" w:cstheme="majorHAnsi"/>
          <w:sz w:val="24"/>
          <w:szCs w:val="24"/>
          <w:lang w:val="af"/>
        </w:rPr>
        <w:tab/>
      </w:r>
      <w:r w:rsidR="00393297" w:rsidRPr="00393297">
        <w:rPr>
          <w:rFonts w:asciiTheme="majorHAnsi" w:hAnsiTheme="majorHAnsi" w:cstheme="majorHAnsi"/>
          <w:sz w:val="24"/>
          <w:szCs w:val="24"/>
          <w:lang w:val="af"/>
        </w:rPr>
        <w:tab/>
      </w:r>
      <w:r w:rsidR="00393297" w:rsidRPr="00393297">
        <w:rPr>
          <w:rFonts w:asciiTheme="majorHAnsi" w:hAnsiTheme="majorHAnsi" w:cstheme="majorHAnsi"/>
          <w:sz w:val="24"/>
          <w:szCs w:val="24"/>
          <w:lang w:val="af"/>
        </w:rPr>
        <w:tab/>
      </w:r>
      <w:r w:rsidR="00393297">
        <w:rPr>
          <w:rFonts w:asciiTheme="majorHAnsi" w:hAnsiTheme="majorHAnsi" w:cstheme="majorHAnsi"/>
          <w:sz w:val="24"/>
          <w:szCs w:val="24"/>
          <w:lang w:val="af"/>
        </w:rPr>
        <w:t xml:space="preserve">      </w:t>
      </w:r>
      <w:r w:rsidRPr="00393297">
        <w:rPr>
          <w:rFonts w:asciiTheme="majorHAnsi" w:hAnsiTheme="majorHAnsi" w:cstheme="majorHAnsi"/>
          <w:sz w:val="24"/>
          <w:szCs w:val="24"/>
          <w:highlight w:val="white"/>
          <w:lang w:val="af"/>
        </w:rPr>
        <w:t>(2)</w:t>
      </w:r>
    </w:p>
    <w:p w14:paraId="4B72A384" w14:textId="35D5BF4B" w:rsidR="002A1466" w:rsidRPr="00393297" w:rsidRDefault="002A1466" w:rsidP="00393297">
      <w:pPr>
        <w:widowControl w:val="0"/>
        <w:spacing w:line="360" w:lineRule="auto"/>
        <w:rPr>
          <w:rFonts w:asciiTheme="majorHAnsi" w:eastAsia="Calibri" w:hAnsiTheme="majorHAnsi" w:cstheme="majorHAnsi"/>
          <w:color w:val="202124"/>
          <w:sz w:val="24"/>
          <w:szCs w:val="24"/>
          <w:highlight w:val="yellow"/>
        </w:rPr>
      </w:pPr>
    </w:p>
    <w:tbl>
      <w:tblPr>
        <w:tblStyle w:val="af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A1466" w:rsidRPr="00393297" w14:paraId="478067B2" w14:textId="77777777">
        <w:tc>
          <w:tcPr>
            <w:tcW w:w="9360" w:type="dxa"/>
            <w:shd w:val="clear" w:color="auto" w:fill="auto"/>
            <w:tcMar>
              <w:top w:w="100" w:type="dxa"/>
              <w:left w:w="100" w:type="dxa"/>
              <w:bottom w:w="100" w:type="dxa"/>
              <w:right w:w="100" w:type="dxa"/>
            </w:tcMar>
          </w:tcPr>
          <w:p w14:paraId="07F7DA85" w14:textId="77777777" w:rsidR="002A1466" w:rsidRPr="00393297" w:rsidRDefault="002A1466">
            <w:pPr>
              <w:widowControl w:val="0"/>
              <w:spacing w:line="240" w:lineRule="auto"/>
              <w:rPr>
                <w:rFonts w:asciiTheme="majorHAnsi" w:eastAsia="Calibri" w:hAnsiTheme="majorHAnsi" w:cstheme="majorHAnsi"/>
                <w:color w:val="202124"/>
                <w:sz w:val="24"/>
                <w:szCs w:val="24"/>
                <w:highlight w:val="white"/>
              </w:rPr>
            </w:pPr>
          </w:p>
          <w:p w14:paraId="4A86D271" w14:textId="77777777" w:rsidR="002A1466" w:rsidRPr="00393297" w:rsidRDefault="002A1466">
            <w:pPr>
              <w:widowControl w:val="0"/>
              <w:spacing w:line="240" w:lineRule="auto"/>
              <w:rPr>
                <w:rFonts w:asciiTheme="majorHAnsi" w:eastAsia="Calibri" w:hAnsiTheme="majorHAnsi" w:cstheme="majorHAnsi"/>
                <w:color w:val="202124"/>
                <w:sz w:val="24"/>
                <w:szCs w:val="24"/>
                <w:highlight w:val="white"/>
              </w:rPr>
            </w:pPr>
          </w:p>
          <w:p w14:paraId="314426BF" w14:textId="77777777" w:rsidR="002A1466" w:rsidRPr="00393297" w:rsidRDefault="002A1466">
            <w:pPr>
              <w:widowControl w:val="0"/>
              <w:spacing w:line="240" w:lineRule="auto"/>
              <w:rPr>
                <w:rFonts w:asciiTheme="majorHAnsi" w:eastAsia="Calibri" w:hAnsiTheme="majorHAnsi" w:cstheme="majorHAnsi"/>
                <w:color w:val="202124"/>
                <w:sz w:val="24"/>
                <w:szCs w:val="24"/>
                <w:highlight w:val="white"/>
              </w:rPr>
            </w:pPr>
          </w:p>
          <w:p w14:paraId="1E8F443B" w14:textId="31274E33" w:rsidR="002A1466" w:rsidRPr="00393297" w:rsidRDefault="002A1466">
            <w:pPr>
              <w:widowControl w:val="0"/>
              <w:spacing w:line="240" w:lineRule="auto"/>
              <w:rPr>
                <w:rFonts w:asciiTheme="majorHAnsi" w:eastAsia="Calibri" w:hAnsiTheme="majorHAnsi" w:cstheme="majorHAnsi"/>
                <w:color w:val="202124"/>
                <w:sz w:val="24"/>
                <w:szCs w:val="24"/>
                <w:highlight w:val="white"/>
              </w:rPr>
            </w:pPr>
          </w:p>
          <w:p w14:paraId="4BEFBF03" w14:textId="477FB0AE" w:rsidR="00493159" w:rsidRPr="00393297" w:rsidRDefault="00493159">
            <w:pPr>
              <w:widowControl w:val="0"/>
              <w:spacing w:line="240" w:lineRule="auto"/>
              <w:rPr>
                <w:rFonts w:asciiTheme="majorHAnsi" w:eastAsia="Calibri" w:hAnsiTheme="majorHAnsi" w:cstheme="majorHAnsi"/>
                <w:color w:val="202124"/>
                <w:sz w:val="24"/>
                <w:szCs w:val="24"/>
                <w:highlight w:val="white"/>
              </w:rPr>
            </w:pPr>
          </w:p>
          <w:p w14:paraId="08A9CDD8" w14:textId="77777777" w:rsidR="00493159" w:rsidRPr="00393297" w:rsidRDefault="00493159">
            <w:pPr>
              <w:widowControl w:val="0"/>
              <w:spacing w:line="240" w:lineRule="auto"/>
              <w:rPr>
                <w:rFonts w:asciiTheme="majorHAnsi" w:eastAsia="Calibri" w:hAnsiTheme="majorHAnsi" w:cstheme="majorHAnsi"/>
                <w:color w:val="202124"/>
                <w:sz w:val="24"/>
                <w:szCs w:val="24"/>
                <w:highlight w:val="white"/>
              </w:rPr>
            </w:pPr>
          </w:p>
          <w:p w14:paraId="272EBFCA" w14:textId="77777777" w:rsidR="002A1466" w:rsidRPr="00393297" w:rsidRDefault="002A1466">
            <w:pPr>
              <w:widowControl w:val="0"/>
              <w:spacing w:line="240" w:lineRule="auto"/>
              <w:rPr>
                <w:rFonts w:asciiTheme="majorHAnsi" w:eastAsia="Calibri" w:hAnsiTheme="majorHAnsi" w:cstheme="majorHAnsi"/>
                <w:color w:val="202124"/>
                <w:sz w:val="24"/>
                <w:szCs w:val="24"/>
                <w:highlight w:val="white"/>
              </w:rPr>
            </w:pPr>
          </w:p>
        </w:tc>
      </w:tr>
    </w:tbl>
    <w:p w14:paraId="35C52FF8" w14:textId="45896953" w:rsidR="00393297" w:rsidRPr="00393297" w:rsidRDefault="00311632" w:rsidP="00393297">
      <w:pPr>
        <w:spacing w:before="240"/>
        <w:rPr>
          <w:rFonts w:asciiTheme="majorHAnsi" w:hAnsiTheme="majorHAnsi" w:cstheme="majorHAnsi"/>
          <w:sz w:val="24"/>
          <w:szCs w:val="24"/>
          <w:highlight w:val="white"/>
          <w:lang w:val="af"/>
        </w:rPr>
      </w:pPr>
      <w:r w:rsidRPr="00393297">
        <w:rPr>
          <w:rFonts w:asciiTheme="majorHAnsi" w:hAnsiTheme="majorHAnsi" w:cstheme="majorHAnsi"/>
          <w:sz w:val="24"/>
          <w:szCs w:val="24"/>
          <w:highlight w:val="white"/>
          <w:lang w:val="af"/>
        </w:rPr>
        <w:br/>
      </w:r>
      <w:r w:rsidR="00393297" w:rsidRPr="00393297">
        <w:rPr>
          <w:rFonts w:asciiTheme="majorHAnsi" w:hAnsiTheme="majorHAnsi" w:cstheme="majorHAnsi"/>
          <w:sz w:val="24"/>
          <w:szCs w:val="24"/>
          <w:highlight w:val="white"/>
          <w:lang w:val="af"/>
        </w:rPr>
        <w:t>3.</w:t>
      </w:r>
      <w:r w:rsidR="00393297" w:rsidRPr="00393297">
        <w:rPr>
          <w:rFonts w:asciiTheme="majorHAnsi" w:hAnsiTheme="majorHAnsi" w:cstheme="majorHAnsi"/>
          <w:sz w:val="24"/>
          <w:szCs w:val="24"/>
          <w:lang w:val="af"/>
        </w:rPr>
        <w:t xml:space="preserve"> </w:t>
      </w:r>
      <w:r w:rsidR="00393297" w:rsidRPr="00393297">
        <w:rPr>
          <w:rFonts w:asciiTheme="majorHAnsi" w:hAnsiTheme="majorHAnsi" w:cstheme="majorHAnsi"/>
          <w:sz w:val="24"/>
          <w:szCs w:val="24"/>
          <w:highlight w:val="white"/>
          <w:lang w:val="af"/>
        </w:rPr>
        <w:t>Waarom neem mense deel aan inheemse</w:t>
      </w:r>
      <w:r w:rsidR="00393297" w:rsidRPr="00393297">
        <w:rPr>
          <w:rFonts w:asciiTheme="majorHAnsi" w:hAnsiTheme="majorHAnsi" w:cstheme="majorHAnsi"/>
          <w:sz w:val="24"/>
          <w:szCs w:val="24"/>
          <w:lang w:val="af"/>
        </w:rPr>
        <w:t xml:space="preserve"> </w:t>
      </w:r>
      <w:r w:rsidR="00393297" w:rsidRPr="00393297">
        <w:rPr>
          <w:rFonts w:asciiTheme="majorHAnsi" w:hAnsiTheme="majorHAnsi" w:cstheme="majorHAnsi"/>
          <w:sz w:val="24"/>
          <w:szCs w:val="24"/>
          <w:highlight w:val="white"/>
          <w:lang w:val="af"/>
        </w:rPr>
        <w:t xml:space="preserve">speletjies? Gee twee redes. </w:t>
      </w:r>
      <w:r w:rsidR="00393297" w:rsidRPr="00393297">
        <w:rPr>
          <w:rFonts w:asciiTheme="majorHAnsi" w:hAnsiTheme="majorHAnsi" w:cstheme="majorHAnsi"/>
          <w:sz w:val="24"/>
          <w:szCs w:val="24"/>
          <w:lang w:val="af"/>
        </w:rPr>
        <w:t xml:space="preserve"> </w:t>
      </w:r>
      <w:r w:rsidR="00393297">
        <w:rPr>
          <w:rFonts w:asciiTheme="majorHAnsi" w:hAnsiTheme="majorHAnsi" w:cstheme="majorHAnsi"/>
          <w:sz w:val="24"/>
          <w:szCs w:val="24"/>
          <w:lang w:val="af"/>
        </w:rPr>
        <w:t xml:space="preserve">                                  </w:t>
      </w:r>
      <w:r w:rsidR="00393297" w:rsidRPr="00393297">
        <w:rPr>
          <w:rFonts w:asciiTheme="majorHAnsi" w:hAnsiTheme="majorHAnsi" w:cstheme="majorHAnsi"/>
          <w:sz w:val="24"/>
          <w:szCs w:val="24"/>
          <w:lang w:val="af"/>
        </w:rPr>
        <w:t>(</w:t>
      </w:r>
      <w:r w:rsidRPr="00393297">
        <w:rPr>
          <w:rFonts w:asciiTheme="majorHAnsi" w:hAnsiTheme="majorHAnsi" w:cstheme="majorHAnsi"/>
          <w:sz w:val="24"/>
          <w:szCs w:val="24"/>
          <w:highlight w:val="white"/>
          <w:lang w:val="af"/>
        </w:rPr>
        <w:t xml:space="preserve">2) </w:t>
      </w:r>
    </w:p>
    <w:p w14:paraId="22077356" w14:textId="64187331" w:rsidR="002A1466" w:rsidRPr="00393297" w:rsidRDefault="00311632" w:rsidP="00393297">
      <w:pPr>
        <w:widowControl w:val="0"/>
        <w:spacing w:line="360" w:lineRule="auto"/>
        <w:rPr>
          <w:rFonts w:asciiTheme="majorHAnsi" w:eastAsia="Calibri" w:hAnsiTheme="majorHAnsi" w:cstheme="majorHAnsi"/>
          <w:color w:val="202124"/>
          <w:sz w:val="24"/>
          <w:szCs w:val="24"/>
          <w:highlight w:val="yellow"/>
        </w:rPr>
      </w:pPr>
      <w:r w:rsidRPr="00393297">
        <w:rPr>
          <w:rFonts w:asciiTheme="majorHAnsi" w:hAnsiTheme="majorHAnsi" w:cstheme="majorHAnsi"/>
          <w:sz w:val="24"/>
          <w:szCs w:val="24"/>
          <w:highlight w:val="white"/>
          <w:lang w:val="af"/>
        </w:rPr>
        <w:tab/>
      </w:r>
    </w:p>
    <w:tbl>
      <w:tblPr>
        <w:tblStyle w:val="a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A1466" w:rsidRPr="00B853D3" w14:paraId="4377C1F4" w14:textId="77777777">
        <w:tc>
          <w:tcPr>
            <w:tcW w:w="9360" w:type="dxa"/>
            <w:shd w:val="clear" w:color="auto" w:fill="auto"/>
            <w:tcMar>
              <w:top w:w="100" w:type="dxa"/>
              <w:left w:w="100" w:type="dxa"/>
              <w:bottom w:w="100" w:type="dxa"/>
              <w:right w:w="100" w:type="dxa"/>
            </w:tcMar>
          </w:tcPr>
          <w:p w14:paraId="45D9BD9C" w14:textId="77777777" w:rsidR="002A1466" w:rsidRPr="00B853D3" w:rsidRDefault="002A1466">
            <w:pPr>
              <w:widowControl w:val="0"/>
              <w:spacing w:line="240" w:lineRule="auto"/>
              <w:rPr>
                <w:rFonts w:ascii="Calibri" w:eastAsia="Calibri" w:hAnsi="Calibri" w:cs="Calibri"/>
                <w:color w:val="202124"/>
                <w:sz w:val="24"/>
                <w:szCs w:val="24"/>
                <w:highlight w:val="white"/>
              </w:rPr>
            </w:pPr>
          </w:p>
          <w:p w14:paraId="4D4BDAE5" w14:textId="77777777" w:rsidR="002A1466" w:rsidRPr="00B853D3" w:rsidRDefault="002A1466">
            <w:pPr>
              <w:widowControl w:val="0"/>
              <w:spacing w:line="240" w:lineRule="auto"/>
              <w:rPr>
                <w:rFonts w:ascii="Calibri" w:eastAsia="Calibri" w:hAnsi="Calibri" w:cs="Calibri"/>
                <w:color w:val="202124"/>
                <w:sz w:val="24"/>
                <w:szCs w:val="24"/>
                <w:highlight w:val="white"/>
              </w:rPr>
            </w:pPr>
          </w:p>
          <w:p w14:paraId="72195922" w14:textId="77777777" w:rsidR="002A1466" w:rsidRPr="00B853D3" w:rsidRDefault="002A1466">
            <w:pPr>
              <w:widowControl w:val="0"/>
              <w:spacing w:line="240" w:lineRule="auto"/>
              <w:rPr>
                <w:rFonts w:ascii="Calibri" w:eastAsia="Calibri" w:hAnsi="Calibri" w:cs="Calibri"/>
                <w:color w:val="202124"/>
                <w:sz w:val="24"/>
                <w:szCs w:val="24"/>
                <w:highlight w:val="white"/>
              </w:rPr>
            </w:pPr>
          </w:p>
          <w:p w14:paraId="517D544D" w14:textId="77777777" w:rsidR="002A1466" w:rsidRPr="00B853D3" w:rsidRDefault="002A1466">
            <w:pPr>
              <w:widowControl w:val="0"/>
              <w:spacing w:line="240" w:lineRule="auto"/>
              <w:rPr>
                <w:rFonts w:ascii="Calibri" w:eastAsia="Calibri" w:hAnsi="Calibri" w:cs="Calibri"/>
                <w:color w:val="202124"/>
                <w:sz w:val="24"/>
                <w:szCs w:val="24"/>
                <w:highlight w:val="white"/>
              </w:rPr>
            </w:pPr>
          </w:p>
          <w:p w14:paraId="5017FDFD" w14:textId="77777777" w:rsidR="002A1466" w:rsidRPr="00B853D3" w:rsidRDefault="002A1466">
            <w:pPr>
              <w:widowControl w:val="0"/>
              <w:spacing w:line="240" w:lineRule="auto"/>
              <w:rPr>
                <w:rFonts w:ascii="Calibri" w:eastAsia="Calibri" w:hAnsi="Calibri" w:cs="Calibri"/>
                <w:color w:val="202124"/>
                <w:sz w:val="24"/>
                <w:szCs w:val="24"/>
                <w:highlight w:val="white"/>
              </w:rPr>
            </w:pPr>
          </w:p>
        </w:tc>
      </w:tr>
    </w:tbl>
    <w:p w14:paraId="346BFEAF" w14:textId="754A87A5" w:rsidR="002A1466" w:rsidRPr="00B853D3" w:rsidRDefault="00311632" w:rsidP="00493159">
      <w:pPr>
        <w:spacing w:before="240" w:after="240"/>
        <w:rPr>
          <w:rFonts w:ascii="Calibri" w:eastAsia="Calibri" w:hAnsi="Calibri" w:cs="Calibri"/>
          <w:sz w:val="24"/>
          <w:szCs w:val="24"/>
        </w:rPr>
      </w:pPr>
      <w:r w:rsidRPr="00B853D3">
        <w:rPr>
          <w:rFonts w:ascii="Calibri" w:eastAsia="Calibri" w:hAnsi="Calibri" w:cs="Calibri"/>
          <w:sz w:val="24"/>
          <w:szCs w:val="24"/>
          <w:highlight w:val="white"/>
        </w:rPr>
        <w:t xml:space="preserve">  </w:t>
      </w:r>
    </w:p>
    <w:p w14:paraId="4742BD47" w14:textId="66641BD7" w:rsidR="00493159" w:rsidRPr="00B853D3" w:rsidRDefault="00493159" w:rsidP="00493159">
      <w:pPr>
        <w:spacing w:before="240" w:after="240"/>
        <w:rPr>
          <w:rFonts w:ascii="Calibri" w:eastAsia="Calibri" w:hAnsi="Calibri" w:cs="Calibri"/>
          <w:sz w:val="24"/>
          <w:szCs w:val="24"/>
        </w:rPr>
      </w:pPr>
    </w:p>
    <w:p w14:paraId="298CF926" w14:textId="203EEBD1" w:rsidR="00493159" w:rsidRDefault="00493159" w:rsidP="00493159">
      <w:pPr>
        <w:spacing w:before="240" w:after="240"/>
        <w:rPr>
          <w:rFonts w:ascii="Calibri" w:eastAsia="Calibri" w:hAnsi="Calibri" w:cs="Calibri"/>
          <w:sz w:val="23"/>
          <w:szCs w:val="23"/>
        </w:rPr>
      </w:pPr>
    </w:p>
    <w:p w14:paraId="28E96F91" w14:textId="1E69E1D3" w:rsidR="00493159" w:rsidRDefault="00493159" w:rsidP="00493159">
      <w:pPr>
        <w:spacing w:before="240" w:after="240"/>
        <w:rPr>
          <w:rFonts w:ascii="Calibri" w:eastAsia="Calibri" w:hAnsi="Calibri" w:cs="Calibri"/>
          <w:sz w:val="23"/>
          <w:szCs w:val="23"/>
        </w:rPr>
      </w:pPr>
    </w:p>
    <w:p w14:paraId="43153B58" w14:textId="3ED9B120" w:rsidR="00B853D3" w:rsidRDefault="00B853D3">
      <w:pPr>
        <w:rPr>
          <w:b/>
          <w:i/>
          <w:sz w:val="28"/>
          <w:szCs w:val="28"/>
          <w:u w:val="single"/>
        </w:rPr>
      </w:pPr>
      <w:r>
        <w:rPr>
          <w:noProof/>
          <w:lang w:val="af"/>
        </w:rPr>
        <w:lastRenderedPageBreak/>
        <w:drawing>
          <wp:anchor distT="0" distB="0" distL="114300" distR="114300" simplePos="0" relativeHeight="251665408" behindDoc="0" locked="0" layoutInCell="1" hidden="0" allowOverlap="1" wp14:anchorId="7BB70A95" wp14:editId="32BD4118">
            <wp:simplePos x="0" y="0"/>
            <wp:positionH relativeFrom="column">
              <wp:posOffset>-123825</wp:posOffset>
            </wp:positionH>
            <wp:positionV relativeFrom="paragraph">
              <wp:posOffset>1905</wp:posOffset>
            </wp:positionV>
            <wp:extent cx="448310" cy="449580"/>
            <wp:effectExtent l="0" t="0" r="0" b="0"/>
            <wp:wrapSquare wrapText="bothSides" distT="0" distB="0" distL="114300" distR="114300"/>
            <wp:docPr id="1" name="Picture 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7F794F2E" w14:textId="203DBD7B" w:rsidR="00B853D3" w:rsidRPr="00393297" w:rsidRDefault="00B853D3">
      <w:pPr>
        <w:rPr>
          <w:b/>
          <w:iCs/>
          <w:sz w:val="28"/>
          <w:szCs w:val="28"/>
        </w:rPr>
      </w:pPr>
      <w:r>
        <w:rPr>
          <w:b/>
          <w:i/>
          <w:sz w:val="28"/>
          <w:szCs w:val="28"/>
          <w:u w:val="single"/>
          <w:lang w:val="af"/>
        </w:rPr>
        <w:t xml:space="preserve">Aktiwiteit </w:t>
      </w:r>
      <w:r w:rsidR="00F8611A">
        <w:rPr>
          <w:b/>
          <w:i/>
          <w:sz w:val="28"/>
          <w:szCs w:val="28"/>
          <w:u w:val="single"/>
          <w:lang w:val="af"/>
        </w:rPr>
        <w:t>2</w:t>
      </w:r>
      <w:r>
        <w:rPr>
          <w:b/>
          <w:i/>
          <w:sz w:val="28"/>
          <w:szCs w:val="28"/>
          <w:u w:val="single"/>
          <w:lang w:val="af"/>
        </w:rPr>
        <w:t>:</w:t>
      </w:r>
      <w:r w:rsidR="00393297">
        <w:rPr>
          <w:b/>
          <w:iCs/>
          <w:sz w:val="28"/>
          <w:szCs w:val="28"/>
          <w:lang w:val="af"/>
        </w:rPr>
        <w:t xml:space="preserve"> </w:t>
      </w:r>
      <w:r w:rsidR="00393297" w:rsidRPr="00DD3902">
        <w:rPr>
          <w:b/>
          <w:i/>
          <w:sz w:val="24"/>
          <w:szCs w:val="24"/>
          <w:lang w:val="af"/>
        </w:rPr>
        <w:t>Informele Assessering</w:t>
      </w:r>
    </w:p>
    <w:p w14:paraId="6884BC66" w14:textId="473C812D" w:rsidR="002353D1" w:rsidRPr="002353D1" w:rsidRDefault="002353D1">
      <w:pPr>
        <w:rPr>
          <w:rFonts w:asciiTheme="majorHAnsi" w:hAnsiTheme="majorHAnsi" w:cstheme="majorHAnsi"/>
          <w:b/>
          <w:i/>
          <w:sz w:val="24"/>
          <w:szCs w:val="24"/>
          <w:u w:val="single"/>
        </w:rPr>
      </w:pPr>
    </w:p>
    <w:p w14:paraId="61371D89" w14:textId="7EFFF935" w:rsidR="00393297" w:rsidRPr="00393297" w:rsidRDefault="00393297" w:rsidP="00393297">
      <w:pPr>
        <w:rPr>
          <w:rFonts w:asciiTheme="majorHAnsi" w:hAnsiTheme="majorHAnsi" w:cstheme="majorHAnsi"/>
          <w:sz w:val="24"/>
          <w:szCs w:val="24"/>
          <w:lang w:val="af-ZA"/>
        </w:rPr>
      </w:pPr>
      <w:r w:rsidRPr="00393297">
        <w:rPr>
          <w:rFonts w:asciiTheme="majorHAnsi" w:hAnsiTheme="majorHAnsi" w:cstheme="majorHAnsi"/>
          <w:sz w:val="24"/>
          <w:szCs w:val="24"/>
          <w:lang w:val="af-ZA"/>
        </w:rPr>
        <w:t>Lees die uittreksel hieronder en beantwoord die vrae wat volg.</w:t>
      </w:r>
    </w:p>
    <w:p w14:paraId="3D08669B" w14:textId="77777777" w:rsidR="00393297" w:rsidRPr="00393297" w:rsidRDefault="00393297" w:rsidP="00393297">
      <w:pPr>
        <w:rPr>
          <w:rFonts w:asciiTheme="majorHAnsi" w:hAnsiTheme="majorHAnsi" w:cstheme="majorHAnsi"/>
          <w:sz w:val="24"/>
          <w:szCs w:val="24"/>
        </w:rPr>
      </w:pPr>
    </w:p>
    <w:p w14:paraId="1A74E9A3" w14:textId="77777777" w:rsidR="00393297" w:rsidRPr="00393297" w:rsidRDefault="00393297" w:rsidP="00393297">
      <w:pPr>
        <w:pBdr>
          <w:top w:val="single" w:sz="4" w:space="1" w:color="auto"/>
          <w:left w:val="single" w:sz="4" w:space="4" w:color="auto"/>
          <w:bottom w:val="single" w:sz="4" w:space="1" w:color="auto"/>
          <w:right w:val="single" w:sz="4" w:space="4" w:color="auto"/>
        </w:pBdr>
        <w:jc w:val="center"/>
        <w:rPr>
          <w:rFonts w:asciiTheme="majorHAnsi" w:hAnsiTheme="majorHAnsi" w:cstheme="majorHAnsi"/>
          <w:b/>
          <w:sz w:val="24"/>
          <w:szCs w:val="24"/>
        </w:rPr>
      </w:pPr>
      <w:r w:rsidRPr="00393297">
        <w:rPr>
          <w:rFonts w:asciiTheme="majorHAnsi" w:hAnsiTheme="majorHAnsi" w:cstheme="majorHAnsi"/>
          <w:b/>
          <w:sz w:val="24"/>
          <w:szCs w:val="24"/>
          <w:lang w:val="af-ZA"/>
        </w:rPr>
        <w:t>SPORT EN ONTSPANNING</w:t>
      </w:r>
    </w:p>
    <w:p w14:paraId="1233D607" w14:textId="77777777" w:rsidR="00393297" w:rsidRPr="00393297" w:rsidRDefault="00393297" w:rsidP="00393297">
      <w:pPr>
        <w:pBdr>
          <w:top w:val="single" w:sz="4" w:space="1" w:color="auto"/>
          <w:left w:val="single" w:sz="4" w:space="4" w:color="auto"/>
          <w:bottom w:val="single" w:sz="4" w:space="1" w:color="auto"/>
          <w:right w:val="single" w:sz="4" w:space="4" w:color="auto"/>
        </w:pBdr>
        <w:jc w:val="both"/>
        <w:rPr>
          <w:rFonts w:asciiTheme="majorHAnsi" w:hAnsiTheme="majorHAnsi" w:cstheme="majorHAnsi"/>
          <w:sz w:val="24"/>
          <w:szCs w:val="24"/>
        </w:rPr>
      </w:pPr>
      <w:r w:rsidRPr="00393297">
        <w:rPr>
          <w:rFonts w:asciiTheme="majorHAnsi" w:hAnsiTheme="majorHAnsi" w:cstheme="majorHAnsi"/>
          <w:sz w:val="24"/>
          <w:szCs w:val="24"/>
          <w:lang w:val="af-ZA"/>
        </w:rPr>
        <w:t>Sport en ontspanning is 'n belangrike prioriteit vir jong vroue en mans oral oor die wêreld. Die *UNESCO Internasionale Handves van Liggaamlike Opvoeding en Sport bied sterk ondersteuning vir die behoefte wat jongmense vir sport-, en ontspanningsdienste het. Dit het ook 'n groot rol gespeel in die ontwikkeling van 'n sosiaal-verenigde omgewing binne inheemse gemeenskappe. Baie van die speletjies wat jy vandag sien, het uit tradisionele speletjies van die verlede ontwikkel.</w:t>
      </w:r>
    </w:p>
    <w:p w14:paraId="69A68CC7" w14:textId="77777777" w:rsidR="00393297" w:rsidRPr="00393297" w:rsidRDefault="00393297" w:rsidP="00393297">
      <w:pPr>
        <w:pBdr>
          <w:top w:val="single" w:sz="4" w:space="1" w:color="auto"/>
          <w:left w:val="single" w:sz="4" w:space="4" w:color="auto"/>
          <w:bottom w:val="single" w:sz="4" w:space="1" w:color="auto"/>
          <w:right w:val="single" w:sz="4" w:space="4" w:color="auto"/>
        </w:pBdr>
        <w:rPr>
          <w:rFonts w:asciiTheme="majorHAnsi" w:hAnsiTheme="majorHAnsi" w:cstheme="majorHAnsi"/>
          <w:sz w:val="24"/>
          <w:szCs w:val="24"/>
        </w:rPr>
      </w:pPr>
    </w:p>
    <w:p w14:paraId="35739E03" w14:textId="77777777" w:rsidR="00393297" w:rsidRPr="00393297" w:rsidRDefault="00393297" w:rsidP="00393297">
      <w:pPr>
        <w:pBdr>
          <w:top w:val="single" w:sz="4" w:space="1" w:color="auto"/>
          <w:left w:val="single" w:sz="4" w:space="4" w:color="auto"/>
          <w:bottom w:val="single" w:sz="4" w:space="1" w:color="auto"/>
          <w:right w:val="single" w:sz="4" w:space="4" w:color="auto"/>
        </w:pBdr>
        <w:rPr>
          <w:rFonts w:asciiTheme="majorHAnsi" w:hAnsiTheme="majorHAnsi" w:cstheme="majorHAnsi"/>
          <w:sz w:val="24"/>
          <w:szCs w:val="24"/>
        </w:rPr>
      </w:pPr>
      <w:r w:rsidRPr="00393297">
        <w:rPr>
          <w:rFonts w:asciiTheme="majorHAnsi" w:hAnsiTheme="majorHAnsi" w:cstheme="majorHAnsi"/>
          <w:sz w:val="24"/>
          <w:szCs w:val="24"/>
          <w:lang w:val="af-ZA"/>
        </w:rPr>
        <w:t>*UNESCO: Die Verenigde Nasies se Opvoedkundige, Wetenskaplike en Kulturele Organisasie.</w:t>
      </w:r>
    </w:p>
    <w:p w14:paraId="2F81AC43" w14:textId="77777777" w:rsidR="00393297" w:rsidRPr="00393297" w:rsidRDefault="00393297" w:rsidP="00393297">
      <w:pPr>
        <w:pBdr>
          <w:top w:val="single" w:sz="4" w:space="1" w:color="auto"/>
          <w:left w:val="single" w:sz="4" w:space="4" w:color="auto"/>
          <w:bottom w:val="single" w:sz="4" w:space="1" w:color="auto"/>
          <w:right w:val="single" w:sz="4" w:space="4" w:color="auto"/>
        </w:pBdr>
        <w:rPr>
          <w:rFonts w:asciiTheme="majorHAnsi" w:hAnsiTheme="majorHAnsi" w:cstheme="majorHAnsi"/>
          <w:sz w:val="24"/>
          <w:szCs w:val="24"/>
        </w:rPr>
      </w:pPr>
    </w:p>
    <w:p w14:paraId="1CBA51A5" w14:textId="4F089E4D" w:rsidR="00393297" w:rsidRDefault="00393297" w:rsidP="00393297">
      <w:pPr>
        <w:pBdr>
          <w:top w:val="single" w:sz="4" w:space="1" w:color="auto"/>
          <w:left w:val="single" w:sz="4" w:space="4" w:color="auto"/>
          <w:bottom w:val="single" w:sz="4" w:space="1" w:color="auto"/>
          <w:right w:val="single" w:sz="4" w:space="4" w:color="auto"/>
        </w:pBdr>
        <w:jc w:val="right"/>
        <w:rPr>
          <w:rFonts w:asciiTheme="majorHAnsi" w:hAnsiTheme="majorHAnsi" w:cstheme="majorHAnsi"/>
          <w:i/>
          <w:iCs/>
          <w:sz w:val="18"/>
          <w:szCs w:val="18"/>
          <w:lang w:val="af-ZA"/>
        </w:rPr>
      </w:pPr>
      <w:r w:rsidRPr="00393297">
        <w:rPr>
          <w:rFonts w:asciiTheme="majorHAnsi" w:hAnsiTheme="majorHAnsi" w:cstheme="majorHAnsi"/>
          <w:i/>
          <w:iCs/>
          <w:sz w:val="24"/>
          <w:szCs w:val="24"/>
          <w:lang w:val="af-ZA"/>
        </w:rPr>
        <w:t xml:space="preserve">                                                                       </w:t>
      </w:r>
      <w:r w:rsidRPr="00DD3902">
        <w:rPr>
          <w:rFonts w:asciiTheme="majorHAnsi" w:hAnsiTheme="majorHAnsi" w:cstheme="majorHAnsi"/>
          <w:i/>
          <w:iCs/>
          <w:sz w:val="18"/>
          <w:szCs w:val="18"/>
          <w:lang w:val="af-ZA"/>
        </w:rPr>
        <w:t xml:space="preserve"> </w:t>
      </w:r>
      <w:r w:rsidR="00DD3902" w:rsidRPr="00DD3902">
        <w:rPr>
          <w:rFonts w:asciiTheme="majorHAnsi" w:hAnsiTheme="majorHAnsi" w:cstheme="majorHAnsi"/>
          <w:i/>
          <w:iCs/>
          <w:sz w:val="18"/>
          <w:szCs w:val="18"/>
          <w:lang w:val="af-ZA"/>
        </w:rPr>
        <w:t>[</w:t>
      </w:r>
      <w:r w:rsidRPr="00DD3902">
        <w:rPr>
          <w:rFonts w:asciiTheme="majorHAnsi" w:hAnsiTheme="majorHAnsi" w:cstheme="majorHAnsi"/>
          <w:i/>
          <w:iCs/>
          <w:sz w:val="18"/>
          <w:szCs w:val="18"/>
          <w:lang w:val="af-ZA"/>
        </w:rPr>
        <w:t>Verwerk vanaf: www.home.intekom.com. Toegangsdatum: 11 April 2022</w:t>
      </w:r>
      <w:r w:rsidR="00DD3902" w:rsidRPr="00DD3902">
        <w:rPr>
          <w:rFonts w:asciiTheme="majorHAnsi" w:hAnsiTheme="majorHAnsi" w:cstheme="majorHAnsi"/>
          <w:i/>
          <w:iCs/>
          <w:sz w:val="18"/>
          <w:szCs w:val="18"/>
          <w:lang w:val="af-ZA"/>
        </w:rPr>
        <w:t>]</w:t>
      </w:r>
    </w:p>
    <w:p w14:paraId="5C52572F" w14:textId="77777777" w:rsidR="007A0254" w:rsidRPr="00DD3902" w:rsidRDefault="007A0254" w:rsidP="00393297">
      <w:pPr>
        <w:pBdr>
          <w:top w:val="single" w:sz="4" w:space="1" w:color="auto"/>
          <w:left w:val="single" w:sz="4" w:space="4" w:color="auto"/>
          <w:bottom w:val="single" w:sz="4" w:space="1" w:color="auto"/>
          <w:right w:val="single" w:sz="4" w:space="4" w:color="auto"/>
        </w:pBdr>
        <w:jc w:val="right"/>
        <w:rPr>
          <w:rFonts w:asciiTheme="majorHAnsi" w:hAnsiTheme="majorHAnsi" w:cstheme="majorHAnsi"/>
          <w:i/>
          <w:iCs/>
          <w:sz w:val="18"/>
          <w:szCs w:val="18"/>
        </w:rPr>
      </w:pPr>
    </w:p>
    <w:p w14:paraId="32DAEF79" w14:textId="77777777" w:rsidR="00393297" w:rsidRPr="00393297" w:rsidRDefault="00393297" w:rsidP="00393297">
      <w:pPr>
        <w:pStyle w:val="NoSpacing"/>
        <w:spacing w:line="276" w:lineRule="auto"/>
        <w:rPr>
          <w:rFonts w:asciiTheme="majorHAnsi" w:hAnsiTheme="majorHAnsi" w:cstheme="majorHAnsi"/>
          <w:sz w:val="24"/>
          <w:szCs w:val="24"/>
        </w:rPr>
      </w:pPr>
    </w:p>
    <w:p w14:paraId="1421C835" w14:textId="77777777" w:rsidR="00393297" w:rsidRPr="00393297" w:rsidRDefault="00393297" w:rsidP="00393297">
      <w:pPr>
        <w:pStyle w:val="NoSpacing"/>
        <w:spacing w:line="276" w:lineRule="auto"/>
        <w:rPr>
          <w:rFonts w:asciiTheme="majorHAnsi" w:hAnsiTheme="majorHAnsi" w:cstheme="majorHAnsi"/>
          <w:sz w:val="24"/>
          <w:szCs w:val="24"/>
        </w:rPr>
      </w:pPr>
      <w:r w:rsidRPr="00393297">
        <w:rPr>
          <w:rFonts w:asciiTheme="majorHAnsi" w:hAnsiTheme="majorHAnsi" w:cstheme="majorHAnsi"/>
          <w:sz w:val="24"/>
          <w:szCs w:val="24"/>
          <w:lang w:val="af-ZA"/>
        </w:rPr>
        <w:t>Skryf paragrawe oor wêreldbeskouings van ontspanning en sport oor kulture en geslagte heen.</w:t>
      </w:r>
      <w:r w:rsidRPr="00393297">
        <w:rPr>
          <w:rFonts w:asciiTheme="majorHAnsi" w:hAnsiTheme="majorHAnsi" w:cstheme="majorHAnsi"/>
          <w:sz w:val="24"/>
          <w:szCs w:val="24"/>
          <w:lang w:val="af-ZA"/>
        </w:rPr>
        <w:br/>
      </w:r>
    </w:p>
    <w:p w14:paraId="6F0A4529" w14:textId="77777777" w:rsidR="00393297" w:rsidRPr="00393297" w:rsidRDefault="00393297" w:rsidP="00393297">
      <w:pPr>
        <w:pStyle w:val="NoSpacing"/>
        <w:spacing w:line="276" w:lineRule="auto"/>
        <w:rPr>
          <w:rFonts w:asciiTheme="majorHAnsi" w:hAnsiTheme="majorHAnsi" w:cstheme="majorHAnsi"/>
          <w:sz w:val="24"/>
          <w:szCs w:val="24"/>
          <w:lang w:val="en-ZA"/>
        </w:rPr>
      </w:pPr>
      <w:r w:rsidRPr="00393297">
        <w:rPr>
          <w:rFonts w:asciiTheme="majorHAnsi" w:hAnsiTheme="majorHAnsi" w:cstheme="majorHAnsi"/>
          <w:sz w:val="24"/>
          <w:szCs w:val="24"/>
          <w:lang w:val="af-ZA"/>
        </w:rPr>
        <w:t>Gebruik die volgende as 'n riglyn:</w:t>
      </w:r>
    </w:p>
    <w:p w14:paraId="780C20AA" w14:textId="77777777" w:rsidR="00393297" w:rsidRPr="00393297" w:rsidRDefault="00393297" w:rsidP="00393297">
      <w:pPr>
        <w:pStyle w:val="NoSpacing"/>
        <w:spacing w:line="276" w:lineRule="auto"/>
        <w:rPr>
          <w:rFonts w:asciiTheme="majorHAnsi" w:hAnsiTheme="majorHAnsi" w:cstheme="majorHAnsi"/>
          <w:sz w:val="24"/>
          <w:szCs w:val="24"/>
          <w:lang w:val="en-US"/>
        </w:rPr>
      </w:pPr>
    </w:p>
    <w:p w14:paraId="044E13D2" w14:textId="50DD98AE" w:rsidR="00393297" w:rsidRPr="00393297" w:rsidRDefault="00393297" w:rsidP="00393297">
      <w:pPr>
        <w:pStyle w:val="NoSpacing"/>
        <w:numPr>
          <w:ilvl w:val="0"/>
          <w:numId w:val="6"/>
        </w:numPr>
        <w:spacing w:line="276" w:lineRule="auto"/>
        <w:rPr>
          <w:rFonts w:asciiTheme="majorHAnsi" w:hAnsiTheme="majorHAnsi" w:cstheme="majorHAnsi"/>
          <w:sz w:val="24"/>
          <w:szCs w:val="24"/>
        </w:rPr>
      </w:pPr>
      <w:r w:rsidRPr="00393297">
        <w:rPr>
          <w:rFonts w:asciiTheme="majorHAnsi" w:hAnsiTheme="majorHAnsi" w:cstheme="majorHAnsi"/>
          <w:sz w:val="24"/>
          <w:szCs w:val="24"/>
          <w:lang w:val="af-ZA"/>
        </w:rPr>
        <w:t>Definieer die term "</w:t>
      </w:r>
      <w:r w:rsidRPr="00393297">
        <w:rPr>
          <w:rFonts w:asciiTheme="majorHAnsi" w:hAnsiTheme="majorHAnsi" w:cstheme="majorHAnsi"/>
          <w:i/>
          <w:sz w:val="24"/>
          <w:szCs w:val="24"/>
          <w:lang w:val="af-ZA"/>
        </w:rPr>
        <w:t>ontspanningsaktiwiteit"</w:t>
      </w:r>
      <w:r w:rsidRPr="00393297">
        <w:rPr>
          <w:rFonts w:asciiTheme="majorHAnsi" w:hAnsiTheme="majorHAnsi" w:cstheme="majorHAnsi"/>
          <w:sz w:val="24"/>
          <w:szCs w:val="24"/>
          <w:lang w:val="af-ZA"/>
        </w:rPr>
        <w:t xml:space="preserve"> en noem DRIE verskillende kulturele sienings oor ontspanningsaktiwiteite.     </w:t>
      </w:r>
      <w:r>
        <w:rPr>
          <w:rFonts w:asciiTheme="majorHAnsi" w:hAnsiTheme="majorHAnsi" w:cstheme="majorHAnsi"/>
          <w:sz w:val="24"/>
          <w:szCs w:val="24"/>
          <w:lang w:val="af-ZA"/>
        </w:rPr>
        <w:t xml:space="preserve"> </w:t>
      </w:r>
      <w:r w:rsidRPr="00393297">
        <w:rPr>
          <w:rFonts w:asciiTheme="majorHAnsi" w:hAnsiTheme="majorHAnsi" w:cstheme="majorHAnsi"/>
          <w:sz w:val="24"/>
          <w:szCs w:val="24"/>
          <w:lang w:val="af-ZA"/>
        </w:rPr>
        <w:t xml:space="preserve">                                                 </w:t>
      </w:r>
      <w:r w:rsidR="00DD3902">
        <w:rPr>
          <w:rFonts w:asciiTheme="majorHAnsi" w:hAnsiTheme="majorHAnsi" w:cstheme="majorHAnsi"/>
          <w:sz w:val="24"/>
          <w:szCs w:val="24"/>
          <w:lang w:val="af-ZA"/>
        </w:rPr>
        <w:t xml:space="preserve">               </w:t>
      </w:r>
      <w:r w:rsidRPr="00393297">
        <w:rPr>
          <w:rFonts w:asciiTheme="majorHAnsi" w:hAnsiTheme="majorHAnsi" w:cstheme="majorHAnsi"/>
          <w:sz w:val="24"/>
          <w:szCs w:val="24"/>
          <w:lang w:val="af-ZA"/>
        </w:rPr>
        <w:t xml:space="preserve">     (1+3) (4)</w:t>
      </w:r>
      <w:r w:rsidRPr="00393297">
        <w:rPr>
          <w:rFonts w:asciiTheme="majorHAnsi" w:hAnsiTheme="majorHAnsi" w:cstheme="majorHAnsi"/>
          <w:i/>
          <w:sz w:val="24"/>
          <w:szCs w:val="24"/>
          <w:lang w:val="af-ZA"/>
        </w:rPr>
        <w:t xml:space="preserve">                                                  </w:t>
      </w:r>
    </w:p>
    <w:p w14:paraId="3A5081DC" w14:textId="77777777" w:rsidR="00393297" w:rsidRPr="00393297" w:rsidRDefault="00393297" w:rsidP="00393297">
      <w:pPr>
        <w:pStyle w:val="ListParagraph"/>
        <w:spacing w:after="0"/>
        <w:ind w:left="7920" w:firstLine="720"/>
        <w:rPr>
          <w:rFonts w:asciiTheme="majorHAnsi" w:hAnsiTheme="majorHAnsi" w:cstheme="majorHAnsi"/>
          <w:i/>
          <w:sz w:val="24"/>
          <w:szCs w:val="24"/>
        </w:rPr>
      </w:pPr>
    </w:p>
    <w:p w14:paraId="3D92A6AB" w14:textId="0C33C81E" w:rsidR="00393297" w:rsidRPr="00393297" w:rsidRDefault="00393297" w:rsidP="00393297">
      <w:pPr>
        <w:pStyle w:val="NoSpacing"/>
        <w:numPr>
          <w:ilvl w:val="0"/>
          <w:numId w:val="7"/>
        </w:numPr>
        <w:spacing w:line="276" w:lineRule="auto"/>
        <w:rPr>
          <w:rFonts w:asciiTheme="majorHAnsi" w:hAnsiTheme="majorHAnsi" w:cstheme="majorHAnsi"/>
          <w:sz w:val="24"/>
          <w:szCs w:val="24"/>
        </w:rPr>
      </w:pPr>
      <w:bookmarkStart w:id="0" w:name="_Hlk103209513"/>
      <w:r w:rsidRPr="00393297">
        <w:rPr>
          <w:rFonts w:asciiTheme="majorHAnsi" w:hAnsiTheme="majorHAnsi" w:cstheme="majorHAnsi"/>
          <w:sz w:val="24"/>
          <w:szCs w:val="24"/>
          <w:lang w:val="af-ZA"/>
        </w:rPr>
        <w:t xml:space="preserve">Analiseer die belangrikheid van sport in nasiebou. </w:t>
      </w:r>
      <w:r>
        <w:rPr>
          <w:rFonts w:asciiTheme="majorHAnsi" w:hAnsiTheme="majorHAnsi" w:cstheme="majorHAnsi"/>
          <w:sz w:val="24"/>
          <w:szCs w:val="24"/>
          <w:lang w:val="af-ZA"/>
        </w:rPr>
        <w:t xml:space="preserve">  </w:t>
      </w:r>
      <w:r w:rsidRPr="00393297">
        <w:rPr>
          <w:rFonts w:asciiTheme="majorHAnsi" w:hAnsiTheme="majorHAnsi" w:cstheme="majorHAnsi"/>
          <w:sz w:val="24"/>
          <w:szCs w:val="24"/>
          <w:lang w:val="af-ZA"/>
        </w:rPr>
        <w:tab/>
      </w:r>
      <w:r w:rsidRPr="00393297">
        <w:rPr>
          <w:rFonts w:asciiTheme="majorHAnsi" w:hAnsiTheme="majorHAnsi" w:cstheme="majorHAnsi"/>
          <w:sz w:val="24"/>
          <w:szCs w:val="24"/>
          <w:lang w:val="af-ZA"/>
        </w:rPr>
        <w:tab/>
        <w:t xml:space="preserve">  </w:t>
      </w:r>
      <w:r>
        <w:rPr>
          <w:rFonts w:asciiTheme="majorHAnsi" w:hAnsiTheme="majorHAnsi" w:cstheme="majorHAnsi"/>
          <w:sz w:val="24"/>
          <w:szCs w:val="24"/>
          <w:lang w:val="af-ZA"/>
        </w:rPr>
        <w:t xml:space="preserve">        </w:t>
      </w:r>
      <w:r w:rsidR="00DD3902">
        <w:rPr>
          <w:rFonts w:asciiTheme="majorHAnsi" w:hAnsiTheme="majorHAnsi" w:cstheme="majorHAnsi"/>
          <w:sz w:val="24"/>
          <w:szCs w:val="24"/>
          <w:lang w:val="af-ZA"/>
        </w:rPr>
        <w:t xml:space="preserve">                         </w:t>
      </w:r>
      <w:r>
        <w:rPr>
          <w:rFonts w:asciiTheme="majorHAnsi" w:hAnsiTheme="majorHAnsi" w:cstheme="majorHAnsi"/>
          <w:sz w:val="24"/>
          <w:szCs w:val="24"/>
          <w:lang w:val="af-ZA"/>
        </w:rPr>
        <w:t xml:space="preserve"> </w:t>
      </w:r>
      <w:r w:rsidRPr="00393297">
        <w:rPr>
          <w:rFonts w:asciiTheme="majorHAnsi" w:hAnsiTheme="majorHAnsi" w:cstheme="majorHAnsi"/>
          <w:sz w:val="24"/>
          <w:szCs w:val="24"/>
          <w:lang w:val="af-ZA"/>
        </w:rPr>
        <w:t>(2x4) (8</w:t>
      </w:r>
      <w:bookmarkEnd w:id="0"/>
      <w:r w:rsidRPr="00393297">
        <w:rPr>
          <w:rFonts w:asciiTheme="majorHAnsi" w:hAnsiTheme="majorHAnsi" w:cstheme="majorHAnsi"/>
          <w:sz w:val="24"/>
          <w:szCs w:val="24"/>
          <w:lang w:val="af-ZA"/>
        </w:rPr>
        <w:t>)</w:t>
      </w:r>
    </w:p>
    <w:p w14:paraId="25CE0ECA" w14:textId="77777777" w:rsidR="00393297" w:rsidRPr="00393297" w:rsidRDefault="00393297" w:rsidP="00393297">
      <w:pPr>
        <w:pStyle w:val="NoSpacing"/>
        <w:spacing w:line="276" w:lineRule="auto"/>
        <w:ind w:left="7920" w:firstLine="720"/>
        <w:rPr>
          <w:rFonts w:asciiTheme="majorHAnsi" w:hAnsiTheme="majorHAnsi" w:cstheme="majorHAnsi"/>
          <w:i/>
          <w:sz w:val="24"/>
          <w:szCs w:val="24"/>
        </w:rPr>
      </w:pPr>
    </w:p>
    <w:p w14:paraId="6D1A2782" w14:textId="081652FA" w:rsidR="00393297" w:rsidRPr="00393297" w:rsidRDefault="00393297" w:rsidP="00393297">
      <w:pPr>
        <w:pStyle w:val="NoSpacing"/>
        <w:numPr>
          <w:ilvl w:val="0"/>
          <w:numId w:val="7"/>
        </w:numPr>
        <w:spacing w:line="276" w:lineRule="auto"/>
        <w:rPr>
          <w:rFonts w:asciiTheme="majorHAnsi" w:hAnsiTheme="majorHAnsi" w:cstheme="majorHAnsi"/>
          <w:sz w:val="24"/>
          <w:szCs w:val="24"/>
        </w:rPr>
      </w:pPr>
      <w:r w:rsidRPr="00393297">
        <w:rPr>
          <w:rFonts w:asciiTheme="majorHAnsi" w:hAnsiTheme="majorHAnsi" w:cstheme="majorHAnsi"/>
          <w:sz w:val="24"/>
          <w:szCs w:val="24"/>
          <w:lang w:val="af-ZA"/>
        </w:rPr>
        <w:t>Bespreek krities maniere waarop die media kan bydra tot geslagsgelykheid in</w:t>
      </w:r>
      <w:r w:rsidR="00DD3902">
        <w:rPr>
          <w:rFonts w:asciiTheme="majorHAnsi" w:hAnsiTheme="majorHAnsi" w:cstheme="majorHAnsi"/>
          <w:sz w:val="24"/>
          <w:szCs w:val="24"/>
          <w:lang w:val="af-ZA"/>
        </w:rPr>
        <w:br/>
      </w:r>
      <w:r w:rsidRPr="00393297">
        <w:rPr>
          <w:rFonts w:asciiTheme="majorHAnsi" w:hAnsiTheme="majorHAnsi" w:cstheme="majorHAnsi"/>
          <w:sz w:val="24"/>
          <w:szCs w:val="24"/>
          <w:lang w:val="af-ZA"/>
        </w:rPr>
        <w:t xml:space="preserve">terme van hoe hulle sportaktiwiteite dek.                  </w:t>
      </w:r>
      <w:r w:rsidRPr="00393297">
        <w:rPr>
          <w:rFonts w:asciiTheme="majorHAnsi" w:hAnsiTheme="majorHAnsi" w:cstheme="majorHAnsi"/>
          <w:sz w:val="24"/>
          <w:szCs w:val="24"/>
          <w:lang w:val="af-ZA"/>
        </w:rPr>
        <w:tab/>
      </w:r>
      <w:r w:rsidR="00DD3902">
        <w:rPr>
          <w:rFonts w:asciiTheme="majorHAnsi" w:hAnsiTheme="majorHAnsi" w:cstheme="majorHAnsi"/>
          <w:sz w:val="24"/>
          <w:szCs w:val="24"/>
          <w:lang w:val="af-ZA"/>
        </w:rPr>
        <w:t xml:space="preserve">                   </w:t>
      </w:r>
      <w:r w:rsidRPr="00393297">
        <w:rPr>
          <w:rFonts w:asciiTheme="majorHAnsi" w:hAnsiTheme="majorHAnsi" w:cstheme="majorHAnsi"/>
          <w:sz w:val="24"/>
          <w:szCs w:val="24"/>
          <w:lang w:val="af-ZA"/>
        </w:rPr>
        <w:tab/>
      </w:r>
      <w:r w:rsidRPr="00393297">
        <w:rPr>
          <w:rFonts w:asciiTheme="majorHAnsi" w:hAnsiTheme="majorHAnsi" w:cstheme="majorHAnsi"/>
          <w:sz w:val="24"/>
          <w:szCs w:val="24"/>
          <w:lang w:val="af-ZA"/>
        </w:rPr>
        <w:tab/>
        <w:t xml:space="preserve">  </w:t>
      </w:r>
      <w:r>
        <w:rPr>
          <w:rFonts w:asciiTheme="majorHAnsi" w:hAnsiTheme="majorHAnsi" w:cstheme="majorHAnsi"/>
          <w:sz w:val="24"/>
          <w:szCs w:val="24"/>
          <w:lang w:val="af-ZA"/>
        </w:rPr>
        <w:t xml:space="preserve">         </w:t>
      </w:r>
      <w:r w:rsidRPr="00393297">
        <w:rPr>
          <w:rFonts w:asciiTheme="majorHAnsi" w:hAnsiTheme="majorHAnsi" w:cstheme="majorHAnsi"/>
          <w:sz w:val="24"/>
          <w:szCs w:val="24"/>
          <w:lang w:val="af-ZA"/>
        </w:rPr>
        <w:t xml:space="preserve">(2x4) (8)   </w:t>
      </w:r>
    </w:p>
    <w:p w14:paraId="1F6A950C" w14:textId="7885EB9C" w:rsidR="00393297" w:rsidRPr="00393297" w:rsidRDefault="00393297" w:rsidP="00393297">
      <w:pPr>
        <w:pStyle w:val="NoSpacing"/>
        <w:spacing w:line="276" w:lineRule="auto"/>
        <w:ind w:left="7920"/>
        <w:jc w:val="right"/>
        <w:rPr>
          <w:rFonts w:asciiTheme="majorHAnsi" w:hAnsiTheme="majorHAnsi" w:cstheme="majorHAnsi"/>
          <w:sz w:val="24"/>
          <w:szCs w:val="24"/>
          <w:lang w:val="af-ZA"/>
        </w:rPr>
      </w:pPr>
      <w:r w:rsidRPr="00393297">
        <w:rPr>
          <w:rFonts w:asciiTheme="majorHAnsi" w:hAnsiTheme="majorHAnsi" w:cstheme="majorHAnsi"/>
          <w:i/>
          <w:sz w:val="24"/>
          <w:szCs w:val="24"/>
          <w:lang w:val="af-ZA"/>
        </w:rPr>
        <w:t xml:space="preserve">    </w:t>
      </w:r>
      <w:r w:rsidRPr="00393297">
        <w:rPr>
          <w:rFonts w:asciiTheme="majorHAnsi" w:hAnsiTheme="majorHAnsi" w:cstheme="majorHAnsi"/>
          <w:i/>
          <w:sz w:val="24"/>
          <w:szCs w:val="24"/>
          <w:lang w:val="af-ZA"/>
        </w:rPr>
        <w:br/>
      </w:r>
    </w:p>
    <w:p w14:paraId="56E4B9B6" w14:textId="58E77161" w:rsidR="00393297" w:rsidRPr="00393297" w:rsidRDefault="00393297" w:rsidP="00393297">
      <w:pPr>
        <w:pStyle w:val="NoSpacing"/>
        <w:spacing w:line="276" w:lineRule="auto"/>
        <w:ind w:left="7920"/>
        <w:jc w:val="right"/>
        <w:rPr>
          <w:rFonts w:asciiTheme="majorHAnsi" w:hAnsiTheme="majorHAnsi" w:cstheme="majorHAnsi"/>
          <w:b/>
          <w:sz w:val="24"/>
          <w:szCs w:val="24"/>
          <w:lang w:val="en-US"/>
        </w:rPr>
      </w:pPr>
      <w:r w:rsidRPr="00393297">
        <w:rPr>
          <w:rFonts w:asciiTheme="majorHAnsi" w:hAnsiTheme="majorHAnsi" w:cstheme="majorHAnsi"/>
          <w:sz w:val="24"/>
          <w:szCs w:val="24"/>
          <w:lang w:val="af-ZA"/>
        </w:rPr>
        <w:tab/>
      </w:r>
      <w:r w:rsidRPr="00393297">
        <w:rPr>
          <w:rFonts w:asciiTheme="majorHAnsi" w:hAnsiTheme="majorHAnsi" w:cstheme="majorHAnsi"/>
          <w:b/>
          <w:sz w:val="24"/>
          <w:szCs w:val="24"/>
          <w:lang w:val="af-ZA"/>
        </w:rPr>
        <w:t xml:space="preserve">                </w:t>
      </w:r>
      <w:r w:rsidR="00DD3902">
        <w:rPr>
          <w:rFonts w:asciiTheme="majorHAnsi" w:hAnsiTheme="majorHAnsi" w:cstheme="majorHAnsi"/>
          <w:b/>
          <w:sz w:val="24"/>
          <w:szCs w:val="24"/>
          <w:lang w:val="af-ZA"/>
        </w:rPr>
        <w:t>[</w:t>
      </w:r>
      <w:r w:rsidRPr="00393297">
        <w:rPr>
          <w:rFonts w:asciiTheme="majorHAnsi" w:hAnsiTheme="majorHAnsi" w:cstheme="majorHAnsi"/>
          <w:b/>
          <w:sz w:val="24"/>
          <w:szCs w:val="24"/>
          <w:lang w:val="af-ZA"/>
        </w:rPr>
        <w:t>20</w:t>
      </w:r>
      <w:r w:rsidR="00DD3902">
        <w:rPr>
          <w:rFonts w:asciiTheme="majorHAnsi" w:hAnsiTheme="majorHAnsi" w:cstheme="majorHAnsi"/>
          <w:b/>
          <w:sz w:val="24"/>
          <w:szCs w:val="24"/>
          <w:lang w:val="af-ZA"/>
        </w:rPr>
        <w:t>]</w:t>
      </w:r>
    </w:p>
    <w:p w14:paraId="7734794E" w14:textId="080FCCF9" w:rsidR="002353D1" w:rsidRPr="00393297" w:rsidRDefault="002353D1" w:rsidP="00393297">
      <w:pPr>
        <w:rPr>
          <w:rFonts w:asciiTheme="majorHAnsi" w:eastAsia="Calibri" w:hAnsiTheme="majorHAnsi" w:cstheme="majorHAnsi"/>
          <w:b/>
          <w:sz w:val="24"/>
          <w:szCs w:val="24"/>
        </w:rPr>
      </w:pPr>
    </w:p>
    <w:sectPr w:rsidR="002353D1" w:rsidRPr="00393297">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A8741" w14:textId="77777777" w:rsidR="00520992" w:rsidRDefault="00520992">
      <w:pPr>
        <w:spacing w:line="240" w:lineRule="auto"/>
      </w:pPr>
      <w:r>
        <w:rPr>
          <w:lang w:val="af"/>
        </w:rPr>
        <w:separator/>
      </w:r>
    </w:p>
  </w:endnote>
  <w:endnote w:type="continuationSeparator" w:id="0">
    <w:p w14:paraId="5CFD383B" w14:textId="77777777" w:rsidR="00520992" w:rsidRDefault="00520992">
      <w:pPr>
        <w:spacing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43C3D" w14:textId="61B2B993" w:rsidR="002A1466" w:rsidRDefault="00311632">
    <w:pPr>
      <w:pBdr>
        <w:top w:val="nil"/>
        <w:left w:val="nil"/>
        <w:bottom w:val="nil"/>
        <w:right w:val="nil"/>
        <w:between w:val="nil"/>
      </w:pBdr>
      <w:spacing w:line="240" w:lineRule="auto"/>
      <w:ind w:hanging="2"/>
      <w:rPr>
        <w:color w:val="000000"/>
        <w:sz w:val="18"/>
        <w:szCs w:val="18"/>
      </w:rPr>
    </w:pPr>
    <w:r>
      <w:rPr>
        <w:color w:val="000000"/>
        <w:sz w:val="18"/>
        <w:szCs w:val="18"/>
        <w:lang w:val="af"/>
      </w:rPr>
      <w:t>©202</w:t>
    </w:r>
    <w:r w:rsidR="002353D1">
      <w:rPr>
        <w:color w:val="000000"/>
        <w:sz w:val="18"/>
        <w:szCs w:val="18"/>
        <w:lang w:val="af"/>
      </w:rPr>
      <w:t>3</w:t>
    </w:r>
    <w:r>
      <w:rPr>
        <w:color w:val="000000"/>
        <w:sz w:val="18"/>
        <w:szCs w:val="18"/>
        <w:lang w:val="af"/>
      </w:rPr>
      <w:t xml:space="preserve"> Teenactiv</w:t>
    </w:r>
    <w:r>
      <w:rPr>
        <w:color w:val="000000"/>
        <w:sz w:val="18"/>
        <w:szCs w:val="18"/>
        <w:lang w:val="af"/>
      </w:rPr>
      <w:tab/>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493159">
      <w:rPr>
        <w:noProof/>
        <w:color w:val="000000"/>
        <w:sz w:val="18"/>
        <w:szCs w:val="18"/>
        <w:lang w:val="af"/>
      </w:rPr>
      <w:t>1</w:t>
    </w:r>
    <w:r>
      <w:rPr>
        <w:color w:val="000000"/>
        <w:sz w:val="18"/>
        <w:szCs w:val="18"/>
        <w:lang w:val="af"/>
      </w:rPr>
      <w:fldChar w:fldCharType="end"/>
    </w:r>
    <w:r>
      <w:rPr>
        <w:color w:val="000000"/>
        <w:sz w:val="18"/>
        <w:szCs w:val="18"/>
        <w:lang w:val="af"/>
      </w:rPr>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650AF" w14:textId="77777777" w:rsidR="00520992" w:rsidRDefault="00520992">
      <w:pPr>
        <w:spacing w:line="240" w:lineRule="auto"/>
      </w:pPr>
      <w:r>
        <w:rPr>
          <w:lang w:val="af"/>
        </w:rPr>
        <w:separator/>
      </w:r>
    </w:p>
  </w:footnote>
  <w:footnote w:type="continuationSeparator" w:id="0">
    <w:p w14:paraId="5C211005" w14:textId="77777777" w:rsidR="00520992" w:rsidRDefault="00520992">
      <w:pPr>
        <w:spacing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3443" w14:textId="77777777" w:rsidR="002A1466" w:rsidRDefault="00311632">
    <w:pPr>
      <w:pBdr>
        <w:top w:val="nil"/>
        <w:left w:val="nil"/>
        <w:bottom w:val="nil"/>
        <w:right w:val="nil"/>
        <w:between w:val="nil"/>
      </w:pBdr>
      <w:tabs>
        <w:tab w:val="center" w:pos="4513"/>
        <w:tab w:val="right" w:pos="9026"/>
      </w:tabs>
      <w:spacing w:line="240" w:lineRule="auto"/>
      <w:rPr>
        <w:color w:val="000000"/>
      </w:rPr>
    </w:pPr>
    <w:r>
      <w:rPr>
        <w:color w:val="000000"/>
        <w:lang w:val="af"/>
      </w:rPr>
      <w:t xml:space="preserve">                                                                                                                     </w:t>
    </w:r>
    <w:r>
      <w:rPr>
        <w:noProof/>
        <w:color w:val="000000"/>
        <w:lang w:val="af"/>
      </w:rPr>
      <w:drawing>
        <wp:inline distT="0" distB="0" distL="114300" distR="114300" wp14:anchorId="783557AA" wp14:editId="31710EE4">
          <wp:extent cx="1371600" cy="476885"/>
          <wp:effectExtent l="0" t="0" r="0" b="0"/>
          <wp:docPr id="1032" name="image1.jpg" descr="Teenaktiewe-logo"/>
          <wp:cNvGraphicFramePr/>
          <a:graphic xmlns:a="http://schemas.openxmlformats.org/drawingml/2006/main">
            <a:graphicData uri="http://schemas.openxmlformats.org/drawingml/2006/picture">
              <pic:pic xmlns:pic="http://schemas.openxmlformats.org/drawingml/2006/picture">
                <pic:nvPicPr>
                  <pic:cNvPr id="0" name="image1.jpg" descr="Teenactive-logo"/>
                  <pic:cNvPicPr preferRelativeResize="0"/>
                </pic:nvPicPr>
                <pic:blipFill>
                  <a:blip r:embed="rId1"/>
                  <a:srcRect/>
                  <a:stretch>
                    <a:fillRect/>
                  </a:stretch>
                </pic:blipFill>
                <pic:spPr>
                  <a:xfrm>
                    <a:off x="0" y="0"/>
                    <a:ext cx="1371600" cy="4768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321E4"/>
    <w:multiLevelType w:val="multilevel"/>
    <w:tmpl w:val="B268C6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22F20DF"/>
    <w:multiLevelType w:val="multilevel"/>
    <w:tmpl w:val="6D4EE6D2"/>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8C60FA1"/>
    <w:multiLevelType w:val="multilevel"/>
    <w:tmpl w:val="907AF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96B2866"/>
    <w:multiLevelType w:val="hybridMultilevel"/>
    <w:tmpl w:val="8828E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F61187"/>
    <w:multiLevelType w:val="hybridMultilevel"/>
    <w:tmpl w:val="B9E656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65073135">
    <w:abstractNumId w:val="1"/>
  </w:num>
  <w:num w:numId="2" w16cid:durableId="563488692">
    <w:abstractNumId w:val="2"/>
  </w:num>
  <w:num w:numId="3" w16cid:durableId="958687206">
    <w:abstractNumId w:val="0"/>
  </w:num>
  <w:num w:numId="4" w16cid:durableId="1855261070">
    <w:abstractNumId w:val="3"/>
  </w:num>
  <w:num w:numId="5" w16cid:durableId="952443834">
    <w:abstractNumId w:val="4"/>
  </w:num>
  <w:num w:numId="6" w16cid:durableId="583683797">
    <w:abstractNumId w:val="4"/>
  </w:num>
  <w:num w:numId="7" w16cid:durableId="1924488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466"/>
    <w:rsid w:val="00117ABA"/>
    <w:rsid w:val="00172D0C"/>
    <w:rsid w:val="00190616"/>
    <w:rsid w:val="00203529"/>
    <w:rsid w:val="002353D1"/>
    <w:rsid w:val="002A1466"/>
    <w:rsid w:val="00311632"/>
    <w:rsid w:val="00323ED7"/>
    <w:rsid w:val="00393297"/>
    <w:rsid w:val="00493159"/>
    <w:rsid w:val="0051519D"/>
    <w:rsid w:val="00520992"/>
    <w:rsid w:val="0054300F"/>
    <w:rsid w:val="005D2CFF"/>
    <w:rsid w:val="006C7404"/>
    <w:rsid w:val="007670A4"/>
    <w:rsid w:val="007A0254"/>
    <w:rsid w:val="00810648"/>
    <w:rsid w:val="00B853D3"/>
    <w:rsid w:val="00DD3902"/>
    <w:rsid w:val="00E4697F"/>
    <w:rsid w:val="00E66FFE"/>
    <w:rsid w:val="00F861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FDE9F"/>
  <w15:docId w15:val="{C858D836-F55D-4AFA-A3F2-74DEB71B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28DF"/>
    <w:pPr>
      <w:tabs>
        <w:tab w:val="center" w:pos="4513"/>
        <w:tab w:val="right" w:pos="9026"/>
      </w:tabs>
      <w:spacing w:line="240" w:lineRule="auto"/>
    </w:pPr>
  </w:style>
  <w:style w:type="character" w:customStyle="1" w:styleId="HeaderChar">
    <w:name w:val="Header Char"/>
    <w:basedOn w:val="DefaultParagraphFont"/>
    <w:link w:val="Header"/>
    <w:uiPriority w:val="99"/>
    <w:rsid w:val="006528DF"/>
  </w:style>
  <w:style w:type="paragraph" w:styleId="Footer">
    <w:name w:val="footer"/>
    <w:basedOn w:val="Normal"/>
    <w:link w:val="FooterChar"/>
    <w:uiPriority w:val="99"/>
    <w:unhideWhenUsed/>
    <w:rsid w:val="006528DF"/>
    <w:pPr>
      <w:tabs>
        <w:tab w:val="center" w:pos="4513"/>
        <w:tab w:val="right" w:pos="9026"/>
      </w:tabs>
      <w:spacing w:line="240" w:lineRule="auto"/>
    </w:pPr>
  </w:style>
  <w:style w:type="character" w:customStyle="1" w:styleId="FooterChar">
    <w:name w:val="Footer Char"/>
    <w:basedOn w:val="DefaultParagraphFont"/>
    <w:link w:val="Footer"/>
    <w:uiPriority w:val="99"/>
    <w:rsid w:val="006528DF"/>
  </w:style>
  <w:style w:type="paragraph" w:styleId="NoSpacing">
    <w:name w:val="No Spacing"/>
    <w:uiPriority w:val="1"/>
    <w:qFormat/>
    <w:rsid w:val="006528DF"/>
    <w:pPr>
      <w:spacing w:line="240" w:lineRule="auto"/>
    </w:p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353D1"/>
    <w:pPr>
      <w:spacing w:after="160" w:line="259" w:lineRule="auto"/>
      <w:ind w:left="720"/>
      <w:contextualSpacing/>
    </w:pPr>
    <w:rPr>
      <w:rFonts w:asciiTheme="minorHAnsi" w:eastAsiaTheme="minorHAnsi" w:hAnsiTheme="minorHAnsi" w:cstheme="minorBidi"/>
      <w:lang w:val="en-ZA" w:eastAsia="en-US"/>
    </w:rPr>
  </w:style>
  <w:style w:type="character" w:styleId="PlaceholderText">
    <w:name w:val="Placeholder Text"/>
    <w:basedOn w:val="DefaultParagraphFont"/>
    <w:uiPriority w:val="99"/>
    <w:semiHidden/>
    <w:rsid w:val="003932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02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rsa.gov.za/content/indigenous-games-festiv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RLz2F8rIsNgOINGKUn08LZH0YQ==">AMUW2mWXsX1YupA80pAV3WYWVY4t7vki076MnU/e1+3G8b5Lm56C853zPnNBMpZjIY0MpSqF6IEi0OKUJ6HxCc9KAmoPeh0s/zsl2sRUUdPIvhpZWKx8B+ROp8rgl+gq+MxzGUewn8My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Gertz</dc:creator>
  <dc:description/>
  <cp:lastModifiedBy>Carsten Gertz</cp:lastModifiedBy>
  <cp:revision>4</cp:revision>
  <dcterms:created xsi:type="dcterms:W3CDTF">2023-03-19T14:20:00Z</dcterms:created>
  <dcterms:modified xsi:type="dcterms:W3CDTF">2023-04-05T16:32:00Z</dcterms:modified>
  <cp:category/>
</cp:coreProperties>
</file>