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FCE9" w14:textId="31899175" w:rsidR="001C6BBF" w:rsidRPr="007B3277" w:rsidRDefault="002466E6" w:rsidP="007B3277">
      <w:pPr>
        <w:spacing w:line="360" w:lineRule="auto"/>
        <w:jc w:val="center"/>
        <w:rPr>
          <w:rFonts w:ascii="Arial" w:hAnsi="Arial" w:cs="Arial"/>
          <w:sz w:val="36"/>
          <w:szCs w:val="36"/>
        </w:rPr>
      </w:pPr>
      <w:r w:rsidRPr="007B3277">
        <w:rPr>
          <w:rFonts w:ascii="Arial" w:hAnsi="Arial" w:cs="Arial"/>
          <w:sz w:val="36"/>
          <w:szCs w:val="36"/>
          <w:lang w:val="af"/>
        </w:rPr>
        <w:t>Gra</w:t>
      </w:r>
      <w:r w:rsidR="007B3277">
        <w:rPr>
          <w:rFonts w:ascii="Arial" w:hAnsi="Arial" w:cs="Arial"/>
          <w:sz w:val="36"/>
          <w:szCs w:val="36"/>
          <w:lang w:val="af"/>
        </w:rPr>
        <w:t>ad</w:t>
      </w:r>
      <w:r w:rsidRPr="007B3277">
        <w:rPr>
          <w:rFonts w:ascii="Arial" w:hAnsi="Arial" w:cs="Arial"/>
          <w:sz w:val="36"/>
          <w:szCs w:val="36"/>
          <w:lang w:val="af"/>
        </w:rPr>
        <w:t xml:space="preserve"> 8 Wêreld van Werk</w:t>
      </w:r>
    </w:p>
    <w:tbl>
      <w:tblPr>
        <w:tblpPr w:leftFromText="180" w:rightFromText="180" w:vertAnchor="page" w:horzAnchor="margin" w:tblpY="2506"/>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3260"/>
        <w:gridCol w:w="1417"/>
        <w:gridCol w:w="3402"/>
        <w:gridCol w:w="2977"/>
      </w:tblGrid>
      <w:tr w:rsidR="00514048" w:rsidRPr="007B3277" w14:paraId="5E1359F8" w14:textId="77777777" w:rsidTr="007B3277">
        <w:trPr>
          <w:trHeight w:val="568"/>
        </w:trPr>
        <w:tc>
          <w:tcPr>
            <w:tcW w:w="1242" w:type="dxa"/>
            <w:tcBorders>
              <w:top w:val="single" w:sz="12" w:space="0" w:color="auto"/>
              <w:left w:val="single" w:sz="12" w:space="0" w:color="auto"/>
              <w:bottom w:val="single" w:sz="12" w:space="0" w:color="auto"/>
              <w:right w:val="single" w:sz="12" w:space="0" w:color="auto"/>
            </w:tcBorders>
            <w:vAlign w:val="center"/>
          </w:tcPr>
          <w:p w14:paraId="44EC4B04" w14:textId="42315947" w:rsidR="00514048" w:rsidRPr="007B3277" w:rsidRDefault="00514048" w:rsidP="007B3277">
            <w:pPr>
              <w:jc w:val="center"/>
              <w:rPr>
                <w:rFonts w:ascii="Arial" w:hAnsi="Arial" w:cs="Arial"/>
                <w:b/>
              </w:rPr>
            </w:pPr>
            <w:r w:rsidRPr="007B3277">
              <w:rPr>
                <w:rFonts w:ascii="Arial" w:hAnsi="Arial" w:cs="Arial"/>
                <w:b/>
                <w:lang w:val="af"/>
              </w:rPr>
              <w:t>Les n</w:t>
            </w:r>
            <w:r w:rsidR="007B3277">
              <w:rPr>
                <w:rFonts w:ascii="Arial" w:hAnsi="Arial" w:cs="Arial"/>
                <w:b/>
                <w:lang w:val="af"/>
              </w:rPr>
              <w:t>r.</w:t>
            </w:r>
          </w:p>
        </w:tc>
        <w:tc>
          <w:tcPr>
            <w:tcW w:w="2694" w:type="dxa"/>
            <w:tcBorders>
              <w:top w:val="single" w:sz="12" w:space="0" w:color="auto"/>
              <w:left w:val="single" w:sz="12" w:space="0" w:color="auto"/>
              <w:bottom w:val="single" w:sz="12" w:space="0" w:color="auto"/>
              <w:right w:val="single" w:sz="12" w:space="0" w:color="auto"/>
            </w:tcBorders>
            <w:vAlign w:val="center"/>
          </w:tcPr>
          <w:p w14:paraId="3806A029" w14:textId="77777777" w:rsidR="00514048" w:rsidRPr="007B3277" w:rsidRDefault="00514048" w:rsidP="007B3277">
            <w:pPr>
              <w:jc w:val="center"/>
              <w:rPr>
                <w:rFonts w:ascii="Arial" w:hAnsi="Arial" w:cs="Arial"/>
                <w:b/>
              </w:rPr>
            </w:pPr>
            <w:r w:rsidRPr="007B3277">
              <w:rPr>
                <w:rFonts w:ascii="Arial" w:hAnsi="Arial" w:cs="Arial"/>
                <w:b/>
                <w:lang w:val="af"/>
              </w:rPr>
              <w:t>Inhoud</w:t>
            </w:r>
          </w:p>
        </w:tc>
        <w:tc>
          <w:tcPr>
            <w:tcW w:w="3260" w:type="dxa"/>
            <w:tcBorders>
              <w:top w:val="single" w:sz="12" w:space="0" w:color="auto"/>
              <w:left w:val="single" w:sz="12" w:space="0" w:color="auto"/>
              <w:bottom w:val="single" w:sz="12" w:space="0" w:color="auto"/>
              <w:right w:val="single" w:sz="12" w:space="0" w:color="auto"/>
            </w:tcBorders>
            <w:vAlign w:val="center"/>
          </w:tcPr>
          <w:p w14:paraId="713B1836" w14:textId="77777777" w:rsidR="00514048" w:rsidRPr="007B3277" w:rsidRDefault="00514048" w:rsidP="007B3277">
            <w:pPr>
              <w:jc w:val="center"/>
              <w:rPr>
                <w:rFonts w:ascii="Arial" w:hAnsi="Arial" w:cs="Arial"/>
                <w:b/>
              </w:rPr>
            </w:pPr>
            <w:r w:rsidRPr="007B3277">
              <w:rPr>
                <w:rFonts w:ascii="Arial" w:hAnsi="Arial" w:cs="Arial"/>
                <w:b/>
                <w:lang w:val="af"/>
              </w:rPr>
              <w:t>Onderrigplan</w:t>
            </w:r>
          </w:p>
        </w:tc>
        <w:tc>
          <w:tcPr>
            <w:tcW w:w="1417" w:type="dxa"/>
            <w:tcBorders>
              <w:top w:val="single" w:sz="12" w:space="0" w:color="auto"/>
              <w:left w:val="single" w:sz="12" w:space="0" w:color="auto"/>
              <w:bottom w:val="single" w:sz="12" w:space="0" w:color="auto"/>
              <w:right w:val="single" w:sz="12" w:space="0" w:color="auto"/>
            </w:tcBorders>
            <w:vAlign w:val="center"/>
          </w:tcPr>
          <w:p w14:paraId="031CCF39" w14:textId="40AD3BED" w:rsidR="00514048" w:rsidRPr="007B3277" w:rsidRDefault="00514048" w:rsidP="007B3277">
            <w:pPr>
              <w:jc w:val="center"/>
              <w:rPr>
                <w:rFonts w:ascii="Arial" w:hAnsi="Arial" w:cs="Arial"/>
                <w:b/>
              </w:rPr>
            </w:pPr>
            <w:r w:rsidRPr="007B3277">
              <w:rPr>
                <w:rFonts w:ascii="Arial" w:hAnsi="Arial" w:cs="Arial"/>
                <w:b/>
                <w:lang w:val="af"/>
              </w:rPr>
              <w:t>Tyd</w:t>
            </w:r>
          </w:p>
        </w:tc>
        <w:tc>
          <w:tcPr>
            <w:tcW w:w="3402" w:type="dxa"/>
            <w:tcBorders>
              <w:top w:val="single" w:sz="12" w:space="0" w:color="auto"/>
              <w:left w:val="single" w:sz="12" w:space="0" w:color="auto"/>
              <w:bottom w:val="single" w:sz="12" w:space="0" w:color="auto"/>
              <w:right w:val="single" w:sz="12" w:space="0" w:color="auto"/>
            </w:tcBorders>
            <w:vAlign w:val="center"/>
          </w:tcPr>
          <w:p w14:paraId="03467E13" w14:textId="50E0D16F" w:rsidR="00514048" w:rsidRPr="007B3277" w:rsidRDefault="00514048" w:rsidP="007B3277">
            <w:pPr>
              <w:jc w:val="center"/>
              <w:rPr>
                <w:rFonts w:ascii="Arial" w:hAnsi="Arial" w:cs="Arial"/>
                <w:b/>
              </w:rPr>
            </w:pPr>
            <w:r w:rsidRPr="007B3277">
              <w:rPr>
                <w:rFonts w:ascii="Arial" w:hAnsi="Arial" w:cs="Arial"/>
                <w:b/>
                <w:lang w:val="af"/>
              </w:rPr>
              <w:t>Hulpbronne</w:t>
            </w:r>
          </w:p>
        </w:tc>
        <w:tc>
          <w:tcPr>
            <w:tcW w:w="2977" w:type="dxa"/>
            <w:tcBorders>
              <w:top w:val="single" w:sz="12" w:space="0" w:color="auto"/>
              <w:left w:val="single" w:sz="12" w:space="0" w:color="auto"/>
              <w:bottom w:val="single" w:sz="12" w:space="0" w:color="auto"/>
              <w:right w:val="single" w:sz="12" w:space="0" w:color="auto"/>
            </w:tcBorders>
            <w:vAlign w:val="center"/>
          </w:tcPr>
          <w:p w14:paraId="425F5381" w14:textId="2760CBF2" w:rsidR="00514048" w:rsidRPr="007B3277" w:rsidRDefault="00514048" w:rsidP="007B3277">
            <w:pPr>
              <w:ind w:right="-102"/>
              <w:jc w:val="center"/>
              <w:rPr>
                <w:rFonts w:ascii="Arial" w:hAnsi="Arial" w:cs="Arial"/>
                <w:b/>
              </w:rPr>
            </w:pPr>
            <w:r w:rsidRPr="007B3277">
              <w:rPr>
                <w:rFonts w:ascii="Arial" w:hAnsi="Arial" w:cs="Arial"/>
                <w:b/>
                <w:lang w:val="af"/>
              </w:rPr>
              <w:t>A</w:t>
            </w:r>
            <w:r w:rsidR="007B3277">
              <w:rPr>
                <w:rFonts w:ascii="Arial" w:hAnsi="Arial" w:cs="Arial"/>
                <w:b/>
                <w:lang w:val="af"/>
              </w:rPr>
              <w:t>ssessering</w:t>
            </w:r>
          </w:p>
        </w:tc>
      </w:tr>
      <w:tr w:rsidR="00514048" w:rsidRPr="007B3277" w14:paraId="1D3FF1FE" w14:textId="77777777" w:rsidTr="00514048">
        <w:trPr>
          <w:trHeight w:val="590"/>
        </w:trPr>
        <w:tc>
          <w:tcPr>
            <w:tcW w:w="1242" w:type="dxa"/>
            <w:vMerge w:val="restart"/>
            <w:tcBorders>
              <w:top w:val="single" w:sz="12" w:space="0" w:color="auto"/>
              <w:left w:val="single" w:sz="12" w:space="0" w:color="auto"/>
              <w:right w:val="single" w:sz="12" w:space="0" w:color="auto"/>
            </w:tcBorders>
            <w:vAlign w:val="center"/>
          </w:tcPr>
          <w:p w14:paraId="276F56B0" w14:textId="77777777" w:rsidR="00514048" w:rsidRPr="007B3277" w:rsidRDefault="00514048" w:rsidP="00514048">
            <w:pPr>
              <w:jc w:val="center"/>
              <w:rPr>
                <w:rFonts w:ascii="Arial Narrow" w:hAnsi="Arial Narrow" w:cs="Arial"/>
                <w:b/>
                <w:sz w:val="20"/>
                <w:szCs w:val="20"/>
              </w:rPr>
            </w:pPr>
            <w:r w:rsidRPr="007B3277">
              <w:rPr>
                <w:rFonts w:ascii="Arial Narrow" w:hAnsi="Arial Narrow" w:cs="Arial"/>
                <w:b/>
                <w:sz w:val="20"/>
                <w:szCs w:val="20"/>
                <w:lang w:val="af"/>
              </w:rPr>
              <w:t>1</w:t>
            </w:r>
          </w:p>
        </w:tc>
        <w:tc>
          <w:tcPr>
            <w:tcW w:w="2694" w:type="dxa"/>
            <w:vMerge w:val="restart"/>
            <w:tcBorders>
              <w:top w:val="single" w:sz="12" w:space="0" w:color="auto"/>
              <w:left w:val="single" w:sz="12" w:space="0" w:color="auto"/>
              <w:right w:val="single" w:sz="12" w:space="0" w:color="auto"/>
            </w:tcBorders>
          </w:tcPr>
          <w:p w14:paraId="755D5E5F" w14:textId="62E1377A" w:rsidR="00514048" w:rsidRPr="007B3277" w:rsidRDefault="007B3277" w:rsidP="00514048">
            <w:pPr>
              <w:autoSpaceDE w:val="0"/>
              <w:autoSpaceDN w:val="0"/>
              <w:adjustRightInd w:val="0"/>
              <w:rPr>
                <w:rFonts w:ascii="Arial Narrow" w:eastAsia="Calibri" w:hAnsi="Arial Narrow" w:cs="Arial"/>
                <w:b/>
                <w:sz w:val="20"/>
                <w:szCs w:val="20"/>
                <w:u w:val="single"/>
              </w:rPr>
            </w:pPr>
            <w:r>
              <w:rPr>
                <w:rFonts w:ascii="Arial Narrow" w:hAnsi="Arial Narrow" w:cs="Arial"/>
                <w:b/>
                <w:sz w:val="20"/>
                <w:szCs w:val="20"/>
                <w:u w:val="single"/>
                <w:lang w:val="af"/>
              </w:rPr>
              <w:t>Onderwerp</w:t>
            </w:r>
            <w:r w:rsidR="00514048" w:rsidRPr="007B3277">
              <w:rPr>
                <w:rFonts w:ascii="Arial Narrow" w:hAnsi="Arial Narrow" w:cs="Arial"/>
                <w:b/>
                <w:sz w:val="20"/>
                <w:szCs w:val="20"/>
                <w:u w:val="single"/>
                <w:lang w:val="af"/>
              </w:rPr>
              <w:t xml:space="preserve">: </w:t>
            </w:r>
            <w:r>
              <w:rPr>
                <w:rFonts w:ascii="Arial Narrow" w:hAnsi="Arial Narrow" w:cs="Arial"/>
                <w:b/>
                <w:sz w:val="20"/>
                <w:szCs w:val="20"/>
                <w:u w:val="single"/>
                <w:lang w:val="af"/>
              </w:rPr>
              <w:t>V</w:t>
            </w:r>
            <w:r w:rsidR="00514048" w:rsidRPr="007B3277">
              <w:rPr>
                <w:rFonts w:ascii="Arial Narrow" w:hAnsi="Arial Narrow" w:cs="Arial"/>
                <w:b/>
                <w:sz w:val="20"/>
                <w:szCs w:val="20"/>
                <w:u w:val="single"/>
                <w:lang w:val="af"/>
              </w:rPr>
              <w:t>erskillende leerstyle</w:t>
            </w:r>
          </w:p>
          <w:p w14:paraId="19FA6ACF" w14:textId="77777777" w:rsidR="00514048" w:rsidRPr="007B3277" w:rsidRDefault="00514048" w:rsidP="00514048">
            <w:pPr>
              <w:autoSpaceDE w:val="0"/>
              <w:autoSpaceDN w:val="0"/>
              <w:adjustRightInd w:val="0"/>
              <w:rPr>
                <w:rFonts w:ascii="Arial Narrow" w:eastAsia="Calibri" w:hAnsi="Arial Narrow" w:cs="Arial"/>
                <w:b/>
                <w:sz w:val="20"/>
                <w:szCs w:val="20"/>
                <w:u w:val="single"/>
              </w:rPr>
            </w:pPr>
          </w:p>
          <w:p w14:paraId="36E04A43" w14:textId="1489A778" w:rsidR="00514048" w:rsidRPr="007B3277" w:rsidRDefault="00514048" w:rsidP="00514048">
            <w:pPr>
              <w:pStyle w:val="ColorfulList-Accent11"/>
              <w:numPr>
                <w:ilvl w:val="0"/>
                <w:numId w:val="7"/>
              </w:numPr>
              <w:autoSpaceDE w:val="0"/>
              <w:autoSpaceDN w:val="0"/>
              <w:adjustRightInd w:val="0"/>
              <w:spacing w:after="0" w:line="240" w:lineRule="auto"/>
              <w:rPr>
                <w:rFonts w:ascii="Arial Narrow" w:eastAsia="Calibri" w:hAnsi="Arial Narrow" w:cs="Arial"/>
                <w:sz w:val="20"/>
                <w:szCs w:val="20"/>
              </w:rPr>
            </w:pPr>
            <w:r w:rsidRPr="007B3277">
              <w:rPr>
                <w:rFonts w:ascii="Arial Narrow" w:hAnsi="Arial Narrow" w:cs="Arial"/>
                <w:sz w:val="20"/>
                <w:szCs w:val="20"/>
                <w:lang w:val="af"/>
              </w:rPr>
              <w:t xml:space="preserve">Verskillende leerstyle: visueel, </w:t>
            </w:r>
            <w:r w:rsidR="007B3277">
              <w:rPr>
                <w:rFonts w:ascii="Arial Narrow" w:hAnsi="Arial Narrow" w:cs="Arial"/>
                <w:sz w:val="20"/>
                <w:szCs w:val="20"/>
                <w:lang w:val="af"/>
              </w:rPr>
              <w:t>ouditief</w:t>
            </w:r>
            <w:r w:rsidRPr="007B3277">
              <w:rPr>
                <w:rFonts w:ascii="Arial Narrow" w:hAnsi="Arial Narrow" w:cs="Arial"/>
                <w:sz w:val="20"/>
                <w:szCs w:val="20"/>
                <w:lang w:val="af"/>
              </w:rPr>
              <w:t>, kinesteties, lees en skryf</w:t>
            </w:r>
          </w:p>
          <w:p w14:paraId="558DB59E" w14:textId="77777777" w:rsidR="00514048" w:rsidRPr="007B3277" w:rsidRDefault="00514048" w:rsidP="00514048">
            <w:pPr>
              <w:pStyle w:val="ColorfulList-Accent11"/>
              <w:autoSpaceDE w:val="0"/>
              <w:autoSpaceDN w:val="0"/>
              <w:adjustRightInd w:val="0"/>
              <w:spacing w:after="0" w:line="240" w:lineRule="auto"/>
              <w:rPr>
                <w:rFonts w:ascii="Arial Narrow" w:eastAsia="Calibri" w:hAnsi="Arial Narrow" w:cs="Arial"/>
                <w:sz w:val="20"/>
                <w:szCs w:val="20"/>
              </w:rPr>
            </w:pPr>
          </w:p>
          <w:p w14:paraId="387D60F7" w14:textId="77777777" w:rsidR="00514048" w:rsidRPr="007B3277" w:rsidRDefault="00514048" w:rsidP="00514048">
            <w:pPr>
              <w:pStyle w:val="ColorfulList-Accent11"/>
              <w:autoSpaceDE w:val="0"/>
              <w:autoSpaceDN w:val="0"/>
              <w:adjustRightInd w:val="0"/>
              <w:spacing w:after="0" w:line="240" w:lineRule="auto"/>
              <w:ind w:left="0"/>
              <w:rPr>
                <w:rFonts w:ascii="Arial Narrow" w:eastAsia="Calibri" w:hAnsi="Arial Narrow" w:cs="Arial"/>
                <w:sz w:val="20"/>
                <w:szCs w:val="20"/>
              </w:rPr>
            </w:pPr>
            <w:r w:rsidRPr="007B3277">
              <w:rPr>
                <w:rFonts w:ascii="Arial Narrow" w:hAnsi="Arial Narrow" w:cs="Arial"/>
                <w:sz w:val="20"/>
                <w:szCs w:val="20"/>
                <w:lang w:val="af"/>
              </w:rPr>
              <w:t>Konseptuele kennis:</w:t>
            </w:r>
          </w:p>
          <w:p w14:paraId="3CFDB328" w14:textId="77777777" w:rsidR="00514048" w:rsidRPr="007B3277" w:rsidRDefault="00514048" w:rsidP="00514048">
            <w:pPr>
              <w:pStyle w:val="ColorfulList-Accent11"/>
              <w:numPr>
                <w:ilvl w:val="0"/>
                <w:numId w:val="29"/>
              </w:numPr>
              <w:autoSpaceDE w:val="0"/>
              <w:autoSpaceDN w:val="0"/>
              <w:adjustRightInd w:val="0"/>
              <w:spacing w:after="0" w:line="240" w:lineRule="auto"/>
              <w:rPr>
                <w:rFonts w:ascii="Arial Narrow" w:eastAsia="Calibri" w:hAnsi="Arial Narrow" w:cs="Arial"/>
                <w:sz w:val="20"/>
                <w:szCs w:val="20"/>
              </w:rPr>
            </w:pPr>
            <w:r w:rsidRPr="007B3277">
              <w:rPr>
                <w:rFonts w:ascii="Arial Narrow" w:hAnsi="Arial Narrow" w:cs="Arial"/>
                <w:sz w:val="20"/>
                <w:szCs w:val="20"/>
                <w:lang w:val="af"/>
              </w:rPr>
              <w:t>Visuele</w:t>
            </w:r>
          </w:p>
          <w:p w14:paraId="6BCECDAF" w14:textId="463693A9" w:rsidR="00514048" w:rsidRPr="007B3277" w:rsidRDefault="007B3277" w:rsidP="00514048">
            <w:pPr>
              <w:pStyle w:val="ColorfulList-Accent11"/>
              <w:numPr>
                <w:ilvl w:val="0"/>
                <w:numId w:val="29"/>
              </w:numPr>
              <w:autoSpaceDE w:val="0"/>
              <w:autoSpaceDN w:val="0"/>
              <w:adjustRightInd w:val="0"/>
              <w:spacing w:after="0" w:line="240" w:lineRule="auto"/>
              <w:rPr>
                <w:rFonts w:ascii="Arial Narrow" w:eastAsia="Calibri" w:hAnsi="Arial Narrow" w:cs="Arial"/>
                <w:sz w:val="20"/>
                <w:szCs w:val="20"/>
              </w:rPr>
            </w:pPr>
            <w:r>
              <w:rPr>
                <w:rFonts w:ascii="Arial Narrow" w:hAnsi="Arial Narrow" w:cs="Arial"/>
                <w:sz w:val="20"/>
                <w:szCs w:val="20"/>
                <w:lang w:val="af"/>
              </w:rPr>
              <w:t>Ouditief</w:t>
            </w:r>
          </w:p>
          <w:p w14:paraId="77B5AFB4" w14:textId="77777777" w:rsidR="00514048" w:rsidRPr="007B3277" w:rsidRDefault="00514048" w:rsidP="00514048">
            <w:pPr>
              <w:pStyle w:val="ColorfulList-Accent11"/>
              <w:numPr>
                <w:ilvl w:val="0"/>
                <w:numId w:val="29"/>
              </w:numPr>
              <w:autoSpaceDE w:val="0"/>
              <w:autoSpaceDN w:val="0"/>
              <w:adjustRightInd w:val="0"/>
              <w:spacing w:after="0" w:line="240" w:lineRule="auto"/>
              <w:rPr>
                <w:rFonts w:ascii="Arial Narrow" w:eastAsia="Calibri" w:hAnsi="Arial Narrow" w:cs="Arial"/>
                <w:sz w:val="20"/>
                <w:szCs w:val="20"/>
              </w:rPr>
            </w:pPr>
            <w:r w:rsidRPr="007B3277">
              <w:rPr>
                <w:rFonts w:ascii="Arial Narrow" w:hAnsi="Arial Narrow" w:cs="Arial"/>
                <w:sz w:val="20"/>
                <w:szCs w:val="20"/>
                <w:lang w:val="af"/>
              </w:rPr>
              <w:t>Kinestetiese</w:t>
            </w:r>
          </w:p>
          <w:p w14:paraId="1022736C" w14:textId="77777777" w:rsidR="00514048" w:rsidRPr="007B3277" w:rsidRDefault="00514048" w:rsidP="00514048">
            <w:pPr>
              <w:pStyle w:val="ColorfulList-Accent11"/>
              <w:autoSpaceDE w:val="0"/>
              <w:autoSpaceDN w:val="0"/>
              <w:adjustRightInd w:val="0"/>
              <w:spacing w:after="0" w:line="240" w:lineRule="auto"/>
              <w:ind w:left="0"/>
              <w:rPr>
                <w:rFonts w:ascii="Arial Narrow" w:eastAsia="Calibri" w:hAnsi="Arial Narrow" w:cs="Arial"/>
                <w:sz w:val="20"/>
                <w:szCs w:val="20"/>
              </w:rPr>
            </w:pPr>
          </w:p>
          <w:p w14:paraId="14B2A06C" w14:textId="77777777" w:rsidR="00514048" w:rsidRPr="007B3277" w:rsidRDefault="00514048" w:rsidP="00514048">
            <w:pPr>
              <w:pStyle w:val="ColorfulList-Accent11"/>
              <w:autoSpaceDE w:val="0"/>
              <w:autoSpaceDN w:val="0"/>
              <w:adjustRightInd w:val="0"/>
              <w:spacing w:after="0" w:line="240" w:lineRule="auto"/>
              <w:ind w:left="0"/>
              <w:rPr>
                <w:rFonts w:ascii="Arial Narrow" w:eastAsia="Calibri" w:hAnsi="Arial Narrow" w:cs="Arial"/>
                <w:sz w:val="20"/>
                <w:szCs w:val="20"/>
              </w:rPr>
            </w:pPr>
          </w:p>
        </w:tc>
        <w:tc>
          <w:tcPr>
            <w:tcW w:w="3260" w:type="dxa"/>
            <w:tcBorders>
              <w:top w:val="single" w:sz="12" w:space="0" w:color="auto"/>
              <w:left w:val="single" w:sz="12" w:space="0" w:color="auto"/>
              <w:bottom w:val="single" w:sz="4" w:space="0" w:color="auto"/>
              <w:right w:val="single" w:sz="12" w:space="0" w:color="auto"/>
            </w:tcBorders>
          </w:tcPr>
          <w:p w14:paraId="4015E055" w14:textId="452E2E58" w:rsidR="00514048" w:rsidRPr="007B3277" w:rsidRDefault="00514048" w:rsidP="007B3277">
            <w:pPr>
              <w:numPr>
                <w:ilvl w:val="0"/>
                <w:numId w:val="32"/>
              </w:numPr>
              <w:ind w:left="317"/>
              <w:rPr>
                <w:rFonts w:ascii="Arial Narrow" w:hAnsi="Arial Narrow" w:cs="Arial"/>
                <w:sz w:val="20"/>
                <w:szCs w:val="20"/>
              </w:rPr>
            </w:pPr>
            <w:r w:rsidRPr="007B3277">
              <w:rPr>
                <w:rFonts w:ascii="Arial Narrow" w:hAnsi="Arial Narrow" w:cs="Arial"/>
                <w:sz w:val="22"/>
                <w:szCs w:val="22"/>
                <w:lang w:val="af"/>
              </w:rPr>
              <w:t xml:space="preserve">Inleiding: Vra leerders om 3 </w:t>
            </w:r>
            <w:r w:rsidR="007B3277">
              <w:rPr>
                <w:rFonts w:ascii="Arial Narrow" w:hAnsi="Arial Narrow" w:cs="Arial"/>
                <w:sz w:val="22"/>
                <w:szCs w:val="22"/>
                <w:lang w:val="af"/>
              </w:rPr>
              <w:t>klaskamerleer</w:t>
            </w:r>
            <w:r w:rsidRPr="007B3277">
              <w:rPr>
                <w:rFonts w:ascii="Arial Narrow" w:hAnsi="Arial Narrow" w:cs="Arial"/>
                <w:sz w:val="22"/>
                <w:szCs w:val="22"/>
                <w:lang w:val="af"/>
              </w:rPr>
              <w:t xml:space="preserve"> of studietegnieke wat hulle gereeld gebruik</w:t>
            </w:r>
            <w:r w:rsidR="007B3277">
              <w:rPr>
                <w:rFonts w:ascii="Arial Narrow" w:hAnsi="Arial Narrow" w:cs="Arial"/>
                <w:sz w:val="22"/>
                <w:szCs w:val="22"/>
                <w:lang w:val="af"/>
              </w:rPr>
              <w:t xml:space="preserve"> </w:t>
            </w:r>
            <w:r w:rsidR="007B3277" w:rsidRPr="007B3277">
              <w:rPr>
                <w:rFonts w:ascii="Arial Narrow" w:hAnsi="Arial Narrow" w:cs="Arial"/>
                <w:sz w:val="22"/>
                <w:szCs w:val="22"/>
                <w:lang w:val="af"/>
              </w:rPr>
              <w:t>neer te skryf</w:t>
            </w:r>
            <w:r w:rsidRPr="007B3277">
              <w:rPr>
                <w:rFonts w:ascii="Arial Narrow" w:hAnsi="Arial Narrow" w:cs="Arial"/>
                <w:sz w:val="22"/>
                <w:szCs w:val="22"/>
                <w:lang w:val="af"/>
              </w:rPr>
              <w:t>.</w:t>
            </w:r>
            <w:r w:rsidRPr="007B3277">
              <w:rPr>
                <w:rFonts w:ascii="Arial Narrow" w:hAnsi="Arial Narrow" w:cs="Arial"/>
                <w:lang w:val="af"/>
              </w:rPr>
              <w:t xml:space="preserve"> </w:t>
            </w:r>
            <w:r w:rsidR="00A414A0" w:rsidRPr="007B3277">
              <w:rPr>
                <w:rFonts w:ascii="Arial Narrow" w:hAnsi="Arial Narrow" w:cs="Arial"/>
                <w:sz w:val="22"/>
                <w:szCs w:val="22"/>
                <w:lang w:val="af"/>
              </w:rPr>
              <w:br/>
            </w:r>
            <w:r w:rsidRPr="007B3277">
              <w:rPr>
                <w:rFonts w:ascii="Arial Narrow" w:hAnsi="Arial Narrow" w:cs="Arial"/>
                <w:sz w:val="20"/>
                <w:szCs w:val="20"/>
                <w:lang w:val="af"/>
              </w:rPr>
              <w:t>(Aktiwiteit 1)</w:t>
            </w:r>
          </w:p>
          <w:p w14:paraId="224BE304" w14:textId="77777777" w:rsidR="00514048" w:rsidRPr="007B3277" w:rsidRDefault="00514048" w:rsidP="00514048">
            <w:pPr>
              <w:rPr>
                <w:rFonts w:ascii="Arial Narrow" w:hAnsi="Arial Narrow" w:cs="Arial"/>
                <w:sz w:val="20"/>
                <w:szCs w:val="20"/>
              </w:rPr>
            </w:pPr>
          </w:p>
        </w:tc>
        <w:tc>
          <w:tcPr>
            <w:tcW w:w="1417" w:type="dxa"/>
            <w:tcBorders>
              <w:top w:val="single" w:sz="12" w:space="0" w:color="auto"/>
              <w:left w:val="single" w:sz="12" w:space="0" w:color="auto"/>
              <w:right w:val="single" w:sz="12" w:space="0" w:color="auto"/>
            </w:tcBorders>
            <w:vAlign w:val="center"/>
          </w:tcPr>
          <w:p w14:paraId="5450C487" w14:textId="77777777" w:rsidR="00514048" w:rsidRPr="007B3277" w:rsidRDefault="00514048" w:rsidP="00514048">
            <w:pPr>
              <w:rPr>
                <w:rFonts w:ascii="Arial Narrow" w:hAnsi="Arial Narrow" w:cs="Arial"/>
                <w:sz w:val="20"/>
                <w:szCs w:val="20"/>
              </w:rPr>
            </w:pPr>
            <w:r w:rsidRPr="007B3277">
              <w:rPr>
                <w:rFonts w:ascii="Arial Narrow" w:hAnsi="Arial Narrow" w:cs="Arial"/>
                <w:sz w:val="20"/>
                <w:szCs w:val="20"/>
                <w:lang w:val="af"/>
              </w:rPr>
              <w:t xml:space="preserve">     5 min</w:t>
            </w:r>
          </w:p>
        </w:tc>
        <w:tc>
          <w:tcPr>
            <w:tcW w:w="3402" w:type="dxa"/>
            <w:vMerge w:val="restart"/>
            <w:tcBorders>
              <w:top w:val="single" w:sz="12" w:space="0" w:color="auto"/>
              <w:left w:val="single" w:sz="12" w:space="0" w:color="auto"/>
              <w:right w:val="single" w:sz="12" w:space="0" w:color="auto"/>
            </w:tcBorders>
          </w:tcPr>
          <w:p w14:paraId="39905219" w14:textId="77777777" w:rsidR="00514048" w:rsidRPr="007B3277" w:rsidRDefault="00514048" w:rsidP="00514048">
            <w:pPr>
              <w:rPr>
                <w:rFonts w:ascii="Arial Narrow" w:hAnsi="Arial Narrow" w:cs="Arial"/>
                <w:sz w:val="20"/>
                <w:szCs w:val="20"/>
              </w:rPr>
            </w:pPr>
          </w:p>
          <w:p w14:paraId="70AA67DD" w14:textId="6FE25F73" w:rsidR="00514048" w:rsidRPr="007B3277" w:rsidRDefault="00514048" w:rsidP="00514048">
            <w:pPr>
              <w:pStyle w:val="NoSpacing"/>
              <w:numPr>
                <w:ilvl w:val="0"/>
                <w:numId w:val="8"/>
              </w:numPr>
              <w:rPr>
                <w:rFonts w:ascii="Arial Narrow" w:hAnsi="Arial Narrow" w:cs="Arial"/>
                <w:sz w:val="20"/>
                <w:szCs w:val="20"/>
              </w:rPr>
            </w:pPr>
            <w:r w:rsidRPr="007B3277">
              <w:rPr>
                <w:rFonts w:ascii="Arial Narrow" w:hAnsi="Arial Narrow" w:cs="Arial"/>
                <w:sz w:val="20"/>
                <w:szCs w:val="20"/>
                <w:lang w:val="af"/>
              </w:rPr>
              <w:t>Les 1 - Werk</w:t>
            </w:r>
            <w:r w:rsidR="007B3277">
              <w:rPr>
                <w:rFonts w:ascii="Arial Narrow" w:hAnsi="Arial Narrow" w:cs="Arial"/>
                <w:sz w:val="20"/>
                <w:szCs w:val="20"/>
                <w:lang w:val="af"/>
              </w:rPr>
              <w:t>kaart</w:t>
            </w:r>
            <w:r w:rsidRPr="007B3277">
              <w:rPr>
                <w:rFonts w:ascii="Arial Narrow" w:hAnsi="Arial Narrow" w:cs="Arial"/>
                <w:sz w:val="20"/>
                <w:szCs w:val="20"/>
                <w:lang w:val="af"/>
              </w:rPr>
              <w:br/>
            </w:r>
          </w:p>
          <w:p w14:paraId="545F80DF" w14:textId="77777777" w:rsidR="00514048" w:rsidRPr="007B3277" w:rsidRDefault="00514048" w:rsidP="00514048">
            <w:pPr>
              <w:pStyle w:val="NoSpacing"/>
              <w:numPr>
                <w:ilvl w:val="0"/>
                <w:numId w:val="8"/>
              </w:numPr>
              <w:rPr>
                <w:rFonts w:ascii="Arial Narrow" w:hAnsi="Arial Narrow" w:cs="Arial"/>
                <w:sz w:val="20"/>
                <w:szCs w:val="20"/>
              </w:rPr>
            </w:pPr>
            <w:r w:rsidRPr="007B3277">
              <w:rPr>
                <w:rFonts w:ascii="Arial Narrow" w:hAnsi="Arial Narrow" w:cs="Arial"/>
                <w:sz w:val="20"/>
                <w:szCs w:val="20"/>
                <w:lang w:val="af"/>
              </w:rPr>
              <w:t xml:space="preserve">Les 1 - PowerPoint </w:t>
            </w:r>
          </w:p>
          <w:p w14:paraId="6EDFC0F4" w14:textId="77777777" w:rsidR="00514048" w:rsidRPr="007B3277" w:rsidRDefault="00514048" w:rsidP="00514048">
            <w:pPr>
              <w:pStyle w:val="NoSpacing"/>
              <w:ind w:left="720"/>
              <w:rPr>
                <w:rFonts w:ascii="Arial Narrow" w:hAnsi="Arial Narrow" w:cs="Arial"/>
                <w:sz w:val="20"/>
                <w:szCs w:val="20"/>
              </w:rPr>
            </w:pPr>
          </w:p>
          <w:p w14:paraId="18FA3798" w14:textId="77777777" w:rsidR="00514048" w:rsidRPr="007B3277" w:rsidRDefault="00514048" w:rsidP="00514048">
            <w:pPr>
              <w:pStyle w:val="NoSpacing"/>
              <w:numPr>
                <w:ilvl w:val="0"/>
                <w:numId w:val="8"/>
              </w:numPr>
              <w:rPr>
                <w:rFonts w:ascii="Arial Narrow" w:hAnsi="Arial Narrow" w:cs="Arial"/>
                <w:sz w:val="20"/>
                <w:szCs w:val="20"/>
              </w:rPr>
            </w:pPr>
            <w:r w:rsidRPr="007B3277">
              <w:rPr>
                <w:rFonts w:ascii="Arial Narrow" w:hAnsi="Arial Narrow" w:cs="Arial"/>
                <w:sz w:val="20"/>
                <w:szCs w:val="20"/>
                <w:lang w:val="af"/>
              </w:rPr>
              <w:t xml:space="preserve">Les 1 </w:t>
            </w:r>
            <w:r w:rsidRPr="007B3277">
              <w:rPr>
                <w:rFonts w:ascii="Arial Narrow" w:hAnsi="Arial Narrow" w:cs="Arial"/>
                <w:lang w:val="af"/>
              </w:rPr>
              <w:t xml:space="preserve"> - </w:t>
            </w:r>
            <w:r w:rsidRPr="007B3277">
              <w:rPr>
                <w:rFonts w:ascii="Arial Narrow" w:hAnsi="Arial Narrow" w:cs="Arial"/>
                <w:sz w:val="20"/>
                <w:szCs w:val="20"/>
                <w:lang w:val="af"/>
              </w:rPr>
              <w:t>Scenario-aktiwiteit</w:t>
            </w:r>
            <w:r w:rsidRPr="007B3277">
              <w:rPr>
                <w:rFonts w:ascii="Arial Narrow" w:hAnsi="Arial Narrow" w:cs="Arial"/>
                <w:sz w:val="20"/>
                <w:szCs w:val="20"/>
                <w:lang w:val="af"/>
              </w:rPr>
              <w:br/>
            </w:r>
          </w:p>
          <w:p w14:paraId="52338BDF" w14:textId="652D6F7C" w:rsidR="00514048" w:rsidRPr="007B3277" w:rsidRDefault="00514048" w:rsidP="00514048">
            <w:pPr>
              <w:pStyle w:val="NoSpacing"/>
              <w:numPr>
                <w:ilvl w:val="0"/>
                <w:numId w:val="8"/>
              </w:numPr>
              <w:rPr>
                <w:rFonts w:ascii="Arial Narrow" w:hAnsi="Arial Narrow" w:cs="Arial"/>
                <w:sz w:val="20"/>
                <w:szCs w:val="20"/>
              </w:rPr>
            </w:pPr>
            <w:r w:rsidRPr="007B3277">
              <w:rPr>
                <w:rFonts w:ascii="Arial Narrow" w:hAnsi="Arial Narrow" w:cs="Arial"/>
                <w:sz w:val="20"/>
                <w:szCs w:val="20"/>
                <w:lang w:val="af"/>
              </w:rPr>
              <w:t>Leerstyl</w:t>
            </w:r>
            <w:r w:rsidR="007B3277">
              <w:rPr>
                <w:rFonts w:ascii="Arial Narrow" w:hAnsi="Arial Narrow" w:cs="Arial"/>
                <w:sz w:val="20"/>
                <w:szCs w:val="20"/>
                <w:lang w:val="af"/>
              </w:rPr>
              <w:t>vraelys</w:t>
            </w:r>
            <w:r w:rsidRPr="007B3277">
              <w:rPr>
                <w:rFonts w:ascii="Arial Narrow" w:hAnsi="Arial Narrow" w:cs="Arial"/>
                <w:sz w:val="20"/>
                <w:szCs w:val="20"/>
                <w:lang w:val="af"/>
              </w:rPr>
              <w:t xml:space="preserve"> (</w:t>
            </w:r>
            <w:r w:rsidRPr="007B3277">
              <w:rPr>
                <w:rFonts w:ascii="Arial Narrow" w:hAnsi="Arial Narrow" w:cs="Arial"/>
                <w:i/>
                <w:iCs/>
                <w:sz w:val="20"/>
                <w:szCs w:val="20"/>
                <w:lang w:val="af"/>
              </w:rPr>
              <w:t>aanlyn of hardekopie)</w:t>
            </w:r>
          </w:p>
          <w:p w14:paraId="1E89D90F" w14:textId="77777777" w:rsidR="00514048" w:rsidRPr="007B3277" w:rsidRDefault="00514048" w:rsidP="00514048">
            <w:pPr>
              <w:pStyle w:val="ListParagraph"/>
              <w:ind w:left="0"/>
              <w:rPr>
                <w:rFonts w:ascii="Arial Narrow" w:hAnsi="Arial Narrow" w:cs="Arial"/>
                <w:sz w:val="20"/>
                <w:szCs w:val="20"/>
              </w:rPr>
            </w:pPr>
          </w:p>
          <w:p w14:paraId="2958CF45" w14:textId="715B3BC8" w:rsidR="00514048" w:rsidRPr="007B3277" w:rsidRDefault="00514048" w:rsidP="00514048">
            <w:pPr>
              <w:pStyle w:val="NoSpacing"/>
              <w:numPr>
                <w:ilvl w:val="0"/>
                <w:numId w:val="8"/>
              </w:numPr>
              <w:rPr>
                <w:rFonts w:ascii="Arial Narrow" w:hAnsi="Arial Narrow" w:cs="Arial"/>
                <w:sz w:val="20"/>
                <w:szCs w:val="20"/>
              </w:rPr>
            </w:pPr>
            <w:r w:rsidRPr="007B3277">
              <w:rPr>
                <w:rFonts w:ascii="Arial Narrow" w:hAnsi="Arial Narrow" w:cs="Arial"/>
                <w:sz w:val="20"/>
                <w:szCs w:val="20"/>
                <w:lang w:val="af"/>
              </w:rPr>
              <w:t>Inhoud</w:t>
            </w:r>
            <w:r w:rsidR="007B3277">
              <w:rPr>
                <w:rFonts w:ascii="Arial Narrow" w:hAnsi="Arial Narrow" w:cs="Arial"/>
                <w:sz w:val="20"/>
                <w:szCs w:val="20"/>
                <w:lang w:val="af"/>
              </w:rPr>
              <w:t>s</w:t>
            </w:r>
            <w:r w:rsidRPr="007B3277">
              <w:rPr>
                <w:rFonts w:ascii="Arial Narrow" w:hAnsi="Arial Narrow" w:cs="Arial"/>
                <w:sz w:val="20"/>
                <w:szCs w:val="20"/>
                <w:lang w:val="af"/>
              </w:rPr>
              <w:t>opsomming</w:t>
            </w:r>
          </w:p>
          <w:p w14:paraId="4F145418" w14:textId="77777777" w:rsidR="00215B21" w:rsidRPr="007B3277" w:rsidRDefault="00215B21" w:rsidP="00215B21">
            <w:pPr>
              <w:pStyle w:val="ListParagraph"/>
              <w:rPr>
                <w:rFonts w:ascii="Arial Narrow" w:hAnsi="Arial Narrow" w:cs="Arial"/>
                <w:sz w:val="20"/>
                <w:szCs w:val="20"/>
              </w:rPr>
            </w:pPr>
          </w:p>
          <w:p w14:paraId="59EB083D" w14:textId="6DAD77A2" w:rsidR="00215B21" w:rsidRPr="007B3277" w:rsidRDefault="00215B21" w:rsidP="00514048">
            <w:pPr>
              <w:pStyle w:val="NoSpacing"/>
              <w:numPr>
                <w:ilvl w:val="0"/>
                <w:numId w:val="8"/>
              </w:numPr>
              <w:rPr>
                <w:rFonts w:ascii="Arial Narrow" w:hAnsi="Arial Narrow" w:cs="Arial"/>
                <w:sz w:val="20"/>
                <w:szCs w:val="20"/>
              </w:rPr>
            </w:pPr>
            <w:r w:rsidRPr="007B3277">
              <w:rPr>
                <w:rFonts w:ascii="Arial Narrow" w:hAnsi="Arial Narrow" w:cs="Arial"/>
                <w:sz w:val="20"/>
                <w:szCs w:val="20"/>
                <w:lang w:val="af"/>
              </w:rPr>
              <w:t>Les 1 - Werk</w:t>
            </w:r>
            <w:r w:rsidR="007B3277">
              <w:rPr>
                <w:rFonts w:ascii="Arial Narrow" w:hAnsi="Arial Narrow" w:cs="Arial"/>
                <w:sz w:val="20"/>
                <w:szCs w:val="20"/>
                <w:lang w:val="af"/>
              </w:rPr>
              <w:t>kaart</w:t>
            </w:r>
            <w:r w:rsidRPr="007B3277">
              <w:rPr>
                <w:rFonts w:ascii="Arial Narrow" w:hAnsi="Arial Narrow" w:cs="Arial"/>
                <w:sz w:val="20"/>
                <w:szCs w:val="20"/>
                <w:lang w:val="af"/>
              </w:rPr>
              <w:t xml:space="preserve"> MEMO</w:t>
            </w:r>
          </w:p>
        </w:tc>
        <w:tc>
          <w:tcPr>
            <w:tcW w:w="2977" w:type="dxa"/>
            <w:vMerge w:val="restart"/>
            <w:tcBorders>
              <w:top w:val="single" w:sz="12" w:space="0" w:color="auto"/>
              <w:left w:val="single" w:sz="12" w:space="0" w:color="auto"/>
              <w:right w:val="single" w:sz="12" w:space="0" w:color="auto"/>
            </w:tcBorders>
          </w:tcPr>
          <w:p w14:paraId="28A7FF1A" w14:textId="77777777" w:rsidR="00514048" w:rsidRPr="007B3277" w:rsidRDefault="00514048" w:rsidP="00514048">
            <w:pPr>
              <w:rPr>
                <w:rFonts w:ascii="Arial Narrow" w:hAnsi="Arial Narrow" w:cs="Arial"/>
                <w:sz w:val="20"/>
                <w:szCs w:val="20"/>
              </w:rPr>
            </w:pPr>
          </w:p>
          <w:p w14:paraId="4FF25459" w14:textId="77777777" w:rsidR="00514048" w:rsidRPr="007B3277" w:rsidRDefault="00514048" w:rsidP="00514048">
            <w:pPr>
              <w:spacing w:line="360" w:lineRule="auto"/>
              <w:rPr>
                <w:rFonts w:ascii="Arial Narrow" w:hAnsi="Arial Narrow" w:cs="Arial"/>
                <w:sz w:val="20"/>
                <w:szCs w:val="20"/>
              </w:rPr>
            </w:pPr>
            <w:r w:rsidRPr="007B3277">
              <w:rPr>
                <w:rFonts w:ascii="Arial Narrow" w:hAnsi="Arial Narrow" w:cs="Arial"/>
                <w:sz w:val="20"/>
                <w:szCs w:val="20"/>
                <w:lang w:val="af"/>
              </w:rPr>
              <w:t xml:space="preserve">Informele assessering: </w:t>
            </w:r>
          </w:p>
          <w:p w14:paraId="1E9AB440" w14:textId="77777777" w:rsidR="00514048" w:rsidRPr="007B3277" w:rsidRDefault="00514048" w:rsidP="00514048">
            <w:pPr>
              <w:numPr>
                <w:ilvl w:val="0"/>
                <w:numId w:val="28"/>
              </w:numPr>
              <w:spacing w:line="360" w:lineRule="auto"/>
              <w:rPr>
                <w:rFonts w:ascii="Arial Narrow" w:hAnsi="Arial Narrow" w:cs="Arial"/>
                <w:sz w:val="20"/>
                <w:szCs w:val="20"/>
              </w:rPr>
            </w:pPr>
            <w:r w:rsidRPr="007B3277">
              <w:rPr>
                <w:rFonts w:ascii="Arial Narrow" w:hAnsi="Arial Narrow" w:cs="Arial"/>
                <w:sz w:val="20"/>
                <w:szCs w:val="20"/>
                <w:lang w:val="af"/>
              </w:rPr>
              <w:t>Evalueer leerders se deelname</w:t>
            </w:r>
          </w:p>
          <w:p w14:paraId="3001AD87" w14:textId="554B5F15" w:rsidR="00514048" w:rsidRPr="007B3277" w:rsidRDefault="007B3277" w:rsidP="00514048">
            <w:pPr>
              <w:numPr>
                <w:ilvl w:val="0"/>
                <w:numId w:val="28"/>
              </w:numPr>
              <w:spacing w:line="360" w:lineRule="auto"/>
              <w:rPr>
                <w:rFonts w:ascii="Arial Narrow" w:hAnsi="Arial Narrow" w:cs="Arial"/>
                <w:sz w:val="20"/>
                <w:szCs w:val="20"/>
              </w:rPr>
            </w:pPr>
            <w:r>
              <w:rPr>
                <w:rFonts w:ascii="Arial Narrow" w:hAnsi="Arial Narrow" w:cs="Arial"/>
                <w:sz w:val="20"/>
                <w:szCs w:val="20"/>
                <w:lang w:val="af"/>
              </w:rPr>
              <w:t>K</w:t>
            </w:r>
            <w:r w:rsidR="00514048" w:rsidRPr="007B3277">
              <w:rPr>
                <w:rFonts w:ascii="Arial Narrow" w:hAnsi="Arial Narrow" w:cs="Arial"/>
                <w:sz w:val="20"/>
                <w:szCs w:val="20"/>
                <w:lang w:val="af"/>
              </w:rPr>
              <w:t xml:space="preserve">lasbespreking en </w:t>
            </w:r>
          </w:p>
          <w:p w14:paraId="4B6AE950" w14:textId="76B1166C" w:rsidR="00514048" w:rsidRPr="007B3277" w:rsidRDefault="007B3277" w:rsidP="00514048">
            <w:pPr>
              <w:numPr>
                <w:ilvl w:val="0"/>
                <w:numId w:val="28"/>
              </w:numPr>
              <w:spacing w:line="360" w:lineRule="auto"/>
              <w:rPr>
                <w:rFonts w:ascii="Arial Narrow" w:hAnsi="Arial Narrow" w:cs="Arial"/>
                <w:sz w:val="20"/>
                <w:szCs w:val="20"/>
              </w:rPr>
            </w:pPr>
            <w:r>
              <w:rPr>
                <w:rFonts w:ascii="Arial Narrow" w:hAnsi="Arial Narrow" w:cs="Arial"/>
                <w:sz w:val="20"/>
                <w:szCs w:val="20"/>
                <w:lang w:val="af"/>
              </w:rPr>
              <w:t xml:space="preserve">Aktiwiteite </w:t>
            </w:r>
            <w:r w:rsidR="00514048" w:rsidRPr="007B3277">
              <w:rPr>
                <w:rFonts w:ascii="Arial Narrow" w:hAnsi="Arial Narrow" w:cs="Arial"/>
                <w:sz w:val="20"/>
                <w:szCs w:val="20"/>
                <w:lang w:val="af"/>
              </w:rPr>
              <w:t>of voltooiing van werk</w:t>
            </w:r>
            <w:r>
              <w:rPr>
                <w:rFonts w:ascii="Arial Narrow" w:hAnsi="Arial Narrow" w:cs="Arial"/>
                <w:sz w:val="20"/>
                <w:szCs w:val="20"/>
                <w:lang w:val="af"/>
              </w:rPr>
              <w:t>kaarte</w:t>
            </w:r>
            <w:r w:rsidR="00514048" w:rsidRPr="007B3277">
              <w:rPr>
                <w:rFonts w:ascii="Arial Narrow" w:hAnsi="Arial Narrow" w:cs="Arial"/>
                <w:sz w:val="20"/>
                <w:szCs w:val="20"/>
                <w:lang w:val="af"/>
              </w:rPr>
              <w:t xml:space="preserve">. </w:t>
            </w:r>
          </w:p>
          <w:p w14:paraId="5F8570A9" w14:textId="77777777" w:rsidR="00514048" w:rsidRPr="007B3277" w:rsidRDefault="00514048" w:rsidP="00514048">
            <w:pPr>
              <w:spacing w:line="360" w:lineRule="auto"/>
              <w:rPr>
                <w:rFonts w:ascii="Arial Narrow" w:hAnsi="Arial Narrow" w:cs="Arial"/>
                <w:sz w:val="20"/>
                <w:szCs w:val="20"/>
              </w:rPr>
            </w:pPr>
          </w:p>
        </w:tc>
      </w:tr>
      <w:tr w:rsidR="00514048" w:rsidRPr="007B3277" w14:paraId="21E81712" w14:textId="77777777" w:rsidTr="00514048">
        <w:trPr>
          <w:trHeight w:val="940"/>
        </w:trPr>
        <w:tc>
          <w:tcPr>
            <w:tcW w:w="1242" w:type="dxa"/>
            <w:vMerge/>
            <w:tcBorders>
              <w:left w:val="single" w:sz="12" w:space="0" w:color="auto"/>
              <w:right w:val="single" w:sz="12" w:space="0" w:color="auto"/>
            </w:tcBorders>
            <w:vAlign w:val="center"/>
          </w:tcPr>
          <w:p w14:paraId="393354A5" w14:textId="77777777" w:rsidR="00514048" w:rsidRPr="007B3277" w:rsidRDefault="00514048" w:rsidP="00514048">
            <w:pPr>
              <w:jc w:val="center"/>
              <w:rPr>
                <w:rFonts w:ascii="Arial Narrow" w:hAnsi="Arial Narrow" w:cs="Arial"/>
                <w:b/>
              </w:rPr>
            </w:pPr>
          </w:p>
        </w:tc>
        <w:tc>
          <w:tcPr>
            <w:tcW w:w="2694" w:type="dxa"/>
            <w:vMerge/>
            <w:tcBorders>
              <w:left w:val="single" w:sz="12" w:space="0" w:color="auto"/>
              <w:right w:val="single" w:sz="12" w:space="0" w:color="auto"/>
            </w:tcBorders>
          </w:tcPr>
          <w:p w14:paraId="014320B3" w14:textId="77777777" w:rsidR="00514048" w:rsidRPr="007B3277" w:rsidRDefault="00514048" w:rsidP="00514048">
            <w:pPr>
              <w:autoSpaceDE w:val="0"/>
              <w:autoSpaceDN w:val="0"/>
              <w:adjustRightInd w:val="0"/>
              <w:rPr>
                <w:rFonts w:ascii="Arial Narrow" w:eastAsia="Calibri" w:hAnsi="Arial Narrow" w:cs="Arial"/>
                <w:b/>
                <w:sz w:val="22"/>
                <w:szCs w:val="22"/>
                <w:u w:val="single"/>
              </w:rPr>
            </w:pPr>
          </w:p>
        </w:tc>
        <w:tc>
          <w:tcPr>
            <w:tcW w:w="3260" w:type="dxa"/>
            <w:tcBorders>
              <w:top w:val="single" w:sz="12" w:space="0" w:color="auto"/>
              <w:left w:val="single" w:sz="12" w:space="0" w:color="auto"/>
              <w:bottom w:val="single" w:sz="4" w:space="0" w:color="auto"/>
              <w:right w:val="single" w:sz="12" w:space="0" w:color="auto"/>
            </w:tcBorders>
          </w:tcPr>
          <w:p w14:paraId="49624623" w14:textId="58EC9992" w:rsidR="00514048" w:rsidRPr="007B3277" w:rsidRDefault="00514048" w:rsidP="007B3277">
            <w:pPr>
              <w:numPr>
                <w:ilvl w:val="0"/>
                <w:numId w:val="32"/>
              </w:numPr>
              <w:ind w:left="317"/>
              <w:rPr>
                <w:rFonts w:ascii="Arial Narrow" w:hAnsi="Arial Narrow" w:cs="Arial"/>
                <w:sz w:val="22"/>
              </w:rPr>
            </w:pPr>
            <w:r w:rsidRPr="007B3277">
              <w:rPr>
                <w:rFonts w:ascii="Arial Narrow" w:hAnsi="Arial Narrow" w:cs="Arial"/>
                <w:sz w:val="22"/>
                <w:lang w:val="af"/>
              </w:rPr>
              <w:t>Scenario</w:t>
            </w:r>
            <w:r w:rsidR="007B3277">
              <w:rPr>
                <w:rFonts w:ascii="Arial Narrow" w:hAnsi="Arial Narrow" w:cs="Arial"/>
                <w:sz w:val="22"/>
                <w:lang w:val="af"/>
              </w:rPr>
              <w:t xml:space="preserve"> responsa</w:t>
            </w:r>
            <w:r w:rsidRPr="007B3277">
              <w:rPr>
                <w:rFonts w:ascii="Arial Narrow" w:hAnsi="Arial Narrow" w:cs="Arial"/>
                <w:sz w:val="22"/>
                <w:lang w:val="af"/>
              </w:rPr>
              <w:t>ktiwiteit</w:t>
            </w:r>
            <w:r w:rsidR="007B3277">
              <w:rPr>
                <w:rFonts w:ascii="Arial Narrow" w:hAnsi="Arial Narrow" w:cs="Arial"/>
                <w:sz w:val="22"/>
                <w:lang w:val="af"/>
              </w:rPr>
              <w:t xml:space="preserve"> </w:t>
            </w:r>
            <w:r w:rsidRPr="007B3277">
              <w:rPr>
                <w:rFonts w:ascii="Arial Narrow" w:hAnsi="Arial Narrow" w:cs="Arial"/>
                <w:sz w:val="22"/>
                <w:lang w:val="af"/>
              </w:rPr>
              <w:t xml:space="preserve">    (Aktiwiteit 2)</w:t>
            </w:r>
          </w:p>
        </w:tc>
        <w:tc>
          <w:tcPr>
            <w:tcW w:w="1417" w:type="dxa"/>
            <w:tcBorders>
              <w:left w:val="single" w:sz="12" w:space="0" w:color="auto"/>
              <w:bottom w:val="single" w:sz="4" w:space="0" w:color="auto"/>
              <w:right w:val="single" w:sz="12" w:space="0" w:color="auto"/>
            </w:tcBorders>
            <w:vAlign w:val="center"/>
          </w:tcPr>
          <w:p w14:paraId="5A298A13" w14:textId="77777777" w:rsidR="00514048" w:rsidRPr="007B3277" w:rsidRDefault="00514048" w:rsidP="00514048">
            <w:pPr>
              <w:rPr>
                <w:rFonts w:ascii="Arial Narrow" w:hAnsi="Arial Narrow" w:cs="Arial"/>
                <w:sz w:val="22"/>
              </w:rPr>
            </w:pPr>
          </w:p>
          <w:p w14:paraId="06A2E12F" w14:textId="77777777" w:rsidR="00514048" w:rsidRPr="007B3277" w:rsidRDefault="00514048" w:rsidP="00514048">
            <w:pPr>
              <w:rPr>
                <w:rFonts w:ascii="Arial Narrow" w:hAnsi="Arial Narrow" w:cs="Arial"/>
                <w:sz w:val="22"/>
              </w:rPr>
            </w:pPr>
            <w:r w:rsidRPr="007B3277">
              <w:rPr>
                <w:rFonts w:ascii="Arial Narrow" w:hAnsi="Arial Narrow" w:cs="Arial"/>
                <w:sz w:val="22"/>
                <w:lang w:val="af"/>
              </w:rPr>
              <w:t xml:space="preserve">     5 min</w:t>
            </w:r>
          </w:p>
          <w:p w14:paraId="31A5793A" w14:textId="77777777" w:rsidR="00514048" w:rsidRPr="007B3277" w:rsidRDefault="00514048" w:rsidP="00514048">
            <w:pPr>
              <w:rPr>
                <w:rFonts w:ascii="Arial Narrow" w:hAnsi="Arial Narrow" w:cs="Arial"/>
                <w:sz w:val="22"/>
              </w:rPr>
            </w:pPr>
          </w:p>
        </w:tc>
        <w:tc>
          <w:tcPr>
            <w:tcW w:w="3402" w:type="dxa"/>
            <w:vMerge/>
            <w:tcBorders>
              <w:left w:val="single" w:sz="12" w:space="0" w:color="auto"/>
              <w:right w:val="single" w:sz="12" w:space="0" w:color="auto"/>
            </w:tcBorders>
          </w:tcPr>
          <w:p w14:paraId="342885E8" w14:textId="77777777" w:rsidR="00514048" w:rsidRPr="007B3277" w:rsidRDefault="00514048" w:rsidP="00514048">
            <w:pPr>
              <w:pStyle w:val="ColorfulList-Accent11"/>
              <w:numPr>
                <w:ilvl w:val="0"/>
                <w:numId w:val="2"/>
              </w:numPr>
              <w:tabs>
                <w:tab w:val="left" w:pos="7938"/>
              </w:tabs>
              <w:rPr>
                <w:rFonts w:ascii="Arial Narrow" w:hAnsi="Arial Narrow" w:cs="Arial"/>
              </w:rPr>
            </w:pPr>
          </w:p>
        </w:tc>
        <w:tc>
          <w:tcPr>
            <w:tcW w:w="2977" w:type="dxa"/>
            <w:vMerge/>
            <w:tcBorders>
              <w:left w:val="single" w:sz="12" w:space="0" w:color="auto"/>
              <w:right w:val="single" w:sz="12" w:space="0" w:color="auto"/>
            </w:tcBorders>
          </w:tcPr>
          <w:p w14:paraId="11A5D4F9" w14:textId="77777777" w:rsidR="00514048" w:rsidRPr="007B3277" w:rsidRDefault="00514048" w:rsidP="00514048">
            <w:pPr>
              <w:rPr>
                <w:rFonts w:ascii="Arial Narrow" w:hAnsi="Arial Narrow" w:cs="Arial"/>
                <w:sz w:val="22"/>
              </w:rPr>
            </w:pPr>
          </w:p>
        </w:tc>
      </w:tr>
      <w:tr w:rsidR="00514048" w:rsidRPr="007B3277" w14:paraId="4E147468" w14:textId="77777777" w:rsidTr="00514048">
        <w:trPr>
          <w:trHeight w:val="795"/>
        </w:trPr>
        <w:tc>
          <w:tcPr>
            <w:tcW w:w="1242" w:type="dxa"/>
            <w:vMerge/>
            <w:tcBorders>
              <w:left w:val="single" w:sz="12" w:space="0" w:color="auto"/>
              <w:right w:val="single" w:sz="12" w:space="0" w:color="auto"/>
            </w:tcBorders>
            <w:vAlign w:val="center"/>
          </w:tcPr>
          <w:p w14:paraId="5FC9D35F" w14:textId="77777777" w:rsidR="00514048" w:rsidRPr="007B3277" w:rsidRDefault="00514048" w:rsidP="00514048">
            <w:pPr>
              <w:jc w:val="center"/>
              <w:rPr>
                <w:rFonts w:ascii="Arial Narrow" w:hAnsi="Arial Narrow" w:cs="Arial"/>
                <w:b/>
              </w:rPr>
            </w:pPr>
          </w:p>
        </w:tc>
        <w:tc>
          <w:tcPr>
            <w:tcW w:w="2694" w:type="dxa"/>
            <w:vMerge/>
            <w:tcBorders>
              <w:left w:val="single" w:sz="12" w:space="0" w:color="auto"/>
              <w:right w:val="single" w:sz="12" w:space="0" w:color="auto"/>
            </w:tcBorders>
          </w:tcPr>
          <w:p w14:paraId="5CBEC870" w14:textId="77777777" w:rsidR="00514048" w:rsidRPr="007B3277" w:rsidRDefault="00514048" w:rsidP="00514048">
            <w:pPr>
              <w:autoSpaceDE w:val="0"/>
              <w:autoSpaceDN w:val="0"/>
              <w:adjustRightInd w:val="0"/>
              <w:rPr>
                <w:rFonts w:ascii="Arial Narrow" w:eastAsia="Calibri" w:hAnsi="Arial Narrow" w:cs="Arial"/>
                <w:b/>
                <w:sz w:val="22"/>
                <w:szCs w:val="22"/>
                <w:u w:val="single"/>
              </w:rPr>
            </w:pPr>
          </w:p>
        </w:tc>
        <w:tc>
          <w:tcPr>
            <w:tcW w:w="3260" w:type="dxa"/>
            <w:tcBorders>
              <w:top w:val="single" w:sz="4" w:space="0" w:color="auto"/>
              <w:left w:val="single" w:sz="12" w:space="0" w:color="auto"/>
              <w:bottom w:val="single" w:sz="4" w:space="0" w:color="auto"/>
              <w:right w:val="single" w:sz="12" w:space="0" w:color="auto"/>
            </w:tcBorders>
          </w:tcPr>
          <w:p w14:paraId="423DE25B" w14:textId="5E7374EF" w:rsidR="00514048" w:rsidRPr="007B3277" w:rsidRDefault="00514048" w:rsidP="007B3277">
            <w:pPr>
              <w:numPr>
                <w:ilvl w:val="0"/>
                <w:numId w:val="32"/>
              </w:numPr>
              <w:ind w:left="317"/>
              <w:rPr>
                <w:rFonts w:ascii="Arial Narrow" w:hAnsi="Arial Narrow" w:cs="Arial"/>
                <w:sz w:val="22"/>
              </w:rPr>
            </w:pPr>
            <w:r w:rsidRPr="007B3277">
              <w:rPr>
                <w:rFonts w:ascii="Arial Narrow" w:hAnsi="Arial Narrow" w:cs="Arial"/>
                <w:sz w:val="22"/>
                <w:lang w:val="af"/>
              </w:rPr>
              <w:t>PowerPoint-aanbieding:</w:t>
            </w:r>
            <w:r w:rsidR="007B3277">
              <w:rPr>
                <w:rFonts w:ascii="Arial Narrow" w:hAnsi="Arial Narrow" w:cs="Arial"/>
                <w:sz w:val="22"/>
                <w:lang w:val="af"/>
              </w:rPr>
              <w:t xml:space="preserve"> </w:t>
            </w:r>
            <w:r w:rsidRPr="007B3277">
              <w:rPr>
                <w:rFonts w:ascii="Arial Narrow" w:hAnsi="Arial Narrow" w:cs="Arial"/>
                <w:sz w:val="22"/>
                <w:lang w:val="af"/>
              </w:rPr>
              <w:t>Skryf notas oor</w:t>
            </w:r>
            <w:r w:rsidR="007B3277">
              <w:rPr>
                <w:rFonts w:ascii="Arial Narrow" w:hAnsi="Arial Narrow" w:cs="Arial"/>
                <w:sz w:val="22"/>
                <w:lang w:val="af"/>
              </w:rPr>
              <w:t xml:space="preserve"> </w:t>
            </w:r>
            <w:r w:rsidRPr="007B3277">
              <w:rPr>
                <w:rFonts w:ascii="Arial Narrow" w:hAnsi="Arial Narrow" w:cs="Arial"/>
                <w:sz w:val="22"/>
                <w:lang w:val="af"/>
              </w:rPr>
              <w:t>die verskillende leerstyle</w:t>
            </w:r>
            <w:r w:rsidRPr="007B3277">
              <w:rPr>
                <w:rFonts w:ascii="Arial Narrow" w:hAnsi="Arial Narrow" w:cs="Arial"/>
                <w:lang w:val="af"/>
              </w:rPr>
              <w:t xml:space="preserve"> neer</w:t>
            </w:r>
            <w:r w:rsidRPr="007B3277">
              <w:rPr>
                <w:rFonts w:ascii="Arial Narrow" w:hAnsi="Arial Narrow" w:cs="Arial"/>
                <w:sz w:val="22"/>
                <w:lang w:val="af"/>
              </w:rPr>
              <w:br/>
            </w:r>
          </w:p>
          <w:p w14:paraId="5B219C5E" w14:textId="77777777" w:rsidR="00514048" w:rsidRPr="007B3277" w:rsidRDefault="00514048" w:rsidP="00514048">
            <w:pPr>
              <w:rPr>
                <w:rFonts w:ascii="Arial Narrow" w:hAnsi="Arial Narrow" w:cs="Arial"/>
                <w:sz w:val="22"/>
              </w:rPr>
            </w:pPr>
          </w:p>
        </w:tc>
        <w:tc>
          <w:tcPr>
            <w:tcW w:w="1417" w:type="dxa"/>
            <w:tcBorders>
              <w:top w:val="single" w:sz="4" w:space="0" w:color="auto"/>
              <w:left w:val="single" w:sz="12" w:space="0" w:color="auto"/>
              <w:bottom w:val="single" w:sz="4" w:space="0" w:color="auto"/>
              <w:right w:val="single" w:sz="12" w:space="0" w:color="auto"/>
            </w:tcBorders>
            <w:vAlign w:val="center"/>
          </w:tcPr>
          <w:p w14:paraId="33789DC9" w14:textId="77777777" w:rsidR="00514048" w:rsidRPr="007B3277" w:rsidRDefault="00514048" w:rsidP="00514048">
            <w:pPr>
              <w:rPr>
                <w:rFonts w:ascii="Arial Narrow" w:hAnsi="Arial Narrow" w:cs="Arial"/>
                <w:sz w:val="22"/>
              </w:rPr>
            </w:pPr>
            <w:r w:rsidRPr="007B3277">
              <w:rPr>
                <w:rFonts w:ascii="Arial Narrow" w:hAnsi="Arial Narrow" w:cs="Arial"/>
                <w:sz w:val="22"/>
                <w:lang w:val="af"/>
              </w:rPr>
              <w:t xml:space="preserve">   10 min</w:t>
            </w:r>
          </w:p>
        </w:tc>
        <w:tc>
          <w:tcPr>
            <w:tcW w:w="3402" w:type="dxa"/>
            <w:vMerge/>
            <w:tcBorders>
              <w:left w:val="single" w:sz="12" w:space="0" w:color="auto"/>
              <w:right w:val="single" w:sz="12" w:space="0" w:color="auto"/>
            </w:tcBorders>
          </w:tcPr>
          <w:p w14:paraId="354A077B" w14:textId="77777777" w:rsidR="00514048" w:rsidRPr="007B3277" w:rsidRDefault="00514048" w:rsidP="00514048">
            <w:pPr>
              <w:pStyle w:val="ColorfulList-Accent11"/>
              <w:numPr>
                <w:ilvl w:val="0"/>
                <w:numId w:val="2"/>
              </w:numPr>
              <w:tabs>
                <w:tab w:val="left" w:pos="7938"/>
              </w:tabs>
              <w:rPr>
                <w:rFonts w:ascii="Arial Narrow" w:hAnsi="Arial Narrow" w:cs="Arial"/>
              </w:rPr>
            </w:pPr>
          </w:p>
        </w:tc>
        <w:tc>
          <w:tcPr>
            <w:tcW w:w="2977" w:type="dxa"/>
            <w:vMerge/>
            <w:tcBorders>
              <w:left w:val="single" w:sz="12" w:space="0" w:color="auto"/>
              <w:right w:val="single" w:sz="12" w:space="0" w:color="auto"/>
            </w:tcBorders>
          </w:tcPr>
          <w:p w14:paraId="740DBCE4" w14:textId="77777777" w:rsidR="00514048" w:rsidRPr="007B3277" w:rsidRDefault="00514048" w:rsidP="00514048">
            <w:pPr>
              <w:rPr>
                <w:rFonts w:ascii="Arial Narrow" w:hAnsi="Arial Narrow" w:cs="Arial"/>
                <w:sz w:val="22"/>
              </w:rPr>
            </w:pPr>
          </w:p>
        </w:tc>
      </w:tr>
      <w:tr w:rsidR="00514048" w:rsidRPr="007B3277" w14:paraId="454F3BD0" w14:textId="77777777" w:rsidTr="00514048">
        <w:trPr>
          <w:trHeight w:val="924"/>
        </w:trPr>
        <w:tc>
          <w:tcPr>
            <w:tcW w:w="1242" w:type="dxa"/>
            <w:vMerge/>
            <w:tcBorders>
              <w:left w:val="single" w:sz="12" w:space="0" w:color="auto"/>
              <w:right w:val="single" w:sz="12" w:space="0" w:color="auto"/>
            </w:tcBorders>
            <w:vAlign w:val="center"/>
          </w:tcPr>
          <w:p w14:paraId="01C2A41C" w14:textId="77777777" w:rsidR="00514048" w:rsidRPr="007B3277" w:rsidRDefault="00514048" w:rsidP="00514048">
            <w:pPr>
              <w:jc w:val="center"/>
              <w:rPr>
                <w:rFonts w:ascii="Arial Narrow" w:hAnsi="Arial Narrow" w:cs="Arial"/>
                <w:b/>
              </w:rPr>
            </w:pPr>
          </w:p>
        </w:tc>
        <w:tc>
          <w:tcPr>
            <w:tcW w:w="2694" w:type="dxa"/>
            <w:vMerge/>
            <w:tcBorders>
              <w:left w:val="single" w:sz="12" w:space="0" w:color="auto"/>
              <w:right w:val="single" w:sz="12" w:space="0" w:color="auto"/>
            </w:tcBorders>
          </w:tcPr>
          <w:p w14:paraId="231E6FFC" w14:textId="77777777" w:rsidR="00514048" w:rsidRPr="007B3277" w:rsidRDefault="00514048" w:rsidP="00514048">
            <w:pPr>
              <w:pStyle w:val="ColorfulList-Accent11"/>
              <w:numPr>
                <w:ilvl w:val="0"/>
                <w:numId w:val="1"/>
              </w:numPr>
              <w:autoSpaceDE w:val="0"/>
              <w:autoSpaceDN w:val="0"/>
              <w:adjustRightInd w:val="0"/>
              <w:spacing w:after="0" w:line="240" w:lineRule="auto"/>
              <w:ind w:left="153" w:hanging="153"/>
              <w:rPr>
                <w:rFonts w:ascii="Arial Narrow" w:eastAsia="Calibri" w:hAnsi="Arial Narrow" w:cs="Arial"/>
              </w:rPr>
            </w:pPr>
          </w:p>
        </w:tc>
        <w:tc>
          <w:tcPr>
            <w:tcW w:w="3260" w:type="dxa"/>
            <w:tcBorders>
              <w:top w:val="single" w:sz="4" w:space="0" w:color="auto"/>
              <w:left w:val="single" w:sz="12" w:space="0" w:color="auto"/>
              <w:bottom w:val="single" w:sz="4" w:space="0" w:color="auto"/>
              <w:right w:val="single" w:sz="12" w:space="0" w:color="auto"/>
            </w:tcBorders>
          </w:tcPr>
          <w:p w14:paraId="57F05951" w14:textId="570C75F8" w:rsidR="00514048" w:rsidRPr="007B3277" w:rsidRDefault="00514048" w:rsidP="007B3277">
            <w:pPr>
              <w:numPr>
                <w:ilvl w:val="0"/>
                <w:numId w:val="32"/>
              </w:numPr>
              <w:ind w:left="317"/>
              <w:rPr>
                <w:rFonts w:ascii="Arial Narrow" w:hAnsi="Arial Narrow" w:cs="Arial"/>
                <w:sz w:val="22"/>
              </w:rPr>
            </w:pPr>
            <w:r w:rsidRPr="007B3277">
              <w:rPr>
                <w:rFonts w:ascii="Arial Narrow" w:hAnsi="Arial Narrow" w:cs="Arial"/>
                <w:sz w:val="22"/>
                <w:lang w:val="af"/>
              </w:rPr>
              <w:t>Doen die leerstylvraelys (Aktiwiteit 3)</w:t>
            </w:r>
          </w:p>
        </w:tc>
        <w:tc>
          <w:tcPr>
            <w:tcW w:w="1417" w:type="dxa"/>
            <w:tcBorders>
              <w:top w:val="single" w:sz="4" w:space="0" w:color="auto"/>
              <w:left w:val="single" w:sz="12" w:space="0" w:color="auto"/>
              <w:bottom w:val="single" w:sz="4" w:space="0" w:color="auto"/>
              <w:right w:val="single" w:sz="12" w:space="0" w:color="auto"/>
            </w:tcBorders>
            <w:vAlign w:val="center"/>
          </w:tcPr>
          <w:p w14:paraId="3A9F59FC" w14:textId="77777777" w:rsidR="00514048" w:rsidRPr="007B3277" w:rsidRDefault="00514048" w:rsidP="00514048">
            <w:pPr>
              <w:rPr>
                <w:rFonts w:ascii="Arial Narrow" w:hAnsi="Arial Narrow" w:cs="Arial"/>
                <w:sz w:val="22"/>
              </w:rPr>
            </w:pPr>
            <w:r w:rsidRPr="007B3277">
              <w:rPr>
                <w:rFonts w:ascii="Arial Narrow" w:hAnsi="Arial Narrow" w:cs="Arial"/>
                <w:sz w:val="22"/>
                <w:lang w:val="af"/>
              </w:rPr>
              <w:t xml:space="preserve">   10 min </w:t>
            </w:r>
          </w:p>
        </w:tc>
        <w:tc>
          <w:tcPr>
            <w:tcW w:w="3402" w:type="dxa"/>
            <w:vMerge/>
            <w:tcBorders>
              <w:left w:val="single" w:sz="12" w:space="0" w:color="auto"/>
              <w:right w:val="single" w:sz="12" w:space="0" w:color="auto"/>
            </w:tcBorders>
          </w:tcPr>
          <w:p w14:paraId="0E4BDF0F" w14:textId="77777777" w:rsidR="00514048" w:rsidRPr="007B3277" w:rsidRDefault="00514048" w:rsidP="00514048">
            <w:pPr>
              <w:rPr>
                <w:rFonts w:ascii="Arial Narrow" w:hAnsi="Arial Narrow" w:cs="Arial"/>
                <w:sz w:val="22"/>
              </w:rPr>
            </w:pPr>
          </w:p>
        </w:tc>
        <w:tc>
          <w:tcPr>
            <w:tcW w:w="2977" w:type="dxa"/>
            <w:vMerge/>
            <w:tcBorders>
              <w:left w:val="single" w:sz="12" w:space="0" w:color="auto"/>
              <w:right w:val="single" w:sz="12" w:space="0" w:color="auto"/>
            </w:tcBorders>
          </w:tcPr>
          <w:p w14:paraId="0FB8F302" w14:textId="77777777" w:rsidR="00514048" w:rsidRPr="007B3277" w:rsidRDefault="00514048" w:rsidP="00514048">
            <w:pPr>
              <w:rPr>
                <w:rFonts w:ascii="Arial Narrow" w:hAnsi="Arial Narrow" w:cs="Arial"/>
                <w:sz w:val="22"/>
              </w:rPr>
            </w:pPr>
          </w:p>
        </w:tc>
      </w:tr>
      <w:tr w:rsidR="00514048" w:rsidRPr="007B3277" w14:paraId="57D590CE" w14:textId="77777777" w:rsidTr="00514048">
        <w:trPr>
          <w:trHeight w:val="869"/>
        </w:trPr>
        <w:tc>
          <w:tcPr>
            <w:tcW w:w="1242" w:type="dxa"/>
            <w:vMerge/>
            <w:tcBorders>
              <w:left w:val="single" w:sz="12" w:space="0" w:color="auto"/>
              <w:right w:val="single" w:sz="12" w:space="0" w:color="auto"/>
            </w:tcBorders>
            <w:vAlign w:val="center"/>
          </w:tcPr>
          <w:p w14:paraId="0BB67B39" w14:textId="77777777" w:rsidR="00514048" w:rsidRPr="007B3277" w:rsidRDefault="00514048" w:rsidP="00514048">
            <w:pPr>
              <w:jc w:val="center"/>
              <w:rPr>
                <w:rFonts w:ascii="Arial Narrow" w:hAnsi="Arial Narrow" w:cs="Arial"/>
                <w:b/>
              </w:rPr>
            </w:pPr>
          </w:p>
        </w:tc>
        <w:tc>
          <w:tcPr>
            <w:tcW w:w="2694" w:type="dxa"/>
            <w:vMerge/>
            <w:tcBorders>
              <w:left w:val="single" w:sz="12" w:space="0" w:color="auto"/>
              <w:right w:val="single" w:sz="12" w:space="0" w:color="auto"/>
            </w:tcBorders>
          </w:tcPr>
          <w:p w14:paraId="72A1F952" w14:textId="77777777" w:rsidR="00514048" w:rsidRPr="007B3277" w:rsidRDefault="00514048" w:rsidP="00514048">
            <w:pPr>
              <w:pStyle w:val="ColorfulList-Accent11"/>
              <w:numPr>
                <w:ilvl w:val="0"/>
                <w:numId w:val="1"/>
              </w:numPr>
              <w:autoSpaceDE w:val="0"/>
              <w:autoSpaceDN w:val="0"/>
              <w:adjustRightInd w:val="0"/>
              <w:spacing w:after="0" w:line="240" w:lineRule="auto"/>
              <w:ind w:left="153" w:hanging="153"/>
              <w:rPr>
                <w:rFonts w:ascii="Arial Narrow" w:eastAsia="Calibri" w:hAnsi="Arial Narrow" w:cs="Arial"/>
              </w:rPr>
            </w:pPr>
          </w:p>
        </w:tc>
        <w:tc>
          <w:tcPr>
            <w:tcW w:w="3260" w:type="dxa"/>
            <w:tcBorders>
              <w:top w:val="single" w:sz="4" w:space="0" w:color="auto"/>
              <w:left w:val="single" w:sz="12" w:space="0" w:color="auto"/>
              <w:right w:val="single" w:sz="12" w:space="0" w:color="auto"/>
            </w:tcBorders>
          </w:tcPr>
          <w:p w14:paraId="0CB37C11" w14:textId="37DF6A88" w:rsidR="00514048" w:rsidRPr="007B3277" w:rsidRDefault="007B3277" w:rsidP="007B3277">
            <w:pPr>
              <w:numPr>
                <w:ilvl w:val="0"/>
                <w:numId w:val="32"/>
              </w:numPr>
              <w:ind w:left="317"/>
              <w:rPr>
                <w:rFonts w:ascii="Arial Narrow" w:hAnsi="Arial Narrow" w:cs="Arial"/>
                <w:sz w:val="22"/>
              </w:rPr>
            </w:pPr>
            <w:r>
              <w:rPr>
                <w:rFonts w:ascii="Arial Narrow" w:hAnsi="Arial Narrow" w:cs="Arial"/>
                <w:sz w:val="22"/>
                <w:lang w:val="af"/>
              </w:rPr>
              <w:t>Refleksie</w:t>
            </w:r>
            <w:r w:rsidR="00514048" w:rsidRPr="007B3277">
              <w:rPr>
                <w:rFonts w:ascii="Arial Narrow" w:hAnsi="Arial Narrow" w:cs="Arial"/>
                <w:sz w:val="22"/>
                <w:lang w:val="af"/>
              </w:rPr>
              <w:t xml:space="preserve"> – leerders moet kyk na die leer- </w:t>
            </w:r>
            <w:r>
              <w:rPr>
                <w:rFonts w:ascii="Arial Narrow" w:hAnsi="Arial Narrow" w:cs="Arial"/>
                <w:sz w:val="22"/>
                <w:lang w:val="af"/>
              </w:rPr>
              <w:t xml:space="preserve">en </w:t>
            </w:r>
            <w:r w:rsidR="00514048" w:rsidRPr="007B3277">
              <w:rPr>
                <w:rFonts w:ascii="Arial Narrow" w:hAnsi="Arial Narrow" w:cs="Arial"/>
                <w:sz w:val="22"/>
                <w:lang w:val="af"/>
              </w:rPr>
              <w:t>studietegnieke wat hulle aanvanklik neergeskryf het en kyk hoe hulle op grond van hul leerstyl</w:t>
            </w:r>
            <w:r w:rsidRPr="007B3277">
              <w:rPr>
                <w:rFonts w:ascii="Arial Narrow" w:hAnsi="Arial Narrow" w:cs="Arial"/>
                <w:sz w:val="22"/>
                <w:lang w:val="af"/>
              </w:rPr>
              <w:t xml:space="preserve"> </w:t>
            </w:r>
            <w:r w:rsidRPr="007B3277">
              <w:rPr>
                <w:rFonts w:ascii="Arial Narrow" w:hAnsi="Arial Narrow" w:cs="Arial"/>
                <w:sz w:val="22"/>
                <w:lang w:val="af"/>
              </w:rPr>
              <w:t>kan verbeter</w:t>
            </w:r>
            <w:r w:rsidR="00514048" w:rsidRPr="007B3277">
              <w:rPr>
                <w:rFonts w:ascii="Arial Narrow" w:hAnsi="Arial Narrow" w:cs="Arial"/>
                <w:sz w:val="22"/>
                <w:lang w:val="af"/>
              </w:rPr>
              <w:t>. (Aktiwiteit 4)</w:t>
            </w:r>
          </w:p>
          <w:p w14:paraId="5CAB565D" w14:textId="77777777" w:rsidR="00514048" w:rsidRPr="007B3277" w:rsidRDefault="00514048" w:rsidP="00514048">
            <w:pPr>
              <w:rPr>
                <w:rFonts w:ascii="Arial Narrow" w:hAnsi="Arial Narrow" w:cs="Arial"/>
                <w:sz w:val="22"/>
              </w:rPr>
            </w:pPr>
          </w:p>
        </w:tc>
        <w:tc>
          <w:tcPr>
            <w:tcW w:w="1417" w:type="dxa"/>
            <w:tcBorders>
              <w:top w:val="single" w:sz="4" w:space="0" w:color="auto"/>
              <w:left w:val="single" w:sz="12" w:space="0" w:color="auto"/>
              <w:right w:val="single" w:sz="12" w:space="0" w:color="auto"/>
            </w:tcBorders>
            <w:vAlign w:val="center"/>
          </w:tcPr>
          <w:p w14:paraId="341D24D9" w14:textId="77777777" w:rsidR="00514048" w:rsidRPr="007B3277" w:rsidRDefault="00514048" w:rsidP="00514048">
            <w:pPr>
              <w:rPr>
                <w:rFonts w:ascii="Arial Narrow" w:hAnsi="Arial Narrow" w:cs="Arial"/>
                <w:sz w:val="22"/>
              </w:rPr>
            </w:pPr>
            <w:r w:rsidRPr="007B3277">
              <w:rPr>
                <w:rFonts w:ascii="Arial Narrow" w:hAnsi="Arial Narrow" w:cs="Arial"/>
                <w:sz w:val="22"/>
                <w:lang w:val="af"/>
              </w:rPr>
              <w:t xml:space="preserve">    5 min</w:t>
            </w:r>
          </w:p>
        </w:tc>
        <w:tc>
          <w:tcPr>
            <w:tcW w:w="3402" w:type="dxa"/>
            <w:vMerge/>
            <w:tcBorders>
              <w:left w:val="single" w:sz="12" w:space="0" w:color="auto"/>
              <w:right w:val="single" w:sz="12" w:space="0" w:color="auto"/>
            </w:tcBorders>
          </w:tcPr>
          <w:p w14:paraId="5D1B645C" w14:textId="77777777" w:rsidR="00514048" w:rsidRPr="007B3277" w:rsidRDefault="00514048" w:rsidP="00514048">
            <w:pPr>
              <w:rPr>
                <w:rFonts w:ascii="Arial Narrow" w:hAnsi="Arial Narrow" w:cs="Arial"/>
                <w:sz w:val="22"/>
              </w:rPr>
            </w:pPr>
          </w:p>
        </w:tc>
        <w:tc>
          <w:tcPr>
            <w:tcW w:w="2977" w:type="dxa"/>
            <w:vMerge/>
            <w:tcBorders>
              <w:left w:val="single" w:sz="12" w:space="0" w:color="auto"/>
              <w:right w:val="single" w:sz="12" w:space="0" w:color="auto"/>
            </w:tcBorders>
          </w:tcPr>
          <w:p w14:paraId="7EE5FADB" w14:textId="77777777" w:rsidR="00514048" w:rsidRPr="007B3277" w:rsidRDefault="00514048" w:rsidP="00514048">
            <w:pPr>
              <w:rPr>
                <w:rFonts w:ascii="Arial Narrow" w:hAnsi="Arial Narrow" w:cs="Arial"/>
                <w:sz w:val="22"/>
              </w:rPr>
            </w:pPr>
          </w:p>
        </w:tc>
      </w:tr>
      <w:tr w:rsidR="00514048" w:rsidRPr="007B3277" w14:paraId="602B642A" w14:textId="77777777" w:rsidTr="00514048">
        <w:trPr>
          <w:trHeight w:val="868"/>
        </w:trPr>
        <w:tc>
          <w:tcPr>
            <w:tcW w:w="1242" w:type="dxa"/>
            <w:vMerge/>
            <w:tcBorders>
              <w:left w:val="single" w:sz="12" w:space="0" w:color="auto"/>
              <w:right w:val="single" w:sz="12" w:space="0" w:color="auto"/>
            </w:tcBorders>
            <w:vAlign w:val="center"/>
          </w:tcPr>
          <w:p w14:paraId="37210262" w14:textId="77777777" w:rsidR="00514048" w:rsidRPr="007B3277" w:rsidRDefault="00514048" w:rsidP="00514048">
            <w:pPr>
              <w:jc w:val="center"/>
              <w:rPr>
                <w:rFonts w:ascii="Arial Narrow" w:hAnsi="Arial Narrow" w:cs="Arial"/>
                <w:b/>
              </w:rPr>
            </w:pPr>
          </w:p>
        </w:tc>
        <w:tc>
          <w:tcPr>
            <w:tcW w:w="2694" w:type="dxa"/>
            <w:vMerge/>
            <w:tcBorders>
              <w:left w:val="single" w:sz="12" w:space="0" w:color="auto"/>
              <w:right w:val="single" w:sz="12" w:space="0" w:color="auto"/>
            </w:tcBorders>
          </w:tcPr>
          <w:p w14:paraId="08653163" w14:textId="77777777" w:rsidR="00514048" w:rsidRPr="007B3277" w:rsidRDefault="00514048" w:rsidP="00514048">
            <w:pPr>
              <w:pStyle w:val="ColorfulList-Accent11"/>
              <w:numPr>
                <w:ilvl w:val="0"/>
                <w:numId w:val="1"/>
              </w:numPr>
              <w:autoSpaceDE w:val="0"/>
              <w:autoSpaceDN w:val="0"/>
              <w:adjustRightInd w:val="0"/>
              <w:spacing w:after="0" w:line="240" w:lineRule="auto"/>
              <w:ind w:left="153" w:hanging="153"/>
              <w:rPr>
                <w:rFonts w:ascii="Arial Narrow" w:eastAsia="Calibri" w:hAnsi="Arial Narrow" w:cs="Arial"/>
              </w:rPr>
            </w:pPr>
          </w:p>
        </w:tc>
        <w:tc>
          <w:tcPr>
            <w:tcW w:w="3260" w:type="dxa"/>
            <w:tcBorders>
              <w:top w:val="single" w:sz="4" w:space="0" w:color="auto"/>
              <w:left w:val="single" w:sz="12" w:space="0" w:color="auto"/>
              <w:right w:val="single" w:sz="12" w:space="0" w:color="auto"/>
            </w:tcBorders>
          </w:tcPr>
          <w:p w14:paraId="2D2456E4" w14:textId="4D869C4C" w:rsidR="00514048" w:rsidRPr="004F6159" w:rsidRDefault="007B3277" w:rsidP="004F6159">
            <w:pPr>
              <w:pStyle w:val="ListParagraph"/>
              <w:numPr>
                <w:ilvl w:val="0"/>
                <w:numId w:val="32"/>
              </w:numPr>
              <w:ind w:left="339"/>
              <w:rPr>
                <w:rFonts w:ascii="Arial Narrow" w:hAnsi="Arial Narrow" w:cs="Arial"/>
                <w:sz w:val="22"/>
              </w:rPr>
            </w:pPr>
            <w:r w:rsidRPr="004F6159">
              <w:rPr>
                <w:rFonts w:ascii="Arial Narrow" w:hAnsi="Arial Narrow" w:cs="Arial"/>
                <w:sz w:val="22"/>
                <w:lang w:val="af"/>
              </w:rPr>
              <w:t>Opsomming</w:t>
            </w:r>
            <w:r w:rsidR="00B01F38" w:rsidRPr="004F6159">
              <w:rPr>
                <w:rFonts w:ascii="Arial Narrow" w:hAnsi="Arial Narrow" w:cs="Arial"/>
                <w:sz w:val="22"/>
                <w:lang w:val="af"/>
              </w:rPr>
              <w:t xml:space="preserve"> &amp; </w:t>
            </w:r>
            <w:r w:rsidRPr="004F6159">
              <w:rPr>
                <w:rFonts w:ascii="Arial Narrow" w:hAnsi="Arial Narrow" w:cs="Arial"/>
                <w:sz w:val="22"/>
                <w:lang w:val="af"/>
              </w:rPr>
              <w:t>V</w:t>
            </w:r>
            <w:r w:rsidR="00B01F38" w:rsidRPr="004F6159">
              <w:rPr>
                <w:rFonts w:ascii="Arial Narrow" w:hAnsi="Arial Narrow" w:cs="Arial"/>
                <w:sz w:val="22"/>
                <w:lang w:val="af"/>
              </w:rPr>
              <w:t>rae</w:t>
            </w:r>
            <w:r w:rsidR="00A414A0" w:rsidRPr="004F6159">
              <w:rPr>
                <w:rFonts w:ascii="Arial Narrow" w:hAnsi="Arial Narrow" w:cs="Arial"/>
                <w:sz w:val="22"/>
                <w:lang w:val="af"/>
              </w:rPr>
              <w:t xml:space="preserve"> (aktiwiteit 5) </w:t>
            </w:r>
          </w:p>
        </w:tc>
        <w:tc>
          <w:tcPr>
            <w:tcW w:w="1417" w:type="dxa"/>
            <w:tcBorders>
              <w:left w:val="single" w:sz="12" w:space="0" w:color="auto"/>
              <w:right w:val="single" w:sz="12" w:space="0" w:color="auto"/>
            </w:tcBorders>
            <w:vAlign w:val="center"/>
          </w:tcPr>
          <w:p w14:paraId="66263DF2" w14:textId="77777777" w:rsidR="00514048" w:rsidRPr="007B3277" w:rsidRDefault="00514048" w:rsidP="00514048">
            <w:pPr>
              <w:rPr>
                <w:rFonts w:ascii="Arial Narrow" w:hAnsi="Arial Narrow" w:cs="Arial"/>
                <w:sz w:val="22"/>
              </w:rPr>
            </w:pPr>
            <w:r w:rsidRPr="007B3277">
              <w:rPr>
                <w:rFonts w:ascii="Arial Narrow" w:hAnsi="Arial Narrow" w:cs="Arial"/>
                <w:sz w:val="22"/>
                <w:lang w:val="af"/>
              </w:rPr>
              <w:t xml:space="preserve">    10 min</w:t>
            </w:r>
          </w:p>
        </w:tc>
        <w:tc>
          <w:tcPr>
            <w:tcW w:w="3402" w:type="dxa"/>
            <w:vMerge/>
            <w:tcBorders>
              <w:left w:val="single" w:sz="12" w:space="0" w:color="auto"/>
              <w:right w:val="single" w:sz="12" w:space="0" w:color="auto"/>
            </w:tcBorders>
          </w:tcPr>
          <w:p w14:paraId="642353F0" w14:textId="77777777" w:rsidR="00514048" w:rsidRPr="007B3277" w:rsidRDefault="00514048" w:rsidP="00514048">
            <w:pPr>
              <w:rPr>
                <w:rFonts w:ascii="Arial Narrow" w:hAnsi="Arial Narrow" w:cs="Arial"/>
                <w:sz w:val="22"/>
              </w:rPr>
            </w:pPr>
          </w:p>
        </w:tc>
        <w:tc>
          <w:tcPr>
            <w:tcW w:w="2977" w:type="dxa"/>
            <w:vMerge/>
            <w:tcBorders>
              <w:left w:val="single" w:sz="12" w:space="0" w:color="auto"/>
              <w:right w:val="single" w:sz="12" w:space="0" w:color="auto"/>
            </w:tcBorders>
          </w:tcPr>
          <w:p w14:paraId="3A581506" w14:textId="77777777" w:rsidR="00514048" w:rsidRPr="007B3277" w:rsidRDefault="00514048" w:rsidP="00514048">
            <w:pPr>
              <w:rPr>
                <w:rFonts w:ascii="Arial Narrow" w:hAnsi="Arial Narrow" w:cs="Arial"/>
                <w:sz w:val="22"/>
              </w:rPr>
            </w:pPr>
          </w:p>
        </w:tc>
      </w:tr>
    </w:tbl>
    <w:p w14:paraId="7BAE890E" w14:textId="0530EAD2" w:rsidR="008C1000" w:rsidRPr="007B3277" w:rsidRDefault="007B3277" w:rsidP="007B3277">
      <w:pPr>
        <w:spacing w:line="276" w:lineRule="auto"/>
        <w:jc w:val="center"/>
        <w:rPr>
          <w:rFonts w:ascii="Arial Narrow" w:hAnsi="Arial Narrow" w:cs="Arial"/>
          <w:b/>
        </w:rPr>
      </w:pPr>
      <w:r>
        <w:rPr>
          <w:rFonts w:ascii="Arial Narrow" w:hAnsi="Arial Narrow" w:cs="Arial"/>
          <w:b/>
          <w:lang w:val="af"/>
        </w:rPr>
        <w:t>KWARTAAL</w:t>
      </w:r>
      <w:r w:rsidR="007635A5" w:rsidRPr="007B3277">
        <w:rPr>
          <w:rFonts w:ascii="Arial Narrow" w:hAnsi="Arial Narrow" w:cs="Arial"/>
          <w:b/>
          <w:lang w:val="af"/>
        </w:rPr>
        <w:t xml:space="preserve"> 1: Week 10 (1 uur)</w:t>
      </w:r>
    </w:p>
    <w:p w14:paraId="71CCCA34" w14:textId="77777777" w:rsidR="001C6BBF" w:rsidRPr="007B3277" w:rsidRDefault="001C6BBF" w:rsidP="002B050B">
      <w:pPr>
        <w:framePr w:w="14288" w:wrap="auto" w:hAnchor="text"/>
        <w:rPr>
          <w:rFonts w:ascii="Arial" w:hAnsi="Arial" w:cs="Arial"/>
          <w:b/>
        </w:rPr>
        <w:sectPr w:rsidR="001C6BBF" w:rsidRPr="007B3277" w:rsidSect="004F1ED0">
          <w:headerReference w:type="default" r:id="rId7"/>
          <w:footerReference w:type="even" r:id="rId8"/>
          <w:footerReference w:type="default" r:id="rId9"/>
          <w:pgSz w:w="16838" w:h="11906" w:orient="landscape"/>
          <w:pgMar w:top="0" w:right="1134" w:bottom="1134" w:left="1134" w:header="709" w:footer="709" w:gutter="0"/>
          <w:cols w:space="708"/>
          <w:docGrid w:linePitch="360"/>
        </w:sectPr>
      </w:pPr>
    </w:p>
    <w:p w14:paraId="5876314A" w14:textId="77777777" w:rsidR="00845AFD" w:rsidRPr="007B3277" w:rsidRDefault="00845AFD" w:rsidP="00845AFD">
      <w:pPr>
        <w:spacing w:line="276" w:lineRule="auto"/>
        <w:jc w:val="both"/>
        <w:rPr>
          <w:rFonts w:ascii="Arial" w:hAnsi="Arial" w:cs="Arial"/>
          <w:vanish/>
          <w:sz w:val="20"/>
          <w:szCs w:val="20"/>
        </w:rPr>
      </w:pPr>
    </w:p>
    <w:p w14:paraId="494DBC39" w14:textId="77777777" w:rsidR="00845AFD" w:rsidRPr="007B3277" w:rsidRDefault="00845AFD" w:rsidP="0003412A">
      <w:pPr>
        <w:pStyle w:val="Default"/>
        <w:spacing w:line="276" w:lineRule="auto"/>
        <w:rPr>
          <w:rFonts w:eastAsia="Times New Roman"/>
          <w:b/>
          <w:bCs/>
          <w:color w:val="FF0000"/>
          <w:sz w:val="20"/>
          <w:szCs w:val="20"/>
        </w:rPr>
      </w:pPr>
    </w:p>
    <w:p w14:paraId="463AB677" w14:textId="3D1A65EB" w:rsidR="00514048" w:rsidRPr="007B3277" w:rsidRDefault="00514048" w:rsidP="004F6159">
      <w:pPr>
        <w:spacing w:line="276" w:lineRule="auto"/>
        <w:rPr>
          <w:rFonts w:ascii="Arial" w:eastAsia="Arial" w:hAnsi="Arial" w:cs="Arial"/>
          <w:b/>
          <w:sz w:val="36"/>
          <w:szCs w:val="36"/>
        </w:rPr>
      </w:pPr>
      <w:r w:rsidRPr="007B3277">
        <w:rPr>
          <w:rFonts w:ascii="Arial" w:hAnsi="Arial" w:cs="Arial"/>
          <w:b/>
          <w:sz w:val="36"/>
          <w:szCs w:val="36"/>
          <w:lang w:val="af"/>
        </w:rPr>
        <w:t>GRAAD 8</w:t>
      </w:r>
      <w:r w:rsidR="004F6159">
        <w:rPr>
          <w:rFonts w:ascii="Arial" w:hAnsi="Arial" w:cs="Arial"/>
          <w:b/>
          <w:sz w:val="36"/>
          <w:szCs w:val="36"/>
          <w:lang w:val="af"/>
        </w:rPr>
        <w:t xml:space="preserve"> -</w:t>
      </w:r>
      <w:r w:rsidRPr="007B3277">
        <w:rPr>
          <w:rFonts w:ascii="Arial" w:hAnsi="Arial" w:cs="Arial"/>
          <w:b/>
          <w:sz w:val="36"/>
          <w:szCs w:val="36"/>
          <w:lang w:val="af"/>
        </w:rPr>
        <w:t xml:space="preserve"> Wêreld van Werk</w:t>
      </w:r>
    </w:p>
    <w:p w14:paraId="5576D250" w14:textId="5B8F3ACB" w:rsidR="00514048" w:rsidRPr="007B3277" w:rsidRDefault="00514048" w:rsidP="004F6159">
      <w:pPr>
        <w:spacing w:line="276" w:lineRule="auto"/>
        <w:rPr>
          <w:rFonts w:ascii="Arial" w:hAnsi="Arial" w:cs="Arial"/>
          <w:b/>
          <w:sz w:val="32"/>
          <w:szCs w:val="32"/>
        </w:rPr>
      </w:pPr>
      <w:r w:rsidRPr="007B3277">
        <w:rPr>
          <w:rFonts w:ascii="Arial" w:hAnsi="Arial" w:cs="Arial"/>
          <w:lang w:val="af"/>
        </w:rPr>
        <w:t xml:space="preserve">Verskillende leerstyle: visueel, </w:t>
      </w:r>
      <w:r w:rsidR="004F6159">
        <w:rPr>
          <w:rFonts w:ascii="Arial" w:hAnsi="Arial" w:cs="Arial"/>
          <w:lang w:val="af"/>
        </w:rPr>
        <w:t>ouditief</w:t>
      </w:r>
      <w:r w:rsidRPr="007B3277">
        <w:rPr>
          <w:rFonts w:ascii="Arial" w:hAnsi="Arial" w:cs="Arial"/>
          <w:lang w:val="af"/>
        </w:rPr>
        <w:t>, kinesteties, lees en skryf</w:t>
      </w:r>
      <w:r w:rsidR="004F6159">
        <w:rPr>
          <w:rFonts w:ascii="Arial" w:hAnsi="Arial" w:cs="Arial"/>
          <w:lang w:val="af"/>
        </w:rPr>
        <w:t>.</w:t>
      </w:r>
    </w:p>
    <w:p w14:paraId="4A6F3428" w14:textId="77777777" w:rsidR="00514048" w:rsidRPr="007B3277" w:rsidRDefault="00514048" w:rsidP="004F6159">
      <w:pPr>
        <w:spacing w:line="276" w:lineRule="auto"/>
        <w:rPr>
          <w:rFonts w:ascii="Arial" w:hAnsi="Arial" w:cs="Arial"/>
          <w:b/>
        </w:rPr>
      </w:pPr>
    </w:p>
    <w:p w14:paraId="2730CE5B" w14:textId="22DCF198" w:rsidR="00514048" w:rsidRPr="00BE5A92" w:rsidRDefault="00514048" w:rsidP="004F6159">
      <w:pPr>
        <w:pStyle w:val="Normal1"/>
        <w:spacing w:after="240" w:line="399" w:lineRule="auto"/>
        <w:rPr>
          <w:rFonts w:ascii="Arial" w:eastAsia="Arial" w:hAnsi="Arial" w:cs="Arial"/>
          <w:b/>
          <w:color w:val="auto"/>
          <w:sz w:val="22"/>
          <w:szCs w:val="22"/>
        </w:rPr>
      </w:pPr>
      <w:r w:rsidRPr="00BE5A92">
        <w:rPr>
          <w:rFonts w:ascii="Arial" w:hAnsi="Arial" w:cs="Arial"/>
          <w:b/>
          <w:color w:val="auto"/>
          <w:sz w:val="22"/>
          <w:szCs w:val="22"/>
          <w:lang w:val="af"/>
        </w:rPr>
        <w:t>LE</w:t>
      </w:r>
      <w:r w:rsidR="007B3277" w:rsidRPr="00BE5A92">
        <w:rPr>
          <w:rFonts w:ascii="Arial" w:hAnsi="Arial" w:cs="Arial"/>
          <w:b/>
          <w:color w:val="auto"/>
          <w:sz w:val="22"/>
          <w:szCs w:val="22"/>
          <w:lang w:val="af"/>
        </w:rPr>
        <w:t>S</w:t>
      </w:r>
      <w:r w:rsidRPr="00BE5A92">
        <w:rPr>
          <w:rFonts w:ascii="Arial" w:hAnsi="Arial" w:cs="Arial"/>
          <w:b/>
          <w:color w:val="auto"/>
          <w:sz w:val="22"/>
          <w:szCs w:val="22"/>
          <w:lang w:val="af"/>
        </w:rPr>
        <w:t xml:space="preserve"> 1:</w:t>
      </w:r>
      <w:r w:rsidR="007B3277" w:rsidRPr="00BE5A92">
        <w:rPr>
          <w:rFonts w:ascii="Arial" w:hAnsi="Arial" w:cs="Arial"/>
          <w:b/>
          <w:color w:val="auto"/>
          <w:sz w:val="22"/>
          <w:szCs w:val="22"/>
          <w:lang w:val="af"/>
        </w:rPr>
        <w:t xml:space="preserve"> </w:t>
      </w:r>
    </w:p>
    <w:p w14:paraId="16693B26" w14:textId="0D58C851" w:rsidR="00514048" w:rsidRPr="00BE5A92" w:rsidRDefault="00514048" w:rsidP="004F6159">
      <w:pPr>
        <w:pStyle w:val="Normal1"/>
        <w:spacing w:line="399" w:lineRule="auto"/>
        <w:rPr>
          <w:rFonts w:ascii="Arial" w:eastAsia="Arial" w:hAnsi="Arial" w:cs="Arial"/>
          <w:b/>
          <w:color w:val="auto"/>
          <w:sz w:val="22"/>
          <w:szCs w:val="22"/>
        </w:rPr>
      </w:pPr>
      <w:r w:rsidRPr="00BE5A92">
        <w:rPr>
          <w:rFonts w:ascii="Arial" w:hAnsi="Arial" w:cs="Arial"/>
          <w:b/>
          <w:color w:val="auto"/>
          <w:sz w:val="22"/>
          <w:szCs w:val="22"/>
          <w:lang w:val="af"/>
        </w:rPr>
        <w:t>Voorbereiding (</w:t>
      </w:r>
      <w:r w:rsidR="007B3277" w:rsidRPr="00BE5A92">
        <w:rPr>
          <w:rFonts w:ascii="Arial" w:hAnsi="Arial" w:cs="Arial"/>
          <w:b/>
          <w:color w:val="auto"/>
          <w:sz w:val="22"/>
          <w:szCs w:val="22"/>
          <w:u w:val="single"/>
          <w:lang w:val="af"/>
        </w:rPr>
        <w:t>V</w:t>
      </w:r>
      <w:r w:rsidRPr="00BE5A92">
        <w:rPr>
          <w:rFonts w:ascii="Arial" w:hAnsi="Arial" w:cs="Arial"/>
          <w:b/>
          <w:color w:val="auto"/>
          <w:sz w:val="22"/>
          <w:szCs w:val="22"/>
          <w:u w:val="single"/>
          <w:lang w:val="af"/>
        </w:rPr>
        <w:t>oor</w:t>
      </w:r>
      <w:r w:rsidRPr="00BE5A92">
        <w:rPr>
          <w:rFonts w:ascii="Arial" w:hAnsi="Arial" w:cs="Arial"/>
          <w:b/>
          <w:color w:val="auto"/>
          <w:sz w:val="22"/>
          <w:szCs w:val="22"/>
          <w:lang w:val="af"/>
        </w:rPr>
        <w:t xml:space="preserve"> </w:t>
      </w:r>
      <w:r w:rsidR="007B3277" w:rsidRPr="00BE5A92">
        <w:rPr>
          <w:rFonts w:ascii="Arial" w:hAnsi="Arial" w:cs="Arial"/>
          <w:b/>
          <w:color w:val="auto"/>
          <w:sz w:val="22"/>
          <w:szCs w:val="22"/>
          <w:lang w:val="af"/>
        </w:rPr>
        <w:t xml:space="preserve">die </w:t>
      </w:r>
      <w:r w:rsidRPr="00BE5A92">
        <w:rPr>
          <w:rFonts w:ascii="Arial" w:hAnsi="Arial" w:cs="Arial"/>
          <w:b/>
          <w:color w:val="auto"/>
          <w:sz w:val="22"/>
          <w:szCs w:val="22"/>
          <w:lang w:val="af"/>
        </w:rPr>
        <w:t>les):</w:t>
      </w:r>
    </w:p>
    <w:p w14:paraId="25A58BB2" w14:textId="43E7B474" w:rsidR="007B3277" w:rsidRPr="00BE5A92" w:rsidRDefault="007B3277" w:rsidP="004F6159">
      <w:pPr>
        <w:pStyle w:val="NoSpacing"/>
        <w:numPr>
          <w:ilvl w:val="0"/>
          <w:numId w:val="1"/>
        </w:numPr>
        <w:spacing w:line="276" w:lineRule="auto"/>
        <w:ind w:left="426"/>
        <w:rPr>
          <w:rFonts w:ascii="Arial" w:eastAsia="Arial" w:hAnsi="Arial" w:cs="Arial"/>
          <w:color w:val="0D0D0D"/>
          <w:sz w:val="22"/>
          <w:szCs w:val="22"/>
        </w:rPr>
      </w:pPr>
      <w:r w:rsidRPr="00BE5A92">
        <w:rPr>
          <w:rFonts w:ascii="Arial" w:hAnsi="Arial" w:cs="Arial"/>
          <w:color w:val="0D0D0D"/>
          <w:sz w:val="22"/>
          <w:szCs w:val="22"/>
          <w:lang w:val="af"/>
        </w:rPr>
        <w:t xml:space="preserve">Herinner leerders daaraan om hul notaboeke beskikbaar te hê om notas te maak waar </w:t>
      </w:r>
      <w:r w:rsidRPr="00BE5A92">
        <w:rPr>
          <w:rFonts w:ascii="Arial" w:hAnsi="Arial" w:cs="Arial"/>
          <w:color w:val="0D0D0D"/>
          <w:sz w:val="22"/>
          <w:szCs w:val="22"/>
          <w:lang w:val="af"/>
        </w:rPr>
        <w:t xml:space="preserve">dit </w:t>
      </w:r>
      <w:r w:rsidRPr="00BE5A92">
        <w:rPr>
          <w:rFonts w:ascii="Arial" w:hAnsi="Arial" w:cs="Arial"/>
          <w:color w:val="0D0D0D"/>
          <w:sz w:val="22"/>
          <w:szCs w:val="22"/>
          <w:lang w:val="af"/>
        </w:rPr>
        <w:t>toepaslik</w:t>
      </w:r>
      <w:r w:rsidRPr="00BE5A92">
        <w:rPr>
          <w:rFonts w:ascii="Arial" w:hAnsi="Arial" w:cs="Arial"/>
          <w:color w:val="0D0D0D"/>
          <w:sz w:val="22"/>
          <w:szCs w:val="22"/>
          <w:lang w:val="af"/>
        </w:rPr>
        <w:t xml:space="preserve"> is</w:t>
      </w:r>
      <w:r w:rsidRPr="00BE5A92">
        <w:rPr>
          <w:rFonts w:ascii="Arial" w:hAnsi="Arial" w:cs="Arial"/>
          <w:color w:val="0D0D0D"/>
          <w:sz w:val="22"/>
          <w:szCs w:val="22"/>
          <w:lang w:val="af"/>
        </w:rPr>
        <w:t>.</w:t>
      </w:r>
    </w:p>
    <w:p w14:paraId="7B23521E" w14:textId="4B2C7AD0" w:rsidR="00514048" w:rsidRPr="00BE5A92" w:rsidRDefault="00514048" w:rsidP="004F6159">
      <w:pPr>
        <w:pStyle w:val="NoSpacing"/>
        <w:numPr>
          <w:ilvl w:val="0"/>
          <w:numId w:val="1"/>
        </w:numPr>
        <w:ind w:left="426"/>
        <w:rPr>
          <w:rFonts w:ascii="Arial" w:eastAsia="Arial" w:hAnsi="Arial" w:cs="Arial"/>
          <w:sz w:val="22"/>
          <w:szCs w:val="22"/>
        </w:rPr>
      </w:pPr>
      <w:r w:rsidRPr="00BE5A92">
        <w:rPr>
          <w:rFonts w:ascii="Arial" w:hAnsi="Arial" w:cs="Arial"/>
          <w:sz w:val="22"/>
          <w:szCs w:val="22"/>
          <w:lang w:val="af"/>
        </w:rPr>
        <w:t xml:space="preserve">Druk kopieë van die </w:t>
      </w:r>
      <w:r w:rsidRPr="00BE5A92">
        <w:rPr>
          <w:rFonts w:ascii="Arial" w:hAnsi="Arial" w:cs="Arial"/>
          <w:b/>
          <w:bCs/>
          <w:i/>
          <w:iCs/>
          <w:sz w:val="22"/>
          <w:szCs w:val="22"/>
          <w:u w:val="single"/>
          <w:lang w:val="af"/>
        </w:rPr>
        <w:t>Les 1 - Werk</w:t>
      </w:r>
      <w:r w:rsidR="007B3277" w:rsidRPr="00BE5A92">
        <w:rPr>
          <w:rFonts w:ascii="Arial" w:hAnsi="Arial" w:cs="Arial"/>
          <w:b/>
          <w:bCs/>
          <w:i/>
          <w:iCs/>
          <w:sz w:val="22"/>
          <w:szCs w:val="22"/>
          <w:u w:val="single"/>
          <w:lang w:val="af"/>
        </w:rPr>
        <w:t>kaart</w:t>
      </w:r>
      <w:r w:rsidRPr="00BE5A92">
        <w:rPr>
          <w:rFonts w:ascii="Arial" w:hAnsi="Arial" w:cs="Arial"/>
          <w:sz w:val="22"/>
          <w:szCs w:val="22"/>
          <w:lang w:val="af"/>
        </w:rPr>
        <w:t xml:space="preserve"> en </w:t>
      </w:r>
      <w:r w:rsidR="007B3277" w:rsidRPr="00BE5A92">
        <w:rPr>
          <w:rFonts w:ascii="Arial" w:hAnsi="Arial" w:cs="Arial"/>
          <w:b/>
          <w:bCs/>
          <w:i/>
          <w:iCs/>
          <w:sz w:val="22"/>
          <w:szCs w:val="22"/>
          <w:u w:val="single"/>
          <w:lang w:val="af"/>
        </w:rPr>
        <w:t>I</w:t>
      </w:r>
      <w:r w:rsidRPr="00BE5A92">
        <w:rPr>
          <w:rFonts w:ascii="Arial" w:hAnsi="Arial" w:cs="Arial"/>
          <w:b/>
          <w:bCs/>
          <w:i/>
          <w:iCs/>
          <w:sz w:val="22"/>
          <w:szCs w:val="22"/>
          <w:u w:val="single"/>
          <w:lang w:val="af"/>
        </w:rPr>
        <w:t>nhoudsopsomming</w:t>
      </w:r>
      <w:r w:rsidRPr="00BE5A92">
        <w:rPr>
          <w:rFonts w:ascii="Arial" w:hAnsi="Arial" w:cs="Arial"/>
          <w:sz w:val="22"/>
          <w:szCs w:val="22"/>
          <w:lang w:val="af"/>
        </w:rPr>
        <w:t xml:space="preserve"> vir </w:t>
      </w:r>
      <w:r w:rsidR="007B3277" w:rsidRPr="00BE5A92">
        <w:rPr>
          <w:rFonts w:ascii="Arial" w:hAnsi="Arial" w:cs="Arial"/>
          <w:sz w:val="22"/>
          <w:szCs w:val="22"/>
          <w:lang w:val="af"/>
        </w:rPr>
        <w:t>die les uit</w:t>
      </w:r>
      <w:r w:rsidRPr="00BE5A92">
        <w:rPr>
          <w:rFonts w:ascii="Arial" w:hAnsi="Arial" w:cs="Arial"/>
          <w:sz w:val="22"/>
          <w:szCs w:val="22"/>
          <w:lang w:val="af"/>
        </w:rPr>
        <w:t xml:space="preserve">. Deel </w:t>
      </w:r>
      <w:r w:rsidR="007B3277" w:rsidRPr="00BE5A92">
        <w:rPr>
          <w:rFonts w:ascii="Arial" w:hAnsi="Arial" w:cs="Arial"/>
          <w:sz w:val="22"/>
          <w:szCs w:val="22"/>
          <w:lang w:val="af"/>
        </w:rPr>
        <w:t xml:space="preserve">die </w:t>
      </w:r>
      <w:r w:rsidRPr="00BE5A92">
        <w:rPr>
          <w:rFonts w:ascii="Arial" w:hAnsi="Arial" w:cs="Arial"/>
          <w:sz w:val="22"/>
          <w:szCs w:val="22"/>
          <w:lang w:val="af"/>
        </w:rPr>
        <w:t>werk</w:t>
      </w:r>
      <w:r w:rsidR="007B3277" w:rsidRPr="00BE5A92">
        <w:rPr>
          <w:rFonts w:ascii="Arial" w:hAnsi="Arial" w:cs="Arial"/>
          <w:sz w:val="22"/>
          <w:szCs w:val="22"/>
          <w:lang w:val="af"/>
        </w:rPr>
        <w:t>kaart</w:t>
      </w:r>
      <w:r w:rsidRPr="00BE5A92">
        <w:rPr>
          <w:rFonts w:ascii="Arial" w:hAnsi="Arial" w:cs="Arial"/>
          <w:sz w:val="22"/>
          <w:szCs w:val="22"/>
          <w:lang w:val="af"/>
        </w:rPr>
        <w:t xml:space="preserve"> aan die begin van die les uit.</w:t>
      </w:r>
    </w:p>
    <w:p w14:paraId="151239D1" w14:textId="6FCBDE19" w:rsidR="00514048" w:rsidRPr="00BE5A92" w:rsidRDefault="00514048" w:rsidP="004F6159">
      <w:pPr>
        <w:pStyle w:val="NoSpacing"/>
        <w:numPr>
          <w:ilvl w:val="0"/>
          <w:numId w:val="1"/>
        </w:numPr>
        <w:ind w:left="426"/>
        <w:rPr>
          <w:rFonts w:ascii="Arial" w:eastAsia="Arial" w:hAnsi="Arial" w:cs="Arial"/>
          <w:sz w:val="22"/>
          <w:szCs w:val="22"/>
        </w:rPr>
      </w:pPr>
      <w:r w:rsidRPr="00BE5A92">
        <w:rPr>
          <w:rFonts w:ascii="Arial" w:hAnsi="Arial" w:cs="Arial"/>
          <w:sz w:val="22"/>
          <w:szCs w:val="22"/>
          <w:lang w:val="af"/>
        </w:rPr>
        <w:t xml:space="preserve">Onderwyser kan die </w:t>
      </w:r>
      <w:r w:rsidRPr="00BE5A92">
        <w:rPr>
          <w:rFonts w:ascii="Arial" w:hAnsi="Arial" w:cs="Arial"/>
          <w:b/>
          <w:bCs/>
          <w:i/>
          <w:iCs/>
          <w:sz w:val="22"/>
          <w:szCs w:val="22"/>
          <w:u w:val="single"/>
          <w:lang w:val="af"/>
        </w:rPr>
        <w:t>Les 1 – PowerPoint</w:t>
      </w:r>
      <w:r w:rsidRPr="00BE5A92">
        <w:rPr>
          <w:rFonts w:ascii="Arial" w:hAnsi="Arial" w:cs="Arial"/>
          <w:sz w:val="22"/>
          <w:szCs w:val="22"/>
          <w:lang w:val="af"/>
        </w:rPr>
        <w:t xml:space="preserve">, </w:t>
      </w:r>
      <w:r w:rsidRPr="00BE5A92">
        <w:rPr>
          <w:rFonts w:ascii="Arial" w:hAnsi="Arial" w:cs="Arial"/>
          <w:b/>
          <w:bCs/>
          <w:i/>
          <w:iCs/>
          <w:sz w:val="22"/>
          <w:szCs w:val="22"/>
          <w:u w:val="single"/>
          <w:lang w:val="af"/>
        </w:rPr>
        <w:t>Les 1 – Werk</w:t>
      </w:r>
      <w:r w:rsidR="007B3277" w:rsidRPr="00BE5A92">
        <w:rPr>
          <w:rFonts w:ascii="Arial" w:hAnsi="Arial" w:cs="Arial"/>
          <w:b/>
          <w:bCs/>
          <w:i/>
          <w:iCs/>
          <w:sz w:val="22"/>
          <w:szCs w:val="22"/>
          <w:u w:val="single"/>
          <w:lang w:val="af"/>
        </w:rPr>
        <w:t>kaart</w:t>
      </w:r>
      <w:r w:rsidRPr="00BE5A92">
        <w:rPr>
          <w:rFonts w:ascii="Arial" w:hAnsi="Arial" w:cs="Arial"/>
          <w:sz w:val="22"/>
          <w:szCs w:val="22"/>
          <w:lang w:val="af"/>
        </w:rPr>
        <w:t xml:space="preserve"> en </w:t>
      </w:r>
      <w:r w:rsidRPr="00BE5A92">
        <w:rPr>
          <w:rFonts w:ascii="Arial" w:hAnsi="Arial" w:cs="Arial"/>
          <w:b/>
          <w:bCs/>
          <w:i/>
          <w:iCs/>
          <w:sz w:val="22"/>
          <w:szCs w:val="22"/>
          <w:u w:val="single"/>
          <w:lang w:val="af"/>
        </w:rPr>
        <w:t>Inhoudsopsomming</w:t>
      </w:r>
      <w:r w:rsidRPr="00BE5A92">
        <w:rPr>
          <w:rFonts w:ascii="Arial" w:hAnsi="Arial" w:cs="Arial"/>
          <w:sz w:val="22"/>
          <w:szCs w:val="22"/>
          <w:lang w:val="af"/>
        </w:rPr>
        <w:t xml:space="preserve"> met leerders deel om self deur te werk indien leerders aanlyn is. </w:t>
      </w:r>
    </w:p>
    <w:p w14:paraId="7740D692" w14:textId="50479ACE" w:rsidR="00514048" w:rsidRPr="00BE5A92" w:rsidRDefault="00514048" w:rsidP="004F6159">
      <w:pPr>
        <w:pStyle w:val="NoSpacing"/>
        <w:numPr>
          <w:ilvl w:val="0"/>
          <w:numId w:val="1"/>
        </w:numPr>
        <w:ind w:left="426"/>
        <w:rPr>
          <w:rFonts w:ascii="Arial" w:eastAsia="Arial" w:hAnsi="Arial" w:cs="Arial"/>
          <w:sz w:val="22"/>
          <w:szCs w:val="22"/>
        </w:rPr>
      </w:pPr>
      <w:r w:rsidRPr="00BE5A92">
        <w:rPr>
          <w:rFonts w:ascii="Arial" w:hAnsi="Arial" w:cs="Arial"/>
          <w:sz w:val="22"/>
          <w:szCs w:val="22"/>
          <w:lang w:val="af"/>
        </w:rPr>
        <w:t xml:space="preserve">Vergewis jouself </w:t>
      </w:r>
      <w:r w:rsidR="007B3277" w:rsidRPr="00BE5A92">
        <w:rPr>
          <w:rFonts w:ascii="Arial" w:hAnsi="Arial" w:cs="Arial"/>
          <w:sz w:val="22"/>
          <w:szCs w:val="22"/>
          <w:lang w:val="af"/>
        </w:rPr>
        <w:t>met</w:t>
      </w:r>
      <w:r w:rsidRPr="00BE5A92">
        <w:rPr>
          <w:rFonts w:ascii="Arial" w:hAnsi="Arial" w:cs="Arial"/>
          <w:sz w:val="22"/>
          <w:szCs w:val="22"/>
          <w:lang w:val="af"/>
        </w:rPr>
        <w:t xml:space="preserve"> die </w:t>
      </w:r>
      <w:r w:rsidRPr="00BE5A92">
        <w:rPr>
          <w:rFonts w:ascii="Arial" w:hAnsi="Arial" w:cs="Arial"/>
          <w:b/>
          <w:bCs/>
          <w:i/>
          <w:iCs/>
          <w:sz w:val="22"/>
          <w:szCs w:val="22"/>
          <w:u w:val="single"/>
          <w:lang w:val="af"/>
        </w:rPr>
        <w:t>Les 1 – Scenario-aktiwiteit</w:t>
      </w:r>
      <w:r w:rsidRPr="00BE5A92">
        <w:rPr>
          <w:rFonts w:ascii="Arial" w:hAnsi="Arial" w:cs="Arial"/>
          <w:sz w:val="22"/>
          <w:szCs w:val="22"/>
          <w:lang w:val="af"/>
        </w:rPr>
        <w:t xml:space="preserve"> wat jy vir die leerders gaan lees. </w:t>
      </w:r>
    </w:p>
    <w:p w14:paraId="5F81132B" w14:textId="622B880B" w:rsidR="00580143" w:rsidRPr="00BE5A92" w:rsidRDefault="009470A1" w:rsidP="004F6159">
      <w:pPr>
        <w:pStyle w:val="NoSpacing"/>
        <w:numPr>
          <w:ilvl w:val="0"/>
          <w:numId w:val="1"/>
        </w:numPr>
        <w:ind w:left="426"/>
        <w:rPr>
          <w:rFonts w:ascii="Arial" w:eastAsia="Arial" w:hAnsi="Arial" w:cs="Arial"/>
          <w:sz w:val="22"/>
          <w:szCs w:val="22"/>
        </w:rPr>
      </w:pPr>
      <w:r w:rsidRPr="00BE5A92">
        <w:rPr>
          <w:rFonts w:ascii="Arial" w:hAnsi="Arial" w:cs="Arial"/>
          <w:sz w:val="22"/>
          <w:szCs w:val="22"/>
          <w:lang w:val="af"/>
        </w:rPr>
        <w:t xml:space="preserve">Identifiseer 'n geskikte </w:t>
      </w:r>
      <w:r w:rsidR="00BB0DD0" w:rsidRPr="00BE5A92">
        <w:rPr>
          <w:rFonts w:ascii="Arial" w:hAnsi="Arial" w:cs="Arial"/>
          <w:sz w:val="22"/>
          <w:szCs w:val="22"/>
          <w:lang w:val="af"/>
        </w:rPr>
        <w:t>weergawe</w:t>
      </w:r>
      <w:r w:rsidRPr="00BE5A92">
        <w:rPr>
          <w:rFonts w:ascii="Arial" w:hAnsi="Arial" w:cs="Arial"/>
          <w:sz w:val="22"/>
          <w:szCs w:val="22"/>
          <w:lang w:val="af"/>
        </w:rPr>
        <w:t xml:space="preserve"> van die VA</w:t>
      </w:r>
      <w:r w:rsidR="002248AE" w:rsidRPr="00BE5A92">
        <w:rPr>
          <w:rFonts w:ascii="Arial" w:hAnsi="Arial" w:cs="Arial"/>
          <w:sz w:val="22"/>
          <w:szCs w:val="22"/>
          <w:lang w:val="af"/>
        </w:rPr>
        <w:t>RK</w:t>
      </w:r>
      <w:r w:rsidRPr="00BE5A92">
        <w:rPr>
          <w:rFonts w:ascii="Arial" w:hAnsi="Arial" w:cs="Arial"/>
          <w:sz w:val="22"/>
          <w:szCs w:val="22"/>
          <w:lang w:val="af"/>
        </w:rPr>
        <w:t xml:space="preserve">- </w:t>
      </w:r>
      <w:r w:rsidR="00112D15" w:rsidRPr="00BE5A92">
        <w:rPr>
          <w:rFonts w:ascii="Arial" w:hAnsi="Arial" w:cs="Arial"/>
          <w:sz w:val="22"/>
          <w:szCs w:val="22"/>
          <w:lang w:val="af"/>
        </w:rPr>
        <w:t xml:space="preserve">of VAK-leerstylvraelys </w:t>
      </w:r>
      <w:r w:rsidRPr="00BE5A92">
        <w:rPr>
          <w:rFonts w:ascii="Arial" w:hAnsi="Arial" w:cs="Arial"/>
          <w:sz w:val="22"/>
          <w:szCs w:val="22"/>
          <w:lang w:val="af"/>
        </w:rPr>
        <w:t xml:space="preserve">vir jou leerders. </w:t>
      </w:r>
      <w:r w:rsidR="00CD16B9" w:rsidRPr="00BE5A92">
        <w:rPr>
          <w:rFonts w:ascii="Arial" w:hAnsi="Arial" w:cs="Arial"/>
          <w:sz w:val="22"/>
          <w:szCs w:val="22"/>
          <w:lang w:val="af"/>
        </w:rPr>
        <w:t>Daar is t</w:t>
      </w:r>
      <w:r w:rsidRPr="00BE5A92">
        <w:rPr>
          <w:rFonts w:ascii="Arial" w:hAnsi="Arial" w:cs="Arial"/>
          <w:sz w:val="22"/>
          <w:szCs w:val="22"/>
          <w:lang w:val="af"/>
        </w:rPr>
        <w:t xml:space="preserve">alle </w:t>
      </w:r>
      <w:r w:rsidR="00BB0DD0" w:rsidRPr="00BE5A92">
        <w:rPr>
          <w:rFonts w:ascii="Arial" w:hAnsi="Arial" w:cs="Arial"/>
          <w:sz w:val="22"/>
          <w:szCs w:val="22"/>
          <w:lang w:val="af"/>
        </w:rPr>
        <w:t>En</w:t>
      </w:r>
      <w:r w:rsidR="00CD16B9" w:rsidRPr="00BE5A92">
        <w:rPr>
          <w:rFonts w:ascii="Arial" w:hAnsi="Arial" w:cs="Arial"/>
          <w:sz w:val="22"/>
          <w:szCs w:val="22"/>
          <w:lang w:val="af"/>
        </w:rPr>
        <w:t>gel</w:t>
      </w:r>
      <w:r w:rsidR="00BB0DD0" w:rsidRPr="00BE5A92">
        <w:rPr>
          <w:rFonts w:ascii="Arial" w:hAnsi="Arial" w:cs="Arial"/>
          <w:sz w:val="22"/>
          <w:szCs w:val="22"/>
          <w:lang w:val="af"/>
        </w:rPr>
        <w:t xml:space="preserve">se </w:t>
      </w:r>
      <w:r w:rsidRPr="00BE5A92">
        <w:rPr>
          <w:rFonts w:ascii="Arial" w:hAnsi="Arial" w:cs="Arial"/>
          <w:sz w:val="22"/>
          <w:szCs w:val="22"/>
          <w:lang w:val="af"/>
        </w:rPr>
        <w:t xml:space="preserve">weergawes </w:t>
      </w:r>
      <w:r w:rsidR="00B431AD" w:rsidRPr="00BE5A92">
        <w:rPr>
          <w:rFonts w:ascii="Arial" w:hAnsi="Arial" w:cs="Arial"/>
          <w:sz w:val="22"/>
          <w:szCs w:val="22"/>
          <w:lang w:val="af"/>
        </w:rPr>
        <w:t>beskikbaar wat leerders</w:t>
      </w:r>
      <w:r w:rsidRPr="00BE5A92">
        <w:rPr>
          <w:rFonts w:ascii="Arial" w:hAnsi="Arial" w:cs="Arial"/>
          <w:sz w:val="22"/>
          <w:szCs w:val="22"/>
          <w:lang w:val="af"/>
        </w:rPr>
        <w:t xml:space="preserve"> aanlyn</w:t>
      </w:r>
      <w:r w:rsidR="00B431AD" w:rsidRPr="00BE5A92">
        <w:rPr>
          <w:rFonts w:ascii="Arial" w:hAnsi="Arial" w:cs="Arial"/>
          <w:sz w:val="22"/>
          <w:szCs w:val="22"/>
          <w:lang w:val="af"/>
        </w:rPr>
        <w:t xml:space="preserve"> kan voltooi</w:t>
      </w:r>
      <w:r w:rsidRPr="00BE5A92">
        <w:rPr>
          <w:rFonts w:ascii="Arial" w:hAnsi="Arial" w:cs="Arial"/>
          <w:sz w:val="22"/>
          <w:szCs w:val="22"/>
          <w:lang w:val="af"/>
        </w:rPr>
        <w:t xml:space="preserve">. </w:t>
      </w:r>
    </w:p>
    <w:p w14:paraId="5797D4EE" w14:textId="7CE104C6" w:rsidR="00580143" w:rsidRPr="00BE5A92" w:rsidRDefault="009470A1" w:rsidP="004F6159">
      <w:pPr>
        <w:pStyle w:val="NoSpacing"/>
        <w:ind w:left="426"/>
        <w:rPr>
          <w:rFonts w:ascii="Arial" w:eastAsia="Arial" w:hAnsi="Arial" w:cs="Arial"/>
          <w:sz w:val="22"/>
          <w:szCs w:val="22"/>
        </w:rPr>
      </w:pPr>
      <w:r w:rsidRPr="00BE5A92">
        <w:rPr>
          <w:rFonts w:ascii="Arial" w:hAnsi="Arial" w:cs="Arial"/>
          <w:sz w:val="22"/>
          <w:szCs w:val="22"/>
          <w:lang w:val="af"/>
        </w:rPr>
        <w:t>Voorbeeld</w:t>
      </w:r>
      <w:r w:rsidR="00580143" w:rsidRPr="00BE5A92">
        <w:rPr>
          <w:rFonts w:ascii="Arial" w:hAnsi="Arial" w:cs="Arial"/>
          <w:sz w:val="22"/>
          <w:szCs w:val="22"/>
          <w:lang w:val="af"/>
        </w:rPr>
        <w:t>e:</w:t>
      </w:r>
    </w:p>
    <w:p w14:paraId="0D74A277" w14:textId="3E7E1266" w:rsidR="009470A1" w:rsidRPr="00BE5A92" w:rsidRDefault="00580143" w:rsidP="004F6159">
      <w:pPr>
        <w:pStyle w:val="NoSpacing"/>
        <w:ind w:left="426"/>
        <w:rPr>
          <w:rFonts w:ascii="Arial" w:hAnsi="Arial" w:cs="Arial"/>
          <w:sz w:val="22"/>
          <w:szCs w:val="22"/>
          <w:u w:val="single"/>
          <w:lang w:val="af"/>
        </w:rPr>
      </w:pPr>
      <w:r w:rsidRPr="00BE5A92">
        <w:rPr>
          <w:rFonts w:ascii="Arial" w:hAnsi="Arial" w:cs="Arial"/>
          <w:b/>
          <w:bCs/>
          <w:sz w:val="22"/>
          <w:szCs w:val="22"/>
          <w:lang w:val="af"/>
        </w:rPr>
        <w:t>VARK-</w:t>
      </w:r>
      <w:r w:rsidR="009470A1" w:rsidRPr="00BE5A92">
        <w:rPr>
          <w:rFonts w:ascii="Arial" w:hAnsi="Arial" w:cs="Arial"/>
          <w:b/>
          <w:bCs/>
          <w:sz w:val="22"/>
          <w:szCs w:val="22"/>
          <w:lang w:val="af"/>
        </w:rPr>
        <w:t>Vraelys</w:t>
      </w:r>
      <w:r w:rsidR="009470A1" w:rsidRPr="00BE5A92">
        <w:rPr>
          <w:rFonts w:ascii="Arial" w:hAnsi="Arial" w:cs="Arial"/>
          <w:sz w:val="22"/>
          <w:szCs w:val="22"/>
          <w:lang w:val="af"/>
        </w:rPr>
        <w:t xml:space="preserve">: </w:t>
      </w:r>
      <w:hyperlink r:id="rId10" w:history="1">
        <w:r w:rsidR="002248AE" w:rsidRPr="00BE5A92">
          <w:rPr>
            <w:rStyle w:val="Hyperlink"/>
            <w:rFonts w:ascii="Arial" w:hAnsi="Arial" w:cs="Arial"/>
            <w:color w:val="auto"/>
            <w:sz w:val="22"/>
            <w:szCs w:val="22"/>
            <w:lang w:val="af"/>
          </w:rPr>
          <w:t>https://-learn.com/the--quest</w:t>
        </w:r>
        <w:r w:rsidR="002248AE" w:rsidRPr="00BE5A92">
          <w:rPr>
            <w:rStyle w:val="Hyperlink"/>
            <w:rFonts w:ascii="Arial" w:hAnsi="Arial" w:cs="Arial"/>
            <w:color w:val="auto"/>
            <w:sz w:val="22"/>
            <w:szCs w:val="22"/>
            <w:lang w:val="af"/>
          </w:rPr>
          <w:t>ionnaire/the--questionnaire-for-younger-people/</w:t>
        </w:r>
      </w:hyperlink>
      <w:r w:rsidR="002248AE" w:rsidRPr="00BE5A92">
        <w:rPr>
          <w:rFonts w:ascii="Arial" w:hAnsi="Arial" w:cs="Arial"/>
          <w:sz w:val="22"/>
          <w:szCs w:val="22"/>
          <w:lang w:val="af"/>
        </w:rPr>
        <w:br/>
      </w:r>
      <w:r w:rsidR="002248AE" w:rsidRPr="00BE5A92">
        <w:rPr>
          <w:rFonts w:ascii="Arial" w:hAnsi="Arial" w:cs="Arial"/>
          <w:b/>
          <w:bCs/>
          <w:sz w:val="22"/>
          <w:szCs w:val="22"/>
          <w:lang w:val="af"/>
        </w:rPr>
        <w:t>VAK Vraelys</w:t>
      </w:r>
      <w:r w:rsidRPr="00BE5A92">
        <w:rPr>
          <w:rFonts w:ascii="Arial" w:hAnsi="Arial" w:cs="Arial"/>
          <w:sz w:val="22"/>
          <w:szCs w:val="22"/>
          <w:lang w:val="af"/>
        </w:rPr>
        <w:t>:</w:t>
      </w:r>
      <w:r w:rsidR="002248AE" w:rsidRPr="00BE5A92">
        <w:rPr>
          <w:rFonts w:ascii="Arial" w:hAnsi="Arial" w:cs="Arial"/>
          <w:b/>
          <w:bCs/>
          <w:sz w:val="22"/>
          <w:szCs w:val="22"/>
          <w:lang w:val="af"/>
        </w:rPr>
        <w:t xml:space="preserve"> </w:t>
      </w:r>
      <w:hyperlink r:id="rId11" w:history="1">
        <w:r w:rsidRPr="00BE5A92">
          <w:rPr>
            <w:rStyle w:val="Hyperlink"/>
            <w:rFonts w:ascii="Arial" w:hAnsi="Arial" w:cs="Arial"/>
            <w:sz w:val="22"/>
            <w:szCs w:val="22"/>
            <w:lang w:val="af"/>
          </w:rPr>
          <w:t>https://www.trainingcoursematerial.com/free-</w:t>
        </w:r>
        <w:r w:rsidRPr="00BE5A92">
          <w:rPr>
            <w:rStyle w:val="Hyperlink"/>
            <w:rFonts w:ascii="Arial" w:hAnsi="Arial" w:cs="Arial"/>
            <w:sz w:val="22"/>
            <w:szCs w:val="22"/>
            <w:lang w:val="af"/>
          </w:rPr>
          <w:t>assessment-tools/vak-learning-styles-questionnaire-quiz/</w:t>
        </w:r>
      </w:hyperlink>
    </w:p>
    <w:p w14:paraId="4E8979C9" w14:textId="77777777" w:rsidR="00514048" w:rsidRPr="00BE5A92" w:rsidRDefault="00514048" w:rsidP="00514048">
      <w:pPr>
        <w:pStyle w:val="NoSpacing"/>
        <w:rPr>
          <w:rFonts w:ascii="Arial" w:eastAsia="Arial" w:hAnsi="Arial" w:cs="Arial"/>
          <w:sz w:val="22"/>
          <w:szCs w:val="22"/>
        </w:rPr>
      </w:pPr>
    </w:p>
    <w:p w14:paraId="0B11E399" w14:textId="77777777" w:rsidR="00514048" w:rsidRPr="00BE5A92" w:rsidRDefault="00514048" w:rsidP="00923BE1">
      <w:pPr>
        <w:spacing w:line="276" w:lineRule="auto"/>
        <w:jc w:val="center"/>
        <w:rPr>
          <w:rFonts w:ascii="Arial" w:hAnsi="Arial" w:cs="Arial"/>
          <w:b/>
          <w:sz w:val="22"/>
          <w:szCs w:val="22"/>
        </w:rPr>
      </w:pPr>
    </w:p>
    <w:p w14:paraId="48551450" w14:textId="77777777" w:rsidR="001D699B" w:rsidRPr="00BE5A92" w:rsidRDefault="009470A1" w:rsidP="009470A1">
      <w:pPr>
        <w:spacing w:line="276" w:lineRule="auto"/>
        <w:rPr>
          <w:rFonts w:ascii="Arial" w:hAnsi="Arial" w:cs="Arial"/>
          <w:b/>
          <w:sz w:val="22"/>
          <w:szCs w:val="22"/>
        </w:rPr>
      </w:pPr>
      <w:r w:rsidRPr="00BE5A92">
        <w:rPr>
          <w:rFonts w:ascii="Arial" w:hAnsi="Arial" w:cs="Arial"/>
          <w:b/>
          <w:sz w:val="22"/>
          <w:szCs w:val="22"/>
          <w:lang w:val="af"/>
        </w:rPr>
        <w:t>Lestyd (40 min):</w:t>
      </w:r>
    </w:p>
    <w:p w14:paraId="02F90F97" w14:textId="77777777" w:rsidR="00096998" w:rsidRPr="00BE5A92" w:rsidRDefault="00096998" w:rsidP="001D699B">
      <w:pPr>
        <w:pStyle w:val="ColorfulList-Accent11"/>
        <w:spacing w:after="0"/>
        <w:ind w:left="0"/>
        <w:jc w:val="both"/>
        <w:rPr>
          <w:rFonts w:ascii="Arial" w:hAnsi="Arial" w:cs="Arial"/>
          <w:b/>
          <w:u w:val="single"/>
        </w:rPr>
      </w:pPr>
    </w:p>
    <w:p w14:paraId="27D7D51F" w14:textId="77777777" w:rsidR="001D699B" w:rsidRPr="00BE5A92" w:rsidRDefault="00A570DE" w:rsidP="008B55D6">
      <w:pPr>
        <w:pStyle w:val="ColorfulList-Accent11"/>
        <w:numPr>
          <w:ilvl w:val="0"/>
          <w:numId w:val="4"/>
        </w:numPr>
        <w:spacing w:after="0"/>
        <w:jc w:val="both"/>
        <w:rPr>
          <w:rFonts w:ascii="Arial" w:hAnsi="Arial" w:cs="Arial"/>
          <w:b/>
        </w:rPr>
      </w:pPr>
      <w:r w:rsidRPr="00BE5A92">
        <w:rPr>
          <w:rFonts w:ascii="Arial" w:hAnsi="Arial" w:cs="Arial"/>
          <w:b/>
          <w:lang w:val="af"/>
        </w:rPr>
        <w:t>INLEIDING (5 min)</w:t>
      </w:r>
    </w:p>
    <w:p w14:paraId="1E17C1C2" w14:textId="77777777" w:rsidR="00BE4AB4" w:rsidRPr="00BE5A92" w:rsidRDefault="00BE4AB4" w:rsidP="00BE4AB4">
      <w:pPr>
        <w:pStyle w:val="ColorfulList-Accent11"/>
        <w:spacing w:after="0"/>
        <w:ind w:left="1440"/>
        <w:jc w:val="both"/>
        <w:rPr>
          <w:rFonts w:ascii="Arial" w:hAnsi="Arial" w:cs="Arial"/>
          <w:b/>
          <w:u w:val="single"/>
        </w:rPr>
      </w:pPr>
    </w:p>
    <w:p w14:paraId="10710280" w14:textId="5FBF7BE0" w:rsidR="0082675C" w:rsidRPr="00BE5A92" w:rsidRDefault="009470A1" w:rsidP="00AC19D2">
      <w:pPr>
        <w:pStyle w:val="ColorfulList-Accent11"/>
        <w:ind w:left="0"/>
        <w:rPr>
          <w:rFonts w:ascii="Arial" w:hAnsi="Arial" w:cs="Arial"/>
          <w:lang w:val="af"/>
        </w:rPr>
      </w:pPr>
      <w:r w:rsidRPr="00BE5A92">
        <w:rPr>
          <w:rFonts w:ascii="Arial" w:hAnsi="Arial" w:cs="Arial"/>
          <w:lang w:val="af"/>
        </w:rPr>
        <w:t xml:space="preserve">Deel </w:t>
      </w:r>
      <w:r w:rsidRPr="00BE5A92">
        <w:rPr>
          <w:rFonts w:ascii="Arial" w:hAnsi="Arial" w:cs="Arial"/>
          <w:b/>
          <w:bCs/>
          <w:i/>
          <w:iCs/>
          <w:u w:val="single"/>
          <w:lang w:val="af"/>
        </w:rPr>
        <w:t>Les 1 – Werk</w:t>
      </w:r>
      <w:r w:rsidR="00B431AD" w:rsidRPr="00BE5A92">
        <w:rPr>
          <w:rFonts w:ascii="Arial" w:hAnsi="Arial" w:cs="Arial"/>
          <w:b/>
          <w:bCs/>
          <w:i/>
          <w:iCs/>
          <w:u w:val="single"/>
          <w:lang w:val="af"/>
        </w:rPr>
        <w:t>kaart</w:t>
      </w:r>
      <w:r w:rsidRPr="00BE5A92">
        <w:rPr>
          <w:rFonts w:ascii="Arial" w:hAnsi="Arial" w:cs="Arial"/>
          <w:lang w:val="af"/>
        </w:rPr>
        <w:t xml:space="preserve"> uit en vra leerders om </w:t>
      </w:r>
      <w:r w:rsidR="00F160B8" w:rsidRPr="00BE5A92">
        <w:rPr>
          <w:rFonts w:ascii="Arial" w:hAnsi="Arial" w:cs="Arial"/>
          <w:b/>
          <w:bCs/>
          <w:i/>
          <w:iCs/>
          <w:lang w:val="af"/>
        </w:rPr>
        <w:t>Aktiwiteit 1</w:t>
      </w:r>
      <w:r w:rsidRPr="00BE5A92">
        <w:rPr>
          <w:rFonts w:ascii="Arial" w:hAnsi="Arial" w:cs="Arial"/>
          <w:lang w:val="af"/>
        </w:rPr>
        <w:t xml:space="preserve"> te voltooi. </w:t>
      </w:r>
      <w:r w:rsidR="00427974" w:rsidRPr="00BE5A92">
        <w:rPr>
          <w:rFonts w:ascii="Arial" w:hAnsi="Arial" w:cs="Arial"/>
          <w:lang w:val="af"/>
        </w:rPr>
        <w:t>Vra leerders om die</w:t>
      </w:r>
      <w:r w:rsidR="008C227F" w:rsidRPr="00BE5A92">
        <w:rPr>
          <w:rFonts w:ascii="Arial" w:hAnsi="Arial" w:cs="Arial"/>
          <w:bCs/>
          <w:iCs/>
          <w:lang w:val="af"/>
        </w:rPr>
        <w:t xml:space="preserve"> drie leertegnieke / studiemetodes neer te skryf wat hulle die meeste gebruik (in die klas of wanneer hulle studeer).</w:t>
      </w:r>
      <w:r w:rsidRPr="00BE5A92">
        <w:rPr>
          <w:rFonts w:ascii="Arial" w:hAnsi="Arial" w:cs="Arial"/>
          <w:lang w:val="af"/>
        </w:rPr>
        <w:t xml:space="preserve"> </w:t>
      </w:r>
      <w:r w:rsidR="008C227F" w:rsidRPr="00BE5A92">
        <w:rPr>
          <w:rFonts w:ascii="Arial" w:hAnsi="Arial" w:cs="Arial"/>
          <w:bCs/>
          <w:iCs/>
          <w:lang w:val="af"/>
        </w:rPr>
        <w:br/>
      </w:r>
      <w:r w:rsidR="00F160B8" w:rsidRPr="00BE5A92">
        <w:rPr>
          <w:rFonts w:ascii="Arial" w:hAnsi="Arial" w:cs="Arial"/>
          <w:lang w:val="af"/>
        </w:rPr>
        <w:br/>
      </w:r>
      <w:r w:rsidR="00AC19D2" w:rsidRPr="00BE5A92">
        <w:rPr>
          <w:rFonts w:ascii="Arial" w:hAnsi="Arial" w:cs="Arial"/>
          <w:lang w:val="af"/>
        </w:rPr>
        <w:t xml:space="preserve">Dit sal leerders hopelik in staat stel om </w:t>
      </w:r>
      <w:r w:rsidR="00B431AD" w:rsidRPr="00BE5A92">
        <w:rPr>
          <w:rFonts w:ascii="Arial" w:hAnsi="Arial" w:cs="Arial"/>
          <w:lang w:val="af"/>
        </w:rPr>
        <w:t>rustig te raak</w:t>
      </w:r>
      <w:r w:rsidR="00AC19D2" w:rsidRPr="00BE5A92">
        <w:rPr>
          <w:rFonts w:ascii="Arial" w:hAnsi="Arial" w:cs="Arial"/>
          <w:lang w:val="af"/>
        </w:rPr>
        <w:t xml:space="preserve">. Moedig hulle asseblief aan om dit ernstig op te neem, aangesien hulle dit in 'n latere aktiwiteit sal gebruik. </w:t>
      </w:r>
    </w:p>
    <w:p w14:paraId="50002CF2" w14:textId="77777777" w:rsidR="00DD1990" w:rsidRPr="00BE5A92" w:rsidRDefault="00DD1990" w:rsidP="00AC19D2">
      <w:pPr>
        <w:pStyle w:val="ColorfulList-Accent11"/>
        <w:ind w:left="0"/>
        <w:rPr>
          <w:rFonts w:ascii="Arial" w:hAnsi="Arial" w:cs="Arial"/>
        </w:rPr>
      </w:pPr>
    </w:p>
    <w:p w14:paraId="5A79A5DD" w14:textId="3691A17A" w:rsidR="00AC19D2" w:rsidRPr="00BE5A92" w:rsidRDefault="00AC19D2" w:rsidP="00AC19D2">
      <w:pPr>
        <w:pStyle w:val="ColorfulList-Accent11"/>
        <w:ind w:left="0"/>
        <w:rPr>
          <w:rFonts w:ascii="Arial" w:hAnsi="Arial" w:cs="Arial"/>
        </w:rPr>
      </w:pPr>
      <w:r w:rsidRPr="00BE5A92">
        <w:rPr>
          <w:rFonts w:ascii="Arial" w:hAnsi="Arial" w:cs="Arial"/>
          <w:lang w:val="af"/>
        </w:rPr>
        <w:t xml:space="preserve">Indien 'n leerder meer as drie tegnieke gebruik, moedig hulle aan om almal neer te skryf, maar </w:t>
      </w:r>
      <w:r w:rsidR="00DD1990" w:rsidRPr="00BE5A92">
        <w:rPr>
          <w:rFonts w:ascii="Arial" w:hAnsi="Arial" w:cs="Arial"/>
          <w:lang w:val="af"/>
        </w:rPr>
        <w:t xml:space="preserve">om </w:t>
      </w:r>
      <w:r w:rsidRPr="00BE5A92">
        <w:rPr>
          <w:rFonts w:ascii="Arial" w:hAnsi="Arial" w:cs="Arial"/>
          <w:lang w:val="af"/>
        </w:rPr>
        <w:t xml:space="preserve">hul top drie studiemetodes </w:t>
      </w:r>
      <w:r w:rsidR="009F1518" w:rsidRPr="00BE5A92">
        <w:rPr>
          <w:rFonts w:ascii="Arial" w:hAnsi="Arial" w:cs="Arial"/>
          <w:lang w:val="af"/>
        </w:rPr>
        <w:t>eerste neer te skryf</w:t>
      </w:r>
      <w:r w:rsidRPr="00BE5A92">
        <w:rPr>
          <w:rFonts w:ascii="Arial" w:hAnsi="Arial" w:cs="Arial"/>
          <w:lang w:val="af"/>
        </w:rPr>
        <w:t>.</w:t>
      </w:r>
      <w:r w:rsidR="008C227F" w:rsidRPr="00BE5A92">
        <w:rPr>
          <w:rFonts w:ascii="Arial" w:hAnsi="Arial" w:cs="Arial"/>
          <w:lang w:val="af"/>
        </w:rPr>
        <w:br/>
      </w:r>
    </w:p>
    <w:p w14:paraId="07DD066D" w14:textId="769E18E7" w:rsidR="00AC19D2" w:rsidRPr="00BE5A92" w:rsidRDefault="008C227F" w:rsidP="00AC19D2">
      <w:pPr>
        <w:pStyle w:val="ColorfulList-Accent11"/>
        <w:ind w:left="0"/>
        <w:rPr>
          <w:rFonts w:ascii="Arial" w:hAnsi="Arial" w:cs="Arial"/>
          <w:color w:val="222222"/>
        </w:rPr>
      </w:pPr>
      <w:r w:rsidRPr="00BE5A92">
        <w:rPr>
          <w:rFonts w:ascii="Arial" w:hAnsi="Arial" w:cs="Arial"/>
          <w:color w:val="FF0000"/>
          <w:u w:val="single"/>
          <w:lang w:val="af"/>
        </w:rPr>
        <w:t>Nota aan Onderwyser:</w:t>
      </w:r>
      <w:r w:rsidRPr="00BE5A92">
        <w:rPr>
          <w:rFonts w:ascii="Arial" w:hAnsi="Arial" w:cs="Arial"/>
          <w:color w:val="222222"/>
          <w:lang w:val="af"/>
        </w:rPr>
        <w:br/>
      </w:r>
      <w:r w:rsidR="00AC19D2" w:rsidRPr="00BE5A92">
        <w:rPr>
          <w:rFonts w:ascii="Arial" w:hAnsi="Arial" w:cs="Arial"/>
          <w:color w:val="222222"/>
          <w:lang w:val="af"/>
        </w:rPr>
        <w:t xml:space="preserve">Baie leerders sukkel dalk om aan drie studiemetodes te dink. Gee hulle 'n paar moontlike voorstelle. As hulle steeds nie aan drie kan dink nie, vra hulle om 'n paar neer te skryf wat hulle graag wil probeer. Moedig hulle ook aan om meer as een tegniek te gebruik en </w:t>
      </w:r>
      <w:r w:rsidR="00C05017" w:rsidRPr="00BE5A92">
        <w:rPr>
          <w:rFonts w:ascii="Arial" w:hAnsi="Arial" w:cs="Arial"/>
          <w:color w:val="222222"/>
          <w:lang w:val="af"/>
        </w:rPr>
        <w:t xml:space="preserve">verduidelik </w:t>
      </w:r>
      <w:r w:rsidR="00AC19D2" w:rsidRPr="00BE5A92">
        <w:rPr>
          <w:rFonts w:ascii="Arial" w:hAnsi="Arial" w:cs="Arial"/>
          <w:color w:val="222222"/>
          <w:lang w:val="af"/>
        </w:rPr>
        <w:t>die belangrikheid van goeie studiemetodes.</w:t>
      </w:r>
    </w:p>
    <w:p w14:paraId="454C2FBB" w14:textId="77777777" w:rsidR="001D699B" w:rsidRPr="00BE5A92" w:rsidRDefault="001D699B" w:rsidP="0082675C">
      <w:pPr>
        <w:pStyle w:val="ColorfulList-Accent11"/>
        <w:ind w:left="0"/>
        <w:rPr>
          <w:rFonts w:ascii="Arial" w:hAnsi="Arial" w:cs="Arial"/>
        </w:rPr>
      </w:pPr>
    </w:p>
    <w:p w14:paraId="16CFF240" w14:textId="77777777" w:rsidR="002248AE" w:rsidRPr="00BE5A92" w:rsidRDefault="002248AE" w:rsidP="0082675C">
      <w:pPr>
        <w:pStyle w:val="ColorfulList-Accent11"/>
        <w:ind w:left="0"/>
        <w:rPr>
          <w:rFonts w:ascii="Arial" w:hAnsi="Arial" w:cs="Arial"/>
        </w:rPr>
      </w:pPr>
    </w:p>
    <w:p w14:paraId="428D4882" w14:textId="77777777" w:rsidR="002248AE" w:rsidRPr="00BE5A92" w:rsidRDefault="002248AE" w:rsidP="0082675C">
      <w:pPr>
        <w:pStyle w:val="ColorfulList-Accent11"/>
        <w:ind w:left="0"/>
        <w:rPr>
          <w:rFonts w:ascii="Arial" w:hAnsi="Arial" w:cs="Arial"/>
        </w:rPr>
      </w:pPr>
    </w:p>
    <w:p w14:paraId="4123731A" w14:textId="0B752D05" w:rsidR="002248AE" w:rsidRDefault="002248AE" w:rsidP="0082675C">
      <w:pPr>
        <w:pStyle w:val="ColorfulList-Accent11"/>
        <w:ind w:left="0"/>
        <w:rPr>
          <w:rFonts w:ascii="Arial" w:hAnsi="Arial" w:cs="Arial"/>
        </w:rPr>
      </w:pPr>
    </w:p>
    <w:p w14:paraId="294CBCB5" w14:textId="7FF045D0" w:rsidR="004F6159" w:rsidRDefault="004F6159" w:rsidP="0082675C">
      <w:pPr>
        <w:pStyle w:val="ColorfulList-Accent11"/>
        <w:ind w:left="0"/>
        <w:rPr>
          <w:rFonts w:ascii="Arial" w:hAnsi="Arial" w:cs="Arial"/>
        </w:rPr>
      </w:pPr>
    </w:p>
    <w:p w14:paraId="3FB34981" w14:textId="5C17A6F7" w:rsidR="004F6159" w:rsidRDefault="004F6159" w:rsidP="0082675C">
      <w:pPr>
        <w:pStyle w:val="ColorfulList-Accent11"/>
        <w:ind w:left="0"/>
        <w:rPr>
          <w:rFonts w:ascii="Arial" w:hAnsi="Arial" w:cs="Arial"/>
        </w:rPr>
      </w:pPr>
    </w:p>
    <w:p w14:paraId="126D280D" w14:textId="77777777" w:rsidR="004F6159" w:rsidRPr="00BE5A92" w:rsidRDefault="004F6159" w:rsidP="0082675C">
      <w:pPr>
        <w:pStyle w:val="ColorfulList-Accent11"/>
        <w:ind w:left="0"/>
        <w:rPr>
          <w:rFonts w:ascii="Arial" w:hAnsi="Arial" w:cs="Arial"/>
        </w:rPr>
      </w:pPr>
    </w:p>
    <w:p w14:paraId="0803780D" w14:textId="77777777" w:rsidR="009470A1" w:rsidRPr="00BE5A92" w:rsidRDefault="009470A1" w:rsidP="0082675C">
      <w:pPr>
        <w:pStyle w:val="ColorfulList-Accent11"/>
        <w:ind w:left="0"/>
        <w:rPr>
          <w:rFonts w:ascii="Arial" w:hAnsi="Arial" w:cs="Arial"/>
        </w:rPr>
      </w:pPr>
    </w:p>
    <w:p w14:paraId="7FF149F6" w14:textId="3B6D1205" w:rsidR="00242C7F" w:rsidRPr="00BE5A92" w:rsidRDefault="009470A1" w:rsidP="009470A1">
      <w:pPr>
        <w:pStyle w:val="ColorfulList-Accent11"/>
        <w:numPr>
          <w:ilvl w:val="0"/>
          <w:numId w:val="4"/>
        </w:numPr>
        <w:rPr>
          <w:rFonts w:ascii="Arial" w:hAnsi="Arial" w:cs="Arial"/>
          <w:b/>
          <w:bCs/>
        </w:rPr>
      </w:pPr>
      <w:r w:rsidRPr="00BE5A92">
        <w:rPr>
          <w:rFonts w:ascii="Arial" w:hAnsi="Arial" w:cs="Arial"/>
          <w:b/>
          <w:bCs/>
          <w:lang w:val="af"/>
        </w:rPr>
        <w:t>SCENARIO-AKTIWITEIT (5 min)</w:t>
      </w:r>
    </w:p>
    <w:p w14:paraId="66AF5C80" w14:textId="0F07BAEA" w:rsidR="00AC19D2" w:rsidRPr="00BE5A92" w:rsidRDefault="00AC19D2" w:rsidP="009470A1">
      <w:pPr>
        <w:pStyle w:val="NoSpacing"/>
        <w:rPr>
          <w:rFonts w:ascii="Arial" w:hAnsi="Arial" w:cs="Arial"/>
          <w:sz w:val="22"/>
          <w:szCs w:val="22"/>
          <w:lang w:val="af"/>
        </w:rPr>
      </w:pPr>
      <w:r w:rsidRPr="00BE5A92">
        <w:rPr>
          <w:rFonts w:ascii="Arial" w:hAnsi="Arial" w:cs="Arial"/>
          <w:sz w:val="22"/>
          <w:szCs w:val="22"/>
          <w:lang w:val="af"/>
        </w:rPr>
        <w:t xml:space="preserve">Onderwyser </w:t>
      </w:r>
      <w:r w:rsidR="00C05017" w:rsidRPr="00BE5A92">
        <w:rPr>
          <w:rFonts w:ascii="Arial" w:hAnsi="Arial" w:cs="Arial"/>
          <w:sz w:val="22"/>
          <w:szCs w:val="22"/>
          <w:lang w:val="af"/>
        </w:rPr>
        <w:t>lees</w:t>
      </w:r>
      <w:r w:rsidRPr="00BE5A92">
        <w:rPr>
          <w:rFonts w:ascii="Arial" w:hAnsi="Arial" w:cs="Arial"/>
          <w:sz w:val="22"/>
          <w:szCs w:val="22"/>
          <w:lang w:val="af"/>
        </w:rPr>
        <w:t xml:space="preserve"> die drie scenario's (sonder die antwoorde) ui</w:t>
      </w:r>
      <w:r w:rsidR="003B69AA" w:rsidRPr="00BE5A92">
        <w:rPr>
          <w:rFonts w:ascii="Arial" w:hAnsi="Arial" w:cs="Arial"/>
          <w:sz w:val="22"/>
          <w:szCs w:val="22"/>
          <w:lang w:val="af"/>
        </w:rPr>
        <w:t xml:space="preserve">t </w:t>
      </w:r>
      <w:r w:rsidR="00427974" w:rsidRPr="00BE5A92">
        <w:rPr>
          <w:rFonts w:ascii="Arial" w:hAnsi="Arial" w:cs="Arial"/>
          <w:b/>
          <w:bCs/>
          <w:i/>
          <w:iCs/>
          <w:sz w:val="22"/>
          <w:szCs w:val="22"/>
          <w:u w:val="single"/>
          <w:lang w:val="af"/>
        </w:rPr>
        <w:t>Les 1 - Scenario-aktiwiteit</w:t>
      </w:r>
      <w:r w:rsidRPr="00BE5A92">
        <w:rPr>
          <w:rFonts w:ascii="Arial" w:hAnsi="Arial" w:cs="Arial"/>
          <w:sz w:val="22"/>
          <w:szCs w:val="22"/>
          <w:lang w:val="af"/>
        </w:rPr>
        <w:t xml:space="preserve"> voor. </w:t>
      </w:r>
      <w:r w:rsidR="00550201" w:rsidRPr="00BE5A92">
        <w:rPr>
          <w:rFonts w:ascii="Arial" w:hAnsi="Arial" w:cs="Arial"/>
          <w:sz w:val="22"/>
          <w:szCs w:val="22"/>
          <w:lang w:val="af"/>
        </w:rPr>
        <w:t>L</w:t>
      </w:r>
      <w:r w:rsidRPr="00BE5A92">
        <w:rPr>
          <w:rFonts w:ascii="Arial" w:hAnsi="Arial" w:cs="Arial"/>
          <w:sz w:val="22"/>
          <w:szCs w:val="22"/>
          <w:lang w:val="af"/>
        </w:rPr>
        <w:t xml:space="preserve">eerders </w:t>
      </w:r>
      <w:r w:rsidR="00550201" w:rsidRPr="00BE5A92">
        <w:rPr>
          <w:rFonts w:ascii="Arial" w:hAnsi="Arial" w:cs="Arial"/>
          <w:sz w:val="22"/>
          <w:szCs w:val="22"/>
          <w:lang w:val="af"/>
        </w:rPr>
        <w:t>kan moontlik hul o</w:t>
      </w:r>
      <w:r w:rsidR="00813053" w:rsidRPr="00BE5A92">
        <w:rPr>
          <w:rFonts w:ascii="Arial" w:hAnsi="Arial" w:cs="Arial"/>
          <w:sz w:val="22"/>
          <w:szCs w:val="22"/>
          <w:lang w:val="af"/>
        </w:rPr>
        <w:t>ë</w:t>
      </w:r>
      <w:r w:rsidRPr="00BE5A92">
        <w:rPr>
          <w:rFonts w:ascii="Arial" w:hAnsi="Arial" w:cs="Arial"/>
          <w:sz w:val="22"/>
          <w:szCs w:val="22"/>
          <w:lang w:val="af"/>
        </w:rPr>
        <w:t xml:space="preserve"> to</w:t>
      </w:r>
      <w:r w:rsidR="00813053" w:rsidRPr="00BE5A92">
        <w:rPr>
          <w:rFonts w:ascii="Arial" w:hAnsi="Arial" w:cs="Arial"/>
          <w:sz w:val="22"/>
          <w:szCs w:val="22"/>
          <w:lang w:val="af"/>
        </w:rPr>
        <w:t>e</w:t>
      </w:r>
      <w:r w:rsidRPr="00BE5A92">
        <w:rPr>
          <w:rFonts w:ascii="Arial" w:hAnsi="Arial" w:cs="Arial"/>
          <w:sz w:val="22"/>
          <w:szCs w:val="22"/>
          <w:lang w:val="af"/>
        </w:rPr>
        <w:t xml:space="preserve">maak en </w:t>
      </w:r>
      <w:r w:rsidR="00813053" w:rsidRPr="00BE5A92">
        <w:rPr>
          <w:rFonts w:ascii="Arial" w:hAnsi="Arial" w:cs="Arial"/>
          <w:sz w:val="22"/>
          <w:szCs w:val="22"/>
          <w:lang w:val="af"/>
        </w:rPr>
        <w:t>probeer</w:t>
      </w:r>
      <w:r w:rsidRPr="00BE5A92">
        <w:rPr>
          <w:rFonts w:ascii="Arial" w:hAnsi="Arial" w:cs="Arial"/>
          <w:sz w:val="22"/>
          <w:szCs w:val="22"/>
          <w:lang w:val="af"/>
        </w:rPr>
        <w:t xml:space="preserve"> visualiseer. Onderwysers is meer as welkom om meer besonderhede by hierdie scenario's te voeg om dit meer werklik / o</w:t>
      </w:r>
      <w:r w:rsidR="000E602B" w:rsidRPr="00BE5A92">
        <w:rPr>
          <w:rFonts w:ascii="Arial" w:hAnsi="Arial" w:cs="Arial"/>
          <w:sz w:val="22"/>
          <w:szCs w:val="22"/>
          <w:lang w:val="af"/>
        </w:rPr>
        <w:t>orspronklik</w:t>
      </w:r>
      <w:r w:rsidRPr="00BE5A92">
        <w:rPr>
          <w:rFonts w:ascii="Arial" w:hAnsi="Arial" w:cs="Arial"/>
          <w:sz w:val="22"/>
          <w:szCs w:val="22"/>
          <w:lang w:val="af"/>
        </w:rPr>
        <w:t xml:space="preserve"> en boeiend vir leerders te maak. </w:t>
      </w:r>
    </w:p>
    <w:p w14:paraId="369A58BB" w14:textId="77777777" w:rsidR="000E602B" w:rsidRPr="00BE5A92" w:rsidRDefault="000E602B" w:rsidP="009470A1">
      <w:pPr>
        <w:pStyle w:val="NoSpacing"/>
        <w:rPr>
          <w:rFonts w:ascii="Arial" w:hAnsi="Arial" w:cs="Arial"/>
          <w:sz w:val="22"/>
          <w:szCs w:val="22"/>
        </w:rPr>
      </w:pPr>
    </w:p>
    <w:p w14:paraId="707C7755" w14:textId="13218C14" w:rsidR="00E44CA6" w:rsidRPr="00BE5A92" w:rsidRDefault="00AC19D2" w:rsidP="009470A1">
      <w:pPr>
        <w:pStyle w:val="NoSpacing"/>
        <w:rPr>
          <w:rFonts w:ascii="Arial" w:hAnsi="Arial" w:cs="Arial"/>
          <w:sz w:val="22"/>
          <w:szCs w:val="22"/>
        </w:rPr>
      </w:pPr>
      <w:r w:rsidRPr="00BE5A92">
        <w:rPr>
          <w:rFonts w:ascii="Arial" w:hAnsi="Arial" w:cs="Arial"/>
          <w:sz w:val="22"/>
          <w:szCs w:val="22"/>
          <w:lang w:val="af"/>
        </w:rPr>
        <w:t xml:space="preserve">Sodra leerders al drie scenario's gehoor het en hul antwoorde </w:t>
      </w:r>
      <w:r w:rsidR="000E602B" w:rsidRPr="00BE5A92">
        <w:rPr>
          <w:rFonts w:ascii="Arial" w:hAnsi="Arial" w:cs="Arial"/>
          <w:sz w:val="22"/>
          <w:szCs w:val="22"/>
          <w:lang w:val="af"/>
        </w:rPr>
        <w:t>op</w:t>
      </w:r>
      <w:r w:rsidRPr="00BE5A92">
        <w:rPr>
          <w:rFonts w:ascii="Arial" w:hAnsi="Arial" w:cs="Arial"/>
          <w:sz w:val="22"/>
          <w:szCs w:val="22"/>
          <w:lang w:val="af"/>
        </w:rPr>
        <w:t xml:space="preserve"> </w:t>
      </w:r>
      <w:r w:rsidR="00B86C0C" w:rsidRPr="00BE5A92">
        <w:rPr>
          <w:rFonts w:ascii="Arial" w:hAnsi="Arial" w:cs="Arial"/>
          <w:b/>
          <w:bCs/>
          <w:i/>
          <w:iCs/>
          <w:sz w:val="22"/>
          <w:szCs w:val="22"/>
          <w:lang w:val="af"/>
        </w:rPr>
        <w:t>Aktiwiteit 2</w:t>
      </w:r>
      <w:r w:rsidR="00F01F44" w:rsidRPr="00BE5A92">
        <w:rPr>
          <w:rFonts w:ascii="Arial" w:hAnsi="Arial" w:cs="Arial"/>
          <w:b/>
          <w:bCs/>
          <w:i/>
          <w:iCs/>
          <w:sz w:val="22"/>
          <w:szCs w:val="22"/>
          <w:lang w:val="af"/>
        </w:rPr>
        <w:t xml:space="preserve"> </w:t>
      </w:r>
      <w:r w:rsidR="00B86C0C" w:rsidRPr="00BE5A92">
        <w:rPr>
          <w:rFonts w:ascii="Arial" w:hAnsi="Arial" w:cs="Arial"/>
          <w:sz w:val="22"/>
          <w:szCs w:val="22"/>
          <w:lang w:val="af"/>
        </w:rPr>
        <w:t>(</w:t>
      </w:r>
      <w:r w:rsidR="00B86C0C" w:rsidRPr="00BE5A92">
        <w:rPr>
          <w:rFonts w:ascii="Arial" w:hAnsi="Arial" w:cs="Arial"/>
          <w:b/>
          <w:bCs/>
          <w:i/>
          <w:iCs/>
          <w:sz w:val="22"/>
          <w:szCs w:val="22"/>
          <w:u w:val="single"/>
          <w:lang w:val="af"/>
        </w:rPr>
        <w:t>Les 1 – Werk</w:t>
      </w:r>
      <w:r w:rsidR="00F01F44" w:rsidRPr="00BE5A92">
        <w:rPr>
          <w:rFonts w:ascii="Arial" w:hAnsi="Arial" w:cs="Arial"/>
          <w:b/>
          <w:bCs/>
          <w:i/>
          <w:iCs/>
          <w:sz w:val="22"/>
          <w:szCs w:val="22"/>
          <w:u w:val="single"/>
          <w:lang w:val="af"/>
        </w:rPr>
        <w:t>kaart</w:t>
      </w:r>
      <w:r w:rsidRPr="00BE5A92">
        <w:rPr>
          <w:rFonts w:ascii="Arial" w:hAnsi="Arial" w:cs="Arial"/>
          <w:sz w:val="22"/>
          <w:szCs w:val="22"/>
          <w:lang w:val="af"/>
        </w:rPr>
        <w:t>) geskryf het</w:t>
      </w:r>
      <w:r w:rsidR="00B86C0C" w:rsidRPr="00BE5A92">
        <w:rPr>
          <w:rFonts w:ascii="Arial" w:hAnsi="Arial" w:cs="Arial"/>
          <w:sz w:val="22"/>
          <w:szCs w:val="22"/>
          <w:lang w:val="af"/>
        </w:rPr>
        <w:t>, kan hulle die antwoorde as 'n klas of in pare bespreek. Dit kan</w:t>
      </w:r>
      <w:r w:rsidR="00F01F44" w:rsidRPr="00BE5A92">
        <w:rPr>
          <w:rFonts w:ascii="Arial" w:hAnsi="Arial" w:cs="Arial"/>
          <w:sz w:val="22"/>
          <w:szCs w:val="22"/>
          <w:lang w:val="af"/>
        </w:rPr>
        <w:t xml:space="preserve"> vir</w:t>
      </w:r>
      <w:r w:rsidR="00B86C0C" w:rsidRPr="00BE5A92">
        <w:rPr>
          <w:rFonts w:ascii="Arial" w:hAnsi="Arial" w:cs="Arial"/>
          <w:sz w:val="22"/>
          <w:szCs w:val="22"/>
          <w:lang w:val="af"/>
        </w:rPr>
        <w:t xml:space="preserve"> hulle 'n aanduiding gee van </w:t>
      </w:r>
      <w:r w:rsidR="00F01F44" w:rsidRPr="00BE5A92">
        <w:rPr>
          <w:rFonts w:ascii="Arial" w:hAnsi="Arial" w:cs="Arial"/>
          <w:sz w:val="22"/>
          <w:szCs w:val="22"/>
          <w:lang w:val="af"/>
        </w:rPr>
        <w:t>die styl waarna</w:t>
      </w:r>
      <w:r w:rsidR="00DC2438" w:rsidRPr="00BE5A92">
        <w:rPr>
          <w:rFonts w:ascii="Arial" w:hAnsi="Arial" w:cs="Arial"/>
          <w:sz w:val="22"/>
          <w:szCs w:val="22"/>
          <w:lang w:val="af"/>
        </w:rPr>
        <w:t xml:space="preserve"> hulle neig. </w:t>
      </w:r>
    </w:p>
    <w:p w14:paraId="71FAFA1A" w14:textId="77777777" w:rsidR="00923BE1" w:rsidRPr="00BE5A92" w:rsidRDefault="00923BE1" w:rsidP="009470A1">
      <w:pPr>
        <w:pStyle w:val="NoSpacing"/>
        <w:rPr>
          <w:rFonts w:ascii="Arial" w:hAnsi="Arial" w:cs="Arial"/>
          <w:sz w:val="22"/>
          <w:szCs w:val="22"/>
        </w:rPr>
      </w:pPr>
    </w:p>
    <w:p w14:paraId="4459ABF5" w14:textId="599AE6FA" w:rsidR="00AC19D2" w:rsidRPr="00BE5A92" w:rsidRDefault="00DC2438" w:rsidP="009470A1">
      <w:pPr>
        <w:pStyle w:val="NoSpacing"/>
        <w:rPr>
          <w:rFonts w:ascii="Arial" w:hAnsi="Arial" w:cs="Arial"/>
          <w:bCs/>
          <w:color w:val="FF0000"/>
          <w:sz w:val="22"/>
          <w:szCs w:val="22"/>
          <w:u w:val="single"/>
        </w:rPr>
      </w:pPr>
      <w:r w:rsidRPr="00BE5A92">
        <w:rPr>
          <w:rFonts w:ascii="Arial" w:hAnsi="Arial" w:cs="Arial"/>
          <w:bCs/>
          <w:color w:val="FF0000"/>
          <w:sz w:val="22"/>
          <w:szCs w:val="22"/>
          <w:u w:val="single"/>
          <w:lang w:val="af"/>
        </w:rPr>
        <w:t>Nota aan onderwyser:</w:t>
      </w:r>
    </w:p>
    <w:p w14:paraId="3F26C13A" w14:textId="579C521F" w:rsidR="00AC19D2" w:rsidRPr="00BE5A92" w:rsidRDefault="00AC19D2" w:rsidP="009470A1">
      <w:pPr>
        <w:pStyle w:val="NoSpacing"/>
        <w:rPr>
          <w:rFonts w:ascii="Arial" w:hAnsi="Arial" w:cs="Arial"/>
          <w:sz w:val="22"/>
          <w:szCs w:val="22"/>
        </w:rPr>
      </w:pPr>
      <w:r w:rsidRPr="00BE5A92">
        <w:rPr>
          <w:rFonts w:ascii="Arial" w:hAnsi="Arial" w:cs="Arial"/>
          <w:sz w:val="22"/>
          <w:szCs w:val="22"/>
          <w:lang w:val="af"/>
        </w:rPr>
        <w:t xml:space="preserve">Dit is belangrik dat hulle slegs </w:t>
      </w:r>
      <w:r w:rsidR="00DC2438" w:rsidRPr="00BE5A92">
        <w:rPr>
          <w:rFonts w:ascii="Arial" w:hAnsi="Arial" w:cs="Arial"/>
          <w:sz w:val="22"/>
          <w:szCs w:val="22"/>
          <w:lang w:val="af"/>
        </w:rPr>
        <w:t xml:space="preserve">hulle </w:t>
      </w:r>
      <w:r w:rsidRPr="00BE5A92">
        <w:rPr>
          <w:rFonts w:ascii="Arial" w:hAnsi="Arial" w:cs="Arial"/>
          <w:sz w:val="22"/>
          <w:szCs w:val="22"/>
          <w:lang w:val="af"/>
        </w:rPr>
        <w:t xml:space="preserve">antwoorde </w:t>
      </w:r>
      <w:r w:rsidRPr="00BE5A92">
        <w:rPr>
          <w:rFonts w:ascii="Arial" w:hAnsi="Arial" w:cs="Arial"/>
          <w:b/>
          <w:bCs/>
          <w:sz w:val="22"/>
          <w:szCs w:val="22"/>
          <w:lang w:val="af"/>
        </w:rPr>
        <w:t>n</w:t>
      </w:r>
      <w:r w:rsidR="00DC2438" w:rsidRPr="00BE5A92">
        <w:rPr>
          <w:rFonts w:ascii="Arial" w:hAnsi="Arial" w:cs="Arial"/>
          <w:b/>
          <w:bCs/>
          <w:sz w:val="22"/>
          <w:szCs w:val="22"/>
          <w:lang w:val="af"/>
        </w:rPr>
        <w:t>á</w:t>
      </w:r>
      <w:r w:rsidRPr="00BE5A92">
        <w:rPr>
          <w:rFonts w:ascii="Arial" w:hAnsi="Arial" w:cs="Arial"/>
          <w:sz w:val="22"/>
          <w:szCs w:val="22"/>
          <w:lang w:val="af"/>
        </w:rPr>
        <w:t xml:space="preserve"> die aktiwiteit bespreek, aangesien hulle die antwoord op hul waargenome leerstyl kan probeer beïnvloed as hulle vooraf weet wat aangaan.</w:t>
      </w:r>
    </w:p>
    <w:p w14:paraId="4CCFA523" w14:textId="77777777" w:rsidR="001D699B" w:rsidRPr="00BE5A92" w:rsidRDefault="001D699B" w:rsidP="009470A1">
      <w:pPr>
        <w:pStyle w:val="NoSpacing"/>
        <w:rPr>
          <w:rFonts w:ascii="Arial" w:hAnsi="Arial" w:cs="Arial"/>
          <w:sz w:val="22"/>
          <w:szCs w:val="22"/>
        </w:rPr>
      </w:pPr>
    </w:p>
    <w:p w14:paraId="54FF0C1A" w14:textId="77777777" w:rsidR="009470A1" w:rsidRPr="00BE5A92" w:rsidRDefault="009470A1" w:rsidP="009470A1">
      <w:pPr>
        <w:pStyle w:val="NoSpacing"/>
        <w:rPr>
          <w:rFonts w:ascii="Arial" w:hAnsi="Arial" w:cs="Arial"/>
          <w:sz w:val="22"/>
          <w:szCs w:val="22"/>
        </w:rPr>
      </w:pPr>
    </w:p>
    <w:p w14:paraId="578019DC" w14:textId="77777777" w:rsidR="00923BE1" w:rsidRPr="00BE5A92" w:rsidRDefault="009470A1" w:rsidP="009470A1">
      <w:pPr>
        <w:pStyle w:val="NoSpacing"/>
        <w:numPr>
          <w:ilvl w:val="0"/>
          <w:numId w:val="4"/>
        </w:numPr>
        <w:rPr>
          <w:rFonts w:ascii="Arial" w:hAnsi="Arial" w:cs="Arial"/>
          <w:b/>
          <w:sz w:val="22"/>
          <w:szCs w:val="22"/>
        </w:rPr>
      </w:pPr>
      <w:r w:rsidRPr="00BE5A92">
        <w:rPr>
          <w:rFonts w:ascii="Arial" w:hAnsi="Arial" w:cs="Arial"/>
          <w:b/>
          <w:sz w:val="22"/>
          <w:szCs w:val="22"/>
          <w:lang w:val="af"/>
        </w:rPr>
        <w:t>POWERPOINT-AANBIEDING (10 min)</w:t>
      </w:r>
    </w:p>
    <w:p w14:paraId="686CF3A5" w14:textId="77777777" w:rsidR="009470A1" w:rsidRPr="00BE5A92" w:rsidRDefault="009470A1" w:rsidP="009470A1">
      <w:pPr>
        <w:pStyle w:val="NoSpacing"/>
        <w:rPr>
          <w:rFonts w:ascii="Arial" w:hAnsi="Arial" w:cs="Arial"/>
          <w:b/>
          <w:sz w:val="22"/>
          <w:szCs w:val="22"/>
          <w:u w:val="single"/>
        </w:rPr>
      </w:pPr>
    </w:p>
    <w:p w14:paraId="36CC0245" w14:textId="398DB253" w:rsidR="00303D2E" w:rsidRPr="00BE5A92" w:rsidRDefault="000E0B8B" w:rsidP="009470A1">
      <w:pPr>
        <w:pStyle w:val="NoSpacing"/>
        <w:rPr>
          <w:rFonts w:ascii="Arial" w:hAnsi="Arial" w:cs="Arial"/>
          <w:sz w:val="22"/>
          <w:szCs w:val="22"/>
        </w:rPr>
      </w:pPr>
      <w:r w:rsidRPr="00BE5A92">
        <w:rPr>
          <w:rFonts w:ascii="Arial" w:hAnsi="Arial" w:cs="Arial"/>
          <w:sz w:val="22"/>
          <w:szCs w:val="22"/>
          <w:lang w:val="af"/>
        </w:rPr>
        <w:t xml:space="preserve">Gaan deur die skyfies in die </w:t>
      </w:r>
      <w:r w:rsidR="00303D2E" w:rsidRPr="00BE5A92">
        <w:rPr>
          <w:rFonts w:ascii="Arial" w:hAnsi="Arial" w:cs="Arial"/>
          <w:b/>
          <w:bCs/>
          <w:i/>
          <w:iCs/>
          <w:sz w:val="22"/>
          <w:szCs w:val="22"/>
          <w:u w:val="single"/>
          <w:lang w:val="af"/>
        </w:rPr>
        <w:t>Les 1 - PowerPoint</w:t>
      </w:r>
      <w:r w:rsidRPr="00BE5A92">
        <w:rPr>
          <w:rFonts w:ascii="Arial" w:hAnsi="Arial" w:cs="Arial"/>
          <w:sz w:val="22"/>
          <w:szCs w:val="22"/>
          <w:lang w:val="af"/>
        </w:rPr>
        <w:t xml:space="preserve">. </w:t>
      </w:r>
    </w:p>
    <w:p w14:paraId="4B7FD82C" w14:textId="77777777" w:rsidR="00303D2E" w:rsidRPr="00BE5A92" w:rsidRDefault="00303D2E" w:rsidP="009470A1">
      <w:pPr>
        <w:pStyle w:val="NoSpacing"/>
        <w:rPr>
          <w:rFonts w:ascii="Arial" w:hAnsi="Arial" w:cs="Arial"/>
          <w:sz w:val="22"/>
          <w:szCs w:val="22"/>
        </w:rPr>
      </w:pPr>
    </w:p>
    <w:p w14:paraId="0294F84A" w14:textId="7CE3966F" w:rsidR="00303D2E" w:rsidRPr="00BE5A92" w:rsidRDefault="00303D2E" w:rsidP="009470A1">
      <w:pPr>
        <w:pStyle w:val="NoSpacing"/>
        <w:rPr>
          <w:rFonts w:ascii="Arial" w:hAnsi="Arial" w:cs="Arial"/>
          <w:sz w:val="22"/>
          <w:szCs w:val="22"/>
        </w:rPr>
      </w:pPr>
      <w:r w:rsidRPr="00BE5A92">
        <w:rPr>
          <w:rFonts w:ascii="Arial" w:hAnsi="Arial" w:cs="Arial"/>
          <w:sz w:val="22"/>
          <w:szCs w:val="22"/>
          <w:lang w:val="af"/>
        </w:rPr>
        <w:t xml:space="preserve">Leerders sal die inligting </w:t>
      </w:r>
      <w:r w:rsidR="008E32BB" w:rsidRPr="00BE5A92">
        <w:rPr>
          <w:rFonts w:ascii="Arial" w:hAnsi="Arial" w:cs="Arial"/>
          <w:sz w:val="22"/>
          <w:szCs w:val="22"/>
          <w:lang w:val="af"/>
        </w:rPr>
        <w:t>weer naslaan</w:t>
      </w:r>
      <w:r w:rsidRPr="00BE5A92">
        <w:rPr>
          <w:rFonts w:ascii="Arial" w:hAnsi="Arial" w:cs="Arial"/>
          <w:sz w:val="22"/>
          <w:szCs w:val="22"/>
          <w:lang w:val="af"/>
        </w:rPr>
        <w:t xml:space="preserve"> nadat hulle hul</w:t>
      </w:r>
      <w:r w:rsidRPr="00BE5A92">
        <w:rPr>
          <w:rFonts w:ascii="Arial" w:hAnsi="Arial" w:cs="Arial"/>
          <w:b/>
          <w:bCs/>
          <w:sz w:val="22"/>
          <w:szCs w:val="22"/>
          <w:lang w:val="af"/>
        </w:rPr>
        <w:t xml:space="preserve"> Leerstylvraelys</w:t>
      </w:r>
      <w:r w:rsidRPr="00BE5A92">
        <w:rPr>
          <w:rFonts w:ascii="Arial" w:hAnsi="Arial" w:cs="Arial"/>
          <w:sz w:val="22"/>
          <w:szCs w:val="22"/>
          <w:lang w:val="af"/>
        </w:rPr>
        <w:t xml:space="preserve"> voltooi het.</w:t>
      </w:r>
    </w:p>
    <w:p w14:paraId="2805DC5E" w14:textId="77777777" w:rsidR="00303D2E" w:rsidRPr="00BE5A92" w:rsidRDefault="00303D2E" w:rsidP="009470A1">
      <w:pPr>
        <w:pStyle w:val="NoSpacing"/>
        <w:rPr>
          <w:rFonts w:ascii="Arial" w:hAnsi="Arial" w:cs="Arial"/>
          <w:sz w:val="22"/>
          <w:szCs w:val="22"/>
        </w:rPr>
      </w:pPr>
    </w:p>
    <w:p w14:paraId="03E3BF72" w14:textId="4FFE33E3" w:rsidR="000E0B8B" w:rsidRPr="00BE5A92" w:rsidRDefault="000E0B8B" w:rsidP="009470A1">
      <w:pPr>
        <w:pStyle w:val="NoSpacing"/>
        <w:rPr>
          <w:rFonts w:ascii="Arial" w:hAnsi="Arial" w:cs="Arial"/>
          <w:sz w:val="22"/>
          <w:szCs w:val="22"/>
        </w:rPr>
      </w:pPr>
      <w:r w:rsidRPr="00BE5A92">
        <w:rPr>
          <w:rFonts w:ascii="Arial" w:hAnsi="Arial" w:cs="Arial"/>
          <w:sz w:val="22"/>
          <w:szCs w:val="22"/>
          <w:lang w:val="af"/>
        </w:rPr>
        <w:t xml:space="preserve">Leerders kan dan na die </w:t>
      </w:r>
      <w:r w:rsidR="004B7485" w:rsidRPr="00BE5A92">
        <w:rPr>
          <w:rFonts w:ascii="Arial" w:hAnsi="Arial" w:cs="Arial"/>
          <w:b/>
          <w:bCs/>
          <w:i/>
          <w:iCs/>
          <w:sz w:val="22"/>
          <w:szCs w:val="22"/>
          <w:u w:val="single"/>
          <w:lang w:val="af"/>
        </w:rPr>
        <w:t>Inhoudsopsomming</w:t>
      </w:r>
      <w:r w:rsidRPr="00BE5A92">
        <w:rPr>
          <w:rFonts w:ascii="Arial" w:hAnsi="Arial" w:cs="Arial"/>
          <w:sz w:val="22"/>
          <w:szCs w:val="22"/>
          <w:lang w:val="af"/>
        </w:rPr>
        <w:t xml:space="preserve"> verwys aangesien di</w:t>
      </w:r>
      <w:r w:rsidR="006F494C" w:rsidRPr="00BE5A92">
        <w:rPr>
          <w:rFonts w:ascii="Arial" w:hAnsi="Arial" w:cs="Arial"/>
          <w:sz w:val="22"/>
          <w:szCs w:val="22"/>
          <w:lang w:val="af"/>
        </w:rPr>
        <w:t>t hoofsaaklik</w:t>
      </w:r>
      <w:r w:rsidRPr="00BE5A92">
        <w:rPr>
          <w:rFonts w:ascii="Arial" w:hAnsi="Arial" w:cs="Arial"/>
          <w:sz w:val="22"/>
          <w:szCs w:val="22"/>
          <w:lang w:val="af"/>
        </w:rPr>
        <w:t xml:space="preserve"> dieselfde inligting bevat as op die PowerPoint-skyfies.</w:t>
      </w:r>
    </w:p>
    <w:p w14:paraId="533432DB" w14:textId="77777777" w:rsidR="00DA7C83" w:rsidRPr="00BE5A92" w:rsidRDefault="00DA7C83" w:rsidP="009470A1">
      <w:pPr>
        <w:pStyle w:val="NoSpacing"/>
        <w:rPr>
          <w:rFonts w:ascii="Arial" w:hAnsi="Arial" w:cs="Arial"/>
          <w:sz w:val="22"/>
          <w:szCs w:val="22"/>
        </w:rPr>
      </w:pPr>
    </w:p>
    <w:p w14:paraId="148FEF7A" w14:textId="77777777" w:rsidR="00E44CA6" w:rsidRPr="00BE5A92" w:rsidRDefault="00E44CA6" w:rsidP="009470A1">
      <w:pPr>
        <w:pStyle w:val="NoSpacing"/>
        <w:rPr>
          <w:rFonts w:ascii="Arial" w:hAnsi="Arial" w:cs="Arial"/>
          <w:sz w:val="22"/>
          <w:szCs w:val="22"/>
        </w:rPr>
      </w:pPr>
    </w:p>
    <w:p w14:paraId="70E2CEB8" w14:textId="575E380B" w:rsidR="004B27D2" w:rsidRPr="00BE5A92" w:rsidRDefault="00390B4F" w:rsidP="009470A1">
      <w:pPr>
        <w:pStyle w:val="NoSpacing"/>
        <w:numPr>
          <w:ilvl w:val="0"/>
          <w:numId w:val="4"/>
        </w:numPr>
        <w:rPr>
          <w:rFonts w:ascii="Arial" w:hAnsi="Arial" w:cs="Arial"/>
          <w:b/>
          <w:sz w:val="22"/>
          <w:szCs w:val="22"/>
        </w:rPr>
      </w:pPr>
      <w:r w:rsidRPr="00BE5A92">
        <w:rPr>
          <w:rFonts w:ascii="Arial" w:hAnsi="Arial" w:cs="Arial"/>
          <w:b/>
          <w:sz w:val="22"/>
          <w:szCs w:val="22"/>
          <w:lang w:val="af"/>
        </w:rPr>
        <w:t>LEERSTYLVRA</w:t>
      </w:r>
      <w:r w:rsidR="006F494C" w:rsidRPr="00BE5A92">
        <w:rPr>
          <w:rFonts w:ascii="Arial" w:hAnsi="Arial" w:cs="Arial"/>
          <w:b/>
          <w:sz w:val="22"/>
          <w:szCs w:val="22"/>
          <w:lang w:val="af"/>
        </w:rPr>
        <w:t>ELYS</w:t>
      </w:r>
      <w:r w:rsidRPr="00BE5A92">
        <w:rPr>
          <w:rFonts w:ascii="Arial" w:hAnsi="Arial" w:cs="Arial"/>
          <w:b/>
          <w:sz w:val="22"/>
          <w:szCs w:val="22"/>
          <w:lang w:val="af"/>
        </w:rPr>
        <w:t xml:space="preserve"> (10 min):</w:t>
      </w:r>
    </w:p>
    <w:p w14:paraId="482159E9" w14:textId="77777777" w:rsidR="00CF7892" w:rsidRPr="00BE5A92" w:rsidRDefault="00CF7892" w:rsidP="009470A1">
      <w:pPr>
        <w:pStyle w:val="NoSpacing"/>
        <w:rPr>
          <w:rFonts w:ascii="Arial" w:hAnsi="Arial" w:cs="Arial"/>
          <w:sz w:val="22"/>
          <w:szCs w:val="22"/>
        </w:rPr>
      </w:pPr>
    </w:p>
    <w:p w14:paraId="42831D3B" w14:textId="244A9722" w:rsidR="000E0B8B" w:rsidRDefault="000E0B8B" w:rsidP="009470A1">
      <w:pPr>
        <w:pStyle w:val="NoSpacing"/>
        <w:rPr>
          <w:rFonts w:ascii="Arial" w:hAnsi="Arial" w:cs="Arial"/>
          <w:sz w:val="22"/>
          <w:szCs w:val="22"/>
          <w:lang w:val="af"/>
        </w:rPr>
      </w:pPr>
      <w:r w:rsidRPr="00BE5A92">
        <w:rPr>
          <w:rFonts w:ascii="Arial" w:hAnsi="Arial" w:cs="Arial"/>
          <w:sz w:val="22"/>
          <w:szCs w:val="22"/>
          <w:lang w:val="af"/>
        </w:rPr>
        <w:t xml:space="preserve">Leerders moet nou die </w:t>
      </w:r>
      <w:r w:rsidRPr="00BE5A92">
        <w:rPr>
          <w:rFonts w:ascii="Arial" w:hAnsi="Arial" w:cs="Arial"/>
          <w:b/>
          <w:bCs/>
          <w:sz w:val="22"/>
          <w:szCs w:val="22"/>
          <w:lang w:val="af"/>
        </w:rPr>
        <w:t>Leerstylvraelys</w:t>
      </w:r>
      <w:r w:rsidRPr="00BE5A92">
        <w:rPr>
          <w:rFonts w:ascii="Arial" w:hAnsi="Arial" w:cs="Arial"/>
          <w:sz w:val="22"/>
          <w:szCs w:val="22"/>
          <w:lang w:val="af"/>
        </w:rPr>
        <w:t xml:space="preserve"> voltooi </w:t>
      </w:r>
      <w:r w:rsidR="00096998" w:rsidRPr="00BE5A92">
        <w:rPr>
          <w:rFonts w:ascii="Arial" w:hAnsi="Arial" w:cs="Arial"/>
          <w:sz w:val="22"/>
          <w:szCs w:val="22"/>
          <w:lang w:val="af"/>
        </w:rPr>
        <w:t xml:space="preserve">en </w:t>
      </w:r>
      <w:r w:rsidR="009470A1" w:rsidRPr="00BE5A92">
        <w:rPr>
          <w:rFonts w:ascii="Arial" w:hAnsi="Arial" w:cs="Arial"/>
          <w:sz w:val="22"/>
          <w:szCs w:val="22"/>
          <w:lang w:val="af"/>
        </w:rPr>
        <w:t xml:space="preserve">hul </w:t>
      </w:r>
      <w:r w:rsidR="00096998" w:rsidRPr="00BE5A92">
        <w:rPr>
          <w:rFonts w:ascii="Arial" w:hAnsi="Arial" w:cs="Arial"/>
          <w:sz w:val="22"/>
          <w:szCs w:val="22"/>
          <w:lang w:val="af"/>
        </w:rPr>
        <w:t>antwoord</w:t>
      </w:r>
      <w:r w:rsidR="00BE5A92">
        <w:rPr>
          <w:rFonts w:ascii="Arial" w:hAnsi="Arial" w:cs="Arial"/>
          <w:sz w:val="22"/>
          <w:szCs w:val="22"/>
          <w:lang w:val="af"/>
        </w:rPr>
        <w:t>e op</w:t>
      </w:r>
      <w:r w:rsidR="00096998" w:rsidRPr="00BE5A92">
        <w:rPr>
          <w:rFonts w:ascii="Arial" w:hAnsi="Arial" w:cs="Arial"/>
          <w:b/>
          <w:bCs/>
          <w:i/>
          <w:iCs/>
          <w:sz w:val="22"/>
          <w:szCs w:val="22"/>
          <w:lang w:val="af"/>
        </w:rPr>
        <w:t xml:space="preserve"> Aktiwiteit 3,</w:t>
      </w:r>
      <w:r w:rsidR="00BE5A92">
        <w:rPr>
          <w:rFonts w:ascii="Arial" w:hAnsi="Arial" w:cs="Arial"/>
          <w:b/>
          <w:bCs/>
          <w:i/>
          <w:iCs/>
          <w:sz w:val="22"/>
          <w:szCs w:val="22"/>
          <w:lang w:val="af"/>
        </w:rPr>
        <w:t xml:space="preserve"> </w:t>
      </w:r>
      <w:r w:rsidR="00096998" w:rsidRPr="00BE5A92">
        <w:rPr>
          <w:rFonts w:ascii="Arial" w:hAnsi="Arial" w:cs="Arial"/>
          <w:b/>
          <w:bCs/>
          <w:i/>
          <w:iCs/>
          <w:sz w:val="22"/>
          <w:szCs w:val="22"/>
          <w:u w:val="single"/>
          <w:lang w:val="af"/>
        </w:rPr>
        <w:t>Les 1 – Werk</w:t>
      </w:r>
      <w:r w:rsidR="00BE5A92">
        <w:rPr>
          <w:rFonts w:ascii="Arial" w:hAnsi="Arial" w:cs="Arial"/>
          <w:b/>
          <w:bCs/>
          <w:i/>
          <w:iCs/>
          <w:sz w:val="22"/>
          <w:szCs w:val="22"/>
          <w:u w:val="single"/>
          <w:lang w:val="af"/>
        </w:rPr>
        <w:t>kaart</w:t>
      </w:r>
      <w:r w:rsidR="00BE5A92" w:rsidRPr="00BE5A92">
        <w:rPr>
          <w:rFonts w:ascii="Arial" w:hAnsi="Arial" w:cs="Arial"/>
          <w:sz w:val="22"/>
          <w:szCs w:val="22"/>
          <w:lang w:val="af"/>
        </w:rPr>
        <w:t xml:space="preserve"> </w:t>
      </w:r>
      <w:r w:rsidR="00BE5A92">
        <w:rPr>
          <w:rFonts w:ascii="Arial" w:hAnsi="Arial" w:cs="Arial"/>
          <w:sz w:val="22"/>
          <w:szCs w:val="22"/>
          <w:lang w:val="af"/>
        </w:rPr>
        <w:t>neer</w:t>
      </w:r>
      <w:r w:rsidR="00BE5A92" w:rsidRPr="00BE5A92">
        <w:rPr>
          <w:rFonts w:ascii="Arial" w:hAnsi="Arial" w:cs="Arial"/>
          <w:sz w:val="22"/>
          <w:szCs w:val="22"/>
          <w:lang w:val="af"/>
        </w:rPr>
        <w:t>skryf</w:t>
      </w:r>
      <w:r w:rsidR="00096998" w:rsidRPr="00BE5A92">
        <w:rPr>
          <w:rFonts w:ascii="Arial" w:hAnsi="Arial" w:cs="Arial"/>
          <w:sz w:val="22"/>
          <w:szCs w:val="22"/>
          <w:lang w:val="af"/>
        </w:rPr>
        <w:t>.</w:t>
      </w:r>
    </w:p>
    <w:p w14:paraId="5C94AAB9" w14:textId="77777777" w:rsidR="00BE5A92" w:rsidRPr="00BE5A92" w:rsidRDefault="00BE5A92" w:rsidP="009470A1">
      <w:pPr>
        <w:pStyle w:val="NoSpacing"/>
        <w:rPr>
          <w:rFonts w:ascii="Arial" w:hAnsi="Arial" w:cs="Arial"/>
          <w:sz w:val="22"/>
          <w:szCs w:val="22"/>
        </w:rPr>
      </w:pPr>
    </w:p>
    <w:p w14:paraId="3B053541" w14:textId="156DFB0B" w:rsidR="000E0B8B" w:rsidRPr="00BE5A92" w:rsidRDefault="000E0B8B" w:rsidP="009470A1">
      <w:pPr>
        <w:pStyle w:val="NoSpacing"/>
        <w:rPr>
          <w:rFonts w:ascii="Arial" w:hAnsi="Arial" w:cs="Arial"/>
          <w:sz w:val="22"/>
          <w:szCs w:val="22"/>
        </w:rPr>
      </w:pPr>
      <w:r w:rsidRPr="00BE5A92">
        <w:rPr>
          <w:rFonts w:ascii="Arial" w:hAnsi="Arial" w:cs="Arial"/>
          <w:sz w:val="22"/>
          <w:szCs w:val="22"/>
          <w:lang w:val="af"/>
        </w:rPr>
        <w:t xml:space="preserve">(Onderwyser </w:t>
      </w:r>
      <w:r w:rsidR="00BE5A92">
        <w:rPr>
          <w:rFonts w:ascii="Arial" w:hAnsi="Arial" w:cs="Arial"/>
          <w:sz w:val="22"/>
          <w:szCs w:val="22"/>
          <w:lang w:val="af"/>
        </w:rPr>
        <w:t>verskaf</w:t>
      </w:r>
      <w:r w:rsidRPr="00BE5A92">
        <w:rPr>
          <w:rFonts w:ascii="Arial" w:hAnsi="Arial" w:cs="Arial"/>
          <w:sz w:val="22"/>
          <w:szCs w:val="22"/>
          <w:lang w:val="af"/>
        </w:rPr>
        <w:t xml:space="preserve"> 'n aanlyn- of gedrukte weergawe</w:t>
      </w:r>
      <w:r w:rsidR="00BE5A92">
        <w:rPr>
          <w:rFonts w:ascii="Arial" w:hAnsi="Arial" w:cs="Arial"/>
          <w:sz w:val="22"/>
          <w:szCs w:val="22"/>
          <w:lang w:val="af"/>
        </w:rPr>
        <w:t xml:space="preserve"> aan</w:t>
      </w:r>
      <w:r w:rsidRPr="00BE5A92">
        <w:rPr>
          <w:rFonts w:ascii="Arial" w:hAnsi="Arial" w:cs="Arial"/>
          <w:sz w:val="22"/>
          <w:szCs w:val="22"/>
          <w:lang w:val="af"/>
        </w:rPr>
        <w:t xml:space="preserve"> elke leerder. A</w:t>
      </w:r>
      <w:r w:rsidR="008B109B">
        <w:rPr>
          <w:rFonts w:ascii="Arial" w:hAnsi="Arial" w:cs="Arial"/>
          <w:sz w:val="22"/>
          <w:szCs w:val="22"/>
          <w:lang w:val="af"/>
        </w:rPr>
        <w:t>ndersins</w:t>
      </w:r>
      <w:r w:rsidRPr="00BE5A92">
        <w:rPr>
          <w:rFonts w:ascii="Arial" w:hAnsi="Arial" w:cs="Arial"/>
          <w:sz w:val="22"/>
          <w:szCs w:val="22"/>
          <w:lang w:val="af"/>
        </w:rPr>
        <w:t>,</w:t>
      </w:r>
      <w:r w:rsidR="00B46E40">
        <w:rPr>
          <w:rFonts w:ascii="Arial" w:hAnsi="Arial" w:cs="Arial"/>
          <w:sz w:val="22"/>
          <w:szCs w:val="22"/>
          <w:lang w:val="af"/>
        </w:rPr>
        <w:t xml:space="preserve"> kan elke</w:t>
      </w:r>
      <w:r w:rsidRPr="00BE5A92">
        <w:rPr>
          <w:rFonts w:ascii="Arial" w:hAnsi="Arial" w:cs="Arial"/>
          <w:sz w:val="22"/>
          <w:szCs w:val="22"/>
          <w:lang w:val="af"/>
        </w:rPr>
        <w:t xml:space="preserve"> vraag aan die klas voor</w:t>
      </w:r>
      <w:r w:rsidR="00B46E40">
        <w:rPr>
          <w:rFonts w:ascii="Arial" w:hAnsi="Arial" w:cs="Arial"/>
          <w:sz w:val="22"/>
          <w:szCs w:val="22"/>
          <w:lang w:val="af"/>
        </w:rPr>
        <w:t>gelees word.</w:t>
      </w:r>
      <w:r w:rsidRPr="00BE5A92">
        <w:rPr>
          <w:rFonts w:ascii="Arial" w:hAnsi="Arial" w:cs="Arial"/>
          <w:sz w:val="22"/>
          <w:szCs w:val="22"/>
          <w:lang w:val="af"/>
        </w:rPr>
        <w:t>)</w:t>
      </w:r>
    </w:p>
    <w:p w14:paraId="51D8C9C4" w14:textId="77777777" w:rsidR="00096998" w:rsidRPr="00BE5A92" w:rsidRDefault="00096998" w:rsidP="009470A1">
      <w:pPr>
        <w:pStyle w:val="NoSpacing"/>
        <w:rPr>
          <w:rFonts w:ascii="Arial" w:hAnsi="Arial" w:cs="Arial"/>
          <w:sz w:val="22"/>
          <w:szCs w:val="22"/>
        </w:rPr>
      </w:pPr>
    </w:p>
    <w:p w14:paraId="4FF7F335" w14:textId="77777777" w:rsidR="00B46E40" w:rsidRDefault="000E0B8B" w:rsidP="009470A1">
      <w:pPr>
        <w:pStyle w:val="NoSpacing"/>
        <w:rPr>
          <w:rFonts w:ascii="Arial" w:hAnsi="Arial" w:cs="Arial"/>
          <w:sz w:val="22"/>
          <w:szCs w:val="22"/>
          <w:lang w:val="af"/>
        </w:rPr>
      </w:pPr>
      <w:r w:rsidRPr="00B46E40">
        <w:rPr>
          <w:rFonts w:ascii="Arial" w:hAnsi="Arial" w:cs="Arial"/>
          <w:bCs/>
          <w:color w:val="FF0000"/>
          <w:sz w:val="22"/>
          <w:szCs w:val="22"/>
          <w:u w:val="single"/>
          <w:lang w:val="af"/>
        </w:rPr>
        <w:t xml:space="preserve">Nota aan </w:t>
      </w:r>
      <w:r w:rsidR="00B46E40" w:rsidRPr="00B46E40">
        <w:rPr>
          <w:rFonts w:ascii="Arial" w:hAnsi="Arial" w:cs="Arial"/>
          <w:bCs/>
          <w:color w:val="FF0000"/>
          <w:sz w:val="22"/>
          <w:szCs w:val="22"/>
          <w:u w:val="single"/>
          <w:lang w:val="af"/>
        </w:rPr>
        <w:t>onderwyser</w:t>
      </w:r>
      <w:r w:rsidRPr="00B46E40">
        <w:rPr>
          <w:rFonts w:ascii="Arial" w:hAnsi="Arial" w:cs="Arial"/>
          <w:bCs/>
          <w:color w:val="FF0000"/>
          <w:sz w:val="22"/>
          <w:szCs w:val="22"/>
          <w:u w:val="single"/>
          <w:lang w:val="af"/>
        </w:rPr>
        <w:t>:</w:t>
      </w:r>
      <w:r w:rsidRPr="00BE5A92">
        <w:rPr>
          <w:rFonts w:ascii="Arial" w:hAnsi="Arial" w:cs="Arial"/>
          <w:sz w:val="22"/>
          <w:szCs w:val="22"/>
          <w:lang w:val="af"/>
        </w:rPr>
        <w:t xml:space="preserve"> </w:t>
      </w:r>
    </w:p>
    <w:p w14:paraId="05871163" w14:textId="656F6BB6" w:rsidR="000E0B8B" w:rsidRPr="00BE5A92" w:rsidRDefault="000E0B8B" w:rsidP="009470A1">
      <w:pPr>
        <w:pStyle w:val="NoSpacing"/>
        <w:rPr>
          <w:rFonts w:ascii="Arial" w:hAnsi="Arial" w:cs="Arial"/>
          <w:sz w:val="22"/>
          <w:szCs w:val="22"/>
        </w:rPr>
      </w:pPr>
      <w:r w:rsidRPr="00BE5A92">
        <w:rPr>
          <w:rFonts w:ascii="Arial" w:hAnsi="Arial" w:cs="Arial"/>
          <w:sz w:val="22"/>
          <w:szCs w:val="22"/>
          <w:lang w:val="af"/>
        </w:rPr>
        <w:t>Neem altyd die konteks van die skool in ag. Die vlak van jou leerders sal die diepte van die les bepaal.</w:t>
      </w:r>
      <w:r w:rsidR="0001746E">
        <w:rPr>
          <w:rFonts w:ascii="Arial" w:hAnsi="Arial" w:cs="Arial"/>
          <w:sz w:val="22"/>
          <w:szCs w:val="22"/>
          <w:lang w:val="af"/>
        </w:rPr>
        <w:t xml:space="preserve"> </w:t>
      </w:r>
      <w:r w:rsidRPr="00BE5A92">
        <w:rPr>
          <w:rFonts w:ascii="Arial" w:hAnsi="Arial" w:cs="Arial"/>
          <w:sz w:val="22"/>
          <w:szCs w:val="22"/>
          <w:lang w:val="af"/>
        </w:rPr>
        <w:t>Indien leerders se leesvermoë te veel verskil of almal nie op dieselfde vlak is nie, kan jy as onderwyser die vrae lees en leerders beantwoord dit deur die regte keuse (volgens hul</w:t>
      </w:r>
      <w:r w:rsidR="00817E66">
        <w:rPr>
          <w:rFonts w:ascii="Arial" w:hAnsi="Arial" w:cs="Arial"/>
          <w:sz w:val="22"/>
          <w:szCs w:val="22"/>
          <w:lang w:val="af"/>
        </w:rPr>
        <w:t xml:space="preserve"> eie styl</w:t>
      </w:r>
      <w:r w:rsidRPr="00BE5A92">
        <w:rPr>
          <w:rFonts w:ascii="Arial" w:hAnsi="Arial" w:cs="Arial"/>
          <w:sz w:val="22"/>
          <w:szCs w:val="22"/>
          <w:lang w:val="af"/>
        </w:rPr>
        <w:t>) te kies.</w:t>
      </w:r>
    </w:p>
    <w:p w14:paraId="29B2AE20" w14:textId="77777777" w:rsidR="000E0B8B" w:rsidRPr="00BE5A92" w:rsidRDefault="000E0B8B" w:rsidP="009470A1">
      <w:pPr>
        <w:pStyle w:val="NoSpacing"/>
        <w:rPr>
          <w:rFonts w:ascii="Arial" w:hAnsi="Arial" w:cs="Arial"/>
          <w:sz w:val="22"/>
          <w:szCs w:val="22"/>
        </w:rPr>
      </w:pPr>
    </w:p>
    <w:p w14:paraId="46CECD14" w14:textId="687BEA43" w:rsidR="000E0B8B" w:rsidRPr="00BE5A92" w:rsidRDefault="000E0B8B" w:rsidP="009470A1">
      <w:pPr>
        <w:pStyle w:val="NoSpacing"/>
        <w:rPr>
          <w:rFonts w:ascii="Arial" w:hAnsi="Arial" w:cs="Arial"/>
          <w:sz w:val="22"/>
          <w:szCs w:val="22"/>
        </w:rPr>
      </w:pPr>
      <w:r w:rsidRPr="00BE5A92">
        <w:rPr>
          <w:rFonts w:ascii="Arial" w:hAnsi="Arial" w:cs="Arial"/>
          <w:sz w:val="22"/>
          <w:szCs w:val="22"/>
          <w:lang w:val="af"/>
        </w:rPr>
        <w:t xml:space="preserve">Hierdie vraelys is baie maklik. Leerders moet slegs een antwoord vir elke vraag kies. Moedig hulle aan om nie </w:t>
      </w:r>
      <w:r w:rsidR="00817E66">
        <w:rPr>
          <w:rFonts w:ascii="Arial" w:hAnsi="Arial" w:cs="Arial"/>
          <w:sz w:val="22"/>
          <w:szCs w:val="22"/>
          <w:lang w:val="af"/>
        </w:rPr>
        <w:t xml:space="preserve">te veel </w:t>
      </w:r>
      <w:r w:rsidRPr="00BE5A92">
        <w:rPr>
          <w:rFonts w:ascii="Arial" w:hAnsi="Arial" w:cs="Arial"/>
          <w:sz w:val="22"/>
          <w:szCs w:val="22"/>
          <w:lang w:val="af"/>
        </w:rPr>
        <w:t xml:space="preserve">te dink oor wat hulle moet sê of doen om in te pas by 'n vooropgestelde idee van watter leerstyl hulle </w:t>
      </w:r>
      <w:r w:rsidR="00817E66">
        <w:rPr>
          <w:rFonts w:ascii="Arial" w:hAnsi="Arial" w:cs="Arial"/>
          <w:sz w:val="22"/>
          <w:szCs w:val="22"/>
          <w:lang w:val="af"/>
        </w:rPr>
        <w:t>het</w:t>
      </w:r>
      <w:r w:rsidRPr="00BE5A92">
        <w:rPr>
          <w:rFonts w:ascii="Arial" w:hAnsi="Arial" w:cs="Arial"/>
          <w:sz w:val="22"/>
          <w:szCs w:val="22"/>
          <w:lang w:val="af"/>
        </w:rPr>
        <w:t xml:space="preserve"> nie. </w:t>
      </w:r>
    </w:p>
    <w:p w14:paraId="069E4EBD" w14:textId="77777777" w:rsidR="000E0B8B" w:rsidRPr="00BE5A92" w:rsidRDefault="000E0B8B" w:rsidP="009470A1">
      <w:pPr>
        <w:pStyle w:val="NoSpacing"/>
        <w:rPr>
          <w:rFonts w:ascii="Arial" w:hAnsi="Arial" w:cs="Arial"/>
          <w:color w:val="FF0000"/>
          <w:sz w:val="22"/>
          <w:szCs w:val="22"/>
          <w:u w:val="single"/>
        </w:rPr>
      </w:pPr>
    </w:p>
    <w:p w14:paraId="75E9E61E" w14:textId="3686F04B" w:rsidR="00817E66" w:rsidRDefault="00817E66" w:rsidP="009470A1">
      <w:pPr>
        <w:pStyle w:val="NoSpacing"/>
        <w:rPr>
          <w:rFonts w:ascii="Arial" w:hAnsi="Arial" w:cs="Arial"/>
          <w:sz w:val="22"/>
          <w:szCs w:val="22"/>
          <w:lang w:val="af"/>
        </w:rPr>
      </w:pPr>
      <w:r>
        <w:rPr>
          <w:rFonts w:ascii="Arial" w:hAnsi="Arial" w:cs="Arial"/>
          <w:color w:val="FF0000"/>
          <w:sz w:val="22"/>
          <w:szCs w:val="22"/>
          <w:u w:val="single"/>
          <w:lang w:val="af"/>
        </w:rPr>
        <w:t>Nota aan onderwyser</w:t>
      </w:r>
      <w:r w:rsidR="003D0950" w:rsidRPr="00BE5A92">
        <w:rPr>
          <w:rFonts w:ascii="Arial" w:hAnsi="Arial" w:cs="Arial"/>
          <w:color w:val="FF0000"/>
          <w:sz w:val="22"/>
          <w:szCs w:val="22"/>
          <w:u w:val="single"/>
          <w:lang w:val="af"/>
        </w:rPr>
        <w:t>:</w:t>
      </w:r>
      <w:r w:rsidR="00390B4F" w:rsidRPr="00BE5A92">
        <w:rPr>
          <w:rFonts w:ascii="Arial" w:hAnsi="Arial" w:cs="Arial"/>
          <w:sz w:val="22"/>
          <w:szCs w:val="22"/>
          <w:lang w:val="af"/>
        </w:rPr>
        <w:t xml:space="preserve"> </w:t>
      </w:r>
    </w:p>
    <w:p w14:paraId="65DEFA05" w14:textId="77777777" w:rsidR="00817E66" w:rsidRDefault="00817E66" w:rsidP="009470A1">
      <w:pPr>
        <w:pStyle w:val="NoSpacing"/>
        <w:rPr>
          <w:rFonts w:ascii="Arial" w:hAnsi="Arial" w:cs="Arial"/>
          <w:sz w:val="22"/>
          <w:szCs w:val="22"/>
          <w:lang w:val="af"/>
        </w:rPr>
      </w:pPr>
    </w:p>
    <w:p w14:paraId="023F4D4E" w14:textId="7CA6F0BE" w:rsidR="002703DA" w:rsidRPr="00BE5A92" w:rsidRDefault="00390B4F" w:rsidP="009470A1">
      <w:pPr>
        <w:pStyle w:val="NoSpacing"/>
        <w:rPr>
          <w:rFonts w:ascii="Arial" w:hAnsi="Arial" w:cs="Arial"/>
          <w:sz w:val="22"/>
          <w:szCs w:val="22"/>
        </w:rPr>
      </w:pPr>
      <w:r w:rsidRPr="00BE5A92">
        <w:rPr>
          <w:rFonts w:ascii="Arial" w:hAnsi="Arial" w:cs="Arial"/>
          <w:sz w:val="22"/>
          <w:szCs w:val="22"/>
          <w:lang w:val="af"/>
        </w:rPr>
        <w:t xml:space="preserve">Dit is belangrik om daarop te wys dat </w:t>
      </w:r>
      <w:r w:rsidR="003D0950" w:rsidRPr="00BE5A92">
        <w:rPr>
          <w:rFonts w:ascii="Arial" w:hAnsi="Arial" w:cs="Arial"/>
          <w:sz w:val="22"/>
          <w:szCs w:val="22"/>
          <w:lang w:val="af"/>
        </w:rPr>
        <w:t xml:space="preserve">die </w:t>
      </w:r>
      <w:r w:rsidR="003D0950" w:rsidRPr="00BE5A92">
        <w:rPr>
          <w:rFonts w:ascii="Arial" w:hAnsi="Arial" w:cs="Arial"/>
          <w:b/>
          <w:bCs/>
          <w:sz w:val="22"/>
          <w:szCs w:val="22"/>
          <w:lang w:val="af"/>
        </w:rPr>
        <w:t>VAK-leerstylvraelys</w:t>
      </w:r>
      <w:r w:rsidRPr="00BE5A92">
        <w:rPr>
          <w:rFonts w:ascii="Arial" w:hAnsi="Arial" w:cs="Arial"/>
          <w:sz w:val="22"/>
          <w:szCs w:val="22"/>
          <w:lang w:val="af"/>
        </w:rPr>
        <w:t xml:space="preserve"> </w:t>
      </w:r>
      <w:r w:rsidR="003D0950" w:rsidRPr="00AA6712">
        <w:rPr>
          <w:rFonts w:ascii="Arial" w:hAnsi="Arial" w:cs="Arial"/>
          <w:b/>
          <w:bCs/>
          <w:sz w:val="22"/>
          <w:szCs w:val="22"/>
          <w:lang w:val="af"/>
        </w:rPr>
        <w:t>nie</w:t>
      </w:r>
      <w:r w:rsidR="003D0950" w:rsidRPr="00BE5A92">
        <w:rPr>
          <w:rFonts w:ascii="Arial" w:hAnsi="Arial" w:cs="Arial"/>
          <w:sz w:val="22"/>
          <w:szCs w:val="22"/>
          <w:lang w:val="af"/>
        </w:rPr>
        <w:t xml:space="preserve"> </w:t>
      </w:r>
      <w:r w:rsidRPr="00BE5A92">
        <w:rPr>
          <w:rFonts w:ascii="Arial" w:hAnsi="Arial" w:cs="Arial"/>
          <w:sz w:val="22"/>
          <w:szCs w:val="22"/>
          <w:lang w:val="af"/>
        </w:rPr>
        <w:t xml:space="preserve">die lees- / skryf- of </w:t>
      </w:r>
      <w:r w:rsidR="00817E66">
        <w:rPr>
          <w:rFonts w:ascii="Arial" w:hAnsi="Arial" w:cs="Arial"/>
          <w:sz w:val="22"/>
          <w:szCs w:val="22"/>
          <w:lang w:val="af"/>
        </w:rPr>
        <w:t>kinestetiese</w:t>
      </w:r>
      <w:r w:rsidRPr="00BE5A92">
        <w:rPr>
          <w:rFonts w:ascii="Arial" w:hAnsi="Arial" w:cs="Arial"/>
          <w:sz w:val="22"/>
          <w:szCs w:val="22"/>
          <w:lang w:val="af"/>
        </w:rPr>
        <w:t xml:space="preserve"> leerstyl insluit </w:t>
      </w:r>
      <w:r w:rsidRPr="00BE5A92">
        <w:rPr>
          <w:rFonts w:ascii="Arial" w:hAnsi="Arial" w:cs="Arial"/>
          <w:b/>
          <w:bCs/>
          <w:sz w:val="22"/>
          <w:szCs w:val="22"/>
          <w:lang w:val="af"/>
        </w:rPr>
        <w:t>nie</w:t>
      </w:r>
      <w:r w:rsidR="003D0950" w:rsidRPr="00BE5A92">
        <w:rPr>
          <w:rFonts w:ascii="Arial" w:hAnsi="Arial" w:cs="Arial"/>
          <w:sz w:val="22"/>
          <w:szCs w:val="22"/>
          <w:lang w:val="af"/>
        </w:rPr>
        <w:t>.</w:t>
      </w:r>
    </w:p>
    <w:p w14:paraId="518555FE" w14:textId="6FCD93F0" w:rsidR="001A1092" w:rsidRDefault="001A1092" w:rsidP="009470A1">
      <w:pPr>
        <w:pStyle w:val="NoSpacing"/>
        <w:rPr>
          <w:rFonts w:ascii="Arial" w:hAnsi="Arial" w:cs="Arial"/>
          <w:sz w:val="22"/>
          <w:szCs w:val="22"/>
        </w:rPr>
      </w:pPr>
    </w:p>
    <w:p w14:paraId="3CB145D0" w14:textId="77D01E7E" w:rsidR="00AA6712" w:rsidRDefault="00AA6712" w:rsidP="009470A1">
      <w:pPr>
        <w:pStyle w:val="NoSpacing"/>
        <w:rPr>
          <w:rFonts w:ascii="Arial" w:hAnsi="Arial" w:cs="Arial"/>
          <w:sz w:val="22"/>
          <w:szCs w:val="22"/>
        </w:rPr>
      </w:pPr>
    </w:p>
    <w:p w14:paraId="062EB120" w14:textId="484DDB16" w:rsidR="00AA6712" w:rsidRDefault="00AA6712" w:rsidP="009470A1">
      <w:pPr>
        <w:pStyle w:val="NoSpacing"/>
        <w:rPr>
          <w:rFonts w:ascii="Arial" w:hAnsi="Arial" w:cs="Arial"/>
          <w:sz w:val="22"/>
          <w:szCs w:val="22"/>
        </w:rPr>
      </w:pPr>
    </w:p>
    <w:p w14:paraId="6DDAB940" w14:textId="7B01B96B" w:rsidR="00AA6712" w:rsidRDefault="00AA6712" w:rsidP="009470A1">
      <w:pPr>
        <w:pStyle w:val="NoSpacing"/>
        <w:rPr>
          <w:rFonts w:ascii="Arial" w:hAnsi="Arial" w:cs="Arial"/>
          <w:sz w:val="22"/>
          <w:szCs w:val="22"/>
        </w:rPr>
      </w:pPr>
    </w:p>
    <w:p w14:paraId="0C3330BD" w14:textId="77777777" w:rsidR="00AA6712" w:rsidRPr="00BE5A92" w:rsidRDefault="00AA6712" w:rsidP="009470A1">
      <w:pPr>
        <w:pStyle w:val="NoSpacing"/>
        <w:rPr>
          <w:rFonts w:ascii="Arial" w:hAnsi="Arial" w:cs="Arial"/>
          <w:sz w:val="22"/>
          <w:szCs w:val="22"/>
        </w:rPr>
      </w:pPr>
    </w:p>
    <w:p w14:paraId="0340D502" w14:textId="77777777" w:rsidR="006B4783" w:rsidRPr="00BE5A92" w:rsidRDefault="006B4783" w:rsidP="009470A1">
      <w:pPr>
        <w:pStyle w:val="NoSpacing"/>
        <w:rPr>
          <w:rFonts w:ascii="Arial" w:hAnsi="Arial" w:cs="Arial"/>
          <w:sz w:val="22"/>
          <w:szCs w:val="22"/>
        </w:rPr>
      </w:pPr>
    </w:p>
    <w:p w14:paraId="411E9020" w14:textId="77777777" w:rsidR="00AA6712" w:rsidRPr="00AA6712" w:rsidRDefault="00AA6712" w:rsidP="00AA6712">
      <w:pPr>
        <w:pStyle w:val="NoSpacing"/>
        <w:ind w:left="360"/>
        <w:rPr>
          <w:rFonts w:ascii="Arial" w:hAnsi="Arial" w:cs="Arial"/>
          <w:b/>
          <w:sz w:val="22"/>
          <w:szCs w:val="22"/>
        </w:rPr>
      </w:pPr>
    </w:p>
    <w:p w14:paraId="69386F23" w14:textId="22E187AC" w:rsidR="006B4783" w:rsidRPr="00BE5A92" w:rsidRDefault="00923BE1" w:rsidP="009470A1">
      <w:pPr>
        <w:pStyle w:val="NoSpacing"/>
        <w:numPr>
          <w:ilvl w:val="0"/>
          <w:numId w:val="4"/>
        </w:numPr>
        <w:rPr>
          <w:rFonts w:ascii="Arial" w:hAnsi="Arial" w:cs="Arial"/>
          <w:b/>
          <w:sz w:val="22"/>
          <w:szCs w:val="22"/>
        </w:rPr>
      </w:pPr>
      <w:r w:rsidRPr="00BE5A92">
        <w:rPr>
          <w:rFonts w:ascii="Arial" w:hAnsi="Arial" w:cs="Arial"/>
          <w:b/>
          <w:sz w:val="22"/>
          <w:szCs w:val="22"/>
          <w:lang w:val="af"/>
        </w:rPr>
        <w:t>REFLEKSIE (5 min)</w:t>
      </w:r>
    </w:p>
    <w:p w14:paraId="350C8183" w14:textId="77777777" w:rsidR="004B7485" w:rsidRPr="00BE5A92" w:rsidRDefault="004B7485" w:rsidP="009470A1">
      <w:pPr>
        <w:pStyle w:val="NoSpacing"/>
        <w:rPr>
          <w:rFonts w:ascii="Arial" w:hAnsi="Arial" w:cs="Arial"/>
          <w:b/>
          <w:sz w:val="22"/>
          <w:szCs w:val="22"/>
          <w:u w:val="single"/>
        </w:rPr>
      </w:pPr>
    </w:p>
    <w:p w14:paraId="3BD1495E" w14:textId="2D98A521" w:rsidR="004B7485" w:rsidRDefault="004B7485" w:rsidP="009470A1">
      <w:pPr>
        <w:pStyle w:val="NoSpacing"/>
        <w:rPr>
          <w:rFonts w:ascii="Arial" w:hAnsi="Arial" w:cs="Arial"/>
          <w:sz w:val="22"/>
          <w:szCs w:val="22"/>
          <w:lang w:val="af"/>
        </w:rPr>
      </w:pPr>
      <w:r w:rsidRPr="00BE5A92">
        <w:rPr>
          <w:rFonts w:ascii="Arial" w:hAnsi="Arial" w:cs="Arial"/>
          <w:sz w:val="22"/>
          <w:szCs w:val="22"/>
          <w:lang w:val="af"/>
        </w:rPr>
        <w:t>Deel</w:t>
      </w:r>
      <w:r w:rsidR="00AA6712">
        <w:rPr>
          <w:rFonts w:ascii="Arial" w:hAnsi="Arial" w:cs="Arial"/>
          <w:sz w:val="22"/>
          <w:szCs w:val="22"/>
          <w:lang w:val="af"/>
        </w:rPr>
        <w:t xml:space="preserve"> die</w:t>
      </w:r>
      <w:r w:rsidRPr="00BE5A92">
        <w:rPr>
          <w:rFonts w:ascii="Arial" w:hAnsi="Arial" w:cs="Arial"/>
          <w:sz w:val="22"/>
          <w:szCs w:val="22"/>
          <w:lang w:val="af"/>
        </w:rPr>
        <w:t xml:space="preserve"> </w:t>
      </w:r>
      <w:r w:rsidR="00AA6712">
        <w:rPr>
          <w:rFonts w:ascii="Arial" w:hAnsi="Arial" w:cs="Arial"/>
          <w:b/>
          <w:bCs/>
          <w:i/>
          <w:iCs/>
          <w:sz w:val="22"/>
          <w:szCs w:val="22"/>
          <w:u w:val="single"/>
          <w:lang w:val="af"/>
        </w:rPr>
        <w:t>I</w:t>
      </w:r>
      <w:r w:rsidRPr="00BE5A92">
        <w:rPr>
          <w:rFonts w:ascii="Arial" w:hAnsi="Arial" w:cs="Arial"/>
          <w:b/>
          <w:bCs/>
          <w:i/>
          <w:iCs/>
          <w:sz w:val="22"/>
          <w:szCs w:val="22"/>
          <w:u w:val="single"/>
          <w:lang w:val="af"/>
        </w:rPr>
        <w:t>nhoudsopsomming</w:t>
      </w:r>
      <w:r w:rsidRPr="00BE5A92">
        <w:rPr>
          <w:rFonts w:ascii="Arial" w:hAnsi="Arial" w:cs="Arial"/>
          <w:sz w:val="22"/>
          <w:szCs w:val="22"/>
          <w:lang w:val="af"/>
        </w:rPr>
        <w:t xml:space="preserve"> uit. </w:t>
      </w:r>
    </w:p>
    <w:p w14:paraId="5403B303" w14:textId="77777777" w:rsidR="00AA6712" w:rsidRPr="00BE5A92" w:rsidRDefault="00AA6712" w:rsidP="009470A1">
      <w:pPr>
        <w:pStyle w:val="NoSpacing"/>
        <w:rPr>
          <w:rFonts w:ascii="Arial" w:hAnsi="Arial" w:cs="Arial"/>
          <w:sz w:val="22"/>
          <w:szCs w:val="22"/>
        </w:rPr>
      </w:pPr>
    </w:p>
    <w:p w14:paraId="66F87FA0" w14:textId="785E770A" w:rsidR="00303D2E" w:rsidRPr="00BE5A92" w:rsidRDefault="00303D2E" w:rsidP="009470A1">
      <w:pPr>
        <w:pStyle w:val="NoSpacing"/>
        <w:rPr>
          <w:rFonts w:ascii="Arial" w:hAnsi="Arial" w:cs="Arial"/>
          <w:sz w:val="22"/>
          <w:szCs w:val="22"/>
        </w:rPr>
      </w:pPr>
      <w:r w:rsidRPr="00BE5A92">
        <w:rPr>
          <w:rFonts w:ascii="Arial" w:hAnsi="Arial" w:cs="Arial"/>
          <w:sz w:val="22"/>
          <w:szCs w:val="22"/>
          <w:lang w:val="af"/>
        </w:rPr>
        <w:t xml:space="preserve">Met die resultate van </w:t>
      </w:r>
      <w:r w:rsidR="0094239F">
        <w:rPr>
          <w:rFonts w:ascii="Arial" w:hAnsi="Arial" w:cs="Arial"/>
          <w:sz w:val="22"/>
          <w:szCs w:val="22"/>
          <w:lang w:val="af"/>
        </w:rPr>
        <w:t>die</w:t>
      </w:r>
      <w:r w:rsidRPr="00BE5A92">
        <w:rPr>
          <w:rFonts w:ascii="Arial" w:hAnsi="Arial" w:cs="Arial"/>
          <w:sz w:val="22"/>
          <w:szCs w:val="22"/>
          <w:lang w:val="af"/>
        </w:rPr>
        <w:t xml:space="preserve"> </w:t>
      </w:r>
      <w:r w:rsidRPr="00BE5A92">
        <w:rPr>
          <w:rFonts w:ascii="Arial" w:hAnsi="Arial" w:cs="Arial"/>
          <w:b/>
          <w:bCs/>
          <w:sz w:val="22"/>
          <w:szCs w:val="22"/>
          <w:lang w:val="af"/>
        </w:rPr>
        <w:t xml:space="preserve">Leerstylvraelys </w:t>
      </w:r>
      <w:r w:rsidRPr="00AA6712">
        <w:rPr>
          <w:rFonts w:ascii="Arial" w:hAnsi="Arial" w:cs="Arial"/>
          <w:b/>
          <w:bCs/>
          <w:i/>
          <w:iCs/>
          <w:sz w:val="22"/>
          <w:szCs w:val="22"/>
          <w:lang w:val="af"/>
        </w:rPr>
        <w:t xml:space="preserve">(Aktiwiteit </w:t>
      </w:r>
      <w:r w:rsidR="00096998" w:rsidRPr="00AA6712">
        <w:rPr>
          <w:rFonts w:ascii="Arial" w:hAnsi="Arial" w:cs="Arial"/>
          <w:b/>
          <w:bCs/>
          <w:i/>
          <w:iCs/>
          <w:sz w:val="22"/>
          <w:szCs w:val="22"/>
          <w:lang w:val="af"/>
        </w:rPr>
        <w:t>3</w:t>
      </w:r>
      <w:r w:rsidRPr="00AA6712">
        <w:rPr>
          <w:rFonts w:ascii="Arial" w:hAnsi="Arial" w:cs="Arial"/>
          <w:b/>
          <w:bCs/>
          <w:i/>
          <w:iCs/>
          <w:sz w:val="22"/>
          <w:szCs w:val="22"/>
          <w:lang w:val="af"/>
        </w:rPr>
        <w:t>)</w:t>
      </w:r>
      <w:r w:rsidRPr="00BE5A92">
        <w:rPr>
          <w:rFonts w:ascii="Arial" w:hAnsi="Arial" w:cs="Arial"/>
          <w:sz w:val="22"/>
          <w:szCs w:val="22"/>
          <w:lang w:val="af"/>
        </w:rPr>
        <w:t xml:space="preserve"> </w:t>
      </w:r>
      <w:r w:rsidR="0094239F">
        <w:rPr>
          <w:rFonts w:ascii="Arial" w:hAnsi="Arial" w:cs="Arial"/>
          <w:sz w:val="22"/>
          <w:szCs w:val="22"/>
          <w:lang w:val="af"/>
        </w:rPr>
        <w:t xml:space="preserve">wat leerders nou </w:t>
      </w:r>
      <w:r w:rsidRPr="00BE5A92">
        <w:rPr>
          <w:rFonts w:ascii="Arial" w:hAnsi="Arial" w:cs="Arial"/>
          <w:sz w:val="22"/>
          <w:szCs w:val="22"/>
          <w:lang w:val="af"/>
        </w:rPr>
        <w:t xml:space="preserve">het, </w:t>
      </w:r>
      <w:r w:rsidR="00923BE1" w:rsidRPr="00BE5A92">
        <w:rPr>
          <w:rFonts w:ascii="Arial" w:hAnsi="Arial" w:cs="Arial"/>
          <w:sz w:val="22"/>
          <w:szCs w:val="22"/>
          <w:lang w:val="af"/>
        </w:rPr>
        <w:t xml:space="preserve">moet </w:t>
      </w:r>
      <w:r w:rsidR="009470A1" w:rsidRPr="00BE5A92">
        <w:rPr>
          <w:rFonts w:ascii="Arial" w:hAnsi="Arial" w:cs="Arial"/>
          <w:sz w:val="22"/>
          <w:szCs w:val="22"/>
          <w:lang w:val="af"/>
        </w:rPr>
        <w:t>hulle</w:t>
      </w:r>
      <w:r w:rsidRPr="00BE5A92">
        <w:rPr>
          <w:rFonts w:ascii="Arial" w:hAnsi="Arial" w:cs="Arial"/>
          <w:sz w:val="22"/>
          <w:szCs w:val="22"/>
          <w:lang w:val="af"/>
        </w:rPr>
        <w:t xml:space="preserve"> na hul huidige studiemetodes </w:t>
      </w:r>
      <w:r w:rsidRPr="0094239F">
        <w:rPr>
          <w:rFonts w:ascii="Arial" w:hAnsi="Arial" w:cs="Arial"/>
          <w:b/>
          <w:bCs/>
          <w:i/>
          <w:iCs/>
          <w:sz w:val="22"/>
          <w:szCs w:val="22"/>
          <w:lang w:val="af"/>
        </w:rPr>
        <w:t>(</w:t>
      </w:r>
      <w:r w:rsidR="004B7485" w:rsidRPr="0094239F">
        <w:rPr>
          <w:rFonts w:ascii="Arial" w:hAnsi="Arial" w:cs="Arial"/>
          <w:b/>
          <w:bCs/>
          <w:i/>
          <w:iCs/>
          <w:sz w:val="22"/>
          <w:szCs w:val="22"/>
          <w:lang w:val="af"/>
        </w:rPr>
        <w:t>Aktiwiteit 1</w:t>
      </w:r>
      <w:r w:rsidR="00096998" w:rsidRPr="0094239F">
        <w:rPr>
          <w:rFonts w:ascii="Arial" w:hAnsi="Arial" w:cs="Arial"/>
          <w:b/>
          <w:bCs/>
          <w:i/>
          <w:iCs/>
          <w:sz w:val="22"/>
          <w:szCs w:val="22"/>
          <w:lang w:val="af"/>
        </w:rPr>
        <w:t>)</w:t>
      </w:r>
      <w:r w:rsidRPr="00BE5A92">
        <w:rPr>
          <w:rFonts w:ascii="Arial" w:hAnsi="Arial" w:cs="Arial"/>
          <w:sz w:val="22"/>
          <w:szCs w:val="22"/>
          <w:lang w:val="af"/>
        </w:rPr>
        <w:t xml:space="preserve"> kyk en dit vergelyk met </w:t>
      </w:r>
      <w:r w:rsidR="00923BE1" w:rsidRPr="00BE5A92">
        <w:rPr>
          <w:rFonts w:ascii="Arial" w:hAnsi="Arial" w:cs="Arial"/>
          <w:sz w:val="22"/>
          <w:szCs w:val="22"/>
          <w:lang w:val="af"/>
        </w:rPr>
        <w:t>hul</w:t>
      </w:r>
      <w:r w:rsidRPr="00BE5A92">
        <w:rPr>
          <w:rFonts w:ascii="Arial" w:hAnsi="Arial" w:cs="Arial"/>
          <w:sz w:val="22"/>
          <w:szCs w:val="22"/>
          <w:lang w:val="af"/>
        </w:rPr>
        <w:t xml:space="preserve"> </w:t>
      </w:r>
      <w:r w:rsidR="004B7485" w:rsidRPr="00BE5A92">
        <w:rPr>
          <w:rFonts w:ascii="Arial" w:hAnsi="Arial" w:cs="Arial"/>
          <w:sz w:val="22"/>
          <w:szCs w:val="22"/>
          <w:lang w:val="af"/>
        </w:rPr>
        <w:t>leerstyl se voorgestelde studiemetodes. Verwys na</w:t>
      </w:r>
      <w:r w:rsidR="0094239F">
        <w:rPr>
          <w:rFonts w:ascii="Arial" w:hAnsi="Arial" w:cs="Arial"/>
          <w:sz w:val="22"/>
          <w:szCs w:val="22"/>
          <w:lang w:val="af"/>
        </w:rPr>
        <w:t xml:space="preserve"> die</w:t>
      </w:r>
      <w:r w:rsidR="004B7485" w:rsidRPr="00BE5A92">
        <w:rPr>
          <w:rFonts w:ascii="Arial" w:hAnsi="Arial" w:cs="Arial"/>
          <w:sz w:val="22"/>
          <w:szCs w:val="22"/>
          <w:lang w:val="af"/>
        </w:rPr>
        <w:t xml:space="preserve"> </w:t>
      </w:r>
      <w:r w:rsidR="0094239F" w:rsidRPr="0094239F">
        <w:rPr>
          <w:rFonts w:ascii="Arial" w:hAnsi="Arial" w:cs="Arial"/>
          <w:b/>
          <w:bCs/>
          <w:i/>
          <w:iCs/>
          <w:sz w:val="22"/>
          <w:szCs w:val="22"/>
          <w:u w:val="single"/>
          <w:lang w:val="af"/>
        </w:rPr>
        <w:t>I</w:t>
      </w:r>
      <w:r w:rsidRPr="00BE5A92">
        <w:rPr>
          <w:rFonts w:ascii="Arial" w:hAnsi="Arial" w:cs="Arial"/>
          <w:b/>
          <w:bCs/>
          <w:i/>
          <w:iCs/>
          <w:sz w:val="22"/>
          <w:szCs w:val="22"/>
          <w:u w:val="single"/>
          <w:lang w:val="af"/>
        </w:rPr>
        <w:t>nhoudsopsomming</w:t>
      </w:r>
      <w:r w:rsidR="0094239F">
        <w:rPr>
          <w:rFonts w:ascii="Arial" w:hAnsi="Arial" w:cs="Arial"/>
          <w:sz w:val="22"/>
          <w:szCs w:val="22"/>
          <w:lang w:val="af"/>
        </w:rPr>
        <w:t>.</w:t>
      </w:r>
    </w:p>
    <w:p w14:paraId="0218ECFF" w14:textId="77777777" w:rsidR="00472E66" w:rsidRPr="00BE5A92" w:rsidRDefault="00303D2E" w:rsidP="0094239F">
      <w:pPr>
        <w:pStyle w:val="NoSpacing"/>
        <w:spacing w:line="360" w:lineRule="auto"/>
        <w:rPr>
          <w:rFonts w:ascii="Arial" w:hAnsi="Arial" w:cs="Arial"/>
          <w:sz w:val="22"/>
          <w:szCs w:val="22"/>
        </w:rPr>
      </w:pPr>
      <w:r w:rsidRPr="00BE5A92">
        <w:rPr>
          <w:rFonts w:ascii="Arial" w:hAnsi="Arial" w:cs="Arial"/>
          <w:sz w:val="22"/>
          <w:szCs w:val="22"/>
          <w:lang w:val="af"/>
        </w:rPr>
        <w:br/>
      </w:r>
      <w:r w:rsidR="00472E66" w:rsidRPr="00BE5A92">
        <w:rPr>
          <w:rFonts w:ascii="Arial" w:hAnsi="Arial" w:cs="Arial"/>
          <w:sz w:val="22"/>
          <w:szCs w:val="22"/>
          <w:lang w:val="af"/>
        </w:rPr>
        <w:t>Leerders moet die volgende oorweeg:</w:t>
      </w:r>
    </w:p>
    <w:p w14:paraId="1148A956" w14:textId="68AC388C" w:rsidR="00472E66" w:rsidRPr="00BE5A92" w:rsidRDefault="00472E66" w:rsidP="0094239F">
      <w:pPr>
        <w:pStyle w:val="NoSpacing"/>
        <w:numPr>
          <w:ilvl w:val="0"/>
          <w:numId w:val="2"/>
        </w:numPr>
        <w:rPr>
          <w:rFonts w:ascii="Arial" w:hAnsi="Arial" w:cs="Arial"/>
          <w:sz w:val="22"/>
          <w:szCs w:val="22"/>
        </w:rPr>
      </w:pPr>
      <w:bookmarkStart w:id="0" w:name="_Hlk119064479"/>
      <w:r w:rsidRPr="00BE5A92">
        <w:rPr>
          <w:rFonts w:ascii="Arial" w:hAnsi="Arial" w:cs="Arial"/>
          <w:sz w:val="22"/>
          <w:szCs w:val="22"/>
          <w:lang w:val="af"/>
        </w:rPr>
        <w:t>Waar k</w:t>
      </w:r>
      <w:r w:rsidR="008E5B5F">
        <w:rPr>
          <w:rFonts w:ascii="Arial" w:hAnsi="Arial" w:cs="Arial"/>
          <w:sz w:val="22"/>
          <w:szCs w:val="22"/>
          <w:lang w:val="af"/>
        </w:rPr>
        <w:t>a</w:t>
      </w:r>
      <w:r w:rsidRPr="00BE5A92">
        <w:rPr>
          <w:rFonts w:ascii="Arial" w:hAnsi="Arial" w:cs="Arial"/>
          <w:sz w:val="22"/>
          <w:szCs w:val="22"/>
          <w:lang w:val="af"/>
        </w:rPr>
        <w:t>n hulle op hul studie en leer</w:t>
      </w:r>
      <w:r w:rsidR="008E5B5F" w:rsidRPr="008E5B5F">
        <w:rPr>
          <w:rFonts w:ascii="Arial" w:hAnsi="Arial" w:cs="Arial"/>
          <w:sz w:val="22"/>
          <w:szCs w:val="22"/>
          <w:lang w:val="af"/>
        </w:rPr>
        <w:t xml:space="preserve"> </w:t>
      </w:r>
      <w:r w:rsidR="008E5B5F" w:rsidRPr="00BE5A92">
        <w:rPr>
          <w:rFonts w:ascii="Arial" w:hAnsi="Arial" w:cs="Arial"/>
          <w:sz w:val="22"/>
          <w:szCs w:val="22"/>
          <w:lang w:val="af"/>
        </w:rPr>
        <w:t>verbeter</w:t>
      </w:r>
      <w:r w:rsidRPr="00BE5A92">
        <w:rPr>
          <w:rFonts w:ascii="Arial" w:hAnsi="Arial" w:cs="Arial"/>
          <w:sz w:val="22"/>
          <w:szCs w:val="22"/>
          <w:lang w:val="af"/>
        </w:rPr>
        <w:t>?</w:t>
      </w:r>
      <w:bookmarkEnd w:id="0"/>
    </w:p>
    <w:p w14:paraId="2B9512A6" w14:textId="7D677517" w:rsidR="00472E66" w:rsidRPr="00BE5A92" w:rsidRDefault="00472E66" w:rsidP="0094239F">
      <w:pPr>
        <w:pStyle w:val="NoSpacing"/>
        <w:numPr>
          <w:ilvl w:val="0"/>
          <w:numId w:val="2"/>
        </w:numPr>
        <w:rPr>
          <w:rFonts w:ascii="Arial" w:hAnsi="Arial" w:cs="Arial"/>
          <w:sz w:val="22"/>
          <w:szCs w:val="22"/>
        </w:rPr>
      </w:pPr>
      <w:bookmarkStart w:id="1" w:name="_Hlk119064517"/>
      <w:r w:rsidRPr="00BE5A92">
        <w:rPr>
          <w:rFonts w:ascii="Arial" w:hAnsi="Arial" w:cs="Arial"/>
          <w:sz w:val="22"/>
          <w:szCs w:val="22"/>
          <w:lang w:val="af"/>
        </w:rPr>
        <w:t>Watter idees / wenke sal die beste vir hulle in hul omstandighede</w:t>
      </w:r>
      <w:r w:rsidR="008E5B5F" w:rsidRPr="008E5B5F">
        <w:rPr>
          <w:rFonts w:ascii="Arial" w:hAnsi="Arial" w:cs="Arial"/>
          <w:sz w:val="22"/>
          <w:szCs w:val="22"/>
          <w:lang w:val="af"/>
        </w:rPr>
        <w:t xml:space="preserve"> </w:t>
      </w:r>
      <w:r w:rsidR="008E5B5F" w:rsidRPr="00BE5A92">
        <w:rPr>
          <w:rFonts w:ascii="Arial" w:hAnsi="Arial" w:cs="Arial"/>
          <w:sz w:val="22"/>
          <w:szCs w:val="22"/>
          <w:lang w:val="af"/>
        </w:rPr>
        <w:t>werk</w:t>
      </w:r>
      <w:r w:rsidRPr="00BE5A92">
        <w:rPr>
          <w:rFonts w:ascii="Arial" w:hAnsi="Arial" w:cs="Arial"/>
          <w:sz w:val="22"/>
          <w:szCs w:val="22"/>
          <w:lang w:val="af"/>
        </w:rPr>
        <w:t>?</w:t>
      </w:r>
      <w:bookmarkEnd w:id="1"/>
      <w:r w:rsidR="008E5B5F">
        <w:rPr>
          <w:rFonts w:ascii="Arial" w:hAnsi="Arial" w:cs="Arial"/>
          <w:sz w:val="22"/>
          <w:szCs w:val="22"/>
          <w:lang w:val="af"/>
        </w:rPr>
        <w:t xml:space="preserve"> </w:t>
      </w:r>
    </w:p>
    <w:p w14:paraId="10F942F3" w14:textId="31E77F60" w:rsidR="003D0950" w:rsidRPr="00BE5A92" w:rsidRDefault="00472E66" w:rsidP="009470A1">
      <w:pPr>
        <w:pStyle w:val="NoSpacing"/>
        <w:rPr>
          <w:rFonts w:ascii="Arial" w:hAnsi="Arial" w:cs="Arial"/>
          <w:sz w:val="22"/>
          <w:szCs w:val="22"/>
        </w:rPr>
      </w:pPr>
      <w:r w:rsidRPr="00BE5A92">
        <w:rPr>
          <w:rFonts w:ascii="Arial" w:hAnsi="Arial" w:cs="Arial"/>
          <w:sz w:val="22"/>
          <w:szCs w:val="22"/>
          <w:lang w:val="af"/>
        </w:rPr>
        <w:br/>
      </w:r>
      <w:r w:rsidR="004B7485" w:rsidRPr="00BE5A92">
        <w:rPr>
          <w:rFonts w:ascii="Arial" w:hAnsi="Arial" w:cs="Arial"/>
          <w:sz w:val="22"/>
          <w:szCs w:val="22"/>
          <w:lang w:val="af"/>
        </w:rPr>
        <w:t xml:space="preserve">Leerders skryf hul antwoorde </w:t>
      </w:r>
      <w:r w:rsidR="0061382C">
        <w:rPr>
          <w:rFonts w:ascii="Arial" w:hAnsi="Arial" w:cs="Arial"/>
          <w:sz w:val="22"/>
          <w:szCs w:val="22"/>
          <w:lang w:val="af"/>
        </w:rPr>
        <w:t>op</w:t>
      </w:r>
      <w:r w:rsidR="00707F85" w:rsidRPr="00BE5A92">
        <w:rPr>
          <w:rFonts w:ascii="Arial" w:hAnsi="Arial" w:cs="Arial"/>
          <w:b/>
          <w:bCs/>
          <w:i/>
          <w:iCs/>
          <w:sz w:val="22"/>
          <w:szCs w:val="22"/>
          <w:lang w:val="af"/>
        </w:rPr>
        <w:t xml:space="preserve"> Aktiwiteit 4</w:t>
      </w:r>
      <w:r w:rsidR="00707F85" w:rsidRPr="00BE5A92">
        <w:rPr>
          <w:rFonts w:ascii="Arial" w:hAnsi="Arial" w:cs="Arial"/>
          <w:sz w:val="22"/>
          <w:szCs w:val="22"/>
          <w:lang w:val="af"/>
        </w:rPr>
        <w:t>,</w:t>
      </w:r>
      <w:r w:rsidR="003D0950" w:rsidRPr="0061382C">
        <w:rPr>
          <w:rFonts w:ascii="Arial" w:hAnsi="Arial" w:cs="Arial"/>
          <w:b/>
          <w:bCs/>
          <w:i/>
          <w:iCs/>
          <w:sz w:val="22"/>
          <w:szCs w:val="22"/>
          <w:lang w:val="af"/>
        </w:rPr>
        <w:t xml:space="preserve"> </w:t>
      </w:r>
      <w:r w:rsidR="003D0950" w:rsidRPr="00BE5A92">
        <w:rPr>
          <w:rFonts w:ascii="Arial" w:hAnsi="Arial" w:cs="Arial"/>
          <w:b/>
          <w:bCs/>
          <w:i/>
          <w:iCs/>
          <w:sz w:val="22"/>
          <w:szCs w:val="22"/>
          <w:u w:val="single"/>
          <w:lang w:val="af"/>
        </w:rPr>
        <w:t>Les 1 – Werk</w:t>
      </w:r>
      <w:r w:rsidR="0061382C">
        <w:rPr>
          <w:rFonts w:ascii="Arial" w:hAnsi="Arial" w:cs="Arial"/>
          <w:b/>
          <w:bCs/>
          <w:i/>
          <w:iCs/>
          <w:sz w:val="22"/>
          <w:szCs w:val="22"/>
          <w:u w:val="single"/>
          <w:lang w:val="af"/>
        </w:rPr>
        <w:t>kaart</w:t>
      </w:r>
      <w:r w:rsidR="003D0950" w:rsidRPr="00BE5A92">
        <w:rPr>
          <w:rFonts w:ascii="Arial" w:hAnsi="Arial" w:cs="Arial"/>
          <w:b/>
          <w:bCs/>
          <w:i/>
          <w:iCs/>
          <w:sz w:val="22"/>
          <w:szCs w:val="22"/>
          <w:u w:val="single"/>
          <w:lang w:val="af"/>
        </w:rPr>
        <w:t>.</w:t>
      </w:r>
    </w:p>
    <w:p w14:paraId="458A132F" w14:textId="77777777" w:rsidR="00923BE1" w:rsidRPr="00BE5A92" w:rsidRDefault="00923BE1" w:rsidP="009470A1">
      <w:pPr>
        <w:pStyle w:val="NoSpacing"/>
        <w:rPr>
          <w:rFonts w:ascii="Arial" w:hAnsi="Arial" w:cs="Arial"/>
          <w:sz w:val="22"/>
          <w:szCs w:val="22"/>
        </w:rPr>
      </w:pPr>
    </w:p>
    <w:p w14:paraId="5D0EC0AC" w14:textId="77777777" w:rsidR="00215B21" w:rsidRPr="00BE5A92" w:rsidRDefault="00215B21" w:rsidP="009470A1">
      <w:pPr>
        <w:pStyle w:val="NoSpacing"/>
        <w:rPr>
          <w:rFonts w:ascii="Arial" w:hAnsi="Arial" w:cs="Arial"/>
          <w:sz w:val="22"/>
          <w:szCs w:val="22"/>
        </w:rPr>
      </w:pPr>
    </w:p>
    <w:p w14:paraId="1A027515" w14:textId="4525EEFD" w:rsidR="00A414A0" w:rsidRPr="00BE5A92" w:rsidRDefault="0061382C" w:rsidP="00A414A0">
      <w:pPr>
        <w:pStyle w:val="NoSpacing"/>
        <w:numPr>
          <w:ilvl w:val="0"/>
          <w:numId w:val="4"/>
        </w:numPr>
        <w:rPr>
          <w:rFonts w:ascii="Arial" w:hAnsi="Arial" w:cs="Arial"/>
          <w:b/>
          <w:sz w:val="22"/>
          <w:szCs w:val="22"/>
        </w:rPr>
      </w:pPr>
      <w:r>
        <w:rPr>
          <w:rFonts w:ascii="Arial" w:hAnsi="Arial" w:cs="Arial"/>
          <w:b/>
          <w:sz w:val="22"/>
          <w:szCs w:val="22"/>
          <w:lang w:val="af"/>
        </w:rPr>
        <w:t>OPSOMMING</w:t>
      </w:r>
      <w:r w:rsidR="00B01F38" w:rsidRPr="00BE5A92">
        <w:rPr>
          <w:rFonts w:ascii="Arial" w:hAnsi="Arial" w:cs="Arial"/>
          <w:b/>
          <w:sz w:val="22"/>
          <w:szCs w:val="22"/>
          <w:lang w:val="af"/>
        </w:rPr>
        <w:t xml:space="preserve"> EN </w:t>
      </w:r>
      <w:r>
        <w:rPr>
          <w:rFonts w:ascii="Arial" w:hAnsi="Arial" w:cs="Arial"/>
          <w:b/>
          <w:sz w:val="22"/>
          <w:szCs w:val="22"/>
          <w:lang w:val="af"/>
        </w:rPr>
        <w:t>VRAE</w:t>
      </w:r>
      <w:r w:rsidR="00B01F38" w:rsidRPr="00BE5A92">
        <w:rPr>
          <w:rFonts w:ascii="Arial" w:hAnsi="Arial" w:cs="Arial"/>
          <w:b/>
          <w:sz w:val="22"/>
          <w:szCs w:val="22"/>
          <w:lang w:val="af"/>
        </w:rPr>
        <w:t xml:space="preserve"> </w:t>
      </w:r>
      <w:r w:rsidR="00A414A0" w:rsidRPr="00BE5A92">
        <w:rPr>
          <w:rFonts w:ascii="Arial" w:hAnsi="Arial" w:cs="Arial"/>
          <w:b/>
          <w:sz w:val="22"/>
          <w:szCs w:val="22"/>
          <w:lang w:val="af"/>
        </w:rPr>
        <w:t>(10 min)</w:t>
      </w:r>
    </w:p>
    <w:p w14:paraId="51ED08C1" w14:textId="77777777" w:rsidR="00923BE1" w:rsidRPr="00BE5A92" w:rsidRDefault="00923BE1" w:rsidP="009470A1">
      <w:pPr>
        <w:pStyle w:val="NoSpacing"/>
        <w:rPr>
          <w:rFonts w:ascii="Arial" w:hAnsi="Arial" w:cs="Arial"/>
          <w:b/>
          <w:sz w:val="22"/>
          <w:szCs w:val="22"/>
          <w:u w:val="single"/>
        </w:rPr>
      </w:pPr>
    </w:p>
    <w:p w14:paraId="5956AA2B" w14:textId="77777777" w:rsidR="000914DF" w:rsidRDefault="00923BE1" w:rsidP="009470A1">
      <w:pPr>
        <w:pStyle w:val="NoSpacing"/>
        <w:rPr>
          <w:rFonts w:ascii="Arial" w:hAnsi="Arial" w:cs="Arial"/>
          <w:sz w:val="22"/>
          <w:szCs w:val="22"/>
          <w:lang w:val="af"/>
        </w:rPr>
      </w:pPr>
      <w:r w:rsidRPr="00BE5A92">
        <w:rPr>
          <w:rFonts w:ascii="Arial" w:hAnsi="Arial" w:cs="Arial"/>
          <w:sz w:val="22"/>
          <w:szCs w:val="22"/>
          <w:lang w:val="af"/>
        </w:rPr>
        <w:t xml:space="preserve">Leerders kan die notas van </w:t>
      </w:r>
      <w:r w:rsidR="003D0365" w:rsidRPr="00BE5A92">
        <w:rPr>
          <w:rFonts w:ascii="Arial" w:hAnsi="Arial" w:cs="Arial"/>
          <w:b/>
          <w:bCs/>
          <w:i/>
          <w:iCs/>
          <w:sz w:val="22"/>
          <w:szCs w:val="22"/>
          <w:u w:val="single"/>
          <w:lang w:val="af"/>
        </w:rPr>
        <w:t>Les 1 – PowerPoint</w:t>
      </w:r>
      <w:r w:rsidR="003D0365" w:rsidRPr="00BE5A92">
        <w:rPr>
          <w:rFonts w:ascii="Arial" w:hAnsi="Arial" w:cs="Arial"/>
          <w:sz w:val="22"/>
          <w:szCs w:val="22"/>
          <w:lang w:val="af"/>
        </w:rPr>
        <w:t xml:space="preserve"> of </w:t>
      </w:r>
      <w:r w:rsidR="003D0365" w:rsidRPr="00BE5A92">
        <w:rPr>
          <w:rFonts w:ascii="Arial" w:hAnsi="Arial" w:cs="Arial"/>
          <w:b/>
          <w:bCs/>
          <w:i/>
          <w:iCs/>
          <w:sz w:val="22"/>
          <w:szCs w:val="22"/>
          <w:u w:val="single"/>
          <w:lang w:val="af"/>
        </w:rPr>
        <w:t>Inhoudsopsomming</w:t>
      </w:r>
      <w:r w:rsidRPr="00BE5A92">
        <w:rPr>
          <w:rFonts w:ascii="Arial" w:hAnsi="Arial" w:cs="Arial"/>
          <w:sz w:val="22"/>
          <w:szCs w:val="22"/>
          <w:lang w:val="af"/>
        </w:rPr>
        <w:t xml:space="preserve"> opsom / bestudeer</w:t>
      </w:r>
      <w:r w:rsidR="003D0365" w:rsidRPr="00BE5A92">
        <w:rPr>
          <w:rFonts w:ascii="Arial" w:hAnsi="Arial" w:cs="Arial"/>
          <w:sz w:val="22"/>
          <w:szCs w:val="22"/>
          <w:lang w:val="af"/>
        </w:rPr>
        <w:t xml:space="preserve"> deur </w:t>
      </w:r>
      <w:r w:rsidRPr="00BE5A92">
        <w:rPr>
          <w:rFonts w:ascii="Arial" w:hAnsi="Arial" w:cs="Arial"/>
          <w:sz w:val="22"/>
          <w:szCs w:val="22"/>
          <w:lang w:val="af"/>
        </w:rPr>
        <w:t>hul studiestyltegnieke te gebruik</w:t>
      </w:r>
      <w:r w:rsidR="003D0365" w:rsidRPr="00BE5A92">
        <w:rPr>
          <w:rFonts w:ascii="Arial" w:hAnsi="Arial" w:cs="Arial"/>
          <w:sz w:val="22"/>
          <w:szCs w:val="22"/>
          <w:lang w:val="af"/>
        </w:rPr>
        <w:t>.</w:t>
      </w:r>
      <w:r w:rsidRPr="00BE5A92">
        <w:rPr>
          <w:rFonts w:ascii="Arial" w:hAnsi="Arial" w:cs="Arial"/>
          <w:sz w:val="22"/>
          <w:szCs w:val="22"/>
          <w:lang w:val="af"/>
        </w:rPr>
        <w:t xml:space="preserve"> </w:t>
      </w:r>
    </w:p>
    <w:p w14:paraId="04D63325" w14:textId="77777777" w:rsidR="000914DF" w:rsidRDefault="003D0365" w:rsidP="000914DF">
      <w:pPr>
        <w:pStyle w:val="NoSpacing"/>
        <w:rPr>
          <w:rFonts w:ascii="Arial" w:hAnsi="Arial" w:cs="Arial"/>
          <w:sz w:val="22"/>
          <w:szCs w:val="22"/>
          <w:lang w:val="af"/>
        </w:rPr>
      </w:pPr>
      <w:r w:rsidRPr="00BE5A92">
        <w:rPr>
          <w:rFonts w:ascii="Arial" w:hAnsi="Arial" w:cs="Arial"/>
          <w:sz w:val="22"/>
          <w:szCs w:val="22"/>
          <w:lang w:val="af"/>
        </w:rPr>
        <w:br/>
      </w:r>
      <w:r w:rsidR="000914DF">
        <w:rPr>
          <w:rFonts w:ascii="Arial" w:hAnsi="Arial" w:cs="Arial"/>
          <w:sz w:val="22"/>
          <w:szCs w:val="22"/>
          <w:lang w:val="af"/>
        </w:rPr>
        <w:t>By</w:t>
      </w:r>
      <w:r w:rsidR="00923BE1" w:rsidRPr="00BE5A92">
        <w:rPr>
          <w:rFonts w:ascii="Arial" w:hAnsi="Arial" w:cs="Arial"/>
          <w:sz w:val="22"/>
          <w:szCs w:val="22"/>
          <w:lang w:val="af"/>
        </w:rPr>
        <w:t xml:space="preserve">voorbeeld: </w:t>
      </w:r>
    </w:p>
    <w:p w14:paraId="0D59075B" w14:textId="0D764CDD" w:rsidR="000914DF" w:rsidRDefault="0083737C" w:rsidP="000914DF">
      <w:pPr>
        <w:pStyle w:val="NoSpacing"/>
        <w:numPr>
          <w:ilvl w:val="0"/>
          <w:numId w:val="34"/>
        </w:numPr>
        <w:rPr>
          <w:rFonts w:ascii="Arial" w:hAnsi="Arial" w:cs="Arial"/>
          <w:sz w:val="22"/>
          <w:szCs w:val="22"/>
          <w:lang w:val="af"/>
        </w:rPr>
      </w:pPr>
      <w:r w:rsidRPr="00BE5A92">
        <w:rPr>
          <w:rFonts w:ascii="Arial" w:hAnsi="Arial" w:cs="Arial"/>
          <w:b/>
          <w:bCs/>
          <w:sz w:val="22"/>
          <w:szCs w:val="22"/>
          <w:lang w:val="af"/>
        </w:rPr>
        <w:t>V</w:t>
      </w:r>
      <w:r w:rsidR="00923BE1" w:rsidRPr="00BE5A92">
        <w:rPr>
          <w:rFonts w:ascii="Arial" w:hAnsi="Arial" w:cs="Arial"/>
          <w:b/>
          <w:bCs/>
          <w:sz w:val="22"/>
          <w:szCs w:val="22"/>
          <w:lang w:val="af"/>
        </w:rPr>
        <w:t>isu</w:t>
      </w:r>
      <w:r w:rsidR="000914DF">
        <w:rPr>
          <w:rFonts w:ascii="Arial" w:hAnsi="Arial" w:cs="Arial"/>
          <w:b/>
          <w:bCs/>
          <w:sz w:val="22"/>
          <w:szCs w:val="22"/>
          <w:lang w:val="af"/>
        </w:rPr>
        <w:t>ele</w:t>
      </w:r>
      <w:r w:rsidR="00923BE1" w:rsidRPr="00BE5A92">
        <w:rPr>
          <w:rFonts w:ascii="Arial" w:hAnsi="Arial" w:cs="Arial"/>
          <w:sz w:val="22"/>
          <w:szCs w:val="22"/>
          <w:lang w:val="af"/>
        </w:rPr>
        <w:t xml:space="preserve"> leerders kan breinkaarte met prente skep</w:t>
      </w:r>
      <w:r w:rsidR="003E652D">
        <w:rPr>
          <w:rFonts w:ascii="Arial" w:hAnsi="Arial" w:cs="Arial"/>
          <w:sz w:val="22"/>
          <w:szCs w:val="22"/>
          <w:lang w:val="af"/>
        </w:rPr>
        <w:t>;</w:t>
      </w:r>
      <w:r w:rsidR="00923BE1" w:rsidRPr="00BE5A92">
        <w:rPr>
          <w:rFonts w:ascii="Arial" w:hAnsi="Arial" w:cs="Arial"/>
          <w:sz w:val="22"/>
          <w:szCs w:val="22"/>
          <w:lang w:val="af"/>
        </w:rPr>
        <w:t xml:space="preserve"> </w:t>
      </w:r>
    </w:p>
    <w:p w14:paraId="03324DE4" w14:textId="77777777" w:rsidR="003E652D" w:rsidRDefault="00923BE1" w:rsidP="000914DF">
      <w:pPr>
        <w:pStyle w:val="NoSpacing"/>
        <w:numPr>
          <w:ilvl w:val="0"/>
          <w:numId w:val="33"/>
        </w:numPr>
        <w:rPr>
          <w:rFonts w:ascii="Arial" w:hAnsi="Arial" w:cs="Arial"/>
          <w:sz w:val="22"/>
          <w:szCs w:val="22"/>
          <w:lang w:val="af"/>
        </w:rPr>
      </w:pPr>
      <w:r w:rsidRPr="00BE5A92">
        <w:rPr>
          <w:rFonts w:ascii="Arial" w:hAnsi="Arial" w:cs="Arial"/>
          <w:sz w:val="22"/>
          <w:szCs w:val="22"/>
          <w:lang w:val="af"/>
        </w:rPr>
        <w:t xml:space="preserve">'n </w:t>
      </w:r>
      <w:r w:rsidR="000914DF" w:rsidRPr="000914DF">
        <w:rPr>
          <w:rFonts w:ascii="Arial" w:hAnsi="Arial" w:cs="Arial"/>
          <w:b/>
          <w:bCs/>
          <w:sz w:val="22"/>
          <w:szCs w:val="22"/>
          <w:lang w:val="af"/>
        </w:rPr>
        <w:t>Ouditiewe</w:t>
      </w:r>
      <w:r w:rsidRPr="00BE5A92">
        <w:rPr>
          <w:rFonts w:ascii="Arial" w:hAnsi="Arial" w:cs="Arial"/>
          <w:sz w:val="22"/>
          <w:szCs w:val="22"/>
          <w:lang w:val="af"/>
        </w:rPr>
        <w:t xml:space="preserve"> leerder kan </w:t>
      </w:r>
      <w:r w:rsidR="007A1A85">
        <w:rPr>
          <w:rFonts w:ascii="Arial" w:hAnsi="Arial" w:cs="Arial"/>
          <w:sz w:val="22"/>
          <w:szCs w:val="22"/>
          <w:lang w:val="af"/>
        </w:rPr>
        <w:t xml:space="preserve">oop </w:t>
      </w:r>
      <w:r w:rsidRPr="00BE5A92">
        <w:rPr>
          <w:rFonts w:ascii="Arial" w:hAnsi="Arial" w:cs="Arial"/>
          <w:sz w:val="22"/>
          <w:szCs w:val="22"/>
          <w:lang w:val="af"/>
        </w:rPr>
        <w:t>spasies los, 'n mede-ouditiewe leerder leer, ens</w:t>
      </w:r>
      <w:r w:rsidR="007A1A85">
        <w:rPr>
          <w:rFonts w:ascii="Arial" w:hAnsi="Arial" w:cs="Arial"/>
          <w:sz w:val="22"/>
          <w:szCs w:val="22"/>
          <w:lang w:val="af"/>
        </w:rPr>
        <w:t>voort</w:t>
      </w:r>
      <w:r w:rsidR="003E652D">
        <w:rPr>
          <w:rFonts w:ascii="Arial" w:hAnsi="Arial" w:cs="Arial"/>
          <w:sz w:val="22"/>
          <w:szCs w:val="22"/>
          <w:lang w:val="af"/>
        </w:rPr>
        <w:t>;</w:t>
      </w:r>
      <w:r w:rsidRPr="00BE5A92">
        <w:rPr>
          <w:rFonts w:ascii="Arial" w:hAnsi="Arial" w:cs="Arial"/>
          <w:sz w:val="22"/>
          <w:szCs w:val="22"/>
          <w:lang w:val="af"/>
        </w:rPr>
        <w:t xml:space="preserve"> en</w:t>
      </w:r>
    </w:p>
    <w:p w14:paraId="0D75BD8A" w14:textId="59AB9C49" w:rsidR="00484C64" w:rsidRPr="000914DF" w:rsidRDefault="0083737C" w:rsidP="000914DF">
      <w:pPr>
        <w:pStyle w:val="NoSpacing"/>
        <w:numPr>
          <w:ilvl w:val="0"/>
          <w:numId w:val="33"/>
        </w:numPr>
        <w:rPr>
          <w:rFonts w:ascii="Arial" w:hAnsi="Arial" w:cs="Arial"/>
          <w:sz w:val="22"/>
          <w:szCs w:val="22"/>
          <w:lang w:val="af"/>
        </w:rPr>
      </w:pPr>
      <w:r w:rsidRPr="00BE5A92">
        <w:rPr>
          <w:rFonts w:ascii="Arial" w:hAnsi="Arial" w:cs="Arial"/>
          <w:b/>
          <w:bCs/>
          <w:sz w:val="22"/>
          <w:szCs w:val="22"/>
          <w:lang w:val="af"/>
        </w:rPr>
        <w:t>K</w:t>
      </w:r>
      <w:r w:rsidR="003E652D">
        <w:rPr>
          <w:rFonts w:ascii="Arial" w:hAnsi="Arial" w:cs="Arial"/>
          <w:b/>
          <w:bCs/>
          <w:sz w:val="22"/>
          <w:szCs w:val="22"/>
          <w:lang w:val="af"/>
        </w:rPr>
        <w:t>ines</w:t>
      </w:r>
      <w:r w:rsidR="00923BE1" w:rsidRPr="00BE5A92">
        <w:rPr>
          <w:rFonts w:ascii="Arial" w:hAnsi="Arial" w:cs="Arial"/>
          <w:b/>
          <w:bCs/>
          <w:sz w:val="22"/>
          <w:szCs w:val="22"/>
          <w:lang w:val="af"/>
        </w:rPr>
        <w:t>tetiese</w:t>
      </w:r>
      <w:r w:rsidR="00923BE1" w:rsidRPr="00BE5A92">
        <w:rPr>
          <w:rFonts w:ascii="Arial" w:hAnsi="Arial" w:cs="Arial"/>
          <w:sz w:val="22"/>
          <w:szCs w:val="22"/>
          <w:lang w:val="af"/>
        </w:rPr>
        <w:t xml:space="preserve"> leerders kan 'n speletjie skep, rondbeweeg terwyl hulle notas maak of 'n </w:t>
      </w:r>
      <w:r w:rsidR="001B3CFF">
        <w:rPr>
          <w:rFonts w:ascii="Arial" w:hAnsi="Arial" w:cs="Arial"/>
          <w:sz w:val="22"/>
          <w:szCs w:val="22"/>
          <w:lang w:val="af"/>
        </w:rPr>
        <w:t>“kamma”</w:t>
      </w:r>
      <w:r w:rsidR="00923BE1" w:rsidRPr="00BE5A92">
        <w:rPr>
          <w:rFonts w:ascii="Arial" w:hAnsi="Arial" w:cs="Arial"/>
          <w:sz w:val="22"/>
          <w:szCs w:val="22"/>
          <w:lang w:val="af"/>
        </w:rPr>
        <w:t xml:space="preserve"> eksamen vir ander kinestetiese leerders skep. </w:t>
      </w:r>
    </w:p>
    <w:p w14:paraId="78F52069" w14:textId="77777777" w:rsidR="00472E66" w:rsidRPr="00BE5A92" w:rsidRDefault="00472E66" w:rsidP="009470A1">
      <w:pPr>
        <w:pStyle w:val="NoSpacing"/>
        <w:rPr>
          <w:rFonts w:ascii="Arial" w:hAnsi="Arial" w:cs="Arial"/>
          <w:sz w:val="22"/>
          <w:szCs w:val="22"/>
        </w:rPr>
      </w:pPr>
    </w:p>
    <w:p w14:paraId="6EE94EB5" w14:textId="7E9529A6" w:rsidR="00B01F38" w:rsidRPr="00BE5A92" w:rsidRDefault="00B01F38" w:rsidP="009470A1">
      <w:pPr>
        <w:pStyle w:val="NoSpacing"/>
        <w:rPr>
          <w:rFonts w:ascii="Arial" w:hAnsi="Arial" w:cs="Arial"/>
          <w:sz w:val="22"/>
          <w:szCs w:val="22"/>
        </w:rPr>
      </w:pPr>
      <w:r w:rsidRPr="00BE5A92">
        <w:rPr>
          <w:rFonts w:ascii="Arial" w:hAnsi="Arial" w:cs="Arial"/>
          <w:sz w:val="22"/>
          <w:szCs w:val="22"/>
          <w:lang w:val="af"/>
        </w:rPr>
        <w:t xml:space="preserve">Leerders kan </w:t>
      </w:r>
      <w:r w:rsidRPr="00BE5A92">
        <w:rPr>
          <w:rFonts w:ascii="Arial" w:hAnsi="Arial" w:cs="Arial"/>
          <w:b/>
          <w:bCs/>
          <w:i/>
          <w:iCs/>
          <w:sz w:val="22"/>
          <w:szCs w:val="22"/>
          <w:lang w:val="af"/>
        </w:rPr>
        <w:t>A</w:t>
      </w:r>
      <w:r w:rsidR="005B6EBE">
        <w:rPr>
          <w:rFonts w:ascii="Arial" w:hAnsi="Arial" w:cs="Arial"/>
          <w:b/>
          <w:bCs/>
          <w:i/>
          <w:iCs/>
          <w:sz w:val="22"/>
          <w:szCs w:val="22"/>
          <w:lang w:val="af"/>
        </w:rPr>
        <w:t>ktiwiteit</w:t>
      </w:r>
      <w:r w:rsidRPr="00BE5A92">
        <w:rPr>
          <w:rFonts w:ascii="Arial" w:hAnsi="Arial" w:cs="Arial"/>
          <w:b/>
          <w:bCs/>
          <w:i/>
          <w:iCs/>
          <w:sz w:val="22"/>
          <w:szCs w:val="22"/>
          <w:lang w:val="af"/>
        </w:rPr>
        <w:t xml:space="preserve"> 5</w:t>
      </w:r>
      <w:r w:rsidRPr="00BE5A92">
        <w:rPr>
          <w:rFonts w:ascii="Arial" w:hAnsi="Arial" w:cs="Arial"/>
          <w:sz w:val="22"/>
          <w:szCs w:val="22"/>
          <w:lang w:val="af"/>
        </w:rPr>
        <w:t xml:space="preserve"> (</w:t>
      </w:r>
      <w:r w:rsidRPr="00BE5A92">
        <w:rPr>
          <w:rFonts w:ascii="Arial" w:hAnsi="Arial" w:cs="Arial"/>
          <w:b/>
          <w:bCs/>
          <w:i/>
          <w:iCs/>
          <w:sz w:val="22"/>
          <w:szCs w:val="22"/>
          <w:u w:val="single"/>
          <w:lang w:val="af"/>
        </w:rPr>
        <w:t>Les 1 – Werkblad</w:t>
      </w:r>
      <w:r w:rsidRPr="00BE5A92">
        <w:rPr>
          <w:rFonts w:ascii="Arial" w:hAnsi="Arial" w:cs="Arial"/>
          <w:sz w:val="22"/>
          <w:szCs w:val="22"/>
          <w:lang w:val="af"/>
        </w:rPr>
        <w:t xml:space="preserve">) voltooi as hersiening van wat geleer is en om inligting te konsolideer. Voltooi vir huiswerk. </w:t>
      </w:r>
      <w:r w:rsidRPr="00BE5A92">
        <w:rPr>
          <w:rFonts w:ascii="Arial" w:hAnsi="Arial" w:cs="Arial"/>
          <w:sz w:val="22"/>
          <w:szCs w:val="22"/>
          <w:lang w:val="af"/>
        </w:rPr>
        <w:br/>
      </w:r>
      <w:r w:rsidRPr="00BE5A92">
        <w:rPr>
          <w:rFonts w:ascii="Arial" w:hAnsi="Arial" w:cs="Arial"/>
          <w:sz w:val="22"/>
          <w:szCs w:val="22"/>
          <w:lang w:val="af"/>
        </w:rPr>
        <w:br/>
        <w:t xml:space="preserve">Verwys na </w:t>
      </w:r>
      <w:r w:rsidRPr="00BE5A92">
        <w:rPr>
          <w:rFonts w:ascii="Arial" w:hAnsi="Arial" w:cs="Arial"/>
          <w:b/>
          <w:bCs/>
          <w:i/>
          <w:iCs/>
          <w:sz w:val="22"/>
          <w:szCs w:val="22"/>
          <w:u w:val="single"/>
          <w:lang w:val="af"/>
        </w:rPr>
        <w:t>Les 1 – Werk</w:t>
      </w:r>
      <w:r w:rsidR="005B6EBE">
        <w:rPr>
          <w:rFonts w:ascii="Arial" w:hAnsi="Arial" w:cs="Arial"/>
          <w:b/>
          <w:bCs/>
          <w:i/>
          <w:iCs/>
          <w:sz w:val="22"/>
          <w:szCs w:val="22"/>
          <w:u w:val="single"/>
          <w:lang w:val="af"/>
        </w:rPr>
        <w:t>kaart</w:t>
      </w:r>
      <w:r w:rsidRPr="00BE5A92">
        <w:rPr>
          <w:rFonts w:ascii="Arial" w:hAnsi="Arial" w:cs="Arial"/>
          <w:b/>
          <w:bCs/>
          <w:i/>
          <w:iCs/>
          <w:sz w:val="22"/>
          <w:szCs w:val="22"/>
          <w:u w:val="single"/>
          <w:lang w:val="af"/>
        </w:rPr>
        <w:t xml:space="preserve"> MEMO</w:t>
      </w:r>
      <w:r w:rsidRPr="00BE5A92">
        <w:rPr>
          <w:rFonts w:ascii="Arial" w:hAnsi="Arial" w:cs="Arial"/>
          <w:sz w:val="22"/>
          <w:szCs w:val="22"/>
          <w:lang w:val="af"/>
        </w:rPr>
        <w:t xml:space="preserve"> vir antwoorde </w:t>
      </w:r>
    </w:p>
    <w:p w14:paraId="077D6B9F" w14:textId="77777777" w:rsidR="00B01F38" w:rsidRPr="00BE5A92" w:rsidRDefault="00B01F38" w:rsidP="009470A1">
      <w:pPr>
        <w:pStyle w:val="NoSpacing"/>
        <w:rPr>
          <w:rFonts w:ascii="Arial" w:hAnsi="Arial" w:cs="Arial"/>
          <w:sz w:val="22"/>
          <w:szCs w:val="22"/>
        </w:rPr>
      </w:pPr>
    </w:p>
    <w:p w14:paraId="3044D633" w14:textId="77777777" w:rsidR="00B01F38" w:rsidRPr="00BE5A92" w:rsidRDefault="00B01F38" w:rsidP="009470A1">
      <w:pPr>
        <w:pStyle w:val="NoSpacing"/>
        <w:rPr>
          <w:rFonts w:ascii="Arial" w:hAnsi="Arial" w:cs="Arial"/>
          <w:sz w:val="22"/>
          <w:szCs w:val="22"/>
        </w:rPr>
      </w:pPr>
    </w:p>
    <w:p w14:paraId="5BDA1F4B" w14:textId="77777777" w:rsidR="00923BE1" w:rsidRPr="00BE5A92" w:rsidRDefault="003D0365" w:rsidP="009470A1">
      <w:pPr>
        <w:pStyle w:val="NoSpacing"/>
        <w:rPr>
          <w:rFonts w:ascii="Arial" w:hAnsi="Arial" w:cs="Arial"/>
          <w:b/>
          <w:sz w:val="22"/>
          <w:szCs w:val="22"/>
        </w:rPr>
      </w:pPr>
      <w:r w:rsidRPr="00BE5A92">
        <w:rPr>
          <w:rFonts w:ascii="Arial" w:hAnsi="Arial" w:cs="Arial"/>
          <w:b/>
          <w:sz w:val="22"/>
          <w:szCs w:val="22"/>
          <w:u w:val="single"/>
          <w:lang w:val="af"/>
        </w:rPr>
        <w:t>Integrasiegeleentheid - opsioneel</w:t>
      </w:r>
    </w:p>
    <w:p w14:paraId="59EF65FF" w14:textId="77777777" w:rsidR="003D0365" w:rsidRPr="00BE5A92" w:rsidRDefault="003D0365" w:rsidP="009470A1">
      <w:pPr>
        <w:pStyle w:val="NoSpacing"/>
        <w:rPr>
          <w:rFonts w:ascii="Arial" w:hAnsi="Arial" w:cs="Arial"/>
          <w:b/>
          <w:sz w:val="22"/>
          <w:szCs w:val="22"/>
        </w:rPr>
      </w:pPr>
    </w:p>
    <w:p w14:paraId="5028DB1A" w14:textId="7392261E" w:rsidR="001D3C8C" w:rsidRPr="00BE5A92" w:rsidRDefault="00923BE1" w:rsidP="009470A1">
      <w:pPr>
        <w:pStyle w:val="NoSpacing"/>
        <w:rPr>
          <w:rFonts w:ascii="Arial" w:hAnsi="Arial" w:cs="Arial"/>
          <w:sz w:val="22"/>
          <w:szCs w:val="22"/>
        </w:rPr>
      </w:pPr>
      <w:r w:rsidRPr="00BE5A92">
        <w:rPr>
          <w:rFonts w:ascii="Arial" w:hAnsi="Arial" w:cs="Arial"/>
          <w:sz w:val="22"/>
          <w:szCs w:val="22"/>
          <w:lang w:val="af"/>
        </w:rPr>
        <w:t xml:space="preserve">As jy weet dat die klas sukkel met iets of </w:t>
      </w:r>
      <w:r w:rsidR="00880291">
        <w:rPr>
          <w:rFonts w:ascii="Arial" w:hAnsi="Arial" w:cs="Arial"/>
          <w:sz w:val="22"/>
          <w:szCs w:val="22"/>
          <w:lang w:val="af"/>
        </w:rPr>
        <w:t xml:space="preserve">dat </w:t>
      </w:r>
      <w:r w:rsidRPr="00BE5A92">
        <w:rPr>
          <w:rFonts w:ascii="Arial" w:hAnsi="Arial" w:cs="Arial"/>
          <w:sz w:val="22"/>
          <w:szCs w:val="22"/>
          <w:lang w:val="af"/>
        </w:rPr>
        <w:t>spesifieke leerders met sekere vakke</w:t>
      </w:r>
      <w:r w:rsidR="00880291" w:rsidRPr="00880291">
        <w:rPr>
          <w:rFonts w:ascii="Arial" w:hAnsi="Arial" w:cs="Arial"/>
          <w:sz w:val="22"/>
          <w:szCs w:val="22"/>
          <w:lang w:val="af"/>
        </w:rPr>
        <w:t xml:space="preserve"> </w:t>
      </w:r>
      <w:r w:rsidR="00880291" w:rsidRPr="00BE5A92">
        <w:rPr>
          <w:rFonts w:ascii="Arial" w:hAnsi="Arial" w:cs="Arial"/>
          <w:sz w:val="22"/>
          <w:szCs w:val="22"/>
          <w:lang w:val="af"/>
        </w:rPr>
        <w:t>sukkel</w:t>
      </w:r>
      <w:r w:rsidRPr="00BE5A92">
        <w:rPr>
          <w:rFonts w:ascii="Arial" w:hAnsi="Arial" w:cs="Arial"/>
          <w:sz w:val="22"/>
          <w:szCs w:val="22"/>
          <w:lang w:val="af"/>
        </w:rPr>
        <w:t xml:space="preserve">, kan jy met daardie </w:t>
      </w:r>
      <w:r w:rsidR="003D0365" w:rsidRPr="00BE5A92">
        <w:rPr>
          <w:rFonts w:ascii="Arial" w:hAnsi="Arial" w:cs="Arial"/>
          <w:sz w:val="22"/>
          <w:szCs w:val="22"/>
          <w:lang w:val="af"/>
        </w:rPr>
        <w:t xml:space="preserve">vakonderwysers </w:t>
      </w:r>
      <w:r w:rsidRPr="00BE5A92">
        <w:rPr>
          <w:rFonts w:ascii="Arial" w:hAnsi="Arial" w:cs="Arial"/>
          <w:sz w:val="22"/>
          <w:szCs w:val="22"/>
          <w:lang w:val="af"/>
        </w:rPr>
        <w:t>praat en hulle vra om 'n bladsy uit hul vak se handboek voor te stel. Leerders sal dan</w:t>
      </w:r>
      <w:r w:rsidR="00880291">
        <w:rPr>
          <w:rFonts w:ascii="Arial" w:hAnsi="Arial" w:cs="Arial"/>
          <w:sz w:val="22"/>
          <w:szCs w:val="22"/>
          <w:lang w:val="af"/>
        </w:rPr>
        <w:t xml:space="preserve"> die</w:t>
      </w:r>
      <w:r w:rsidRPr="00BE5A92">
        <w:rPr>
          <w:rFonts w:ascii="Arial" w:hAnsi="Arial" w:cs="Arial"/>
          <w:sz w:val="22"/>
          <w:szCs w:val="22"/>
          <w:lang w:val="af"/>
        </w:rPr>
        <w:t xml:space="preserve"> bogenoemde aktiwiteit doen </w:t>
      </w:r>
      <w:r w:rsidR="008626CC">
        <w:rPr>
          <w:rFonts w:ascii="Arial" w:hAnsi="Arial" w:cs="Arial"/>
          <w:sz w:val="22"/>
          <w:szCs w:val="22"/>
          <w:lang w:val="af"/>
        </w:rPr>
        <w:t>met</w:t>
      </w:r>
      <w:r w:rsidRPr="00BE5A92">
        <w:rPr>
          <w:rFonts w:ascii="Arial" w:hAnsi="Arial" w:cs="Arial"/>
          <w:sz w:val="22"/>
          <w:szCs w:val="22"/>
          <w:lang w:val="af"/>
        </w:rPr>
        <w:t xml:space="preserve"> 'n </w:t>
      </w:r>
      <w:r w:rsidR="00880291">
        <w:rPr>
          <w:rFonts w:ascii="Arial" w:hAnsi="Arial" w:cs="Arial"/>
          <w:sz w:val="22"/>
          <w:szCs w:val="22"/>
          <w:lang w:val="af"/>
        </w:rPr>
        <w:t>vak</w:t>
      </w:r>
      <w:r w:rsidRPr="00BE5A92">
        <w:rPr>
          <w:rFonts w:ascii="Arial" w:hAnsi="Arial" w:cs="Arial"/>
          <w:sz w:val="22"/>
          <w:szCs w:val="22"/>
          <w:lang w:val="af"/>
        </w:rPr>
        <w:t xml:space="preserve"> of onderwerp waarmee hulle sukkel in plaas </w:t>
      </w:r>
      <w:r w:rsidR="00880291">
        <w:rPr>
          <w:rFonts w:ascii="Arial" w:hAnsi="Arial" w:cs="Arial"/>
          <w:sz w:val="22"/>
          <w:szCs w:val="22"/>
          <w:lang w:val="af"/>
        </w:rPr>
        <w:t>van die inligting oor leerstyle</w:t>
      </w:r>
      <w:r w:rsidRPr="00BE5A92">
        <w:rPr>
          <w:rFonts w:ascii="Arial" w:hAnsi="Arial" w:cs="Arial"/>
          <w:sz w:val="22"/>
          <w:szCs w:val="22"/>
          <w:lang w:val="af"/>
        </w:rPr>
        <w:t>.</w:t>
      </w:r>
      <w:r w:rsidR="00880291">
        <w:rPr>
          <w:rFonts w:ascii="Arial" w:hAnsi="Arial" w:cs="Arial"/>
          <w:sz w:val="22"/>
          <w:szCs w:val="22"/>
          <w:lang w:val="af"/>
        </w:rPr>
        <w:t xml:space="preserve"> </w:t>
      </w:r>
    </w:p>
    <w:p w14:paraId="4A6A4AC3" w14:textId="77777777" w:rsidR="00BB4C75" w:rsidRPr="00BE5A92" w:rsidRDefault="00BB4C75" w:rsidP="009470A1">
      <w:pPr>
        <w:pStyle w:val="NoSpacing"/>
        <w:rPr>
          <w:rFonts w:ascii="Arial" w:hAnsi="Arial" w:cs="Arial"/>
          <w:sz w:val="22"/>
          <w:szCs w:val="22"/>
        </w:rPr>
      </w:pPr>
    </w:p>
    <w:p w14:paraId="6AC2FE44" w14:textId="77777777" w:rsidR="00BB4C75" w:rsidRPr="00BE5A92" w:rsidRDefault="00BB4C75" w:rsidP="009470A1">
      <w:pPr>
        <w:pStyle w:val="NoSpacing"/>
        <w:rPr>
          <w:rFonts w:ascii="Arial" w:hAnsi="Arial" w:cs="Arial"/>
          <w:sz w:val="22"/>
          <w:szCs w:val="22"/>
        </w:rPr>
      </w:pPr>
    </w:p>
    <w:p w14:paraId="04A9ABED" w14:textId="029CFE88" w:rsidR="00F41E56" w:rsidRPr="00F41E56" w:rsidRDefault="00BB4C75" w:rsidP="00BB4C75">
      <w:pPr>
        <w:rPr>
          <w:rFonts w:ascii="Arial" w:hAnsi="Arial" w:cs="Arial"/>
          <w:bCs/>
          <w:color w:val="FF0000"/>
          <w:sz w:val="22"/>
          <w:szCs w:val="22"/>
          <w:lang w:val="af"/>
        </w:rPr>
      </w:pPr>
      <w:r w:rsidRPr="00F41E56">
        <w:rPr>
          <w:rFonts w:ascii="Arial" w:hAnsi="Arial" w:cs="Arial"/>
          <w:bCs/>
          <w:color w:val="FF0000"/>
          <w:sz w:val="22"/>
          <w:szCs w:val="22"/>
          <w:lang w:val="af"/>
        </w:rPr>
        <w:t>**</w:t>
      </w:r>
      <w:r w:rsidR="00F41E56" w:rsidRPr="00F41E56">
        <w:rPr>
          <w:rFonts w:ascii="Arial" w:hAnsi="Arial" w:cs="Arial"/>
          <w:bCs/>
          <w:color w:val="FF0000"/>
          <w:sz w:val="22"/>
          <w:szCs w:val="22"/>
          <w:u w:val="single"/>
          <w:lang w:val="af"/>
        </w:rPr>
        <w:t>Nota aan onderwyser</w:t>
      </w:r>
      <w:r w:rsidRPr="00F41E56">
        <w:rPr>
          <w:rFonts w:ascii="Arial" w:hAnsi="Arial" w:cs="Arial"/>
          <w:bCs/>
          <w:color w:val="FF0000"/>
          <w:sz w:val="22"/>
          <w:szCs w:val="22"/>
          <w:lang w:val="af"/>
        </w:rPr>
        <w:t>:</w:t>
      </w:r>
    </w:p>
    <w:p w14:paraId="55A17854" w14:textId="104BE53F" w:rsidR="00BB4C75" w:rsidRPr="008E676B" w:rsidRDefault="00BB4C75" w:rsidP="00BB4C75">
      <w:pPr>
        <w:rPr>
          <w:rFonts w:ascii="Arial" w:eastAsia="Arial" w:hAnsi="Arial" w:cs="Arial"/>
          <w:bCs/>
          <w:color w:val="000000" w:themeColor="text1"/>
          <w:sz w:val="22"/>
          <w:szCs w:val="22"/>
          <w:lang w:val="en-ZA"/>
        </w:rPr>
      </w:pPr>
      <w:r w:rsidRPr="008E676B">
        <w:rPr>
          <w:rFonts w:ascii="Arial" w:hAnsi="Arial" w:cs="Arial"/>
          <w:bCs/>
          <w:color w:val="000000" w:themeColor="text1"/>
          <w:sz w:val="22"/>
          <w:szCs w:val="22"/>
          <w:u w:val="single"/>
          <w:lang w:val="af"/>
        </w:rPr>
        <w:t xml:space="preserve">Vorige Teenactiv-eksamenvraestelle / </w:t>
      </w:r>
      <w:r w:rsidR="00F41E56" w:rsidRPr="008E676B">
        <w:rPr>
          <w:rFonts w:ascii="Arial" w:hAnsi="Arial" w:cs="Arial"/>
          <w:bCs/>
          <w:color w:val="000000" w:themeColor="text1"/>
          <w:sz w:val="22"/>
          <w:szCs w:val="22"/>
          <w:u w:val="single"/>
          <w:lang w:val="af"/>
        </w:rPr>
        <w:t>kontrole</w:t>
      </w:r>
      <w:r w:rsidRPr="008E676B">
        <w:rPr>
          <w:rFonts w:ascii="Arial" w:hAnsi="Arial" w:cs="Arial"/>
          <w:bCs/>
          <w:color w:val="000000" w:themeColor="text1"/>
          <w:sz w:val="22"/>
          <w:szCs w:val="22"/>
          <w:u w:val="single"/>
          <w:lang w:val="af"/>
        </w:rPr>
        <w:t xml:space="preserve"> toetse</w:t>
      </w:r>
      <w:r w:rsidRPr="008E676B">
        <w:rPr>
          <w:rFonts w:ascii="Arial" w:hAnsi="Arial" w:cs="Arial"/>
          <w:bCs/>
          <w:color w:val="000000" w:themeColor="text1"/>
          <w:sz w:val="22"/>
          <w:szCs w:val="22"/>
          <w:lang w:val="af"/>
        </w:rPr>
        <w:t xml:space="preserve"> kan gebruik word om leerders bloot te stel aan addisionele</w:t>
      </w:r>
      <w:r w:rsidR="0060595F" w:rsidRPr="008E676B">
        <w:rPr>
          <w:rFonts w:ascii="Arial" w:hAnsi="Arial" w:cs="Arial"/>
          <w:bCs/>
          <w:color w:val="000000" w:themeColor="text1"/>
          <w:sz w:val="22"/>
          <w:szCs w:val="22"/>
          <w:lang w:val="af"/>
        </w:rPr>
        <w:t xml:space="preserve"> </w:t>
      </w:r>
      <w:r w:rsidR="0060595F" w:rsidRPr="008E676B">
        <w:rPr>
          <w:rFonts w:ascii="Arial" w:hAnsi="Arial" w:cs="Arial"/>
          <w:bCs/>
          <w:color w:val="000000" w:themeColor="text1"/>
          <w:sz w:val="22"/>
          <w:szCs w:val="22"/>
          <w:lang w:val="af"/>
        </w:rPr>
        <w:t>vrae</w:t>
      </w:r>
      <w:r w:rsidRPr="008E676B">
        <w:rPr>
          <w:rFonts w:ascii="Arial" w:hAnsi="Arial" w:cs="Arial"/>
          <w:bCs/>
          <w:color w:val="000000" w:themeColor="text1"/>
          <w:sz w:val="22"/>
          <w:szCs w:val="22"/>
          <w:lang w:val="af"/>
        </w:rPr>
        <w:t xml:space="preserve"> </w:t>
      </w:r>
      <w:r w:rsidR="008E676B" w:rsidRPr="008E676B">
        <w:rPr>
          <w:rFonts w:ascii="Arial" w:hAnsi="Arial" w:cs="Arial"/>
          <w:bCs/>
          <w:color w:val="000000" w:themeColor="text1"/>
          <w:sz w:val="22"/>
          <w:szCs w:val="22"/>
          <w:lang w:val="af"/>
        </w:rPr>
        <w:t>(</w:t>
      </w:r>
      <w:r w:rsidRPr="008E676B">
        <w:rPr>
          <w:rFonts w:ascii="Arial" w:hAnsi="Arial" w:cs="Arial"/>
          <w:bCs/>
          <w:color w:val="000000" w:themeColor="text1"/>
          <w:sz w:val="22"/>
          <w:szCs w:val="22"/>
          <w:lang w:val="af"/>
        </w:rPr>
        <w:t>laer-, middel- en hoër</w:t>
      </w:r>
      <w:r w:rsidR="00F41E56" w:rsidRPr="008E676B">
        <w:rPr>
          <w:rFonts w:ascii="Arial" w:hAnsi="Arial" w:cs="Arial"/>
          <w:bCs/>
          <w:color w:val="000000" w:themeColor="text1"/>
          <w:sz w:val="22"/>
          <w:szCs w:val="22"/>
          <w:lang w:val="af"/>
        </w:rPr>
        <w:t xml:space="preserve"> </w:t>
      </w:r>
      <w:r w:rsidRPr="008E676B">
        <w:rPr>
          <w:rFonts w:ascii="Arial" w:hAnsi="Arial" w:cs="Arial"/>
          <w:bCs/>
          <w:color w:val="000000" w:themeColor="text1"/>
          <w:sz w:val="22"/>
          <w:szCs w:val="22"/>
          <w:lang w:val="af"/>
        </w:rPr>
        <w:t>orde</w:t>
      </w:r>
      <w:r w:rsidR="008E676B" w:rsidRPr="008E676B">
        <w:rPr>
          <w:rFonts w:ascii="Arial" w:hAnsi="Arial" w:cs="Arial"/>
          <w:bCs/>
          <w:color w:val="000000" w:themeColor="text1"/>
          <w:sz w:val="22"/>
          <w:szCs w:val="22"/>
          <w:lang w:val="af"/>
        </w:rPr>
        <w:t>)</w:t>
      </w:r>
      <w:r w:rsidR="0060595F" w:rsidRPr="008E676B">
        <w:rPr>
          <w:rFonts w:ascii="Arial" w:hAnsi="Arial" w:cs="Arial"/>
          <w:bCs/>
          <w:color w:val="000000" w:themeColor="text1"/>
          <w:sz w:val="22"/>
          <w:szCs w:val="22"/>
          <w:lang w:val="af"/>
        </w:rPr>
        <w:t xml:space="preserve"> </w:t>
      </w:r>
      <w:r w:rsidR="008E676B" w:rsidRPr="008E676B">
        <w:rPr>
          <w:rFonts w:ascii="Arial" w:hAnsi="Arial" w:cs="Arial"/>
          <w:bCs/>
          <w:color w:val="000000" w:themeColor="text1"/>
          <w:sz w:val="22"/>
          <w:szCs w:val="22"/>
          <w:lang w:val="af"/>
        </w:rPr>
        <w:t>rondom</w:t>
      </w:r>
      <w:r w:rsidRPr="008E676B">
        <w:rPr>
          <w:rFonts w:ascii="Arial" w:hAnsi="Arial" w:cs="Arial"/>
          <w:bCs/>
          <w:color w:val="000000" w:themeColor="text1"/>
          <w:sz w:val="22"/>
          <w:szCs w:val="22"/>
          <w:lang w:val="af"/>
        </w:rPr>
        <w:t xml:space="preserve"> hierdie onderwerp.   </w:t>
      </w:r>
    </w:p>
    <w:p w14:paraId="2E92117F" w14:textId="18DFF2DD" w:rsidR="00BB4C75" w:rsidRPr="00BE5A92" w:rsidRDefault="00BB4C75" w:rsidP="009470A1">
      <w:pPr>
        <w:pStyle w:val="NoSpacing"/>
        <w:rPr>
          <w:rFonts w:ascii="Arial" w:hAnsi="Arial" w:cs="Arial"/>
          <w:b/>
          <w:sz w:val="22"/>
          <w:szCs w:val="22"/>
          <w:u w:val="single"/>
        </w:rPr>
      </w:pPr>
    </w:p>
    <w:sectPr w:rsidR="00BB4C75" w:rsidRPr="00BE5A92" w:rsidSect="0003412A">
      <w:pgSz w:w="11900" w:h="16840"/>
      <w:pgMar w:top="1440" w:right="985"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6D895" w14:textId="77777777" w:rsidR="00890A44" w:rsidRDefault="00890A44">
      <w:r>
        <w:rPr>
          <w:lang w:val="af"/>
        </w:rPr>
        <w:separator/>
      </w:r>
    </w:p>
  </w:endnote>
  <w:endnote w:type="continuationSeparator" w:id="0">
    <w:p w14:paraId="01A2E4AE" w14:textId="77777777" w:rsidR="00890A44" w:rsidRDefault="00890A44">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6855" w14:textId="77777777" w:rsidR="008B55D6" w:rsidRDefault="008B55D6" w:rsidP="00DF1266">
    <w:pPr>
      <w:pStyle w:val="Footer"/>
      <w:framePr w:wrap="around" w:vAnchor="text" w:hAnchor="margin" w:xAlign="right" w:y="1"/>
      <w:rPr>
        <w:rStyle w:val="PageNumber"/>
      </w:rPr>
    </w:pPr>
    <w:r>
      <w:rPr>
        <w:rStyle w:val="PageNumber"/>
        <w:lang w:val="af"/>
      </w:rPr>
      <w:fldChar w:fldCharType="begin"/>
    </w:r>
    <w:r>
      <w:rPr>
        <w:rStyle w:val="PageNumber"/>
        <w:lang w:val="af"/>
      </w:rPr>
      <w:instrText xml:space="preserve">PAGE  </w:instrText>
    </w:r>
    <w:r>
      <w:rPr>
        <w:rStyle w:val="PageNumber"/>
        <w:lang w:val="af"/>
      </w:rPr>
      <w:fldChar w:fldCharType="end"/>
    </w:r>
  </w:p>
  <w:p w14:paraId="5B964817" w14:textId="77777777" w:rsidR="008B55D6" w:rsidRDefault="008B55D6" w:rsidP="00DF12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D85C" w14:textId="77777777" w:rsidR="008B55D6" w:rsidRDefault="00DC72CF">
    <w:pPr>
      <w:pStyle w:val="Footer"/>
    </w:pPr>
    <w:r>
      <w:rPr>
        <w:szCs w:val="20"/>
        <w:lang w:val="af"/>
      </w:rPr>
      <w:t>©</w:t>
    </w:r>
    <w:r>
      <w:rPr>
        <w:szCs w:val="20"/>
        <w:lang w:val="af"/>
      </w:rPr>
      <w:t>20</w:t>
    </w:r>
    <w:r w:rsidR="006903B0">
      <w:rPr>
        <w:szCs w:val="20"/>
        <w:lang w:val="af"/>
      </w:rPr>
      <w:t>23</w:t>
    </w:r>
    <w:r w:rsidR="003E23E2">
      <w:rPr>
        <w:szCs w:val="20"/>
        <w:lang w:val="af"/>
      </w:rPr>
      <w:t xml:space="preserve"> Teenactiv</w:t>
    </w:r>
    <w:r w:rsidR="003E23E2">
      <w:rPr>
        <w:szCs w:val="20"/>
        <w:lang w:val="af"/>
      </w:rPr>
      <w:tab/>
      <w:t xml:space="preserve"> </w:t>
    </w:r>
    <w:r w:rsidR="003E23E2">
      <w:rPr>
        <w:szCs w:val="20"/>
        <w:lang w:val="af"/>
      </w:rPr>
      <w:fldChar w:fldCharType="begin"/>
    </w:r>
    <w:r w:rsidR="003E23E2">
      <w:rPr>
        <w:szCs w:val="20"/>
        <w:lang w:val="af"/>
      </w:rPr>
      <w:instrText xml:space="preserve"> PAGE </w:instrText>
    </w:r>
    <w:r w:rsidR="003E23E2">
      <w:rPr>
        <w:szCs w:val="20"/>
        <w:lang w:val="af"/>
      </w:rPr>
      <w:fldChar w:fldCharType="separate"/>
    </w:r>
    <w:r w:rsidR="00084E89">
      <w:rPr>
        <w:noProof/>
        <w:szCs w:val="20"/>
        <w:lang w:val="af"/>
      </w:rPr>
      <w:t>3</w:t>
    </w:r>
    <w:r w:rsidR="003E23E2">
      <w:rPr>
        <w:szCs w:val="20"/>
        <w:lang w:val="af"/>
      </w:rPr>
      <w:fldChar w:fldCharType="end"/>
    </w:r>
    <w:r w:rsidR="003E23E2">
      <w:rPr>
        <w:szCs w:val="20"/>
        <w:lang w:val="af"/>
      </w:rPr>
      <w:tab/>
    </w:r>
    <w:hyperlink r:id="rId1" w:history="1">
      <w:r w:rsidR="003E23E2">
        <w:rPr>
          <w:rStyle w:val="Hyperlink"/>
          <w:szCs w:val="20"/>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B4EB" w14:textId="77777777" w:rsidR="00890A44" w:rsidRDefault="00890A44">
      <w:r>
        <w:rPr>
          <w:lang w:val="af"/>
        </w:rPr>
        <w:separator/>
      </w:r>
    </w:p>
  </w:footnote>
  <w:footnote w:type="continuationSeparator" w:id="0">
    <w:p w14:paraId="22B41566" w14:textId="77777777" w:rsidR="00890A44" w:rsidRDefault="00890A44">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5B69" w14:textId="06C495B5" w:rsidR="008B55D6" w:rsidRDefault="008B55D6">
    <w:pPr>
      <w:pStyle w:val="Header"/>
    </w:pPr>
    <w:r>
      <w:rPr>
        <w:lang w:val="af"/>
      </w:rPr>
      <w:t xml:space="preserve">                                         </w:t>
    </w:r>
    <w:r w:rsidR="003E23E2">
      <w:rPr>
        <w:lang w:val="af"/>
      </w:rPr>
      <w:t xml:space="preserve">                                                                            </w:t>
    </w:r>
    <w:r w:rsidR="006903B0">
      <w:rPr>
        <w:lang w:val="af"/>
      </w:rPr>
      <w:t xml:space="preserve">                                  </w:t>
    </w:r>
    <w:r w:rsidR="003E23E2">
      <w:rPr>
        <w:lang w:val="af"/>
      </w:rPr>
      <w:t xml:space="preserve"> </w:t>
    </w:r>
    <w:r w:rsidR="007B3277">
      <w:rPr>
        <w:noProof/>
        <w:lang w:val="af"/>
      </w:rPr>
      <w:drawing>
        <wp:inline distT="0" distB="0" distL="0" distR="0" wp14:anchorId="129B5C22" wp14:editId="6E2118E2">
          <wp:extent cx="1360170" cy="47498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474980"/>
                  </a:xfrm>
                  <a:prstGeom prst="rect">
                    <a:avLst/>
                  </a:prstGeom>
                  <a:noFill/>
                  <a:ln>
                    <a:noFill/>
                  </a:ln>
                </pic:spPr>
              </pic:pic>
            </a:graphicData>
          </a:graphic>
        </wp:inline>
      </w:drawing>
    </w:r>
    <w:r w:rsidR="003E23E2">
      <w:rPr>
        <w:lang w:val="af"/>
      </w:rPr>
      <w:t xml:space="preserve">                                                                           </w:t>
    </w:r>
    <w:r>
      <w:rPr>
        <w:lang w:val="a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66C9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F7CAC"/>
    <w:multiLevelType w:val="hybridMultilevel"/>
    <w:tmpl w:val="6074BA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362843"/>
    <w:multiLevelType w:val="hybridMultilevel"/>
    <w:tmpl w:val="96A0DE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26D3A"/>
    <w:multiLevelType w:val="hybridMultilevel"/>
    <w:tmpl w:val="469A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A68E0"/>
    <w:multiLevelType w:val="hybridMultilevel"/>
    <w:tmpl w:val="4BDE05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E05961"/>
    <w:multiLevelType w:val="multilevel"/>
    <w:tmpl w:val="FBF0C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783E55"/>
    <w:multiLevelType w:val="hybridMultilevel"/>
    <w:tmpl w:val="39B8BF22"/>
    <w:lvl w:ilvl="0" w:tplc="4D10BAD6">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667300A"/>
    <w:multiLevelType w:val="hybridMultilevel"/>
    <w:tmpl w:val="3DA8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361D9"/>
    <w:multiLevelType w:val="hybridMultilevel"/>
    <w:tmpl w:val="8026C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3C26C98">
      <w:start w:val="24"/>
      <w:numFmt w:val="bullet"/>
      <w:lvlText w:val="-"/>
      <w:lvlJc w:val="left"/>
      <w:pPr>
        <w:ind w:left="2160" w:hanging="360"/>
      </w:pPr>
      <w:rPr>
        <w:rFonts w:ascii="Arial" w:eastAsia="PMingLiU"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83891"/>
    <w:multiLevelType w:val="hybridMultilevel"/>
    <w:tmpl w:val="82D2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E7B82"/>
    <w:multiLevelType w:val="hybridMultilevel"/>
    <w:tmpl w:val="19D093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40E6D59"/>
    <w:multiLevelType w:val="hybridMultilevel"/>
    <w:tmpl w:val="6C6C09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EF1325"/>
    <w:multiLevelType w:val="hybridMultilevel"/>
    <w:tmpl w:val="5F5228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868BE"/>
    <w:multiLevelType w:val="hybridMultilevel"/>
    <w:tmpl w:val="12745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7E0823"/>
    <w:multiLevelType w:val="hybridMultilevel"/>
    <w:tmpl w:val="9154C6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417B42"/>
    <w:multiLevelType w:val="hybridMultilevel"/>
    <w:tmpl w:val="C722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00BD"/>
    <w:multiLevelType w:val="hybridMultilevel"/>
    <w:tmpl w:val="20F0E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BA3559"/>
    <w:multiLevelType w:val="hybridMultilevel"/>
    <w:tmpl w:val="CCC67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013B2"/>
    <w:multiLevelType w:val="hybridMultilevel"/>
    <w:tmpl w:val="442E155A"/>
    <w:lvl w:ilvl="0" w:tplc="99F84D3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8454AB"/>
    <w:multiLevelType w:val="hybridMultilevel"/>
    <w:tmpl w:val="073E2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835AFB"/>
    <w:multiLevelType w:val="hybridMultilevel"/>
    <w:tmpl w:val="5F640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8C56BB"/>
    <w:multiLevelType w:val="hybridMultilevel"/>
    <w:tmpl w:val="1610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F2C8A"/>
    <w:multiLevelType w:val="hybridMultilevel"/>
    <w:tmpl w:val="CE9A9728"/>
    <w:lvl w:ilvl="0" w:tplc="04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561F2"/>
    <w:multiLevelType w:val="hybridMultilevel"/>
    <w:tmpl w:val="9B98B20C"/>
    <w:lvl w:ilvl="0" w:tplc="38F44BD4">
      <w:start w:val="5"/>
      <w:numFmt w:val="decimal"/>
      <w:lvlText w:val="%1"/>
      <w:lvlJc w:val="left"/>
      <w:pPr>
        <w:ind w:left="405" w:hanging="36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24" w15:restartNumberingAfterBreak="0">
    <w:nsid w:val="50B755E6"/>
    <w:multiLevelType w:val="hybridMultilevel"/>
    <w:tmpl w:val="2732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A1ADE"/>
    <w:multiLevelType w:val="hybridMultilevel"/>
    <w:tmpl w:val="B6FA1A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6A1876"/>
    <w:multiLevelType w:val="hybridMultilevel"/>
    <w:tmpl w:val="3E8049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2AB7A40"/>
    <w:multiLevelType w:val="hybridMultilevel"/>
    <w:tmpl w:val="5A7A736E"/>
    <w:lvl w:ilvl="0" w:tplc="1C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2E02CF"/>
    <w:multiLevelType w:val="hybridMultilevel"/>
    <w:tmpl w:val="CCFEC6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C5102"/>
    <w:multiLevelType w:val="hybridMultilevel"/>
    <w:tmpl w:val="EC28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164B4"/>
    <w:multiLevelType w:val="hybridMultilevel"/>
    <w:tmpl w:val="20B875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D5769A4"/>
    <w:multiLevelType w:val="hybridMultilevel"/>
    <w:tmpl w:val="F2E60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A67A87"/>
    <w:multiLevelType w:val="hybridMultilevel"/>
    <w:tmpl w:val="CD80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5567F"/>
    <w:multiLevelType w:val="hybridMultilevel"/>
    <w:tmpl w:val="19D2E83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26" w:hanging="360"/>
      </w:pPr>
      <w:rPr>
        <w:rFonts w:ascii="Courier New" w:hAnsi="Courier New" w:cs="Courier New" w:hint="default"/>
      </w:rPr>
    </w:lvl>
    <w:lvl w:ilvl="2" w:tplc="1C090005" w:tentative="1">
      <w:start w:val="1"/>
      <w:numFmt w:val="bullet"/>
      <w:lvlText w:val=""/>
      <w:lvlJc w:val="left"/>
      <w:pPr>
        <w:ind w:left="1746" w:hanging="360"/>
      </w:pPr>
      <w:rPr>
        <w:rFonts w:ascii="Wingdings" w:hAnsi="Wingdings" w:hint="default"/>
      </w:rPr>
    </w:lvl>
    <w:lvl w:ilvl="3" w:tplc="1C090001" w:tentative="1">
      <w:start w:val="1"/>
      <w:numFmt w:val="bullet"/>
      <w:lvlText w:val=""/>
      <w:lvlJc w:val="left"/>
      <w:pPr>
        <w:ind w:left="2466" w:hanging="360"/>
      </w:pPr>
      <w:rPr>
        <w:rFonts w:ascii="Symbol" w:hAnsi="Symbol" w:hint="default"/>
      </w:rPr>
    </w:lvl>
    <w:lvl w:ilvl="4" w:tplc="1C090003" w:tentative="1">
      <w:start w:val="1"/>
      <w:numFmt w:val="bullet"/>
      <w:lvlText w:val="o"/>
      <w:lvlJc w:val="left"/>
      <w:pPr>
        <w:ind w:left="3186" w:hanging="360"/>
      </w:pPr>
      <w:rPr>
        <w:rFonts w:ascii="Courier New" w:hAnsi="Courier New" w:cs="Courier New" w:hint="default"/>
      </w:rPr>
    </w:lvl>
    <w:lvl w:ilvl="5" w:tplc="1C090005" w:tentative="1">
      <w:start w:val="1"/>
      <w:numFmt w:val="bullet"/>
      <w:lvlText w:val=""/>
      <w:lvlJc w:val="left"/>
      <w:pPr>
        <w:ind w:left="3906" w:hanging="360"/>
      </w:pPr>
      <w:rPr>
        <w:rFonts w:ascii="Wingdings" w:hAnsi="Wingdings" w:hint="default"/>
      </w:rPr>
    </w:lvl>
    <w:lvl w:ilvl="6" w:tplc="1C090001" w:tentative="1">
      <w:start w:val="1"/>
      <w:numFmt w:val="bullet"/>
      <w:lvlText w:val=""/>
      <w:lvlJc w:val="left"/>
      <w:pPr>
        <w:ind w:left="4626" w:hanging="360"/>
      </w:pPr>
      <w:rPr>
        <w:rFonts w:ascii="Symbol" w:hAnsi="Symbol" w:hint="default"/>
      </w:rPr>
    </w:lvl>
    <w:lvl w:ilvl="7" w:tplc="1C090003" w:tentative="1">
      <w:start w:val="1"/>
      <w:numFmt w:val="bullet"/>
      <w:lvlText w:val="o"/>
      <w:lvlJc w:val="left"/>
      <w:pPr>
        <w:ind w:left="5346" w:hanging="360"/>
      </w:pPr>
      <w:rPr>
        <w:rFonts w:ascii="Courier New" w:hAnsi="Courier New" w:cs="Courier New" w:hint="default"/>
      </w:rPr>
    </w:lvl>
    <w:lvl w:ilvl="8" w:tplc="1C090005" w:tentative="1">
      <w:start w:val="1"/>
      <w:numFmt w:val="bullet"/>
      <w:lvlText w:val=""/>
      <w:lvlJc w:val="left"/>
      <w:pPr>
        <w:ind w:left="6066" w:hanging="360"/>
      </w:pPr>
      <w:rPr>
        <w:rFonts w:ascii="Wingdings" w:hAnsi="Wingdings" w:hint="default"/>
      </w:rPr>
    </w:lvl>
  </w:abstractNum>
  <w:num w:numId="1" w16cid:durableId="2098162362">
    <w:abstractNumId w:val="33"/>
  </w:num>
  <w:num w:numId="2" w16cid:durableId="907610537">
    <w:abstractNumId w:val="8"/>
  </w:num>
  <w:num w:numId="3" w16cid:durableId="1203666209">
    <w:abstractNumId w:val="22"/>
  </w:num>
  <w:num w:numId="4" w16cid:durableId="951939822">
    <w:abstractNumId w:val="16"/>
  </w:num>
  <w:num w:numId="5" w16cid:durableId="1896624020">
    <w:abstractNumId w:val="18"/>
  </w:num>
  <w:num w:numId="6" w16cid:durableId="1896237074">
    <w:abstractNumId w:val="19"/>
  </w:num>
  <w:num w:numId="7" w16cid:durableId="199899960">
    <w:abstractNumId w:val="27"/>
  </w:num>
  <w:num w:numId="8" w16cid:durableId="555705386">
    <w:abstractNumId w:val="30"/>
  </w:num>
  <w:num w:numId="9" w16cid:durableId="1840345362">
    <w:abstractNumId w:val="24"/>
  </w:num>
  <w:num w:numId="10" w16cid:durableId="278806863">
    <w:abstractNumId w:val="9"/>
  </w:num>
  <w:num w:numId="11" w16cid:durableId="912621301">
    <w:abstractNumId w:val="4"/>
  </w:num>
  <w:num w:numId="12" w16cid:durableId="1386217709">
    <w:abstractNumId w:val="26"/>
  </w:num>
  <w:num w:numId="13" w16cid:durableId="1098910636">
    <w:abstractNumId w:val="21"/>
  </w:num>
  <w:num w:numId="14" w16cid:durableId="2047411385">
    <w:abstractNumId w:val="20"/>
  </w:num>
  <w:num w:numId="15" w16cid:durableId="1378235469">
    <w:abstractNumId w:val="14"/>
  </w:num>
  <w:num w:numId="16" w16cid:durableId="516820509">
    <w:abstractNumId w:val="25"/>
  </w:num>
  <w:num w:numId="17" w16cid:durableId="568272932">
    <w:abstractNumId w:val="2"/>
  </w:num>
  <w:num w:numId="18" w16cid:durableId="414279318">
    <w:abstractNumId w:val="3"/>
  </w:num>
  <w:num w:numId="19" w16cid:durableId="1591936164">
    <w:abstractNumId w:val="31"/>
  </w:num>
  <w:num w:numId="20" w16cid:durableId="1193570790">
    <w:abstractNumId w:val="13"/>
  </w:num>
  <w:num w:numId="21" w16cid:durableId="1328436001">
    <w:abstractNumId w:val="12"/>
  </w:num>
  <w:num w:numId="22" w16cid:durableId="1683821130">
    <w:abstractNumId w:val="0"/>
  </w:num>
  <w:num w:numId="23" w16cid:durableId="1735810787">
    <w:abstractNumId w:val="10"/>
  </w:num>
  <w:num w:numId="24" w16cid:durableId="1702854047">
    <w:abstractNumId w:val="28"/>
  </w:num>
  <w:num w:numId="25" w16cid:durableId="387611997">
    <w:abstractNumId w:val="11"/>
  </w:num>
  <w:num w:numId="26" w16cid:durableId="1010906853">
    <w:abstractNumId w:val="6"/>
  </w:num>
  <w:num w:numId="27" w16cid:durableId="616529017">
    <w:abstractNumId w:val="23"/>
  </w:num>
  <w:num w:numId="28" w16cid:durableId="2053993452">
    <w:abstractNumId w:val="29"/>
  </w:num>
  <w:num w:numId="29" w16cid:durableId="1845049223">
    <w:abstractNumId w:val="15"/>
  </w:num>
  <w:num w:numId="30" w16cid:durableId="2099910758">
    <w:abstractNumId w:val="5"/>
  </w:num>
  <w:num w:numId="31" w16cid:durableId="886798331">
    <w:abstractNumId w:val="1"/>
  </w:num>
  <w:num w:numId="32" w16cid:durableId="1593663456">
    <w:abstractNumId w:val="17"/>
  </w:num>
  <w:num w:numId="33" w16cid:durableId="642202053">
    <w:abstractNumId w:val="32"/>
  </w:num>
  <w:num w:numId="34" w16cid:durableId="37493846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FD"/>
    <w:rsid w:val="00004DFF"/>
    <w:rsid w:val="000058D5"/>
    <w:rsid w:val="00012386"/>
    <w:rsid w:val="0001746E"/>
    <w:rsid w:val="0003412A"/>
    <w:rsid w:val="0004634E"/>
    <w:rsid w:val="00051139"/>
    <w:rsid w:val="0008469D"/>
    <w:rsid w:val="00084E89"/>
    <w:rsid w:val="000914DF"/>
    <w:rsid w:val="000914F4"/>
    <w:rsid w:val="00096998"/>
    <w:rsid w:val="000A1B37"/>
    <w:rsid w:val="000A3748"/>
    <w:rsid w:val="000B04A6"/>
    <w:rsid w:val="000B095C"/>
    <w:rsid w:val="000D3AB4"/>
    <w:rsid w:val="000D492B"/>
    <w:rsid w:val="000E0B8B"/>
    <w:rsid w:val="000E602B"/>
    <w:rsid w:val="0010413E"/>
    <w:rsid w:val="00106FF3"/>
    <w:rsid w:val="00112D15"/>
    <w:rsid w:val="0012543E"/>
    <w:rsid w:val="00130DEE"/>
    <w:rsid w:val="00143856"/>
    <w:rsid w:val="00144A7A"/>
    <w:rsid w:val="00157F5B"/>
    <w:rsid w:val="00170097"/>
    <w:rsid w:val="00173B12"/>
    <w:rsid w:val="001A1092"/>
    <w:rsid w:val="001A5833"/>
    <w:rsid w:val="001A70A5"/>
    <w:rsid w:val="001B2E80"/>
    <w:rsid w:val="001B3CFF"/>
    <w:rsid w:val="001B77FD"/>
    <w:rsid w:val="001C6BBF"/>
    <w:rsid w:val="001D3C8C"/>
    <w:rsid w:val="001D699B"/>
    <w:rsid w:val="001F14AF"/>
    <w:rsid w:val="001F3356"/>
    <w:rsid w:val="001F3637"/>
    <w:rsid w:val="00202B5D"/>
    <w:rsid w:val="00202FD3"/>
    <w:rsid w:val="002109D6"/>
    <w:rsid w:val="00215B21"/>
    <w:rsid w:val="00220929"/>
    <w:rsid w:val="002248AE"/>
    <w:rsid w:val="00242C7F"/>
    <w:rsid w:val="002466E6"/>
    <w:rsid w:val="002533F2"/>
    <w:rsid w:val="002575EC"/>
    <w:rsid w:val="00260CBE"/>
    <w:rsid w:val="00262648"/>
    <w:rsid w:val="00263EAE"/>
    <w:rsid w:val="002703DA"/>
    <w:rsid w:val="002A0973"/>
    <w:rsid w:val="002A40CF"/>
    <w:rsid w:val="002A4B85"/>
    <w:rsid w:val="002B050B"/>
    <w:rsid w:val="002E0CA4"/>
    <w:rsid w:val="002F644B"/>
    <w:rsid w:val="00303D2E"/>
    <w:rsid w:val="00311352"/>
    <w:rsid w:val="003211FB"/>
    <w:rsid w:val="00330032"/>
    <w:rsid w:val="0035104B"/>
    <w:rsid w:val="00354ABA"/>
    <w:rsid w:val="00354C42"/>
    <w:rsid w:val="003660D9"/>
    <w:rsid w:val="003854B2"/>
    <w:rsid w:val="00390B4F"/>
    <w:rsid w:val="003B69AA"/>
    <w:rsid w:val="003C3C43"/>
    <w:rsid w:val="003D0365"/>
    <w:rsid w:val="003D0950"/>
    <w:rsid w:val="003E23E2"/>
    <w:rsid w:val="003E35F9"/>
    <w:rsid w:val="003E652D"/>
    <w:rsid w:val="003F25A7"/>
    <w:rsid w:val="003F6A9F"/>
    <w:rsid w:val="003F74C1"/>
    <w:rsid w:val="00412896"/>
    <w:rsid w:val="00416F03"/>
    <w:rsid w:val="00423FCF"/>
    <w:rsid w:val="00427974"/>
    <w:rsid w:val="00444445"/>
    <w:rsid w:val="00444DC3"/>
    <w:rsid w:val="00457785"/>
    <w:rsid w:val="00460874"/>
    <w:rsid w:val="00472E66"/>
    <w:rsid w:val="00484BD0"/>
    <w:rsid w:val="00484C64"/>
    <w:rsid w:val="00493B1F"/>
    <w:rsid w:val="004945B0"/>
    <w:rsid w:val="004A5149"/>
    <w:rsid w:val="004A5340"/>
    <w:rsid w:val="004B27D2"/>
    <w:rsid w:val="004B7485"/>
    <w:rsid w:val="004B7FE6"/>
    <w:rsid w:val="004C5B50"/>
    <w:rsid w:val="004D6D22"/>
    <w:rsid w:val="004D797F"/>
    <w:rsid w:val="004F1ED0"/>
    <w:rsid w:val="004F6159"/>
    <w:rsid w:val="0050055A"/>
    <w:rsid w:val="00501357"/>
    <w:rsid w:val="005065F4"/>
    <w:rsid w:val="00514048"/>
    <w:rsid w:val="00515126"/>
    <w:rsid w:val="005174EC"/>
    <w:rsid w:val="00550201"/>
    <w:rsid w:val="0056356C"/>
    <w:rsid w:val="0057625D"/>
    <w:rsid w:val="00580143"/>
    <w:rsid w:val="00580727"/>
    <w:rsid w:val="00590CEC"/>
    <w:rsid w:val="00593D5D"/>
    <w:rsid w:val="005B4AFC"/>
    <w:rsid w:val="005B6EBE"/>
    <w:rsid w:val="005C531C"/>
    <w:rsid w:val="005E36D5"/>
    <w:rsid w:val="005E40DB"/>
    <w:rsid w:val="005F4AA1"/>
    <w:rsid w:val="00604A1C"/>
    <w:rsid w:val="0060595F"/>
    <w:rsid w:val="0061382C"/>
    <w:rsid w:val="00616D3D"/>
    <w:rsid w:val="00625AC0"/>
    <w:rsid w:val="00661620"/>
    <w:rsid w:val="00674C08"/>
    <w:rsid w:val="00676121"/>
    <w:rsid w:val="006868A5"/>
    <w:rsid w:val="006903B0"/>
    <w:rsid w:val="006B4783"/>
    <w:rsid w:val="006D2632"/>
    <w:rsid w:val="006D3D03"/>
    <w:rsid w:val="006D7D86"/>
    <w:rsid w:val="006F1534"/>
    <w:rsid w:val="006F494C"/>
    <w:rsid w:val="00706B92"/>
    <w:rsid w:val="00707F85"/>
    <w:rsid w:val="00722D91"/>
    <w:rsid w:val="007237B1"/>
    <w:rsid w:val="00730C0D"/>
    <w:rsid w:val="00730CEE"/>
    <w:rsid w:val="0073235B"/>
    <w:rsid w:val="00734CFE"/>
    <w:rsid w:val="007534A8"/>
    <w:rsid w:val="007635A5"/>
    <w:rsid w:val="00775AA8"/>
    <w:rsid w:val="007829A6"/>
    <w:rsid w:val="007A1A85"/>
    <w:rsid w:val="007A7321"/>
    <w:rsid w:val="007B2220"/>
    <w:rsid w:val="007B3277"/>
    <w:rsid w:val="007B6DC0"/>
    <w:rsid w:val="007B740C"/>
    <w:rsid w:val="007E2F7C"/>
    <w:rsid w:val="00803AC6"/>
    <w:rsid w:val="00805A92"/>
    <w:rsid w:val="008067AA"/>
    <w:rsid w:val="008075F7"/>
    <w:rsid w:val="00813053"/>
    <w:rsid w:val="00817E66"/>
    <w:rsid w:val="008224BB"/>
    <w:rsid w:val="0082675C"/>
    <w:rsid w:val="0083737C"/>
    <w:rsid w:val="00844363"/>
    <w:rsid w:val="00845AFD"/>
    <w:rsid w:val="008577DE"/>
    <w:rsid w:val="008626CC"/>
    <w:rsid w:val="00874D30"/>
    <w:rsid w:val="008766AF"/>
    <w:rsid w:val="00880291"/>
    <w:rsid w:val="00880432"/>
    <w:rsid w:val="00890A44"/>
    <w:rsid w:val="00893A0E"/>
    <w:rsid w:val="008B0C86"/>
    <w:rsid w:val="008B109B"/>
    <w:rsid w:val="008B3F41"/>
    <w:rsid w:val="008B4296"/>
    <w:rsid w:val="008B55D6"/>
    <w:rsid w:val="008B6BE9"/>
    <w:rsid w:val="008C1000"/>
    <w:rsid w:val="008C227F"/>
    <w:rsid w:val="008C7077"/>
    <w:rsid w:val="008D034B"/>
    <w:rsid w:val="008E32BB"/>
    <w:rsid w:val="008E5B5F"/>
    <w:rsid w:val="008E676B"/>
    <w:rsid w:val="008F16BC"/>
    <w:rsid w:val="00905213"/>
    <w:rsid w:val="009118A2"/>
    <w:rsid w:val="00914552"/>
    <w:rsid w:val="00923BE1"/>
    <w:rsid w:val="009324D8"/>
    <w:rsid w:val="0094239F"/>
    <w:rsid w:val="009470A1"/>
    <w:rsid w:val="00955548"/>
    <w:rsid w:val="00962CAA"/>
    <w:rsid w:val="00967DA3"/>
    <w:rsid w:val="009735FC"/>
    <w:rsid w:val="00975B7F"/>
    <w:rsid w:val="009857CB"/>
    <w:rsid w:val="00993743"/>
    <w:rsid w:val="00995A38"/>
    <w:rsid w:val="009E66B4"/>
    <w:rsid w:val="009F1518"/>
    <w:rsid w:val="00A05491"/>
    <w:rsid w:val="00A06AD5"/>
    <w:rsid w:val="00A252A8"/>
    <w:rsid w:val="00A331DE"/>
    <w:rsid w:val="00A36869"/>
    <w:rsid w:val="00A36FF4"/>
    <w:rsid w:val="00A414A0"/>
    <w:rsid w:val="00A42557"/>
    <w:rsid w:val="00A4606B"/>
    <w:rsid w:val="00A570DE"/>
    <w:rsid w:val="00A82949"/>
    <w:rsid w:val="00A863BD"/>
    <w:rsid w:val="00A91D6D"/>
    <w:rsid w:val="00A920D8"/>
    <w:rsid w:val="00A9226F"/>
    <w:rsid w:val="00A9432D"/>
    <w:rsid w:val="00AA6712"/>
    <w:rsid w:val="00AB5CAE"/>
    <w:rsid w:val="00AC19D2"/>
    <w:rsid w:val="00AC2B97"/>
    <w:rsid w:val="00B01F38"/>
    <w:rsid w:val="00B27BBD"/>
    <w:rsid w:val="00B32AFF"/>
    <w:rsid w:val="00B4037D"/>
    <w:rsid w:val="00B431AD"/>
    <w:rsid w:val="00B46E40"/>
    <w:rsid w:val="00B554B9"/>
    <w:rsid w:val="00B558BE"/>
    <w:rsid w:val="00B60619"/>
    <w:rsid w:val="00B65D14"/>
    <w:rsid w:val="00B86C0C"/>
    <w:rsid w:val="00B95849"/>
    <w:rsid w:val="00B95E7F"/>
    <w:rsid w:val="00BB0DD0"/>
    <w:rsid w:val="00BB266A"/>
    <w:rsid w:val="00BB4C75"/>
    <w:rsid w:val="00BD62F9"/>
    <w:rsid w:val="00BE1189"/>
    <w:rsid w:val="00BE428E"/>
    <w:rsid w:val="00BE4AB4"/>
    <w:rsid w:val="00BE5A92"/>
    <w:rsid w:val="00BF3F69"/>
    <w:rsid w:val="00BF7133"/>
    <w:rsid w:val="00C05017"/>
    <w:rsid w:val="00C21FBD"/>
    <w:rsid w:val="00C34856"/>
    <w:rsid w:val="00C44871"/>
    <w:rsid w:val="00C461A8"/>
    <w:rsid w:val="00C6719C"/>
    <w:rsid w:val="00C73AE9"/>
    <w:rsid w:val="00C94C53"/>
    <w:rsid w:val="00CB1767"/>
    <w:rsid w:val="00CB1C52"/>
    <w:rsid w:val="00CC0237"/>
    <w:rsid w:val="00CC07DE"/>
    <w:rsid w:val="00CD16B9"/>
    <w:rsid w:val="00CD4B59"/>
    <w:rsid w:val="00CD5E9C"/>
    <w:rsid w:val="00CF7892"/>
    <w:rsid w:val="00D17B33"/>
    <w:rsid w:val="00D2101C"/>
    <w:rsid w:val="00D530ED"/>
    <w:rsid w:val="00D53CC0"/>
    <w:rsid w:val="00D60E31"/>
    <w:rsid w:val="00D715A4"/>
    <w:rsid w:val="00D7342D"/>
    <w:rsid w:val="00D86971"/>
    <w:rsid w:val="00D973BF"/>
    <w:rsid w:val="00DA7C83"/>
    <w:rsid w:val="00DB454E"/>
    <w:rsid w:val="00DB518F"/>
    <w:rsid w:val="00DC0A56"/>
    <w:rsid w:val="00DC1B23"/>
    <w:rsid w:val="00DC2438"/>
    <w:rsid w:val="00DC72CF"/>
    <w:rsid w:val="00DD1990"/>
    <w:rsid w:val="00DD610C"/>
    <w:rsid w:val="00DF1266"/>
    <w:rsid w:val="00E158EF"/>
    <w:rsid w:val="00E21C29"/>
    <w:rsid w:val="00E243C3"/>
    <w:rsid w:val="00E26406"/>
    <w:rsid w:val="00E26D54"/>
    <w:rsid w:val="00E44CA6"/>
    <w:rsid w:val="00E57318"/>
    <w:rsid w:val="00EA0C9F"/>
    <w:rsid w:val="00EA1192"/>
    <w:rsid w:val="00EC2DD5"/>
    <w:rsid w:val="00EC4AE2"/>
    <w:rsid w:val="00ED0DE0"/>
    <w:rsid w:val="00F01F44"/>
    <w:rsid w:val="00F05E5F"/>
    <w:rsid w:val="00F140F8"/>
    <w:rsid w:val="00F160B8"/>
    <w:rsid w:val="00F41E56"/>
    <w:rsid w:val="00F45B6C"/>
    <w:rsid w:val="00F55EF5"/>
    <w:rsid w:val="00F6770E"/>
    <w:rsid w:val="00F75C4D"/>
    <w:rsid w:val="00F87B95"/>
    <w:rsid w:val="00F956A6"/>
    <w:rsid w:val="00FA7357"/>
    <w:rsid w:val="00FA74A5"/>
    <w:rsid w:val="00FB518B"/>
    <w:rsid w:val="00FC0E30"/>
    <w:rsid w:val="00FE2366"/>
    <w:rsid w:val="00FE5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21ED59"/>
  <w15:chartTrackingRefBased/>
  <w15:docId w15:val="{55BD2F3A-3C2D-45AA-8A28-D1598ED1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AFD"/>
    <w:rPr>
      <w:rFonts w:ascii="Times New Roman" w:eastAsia="Times New Roman" w:hAnsi="Times New Roman"/>
      <w:sz w:val="24"/>
      <w:szCs w:val="24"/>
    </w:rPr>
  </w:style>
  <w:style w:type="paragraph" w:styleId="Heading1">
    <w:name w:val="heading 1"/>
    <w:basedOn w:val="Normal"/>
    <w:next w:val="Normal"/>
    <w:link w:val="Heading1Char"/>
    <w:uiPriority w:val="9"/>
    <w:qFormat/>
    <w:rsid w:val="0051404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45AFD"/>
    <w:pPr>
      <w:spacing w:after="200" w:line="276" w:lineRule="auto"/>
      <w:ind w:left="720"/>
      <w:contextualSpacing/>
    </w:pPr>
    <w:rPr>
      <w:rFonts w:ascii="Calibri" w:eastAsia="PMingLiU" w:hAnsi="Calibri"/>
      <w:sz w:val="22"/>
      <w:szCs w:val="22"/>
      <w:lang w:val="en-ZA" w:eastAsia="zh-TW"/>
    </w:rPr>
  </w:style>
  <w:style w:type="paragraph" w:customStyle="1" w:styleId="Default">
    <w:name w:val="Default"/>
    <w:rsid w:val="00845AFD"/>
    <w:pPr>
      <w:autoSpaceDE w:val="0"/>
      <w:autoSpaceDN w:val="0"/>
      <w:adjustRightInd w:val="0"/>
    </w:pPr>
    <w:rPr>
      <w:rFonts w:ascii="Arial" w:eastAsia="Calibri" w:hAnsi="Arial" w:cs="Arial"/>
      <w:color w:val="000000"/>
      <w:sz w:val="24"/>
      <w:szCs w:val="24"/>
      <w:lang w:val="en-ZA"/>
    </w:rPr>
  </w:style>
  <w:style w:type="character" w:styleId="Hyperlink">
    <w:name w:val="Hyperlink"/>
    <w:rsid w:val="00845AFD"/>
    <w:rPr>
      <w:color w:val="0000FF"/>
      <w:u w:val="single"/>
    </w:rPr>
  </w:style>
  <w:style w:type="paragraph" w:styleId="NoSpacing">
    <w:name w:val="No Spacing"/>
    <w:uiPriority w:val="1"/>
    <w:qFormat/>
    <w:rsid w:val="00845AFD"/>
    <w:rPr>
      <w:rFonts w:ascii="Times New Roman" w:eastAsia="Times New Roman" w:hAnsi="Times New Roman"/>
      <w:sz w:val="24"/>
      <w:szCs w:val="24"/>
    </w:rPr>
  </w:style>
  <w:style w:type="character" w:styleId="Strong">
    <w:name w:val="Strong"/>
    <w:qFormat/>
    <w:rsid w:val="001C6BBF"/>
    <w:rPr>
      <w:b/>
      <w:bCs/>
    </w:rPr>
  </w:style>
  <w:style w:type="paragraph" w:styleId="Header">
    <w:name w:val="header"/>
    <w:basedOn w:val="Normal"/>
    <w:link w:val="HeaderChar"/>
    <w:uiPriority w:val="99"/>
    <w:unhideWhenUsed/>
    <w:rsid w:val="001C6BBF"/>
    <w:pPr>
      <w:tabs>
        <w:tab w:val="center" w:pos="4513"/>
        <w:tab w:val="right" w:pos="9026"/>
      </w:tabs>
    </w:pPr>
    <w:rPr>
      <w:sz w:val="20"/>
      <w:szCs w:val="22"/>
      <w:lang w:val="en-ZA" w:eastAsia="x-none"/>
    </w:rPr>
  </w:style>
  <w:style w:type="character" w:customStyle="1" w:styleId="HeaderChar">
    <w:name w:val="Header Char"/>
    <w:link w:val="Header"/>
    <w:uiPriority w:val="99"/>
    <w:rsid w:val="001C6BBF"/>
    <w:rPr>
      <w:rFonts w:ascii="Times New Roman" w:eastAsia="Times New Roman" w:hAnsi="Times New Roman" w:cs="Times New Roman"/>
      <w:szCs w:val="22"/>
      <w:lang w:val="en-ZA"/>
    </w:rPr>
  </w:style>
  <w:style w:type="paragraph" w:styleId="Footer">
    <w:name w:val="footer"/>
    <w:basedOn w:val="Normal"/>
    <w:link w:val="FooterChar"/>
    <w:uiPriority w:val="99"/>
    <w:unhideWhenUsed/>
    <w:rsid w:val="001C6BBF"/>
    <w:pPr>
      <w:tabs>
        <w:tab w:val="center" w:pos="4513"/>
        <w:tab w:val="right" w:pos="9026"/>
      </w:tabs>
    </w:pPr>
    <w:rPr>
      <w:sz w:val="20"/>
      <w:szCs w:val="22"/>
      <w:lang w:val="en-ZA" w:eastAsia="x-none"/>
    </w:rPr>
  </w:style>
  <w:style w:type="character" w:customStyle="1" w:styleId="FooterChar">
    <w:name w:val="Footer Char"/>
    <w:link w:val="Footer"/>
    <w:uiPriority w:val="99"/>
    <w:rsid w:val="001C6BBF"/>
    <w:rPr>
      <w:rFonts w:ascii="Times New Roman" w:eastAsia="Times New Roman" w:hAnsi="Times New Roman" w:cs="Times New Roman"/>
      <w:szCs w:val="22"/>
      <w:lang w:val="en-ZA"/>
    </w:rPr>
  </w:style>
  <w:style w:type="paragraph" w:styleId="BalloonText">
    <w:name w:val="Balloon Text"/>
    <w:basedOn w:val="Normal"/>
    <w:link w:val="BalloonTextChar"/>
    <w:uiPriority w:val="99"/>
    <w:semiHidden/>
    <w:unhideWhenUsed/>
    <w:rsid w:val="00D973BF"/>
    <w:rPr>
      <w:rFonts w:ascii="Lucida Grande" w:hAnsi="Lucida Grande"/>
      <w:sz w:val="18"/>
      <w:szCs w:val="18"/>
      <w:lang w:val="x-none" w:eastAsia="x-none"/>
    </w:rPr>
  </w:style>
  <w:style w:type="character" w:customStyle="1" w:styleId="BalloonTextChar">
    <w:name w:val="Balloon Text Char"/>
    <w:link w:val="BalloonText"/>
    <w:uiPriority w:val="99"/>
    <w:semiHidden/>
    <w:rsid w:val="00D973BF"/>
    <w:rPr>
      <w:rFonts w:ascii="Lucida Grande" w:eastAsia="Times New Roman" w:hAnsi="Lucida Grande" w:cs="Lucida Grande"/>
      <w:sz w:val="18"/>
      <w:szCs w:val="18"/>
    </w:rPr>
  </w:style>
  <w:style w:type="character" w:customStyle="1" w:styleId="apple-converted-space">
    <w:name w:val="apple-converted-space"/>
    <w:basedOn w:val="DefaultParagraphFont"/>
    <w:rsid w:val="0056356C"/>
  </w:style>
  <w:style w:type="character" w:styleId="FollowedHyperlink">
    <w:name w:val="FollowedHyperlink"/>
    <w:uiPriority w:val="99"/>
    <w:semiHidden/>
    <w:unhideWhenUsed/>
    <w:rsid w:val="00012386"/>
    <w:rPr>
      <w:color w:val="800080"/>
      <w:u w:val="single"/>
    </w:rPr>
  </w:style>
  <w:style w:type="table" w:styleId="TableGrid">
    <w:name w:val="Table Grid"/>
    <w:basedOn w:val="TableNormal"/>
    <w:uiPriority w:val="59"/>
    <w:rsid w:val="00625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44DC3"/>
    <w:rPr>
      <w:sz w:val="16"/>
      <w:szCs w:val="16"/>
    </w:rPr>
  </w:style>
  <w:style w:type="paragraph" w:styleId="CommentText">
    <w:name w:val="annotation text"/>
    <w:basedOn w:val="Normal"/>
    <w:link w:val="CommentTextChar"/>
    <w:uiPriority w:val="99"/>
    <w:semiHidden/>
    <w:unhideWhenUsed/>
    <w:rsid w:val="00444DC3"/>
    <w:rPr>
      <w:sz w:val="20"/>
      <w:szCs w:val="20"/>
      <w:lang w:val="x-none" w:eastAsia="x-none"/>
    </w:rPr>
  </w:style>
  <w:style w:type="character" w:customStyle="1" w:styleId="CommentTextChar">
    <w:name w:val="Comment Text Char"/>
    <w:link w:val="CommentText"/>
    <w:uiPriority w:val="99"/>
    <w:semiHidden/>
    <w:rsid w:val="00444D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DC3"/>
    <w:rPr>
      <w:b/>
      <w:bCs/>
    </w:rPr>
  </w:style>
  <w:style w:type="character" w:customStyle="1" w:styleId="CommentSubjectChar">
    <w:name w:val="Comment Subject Char"/>
    <w:link w:val="CommentSubject"/>
    <w:uiPriority w:val="99"/>
    <w:semiHidden/>
    <w:rsid w:val="00444DC3"/>
    <w:rPr>
      <w:rFonts w:ascii="Times New Roman" w:eastAsia="Times New Roman" w:hAnsi="Times New Roman" w:cs="Times New Roman"/>
      <w:b/>
      <w:bCs/>
      <w:sz w:val="20"/>
      <w:szCs w:val="20"/>
    </w:rPr>
  </w:style>
  <w:style w:type="character" w:styleId="IntenseReference">
    <w:name w:val="Intense Reference"/>
    <w:uiPriority w:val="32"/>
    <w:qFormat/>
    <w:rsid w:val="00B65D14"/>
    <w:rPr>
      <w:b/>
      <w:bCs/>
      <w:smallCaps/>
      <w:color w:val="C0504D"/>
      <w:spacing w:val="5"/>
      <w:u w:val="single"/>
    </w:rPr>
  </w:style>
  <w:style w:type="paragraph" w:styleId="NormalWeb">
    <w:name w:val="Normal (Web)"/>
    <w:basedOn w:val="Normal"/>
    <w:uiPriority w:val="99"/>
    <w:unhideWhenUsed/>
    <w:rsid w:val="00ED0DE0"/>
    <w:pPr>
      <w:spacing w:before="100" w:beforeAutospacing="1" w:after="100" w:afterAutospacing="1"/>
    </w:pPr>
    <w:rPr>
      <w:rFonts w:ascii="Times" w:eastAsia="MS Mincho" w:hAnsi="Times"/>
      <w:sz w:val="20"/>
      <w:szCs w:val="20"/>
      <w:lang w:val="en-NZ"/>
    </w:rPr>
  </w:style>
  <w:style w:type="character" w:styleId="PageNumber">
    <w:name w:val="page number"/>
    <w:uiPriority w:val="99"/>
    <w:semiHidden/>
    <w:unhideWhenUsed/>
    <w:rsid w:val="00DF1266"/>
  </w:style>
  <w:style w:type="character" w:styleId="UnresolvedMention">
    <w:name w:val="Unresolved Mention"/>
    <w:uiPriority w:val="99"/>
    <w:semiHidden/>
    <w:unhideWhenUsed/>
    <w:rsid w:val="00B558BE"/>
    <w:rPr>
      <w:color w:val="605E5C"/>
      <w:shd w:val="clear" w:color="auto" w:fill="E1DFDD"/>
    </w:rPr>
  </w:style>
  <w:style w:type="paragraph" w:styleId="ListParagraph">
    <w:name w:val="List Paragraph"/>
    <w:basedOn w:val="Normal"/>
    <w:uiPriority w:val="34"/>
    <w:qFormat/>
    <w:rsid w:val="00F160B8"/>
    <w:pPr>
      <w:ind w:left="720"/>
    </w:pPr>
  </w:style>
  <w:style w:type="paragraph" w:customStyle="1" w:styleId="Normal1">
    <w:name w:val="Normal1"/>
    <w:rsid w:val="00514048"/>
    <w:pPr>
      <w:pBdr>
        <w:top w:val="nil"/>
        <w:left w:val="nil"/>
        <w:bottom w:val="nil"/>
        <w:right w:val="nil"/>
        <w:between w:val="nil"/>
      </w:pBdr>
    </w:pPr>
    <w:rPr>
      <w:rFonts w:ascii="Times New Roman" w:eastAsia="Times New Roman" w:hAnsi="Times New Roman"/>
      <w:color w:val="000000"/>
      <w:sz w:val="24"/>
      <w:szCs w:val="24"/>
    </w:rPr>
  </w:style>
  <w:style w:type="character" w:customStyle="1" w:styleId="Heading1Char">
    <w:name w:val="Heading 1 Char"/>
    <w:link w:val="Heading1"/>
    <w:uiPriority w:val="9"/>
    <w:rsid w:val="00514048"/>
    <w:rPr>
      <w:rFonts w:ascii="Calibri Light" w:eastAsia="Times New Roman" w:hAnsi="Calibri Light" w:cs="Times New Roman"/>
      <w:b/>
      <w:bCs/>
      <w:kern w:val="32"/>
      <w:sz w:val="32"/>
      <w:szCs w:val="32"/>
      <w:lang w:val="en-US" w:eastAsia="en-US"/>
    </w:rPr>
  </w:style>
  <w:style w:type="character" w:styleId="PlaceholderText">
    <w:name w:val="Placeholder Text"/>
    <w:basedOn w:val="DefaultParagraphFont"/>
    <w:uiPriority w:val="99"/>
    <w:semiHidden/>
    <w:rsid w:val="007B32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9635">
      <w:bodyDiv w:val="1"/>
      <w:marLeft w:val="0"/>
      <w:marRight w:val="0"/>
      <w:marTop w:val="0"/>
      <w:marBottom w:val="0"/>
      <w:divBdr>
        <w:top w:val="none" w:sz="0" w:space="0" w:color="auto"/>
        <w:left w:val="none" w:sz="0" w:space="0" w:color="auto"/>
        <w:bottom w:val="none" w:sz="0" w:space="0" w:color="auto"/>
        <w:right w:val="none" w:sz="0" w:space="0" w:color="auto"/>
      </w:divBdr>
    </w:div>
    <w:div w:id="199830187">
      <w:bodyDiv w:val="1"/>
      <w:marLeft w:val="0"/>
      <w:marRight w:val="0"/>
      <w:marTop w:val="0"/>
      <w:marBottom w:val="0"/>
      <w:divBdr>
        <w:top w:val="none" w:sz="0" w:space="0" w:color="auto"/>
        <w:left w:val="none" w:sz="0" w:space="0" w:color="auto"/>
        <w:bottom w:val="none" w:sz="0" w:space="0" w:color="auto"/>
        <w:right w:val="none" w:sz="0" w:space="0" w:color="auto"/>
      </w:divBdr>
    </w:div>
    <w:div w:id="300308510">
      <w:bodyDiv w:val="1"/>
      <w:marLeft w:val="0"/>
      <w:marRight w:val="0"/>
      <w:marTop w:val="0"/>
      <w:marBottom w:val="0"/>
      <w:divBdr>
        <w:top w:val="none" w:sz="0" w:space="0" w:color="auto"/>
        <w:left w:val="none" w:sz="0" w:space="0" w:color="auto"/>
        <w:bottom w:val="none" w:sz="0" w:space="0" w:color="auto"/>
        <w:right w:val="none" w:sz="0" w:space="0" w:color="auto"/>
      </w:divBdr>
      <w:divsChild>
        <w:div w:id="343752872">
          <w:marLeft w:val="0"/>
          <w:marRight w:val="0"/>
          <w:marTop w:val="0"/>
          <w:marBottom w:val="0"/>
          <w:divBdr>
            <w:top w:val="none" w:sz="0" w:space="0" w:color="auto"/>
            <w:left w:val="none" w:sz="0" w:space="0" w:color="auto"/>
            <w:bottom w:val="none" w:sz="0" w:space="0" w:color="auto"/>
            <w:right w:val="none" w:sz="0" w:space="0" w:color="auto"/>
          </w:divBdr>
          <w:divsChild>
            <w:div w:id="973366416">
              <w:marLeft w:val="0"/>
              <w:marRight w:val="0"/>
              <w:marTop w:val="0"/>
              <w:marBottom w:val="0"/>
              <w:divBdr>
                <w:top w:val="none" w:sz="0" w:space="0" w:color="auto"/>
                <w:left w:val="none" w:sz="0" w:space="0" w:color="auto"/>
                <w:bottom w:val="none" w:sz="0" w:space="0" w:color="auto"/>
                <w:right w:val="none" w:sz="0" w:space="0" w:color="auto"/>
              </w:divBdr>
              <w:divsChild>
                <w:div w:id="200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9826">
      <w:bodyDiv w:val="1"/>
      <w:marLeft w:val="0"/>
      <w:marRight w:val="0"/>
      <w:marTop w:val="0"/>
      <w:marBottom w:val="0"/>
      <w:divBdr>
        <w:top w:val="none" w:sz="0" w:space="0" w:color="auto"/>
        <w:left w:val="none" w:sz="0" w:space="0" w:color="auto"/>
        <w:bottom w:val="none" w:sz="0" w:space="0" w:color="auto"/>
        <w:right w:val="none" w:sz="0" w:space="0" w:color="auto"/>
      </w:divBdr>
    </w:div>
    <w:div w:id="415982185">
      <w:bodyDiv w:val="1"/>
      <w:marLeft w:val="0"/>
      <w:marRight w:val="0"/>
      <w:marTop w:val="0"/>
      <w:marBottom w:val="0"/>
      <w:divBdr>
        <w:top w:val="none" w:sz="0" w:space="0" w:color="auto"/>
        <w:left w:val="none" w:sz="0" w:space="0" w:color="auto"/>
        <w:bottom w:val="none" w:sz="0" w:space="0" w:color="auto"/>
        <w:right w:val="none" w:sz="0" w:space="0" w:color="auto"/>
      </w:divBdr>
    </w:div>
    <w:div w:id="599919626">
      <w:bodyDiv w:val="1"/>
      <w:marLeft w:val="0"/>
      <w:marRight w:val="0"/>
      <w:marTop w:val="0"/>
      <w:marBottom w:val="0"/>
      <w:divBdr>
        <w:top w:val="none" w:sz="0" w:space="0" w:color="auto"/>
        <w:left w:val="none" w:sz="0" w:space="0" w:color="auto"/>
        <w:bottom w:val="none" w:sz="0" w:space="0" w:color="auto"/>
        <w:right w:val="none" w:sz="0" w:space="0" w:color="auto"/>
      </w:divBdr>
    </w:div>
    <w:div w:id="807626973">
      <w:bodyDiv w:val="1"/>
      <w:marLeft w:val="0"/>
      <w:marRight w:val="0"/>
      <w:marTop w:val="0"/>
      <w:marBottom w:val="0"/>
      <w:divBdr>
        <w:top w:val="none" w:sz="0" w:space="0" w:color="auto"/>
        <w:left w:val="none" w:sz="0" w:space="0" w:color="auto"/>
        <w:bottom w:val="none" w:sz="0" w:space="0" w:color="auto"/>
        <w:right w:val="none" w:sz="0" w:space="0" w:color="auto"/>
      </w:divBdr>
    </w:div>
    <w:div w:id="912616588">
      <w:bodyDiv w:val="1"/>
      <w:marLeft w:val="0"/>
      <w:marRight w:val="0"/>
      <w:marTop w:val="0"/>
      <w:marBottom w:val="0"/>
      <w:divBdr>
        <w:top w:val="none" w:sz="0" w:space="0" w:color="auto"/>
        <w:left w:val="none" w:sz="0" w:space="0" w:color="auto"/>
        <w:bottom w:val="none" w:sz="0" w:space="0" w:color="auto"/>
        <w:right w:val="none" w:sz="0" w:space="0" w:color="auto"/>
      </w:divBdr>
    </w:div>
    <w:div w:id="940140392">
      <w:bodyDiv w:val="1"/>
      <w:marLeft w:val="0"/>
      <w:marRight w:val="0"/>
      <w:marTop w:val="0"/>
      <w:marBottom w:val="0"/>
      <w:divBdr>
        <w:top w:val="none" w:sz="0" w:space="0" w:color="auto"/>
        <w:left w:val="none" w:sz="0" w:space="0" w:color="auto"/>
        <w:bottom w:val="none" w:sz="0" w:space="0" w:color="auto"/>
        <w:right w:val="none" w:sz="0" w:space="0" w:color="auto"/>
      </w:divBdr>
    </w:div>
    <w:div w:id="960571897">
      <w:bodyDiv w:val="1"/>
      <w:marLeft w:val="0"/>
      <w:marRight w:val="0"/>
      <w:marTop w:val="0"/>
      <w:marBottom w:val="0"/>
      <w:divBdr>
        <w:top w:val="none" w:sz="0" w:space="0" w:color="auto"/>
        <w:left w:val="none" w:sz="0" w:space="0" w:color="auto"/>
        <w:bottom w:val="none" w:sz="0" w:space="0" w:color="auto"/>
        <w:right w:val="none" w:sz="0" w:space="0" w:color="auto"/>
      </w:divBdr>
    </w:div>
    <w:div w:id="1126696450">
      <w:bodyDiv w:val="1"/>
      <w:marLeft w:val="0"/>
      <w:marRight w:val="0"/>
      <w:marTop w:val="0"/>
      <w:marBottom w:val="0"/>
      <w:divBdr>
        <w:top w:val="none" w:sz="0" w:space="0" w:color="auto"/>
        <w:left w:val="none" w:sz="0" w:space="0" w:color="auto"/>
        <w:bottom w:val="none" w:sz="0" w:space="0" w:color="auto"/>
        <w:right w:val="none" w:sz="0" w:space="0" w:color="auto"/>
      </w:divBdr>
    </w:div>
    <w:div w:id="1162769626">
      <w:bodyDiv w:val="1"/>
      <w:marLeft w:val="0"/>
      <w:marRight w:val="0"/>
      <w:marTop w:val="0"/>
      <w:marBottom w:val="0"/>
      <w:divBdr>
        <w:top w:val="none" w:sz="0" w:space="0" w:color="auto"/>
        <w:left w:val="none" w:sz="0" w:space="0" w:color="auto"/>
        <w:bottom w:val="none" w:sz="0" w:space="0" w:color="auto"/>
        <w:right w:val="none" w:sz="0" w:space="0" w:color="auto"/>
      </w:divBdr>
    </w:div>
    <w:div w:id="1172375439">
      <w:bodyDiv w:val="1"/>
      <w:marLeft w:val="0"/>
      <w:marRight w:val="0"/>
      <w:marTop w:val="0"/>
      <w:marBottom w:val="0"/>
      <w:divBdr>
        <w:top w:val="none" w:sz="0" w:space="0" w:color="auto"/>
        <w:left w:val="none" w:sz="0" w:space="0" w:color="auto"/>
        <w:bottom w:val="none" w:sz="0" w:space="0" w:color="auto"/>
        <w:right w:val="none" w:sz="0" w:space="0" w:color="auto"/>
      </w:divBdr>
    </w:div>
    <w:div w:id="1254582611">
      <w:bodyDiv w:val="1"/>
      <w:marLeft w:val="0"/>
      <w:marRight w:val="0"/>
      <w:marTop w:val="0"/>
      <w:marBottom w:val="0"/>
      <w:divBdr>
        <w:top w:val="none" w:sz="0" w:space="0" w:color="auto"/>
        <w:left w:val="none" w:sz="0" w:space="0" w:color="auto"/>
        <w:bottom w:val="none" w:sz="0" w:space="0" w:color="auto"/>
        <w:right w:val="none" w:sz="0" w:space="0" w:color="auto"/>
      </w:divBdr>
    </w:div>
    <w:div w:id="1455372484">
      <w:bodyDiv w:val="1"/>
      <w:marLeft w:val="0"/>
      <w:marRight w:val="0"/>
      <w:marTop w:val="0"/>
      <w:marBottom w:val="0"/>
      <w:divBdr>
        <w:top w:val="none" w:sz="0" w:space="0" w:color="auto"/>
        <w:left w:val="none" w:sz="0" w:space="0" w:color="auto"/>
        <w:bottom w:val="none" w:sz="0" w:space="0" w:color="auto"/>
        <w:right w:val="none" w:sz="0" w:space="0" w:color="auto"/>
      </w:divBdr>
    </w:div>
    <w:div w:id="1537162371">
      <w:bodyDiv w:val="1"/>
      <w:marLeft w:val="0"/>
      <w:marRight w:val="0"/>
      <w:marTop w:val="0"/>
      <w:marBottom w:val="0"/>
      <w:divBdr>
        <w:top w:val="none" w:sz="0" w:space="0" w:color="auto"/>
        <w:left w:val="none" w:sz="0" w:space="0" w:color="auto"/>
        <w:bottom w:val="none" w:sz="0" w:space="0" w:color="auto"/>
        <w:right w:val="none" w:sz="0" w:space="0" w:color="auto"/>
      </w:divBdr>
    </w:div>
    <w:div w:id="1629043226">
      <w:bodyDiv w:val="1"/>
      <w:marLeft w:val="0"/>
      <w:marRight w:val="0"/>
      <w:marTop w:val="0"/>
      <w:marBottom w:val="0"/>
      <w:divBdr>
        <w:top w:val="none" w:sz="0" w:space="0" w:color="auto"/>
        <w:left w:val="none" w:sz="0" w:space="0" w:color="auto"/>
        <w:bottom w:val="none" w:sz="0" w:space="0" w:color="auto"/>
        <w:right w:val="none" w:sz="0" w:space="0" w:color="auto"/>
      </w:divBdr>
      <w:divsChild>
        <w:div w:id="1845242889">
          <w:marLeft w:val="0"/>
          <w:marRight w:val="0"/>
          <w:marTop w:val="0"/>
          <w:marBottom w:val="0"/>
          <w:divBdr>
            <w:top w:val="none" w:sz="0" w:space="0" w:color="auto"/>
            <w:left w:val="none" w:sz="0" w:space="0" w:color="auto"/>
            <w:bottom w:val="none" w:sz="0" w:space="0" w:color="auto"/>
            <w:right w:val="none" w:sz="0" w:space="0" w:color="auto"/>
          </w:divBdr>
          <w:divsChild>
            <w:div w:id="91629624">
              <w:marLeft w:val="0"/>
              <w:marRight w:val="0"/>
              <w:marTop w:val="0"/>
              <w:marBottom w:val="0"/>
              <w:divBdr>
                <w:top w:val="none" w:sz="0" w:space="0" w:color="auto"/>
                <w:left w:val="none" w:sz="0" w:space="0" w:color="auto"/>
                <w:bottom w:val="none" w:sz="0" w:space="0" w:color="auto"/>
                <w:right w:val="none" w:sz="0" w:space="0" w:color="auto"/>
              </w:divBdr>
              <w:divsChild>
                <w:div w:id="20553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1089">
      <w:bodyDiv w:val="1"/>
      <w:marLeft w:val="0"/>
      <w:marRight w:val="0"/>
      <w:marTop w:val="0"/>
      <w:marBottom w:val="0"/>
      <w:divBdr>
        <w:top w:val="none" w:sz="0" w:space="0" w:color="auto"/>
        <w:left w:val="none" w:sz="0" w:space="0" w:color="auto"/>
        <w:bottom w:val="none" w:sz="0" w:space="0" w:color="auto"/>
        <w:right w:val="none" w:sz="0" w:space="0" w:color="auto"/>
      </w:divBdr>
    </w:div>
    <w:div w:id="1929923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iningcoursematerial.com/free-assessment-tools/vak-learning-styles-questionnaire-quiz/" TargetMode="External"/><Relationship Id="rId5" Type="http://schemas.openxmlformats.org/officeDocument/2006/relationships/footnotes" Target="footnotes.xml"/><Relationship Id="rId10" Type="http://schemas.openxmlformats.org/officeDocument/2006/relationships/hyperlink" Target="https://vark-learn.com/the-vark-questionnaire/the-vark-questionnaire-for-younger-people/" TargetMode="Externa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Parklands College</Company>
  <LinksUpToDate>false</LinksUpToDate>
  <CharactersWithSpaces>7001</CharactersWithSpaces>
  <SharedDoc>false</SharedDoc>
  <HLinks>
    <vt:vector size="18" baseType="variant">
      <vt:variant>
        <vt:i4>1310727</vt:i4>
      </vt:variant>
      <vt:variant>
        <vt:i4>3</vt:i4>
      </vt:variant>
      <vt:variant>
        <vt:i4>0</vt:i4>
      </vt:variant>
      <vt:variant>
        <vt:i4>5</vt:i4>
      </vt:variant>
      <vt:variant>
        <vt:lpwstr>https://www.trainingcoursematerial.com/free-assessment-tools/vak-learning-styles-questionnaire-quiz/</vt:lpwstr>
      </vt:variant>
      <vt:variant>
        <vt:lpwstr/>
      </vt:variant>
      <vt:variant>
        <vt:i4>78</vt:i4>
      </vt:variant>
      <vt:variant>
        <vt:i4>0</vt:i4>
      </vt:variant>
      <vt:variant>
        <vt:i4>0</vt:i4>
      </vt:variant>
      <vt:variant>
        <vt:i4>5</vt:i4>
      </vt:variant>
      <vt:variant>
        <vt:lpwstr>https://vark-learn.com/the-vark-questionnaire/the-vark-questionnaire-for-younger-people/</vt:lpwstr>
      </vt:variant>
      <vt:variant>
        <vt:lpwstr/>
      </vt:variant>
      <vt:variant>
        <vt:i4>7667818</vt:i4>
      </vt:variant>
      <vt:variant>
        <vt:i4>5</vt:i4>
      </vt:variant>
      <vt:variant>
        <vt:i4>0</vt:i4>
      </vt:variant>
      <vt:variant>
        <vt:i4>5</vt:i4>
      </vt:variant>
      <vt:variant>
        <vt:lpwstr>http://www.teenactiv.co.za/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Parklands College</dc:creator>
  <cp:keywords/>
  <dc:description/>
  <cp:lastModifiedBy>Megan Botes</cp:lastModifiedBy>
  <cp:revision>39</cp:revision>
  <dcterms:created xsi:type="dcterms:W3CDTF">2022-11-13T13:14:00Z</dcterms:created>
  <dcterms:modified xsi:type="dcterms:W3CDTF">2022-11-13T14:11:00Z</dcterms:modified>
  <cp:category/>
</cp:coreProperties>
</file>