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6558" w14:textId="4A79F9E2" w:rsidR="001D4ABE" w:rsidRPr="001D4ABE" w:rsidRDefault="00830D8F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742692" wp14:editId="3C7A742A">
            <wp:extent cx="6195695" cy="922020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1066" w14:textId="132FAF73" w:rsidR="00C64C9F" w:rsidRDefault="00C64C9F" w:rsidP="007A3315">
      <w:pPr>
        <w:jc w:val="center"/>
        <w:rPr>
          <w:sz w:val="28"/>
          <w:szCs w:val="28"/>
          <w:u w:val="single"/>
        </w:rPr>
      </w:pPr>
      <w:r w:rsidRPr="00104FEE">
        <w:rPr>
          <w:b/>
          <w:bCs/>
          <w:sz w:val="28"/>
          <w:szCs w:val="28"/>
          <w:u w:val="single"/>
        </w:rPr>
        <w:t xml:space="preserve">Lesson </w:t>
      </w:r>
      <w:r>
        <w:rPr>
          <w:b/>
          <w:bCs/>
          <w:sz w:val="28"/>
          <w:szCs w:val="28"/>
          <w:u w:val="single"/>
        </w:rPr>
        <w:t>3</w:t>
      </w:r>
      <w:r w:rsidRPr="00104F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104FEE">
        <w:rPr>
          <w:b/>
          <w:bCs/>
          <w:sz w:val="28"/>
          <w:szCs w:val="28"/>
          <w:u w:val="single"/>
        </w:rPr>
        <w:t xml:space="preserve"> Worksheet</w:t>
      </w:r>
      <w:r w:rsidRPr="00254796">
        <w:rPr>
          <w:b/>
          <w:bCs/>
          <w:sz w:val="28"/>
          <w:szCs w:val="28"/>
          <w:u w:val="single"/>
        </w:rPr>
        <w:t xml:space="preserve"> </w:t>
      </w:r>
      <w:r w:rsidR="00254796" w:rsidRPr="00254796">
        <w:rPr>
          <w:b/>
          <w:bCs/>
          <w:sz w:val="28"/>
          <w:szCs w:val="28"/>
          <w:u w:val="single"/>
        </w:rPr>
        <w:t>MEMO</w:t>
      </w:r>
    </w:p>
    <w:p w14:paraId="43461727" w14:textId="0DCC98D1" w:rsidR="00C64C9F" w:rsidRDefault="00C64C9F" w:rsidP="00C64C9F">
      <w:pPr>
        <w:rPr>
          <w:sz w:val="28"/>
          <w:szCs w:val="28"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55680" behindDoc="0" locked="0" layoutInCell="1" allowOverlap="1" wp14:anchorId="7D0F408C" wp14:editId="108D0666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06FC4" w14:textId="19A2A9F6" w:rsidR="00C64C9F" w:rsidRDefault="00C64C9F" w:rsidP="00C64C9F">
      <w:pPr>
        <w:rPr>
          <w:sz w:val="28"/>
          <w:szCs w:val="28"/>
          <w:u w:val="single"/>
        </w:rPr>
      </w:pPr>
      <w:r w:rsidRPr="00634DBA">
        <w:rPr>
          <w:b/>
          <w:i/>
          <w:sz w:val="28"/>
          <w:szCs w:val="28"/>
          <w:u w:val="single"/>
        </w:rPr>
        <w:t>Activity 1:</w:t>
      </w:r>
    </w:p>
    <w:p w14:paraId="1E944E34" w14:textId="77777777" w:rsidR="00B54324" w:rsidRDefault="000E7759" w:rsidP="000E7759">
      <w:pPr>
        <w:rPr>
          <w:bCs/>
          <w:iCs/>
          <w:sz w:val="24"/>
          <w:szCs w:val="24"/>
        </w:rPr>
      </w:pPr>
      <w:r w:rsidRPr="001A0060">
        <w:rPr>
          <w:bCs/>
          <w:iCs/>
          <w:sz w:val="24"/>
          <w:szCs w:val="24"/>
        </w:rPr>
        <w:t xml:space="preserve">The relationship between physical and mental (psychological) health is well known. Regular exercise will reduce stress and assist in coping with daily pressures. </w:t>
      </w:r>
    </w:p>
    <w:p w14:paraId="3269BC3B" w14:textId="4A618B04" w:rsidR="00B54324" w:rsidRPr="00B54324" w:rsidRDefault="00B54324" w:rsidP="000E7759">
      <w:pPr>
        <w:rPr>
          <w:bCs/>
          <w:iCs/>
          <w:sz w:val="24"/>
          <w:szCs w:val="24"/>
        </w:rPr>
      </w:pPr>
      <w:r w:rsidRPr="00B54324">
        <w:rPr>
          <w:bCs/>
          <w:iCs/>
          <w:sz w:val="24"/>
          <w:szCs w:val="24"/>
        </w:rPr>
        <w:t xml:space="preserve">Why would </w:t>
      </w:r>
      <w:r w:rsidRPr="00B54324">
        <w:rPr>
          <w:rFonts w:ascii="Arial" w:eastAsia="Arial" w:hAnsi="Arial" w:cs="Arial"/>
        </w:rPr>
        <w:t>exercise be helpful to manag</w:t>
      </w:r>
      <w:r w:rsidR="0009195B">
        <w:rPr>
          <w:rFonts w:ascii="Arial" w:eastAsia="Arial" w:hAnsi="Arial" w:cs="Arial"/>
        </w:rPr>
        <w:t>e</w:t>
      </w:r>
      <w:r w:rsidRPr="00B54324">
        <w:rPr>
          <w:rFonts w:ascii="Arial" w:eastAsia="Arial" w:hAnsi="Arial" w:cs="Arial"/>
        </w:rPr>
        <w:t xml:space="preserve"> your mental health?</w:t>
      </w:r>
    </w:p>
    <w:p w14:paraId="76EF2D5C" w14:textId="1D66E872" w:rsidR="000E7759" w:rsidRPr="001A0060" w:rsidRDefault="000E7759" w:rsidP="000E7759">
      <w:pPr>
        <w:rPr>
          <w:bCs/>
          <w:iCs/>
          <w:sz w:val="24"/>
          <w:szCs w:val="24"/>
        </w:rPr>
      </w:pPr>
      <w:r w:rsidRPr="001A0060">
        <w:rPr>
          <w:bCs/>
          <w:iCs/>
          <w:sz w:val="24"/>
          <w:szCs w:val="24"/>
        </w:rPr>
        <w:t>In the space below</w:t>
      </w:r>
      <w:r w:rsidR="009E4203" w:rsidRPr="001A0060">
        <w:rPr>
          <w:bCs/>
          <w:iCs/>
          <w:sz w:val="24"/>
          <w:szCs w:val="24"/>
        </w:rPr>
        <w:t xml:space="preserve"> GIVE </w:t>
      </w:r>
      <w:r w:rsidR="00C64C9F">
        <w:rPr>
          <w:bCs/>
          <w:iCs/>
          <w:sz w:val="24"/>
          <w:szCs w:val="24"/>
        </w:rPr>
        <w:t>FIVE</w:t>
      </w:r>
      <w:r w:rsidR="009E4203" w:rsidRPr="001A0060">
        <w:rPr>
          <w:bCs/>
          <w:iCs/>
          <w:sz w:val="24"/>
          <w:szCs w:val="24"/>
        </w:rPr>
        <w:t xml:space="preserve"> ways in which </w:t>
      </w:r>
      <w:r w:rsidRPr="001A0060">
        <w:rPr>
          <w:bCs/>
          <w:iCs/>
          <w:sz w:val="24"/>
          <w:szCs w:val="24"/>
        </w:rPr>
        <w:t>exercise would be helpful to manag</w:t>
      </w:r>
      <w:r w:rsidR="0081767D">
        <w:rPr>
          <w:bCs/>
          <w:iCs/>
          <w:sz w:val="24"/>
          <w:szCs w:val="24"/>
        </w:rPr>
        <w:t>e</w:t>
      </w:r>
      <w:r w:rsidRPr="001A0060">
        <w:rPr>
          <w:bCs/>
          <w:iCs/>
          <w:sz w:val="24"/>
          <w:szCs w:val="24"/>
        </w:rPr>
        <w:t xml:space="preserve"> your mental health.</w:t>
      </w:r>
    </w:p>
    <w:p w14:paraId="3F5ADCAF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 xml:space="preserve">Better sleep </w:t>
      </w:r>
    </w:p>
    <w:p w14:paraId="1BD0EEC8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 xml:space="preserve">Happier moods </w:t>
      </w:r>
    </w:p>
    <w:p w14:paraId="396533E4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 xml:space="preserve">Managing stress, anxiety </w:t>
      </w:r>
    </w:p>
    <w:p w14:paraId="7A84855F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>Feel confident</w:t>
      </w:r>
    </w:p>
    <w:p w14:paraId="48FD7BA8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>Meet new people</w:t>
      </w:r>
    </w:p>
    <w:p w14:paraId="3F7DB678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>Improves brain functioning</w:t>
      </w:r>
    </w:p>
    <w:p w14:paraId="54CDFCA6" w14:textId="77777777" w:rsidR="00254796" w:rsidRPr="00A34BE5" w:rsidRDefault="00254796" w:rsidP="00254796">
      <w:pPr>
        <w:pStyle w:val="ListParagraph"/>
        <w:numPr>
          <w:ilvl w:val="0"/>
          <w:numId w:val="16"/>
        </w:numPr>
        <w:rPr>
          <w:b/>
          <w:i/>
          <w:sz w:val="24"/>
          <w:szCs w:val="24"/>
          <w:highlight w:val="yellow"/>
        </w:rPr>
      </w:pPr>
      <w:r w:rsidRPr="00A34BE5">
        <w:rPr>
          <w:b/>
          <w:i/>
          <w:sz w:val="24"/>
          <w:szCs w:val="24"/>
          <w:highlight w:val="yellow"/>
        </w:rPr>
        <w:t>Allows you to have fun</w:t>
      </w:r>
    </w:p>
    <w:p w14:paraId="3318452A" w14:textId="0EE717E5" w:rsidR="0012667C" w:rsidRDefault="0012667C" w:rsidP="0012667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/>
      </w:r>
      <w:r w:rsidRPr="00A07C2A">
        <w:rPr>
          <w:bCs/>
          <w:iCs/>
          <w:sz w:val="24"/>
          <w:szCs w:val="24"/>
        </w:rPr>
        <w:t xml:space="preserve">Write down </w:t>
      </w:r>
      <w:r>
        <w:rPr>
          <w:bCs/>
          <w:iCs/>
          <w:sz w:val="24"/>
          <w:szCs w:val="24"/>
        </w:rPr>
        <w:t>the FIVE tips from the video:</w:t>
      </w:r>
      <w:r>
        <w:rPr>
          <w:bCs/>
          <w:iCs/>
          <w:sz w:val="24"/>
          <w:szCs w:val="24"/>
        </w:rPr>
        <w:br/>
      </w:r>
    </w:p>
    <w:p w14:paraId="01E53549" w14:textId="60856885" w:rsidR="0012667C" w:rsidRDefault="0012667C" w:rsidP="0012667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1.</w:t>
      </w:r>
      <w:r w:rsidR="00A34BE5">
        <w:rPr>
          <w:bCs/>
          <w:iCs/>
          <w:sz w:val="24"/>
          <w:szCs w:val="24"/>
        </w:rPr>
        <w:t xml:space="preserve"> </w:t>
      </w:r>
      <w:r w:rsidR="00F411A3" w:rsidRPr="00A34BE5">
        <w:rPr>
          <w:b/>
          <w:iCs/>
          <w:sz w:val="24"/>
          <w:szCs w:val="24"/>
          <w:highlight w:val="yellow"/>
        </w:rPr>
        <w:t>Start small</w:t>
      </w:r>
    </w:p>
    <w:p w14:paraId="5139D6C2" w14:textId="3FF1CF23" w:rsidR="0012667C" w:rsidRDefault="0012667C" w:rsidP="0012667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2.</w:t>
      </w:r>
      <w:r w:rsidR="00A34BE5">
        <w:rPr>
          <w:bCs/>
          <w:iCs/>
          <w:sz w:val="24"/>
          <w:szCs w:val="24"/>
        </w:rPr>
        <w:t xml:space="preserve"> </w:t>
      </w:r>
      <w:r w:rsidR="00A34BE5" w:rsidRPr="00A34BE5">
        <w:rPr>
          <w:b/>
          <w:iCs/>
          <w:sz w:val="24"/>
          <w:szCs w:val="24"/>
          <w:highlight w:val="yellow"/>
        </w:rPr>
        <w:t>Be kind to yourself</w:t>
      </w:r>
    </w:p>
    <w:p w14:paraId="32F0B4E2" w14:textId="2C027E24" w:rsidR="0012667C" w:rsidRDefault="0012667C" w:rsidP="0012667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3.</w:t>
      </w:r>
      <w:r w:rsidR="00A34BE5">
        <w:rPr>
          <w:bCs/>
          <w:iCs/>
          <w:sz w:val="24"/>
          <w:szCs w:val="24"/>
        </w:rPr>
        <w:t xml:space="preserve"> </w:t>
      </w:r>
      <w:r w:rsidR="00A34BE5" w:rsidRPr="00A34BE5">
        <w:rPr>
          <w:b/>
          <w:iCs/>
          <w:sz w:val="24"/>
          <w:szCs w:val="24"/>
          <w:highlight w:val="yellow"/>
        </w:rPr>
        <w:t>Everyday things count</w:t>
      </w:r>
    </w:p>
    <w:p w14:paraId="57581BDD" w14:textId="1479E19C" w:rsidR="0012667C" w:rsidRDefault="0012667C" w:rsidP="0012667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4.</w:t>
      </w:r>
      <w:r w:rsidR="00A34BE5">
        <w:rPr>
          <w:bCs/>
          <w:iCs/>
          <w:sz w:val="24"/>
          <w:szCs w:val="24"/>
        </w:rPr>
        <w:t xml:space="preserve"> </w:t>
      </w:r>
      <w:r w:rsidR="00A34BE5" w:rsidRPr="00A34BE5">
        <w:rPr>
          <w:b/>
          <w:iCs/>
          <w:sz w:val="24"/>
          <w:szCs w:val="24"/>
          <w:highlight w:val="yellow"/>
        </w:rPr>
        <w:t>Clear your head</w:t>
      </w:r>
    </w:p>
    <w:p w14:paraId="7132F2C7" w14:textId="2A1FA4A8" w:rsidR="0012667C" w:rsidRPr="00A34BE5" w:rsidRDefault="0012667C" w:rsidP="00A34BE5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5.</w:t>
      </w:r>
      <w:r w:rsidR="00A34BE5">
        <w:rPr>
          <w:bCs/>
          <w:iCs/>
          <w:sz w:val="24"/>
          <w:szCs w:val="24"/>
        </w:rPr>
        <w:t xml:space="preserve"> </w:t>
      </w:r>
      <w:r w:rsidR="00A34BE5" w:rsidRPr="00A34BE5">
        <w:rPr>
          <w:b/>
          <w:iCs/>
          <w:sz w:val="24"/>
          <w:szCs w:val="24"/>
          <w:highlight w:val="yellow"/>
        </w:rPr>
        <w:t>Celebrate your achievements</w:t>
      </w:r>
      <w:r w:rsidR="00A34BE5">
        <w:rPr>
          <w:bCs/>
          <w:iCs/>
          <w:sz w:val="24"/>
          <w:szCs w:val="24"/>
        </w:rPr>
        <w:br/>
      </w:r>
    </w:p>
    <w:p w14:paraId="710DBBA8" w14:textId="73570FBA" w:rsidR="00A07C2A" w:rsidRDefault="00A07C2A" w:rsidP="00A07C2A">
      <w:pPr>
        <w:pStyle w:val="ListParagraph"/>
        <w:ind w:left="0"/>
        <w:rPr>
          <w:bCs/>
          <w:iCs/>
          <w:sz w:val="24"/>
          <w:szCs w:val="24"/>
        </w:rPr>
      </w:pPr>
      <w:r w:rsidRPr="00A07C2A">
        <w:rPr>
          <w:bCs/>
          <w:iCs/>
          <w:sz w:val="24"/>
          <w:szCs w:val="24"/>
        </w:rPr>
        <w:t xml:space="preserve">Write down </w:t>
      </w:r>
      <w:r w:rsidR="0081767D">
        <w:rPr>
          <w:bCs/>
          <w:iCs/>
          <w:sz w:val="24"/>
          <w:szCs w:val="24"/>
        </w:rPr>
        <w:t>TWO</w:t>
      </w:r>
      <w:r w:rsidRPr="00A07C2A">
        <w:rPr>
          <w:bCs/>
          <w:iCs/>
          <w:sz w:val="24"/>
          <w:szCs w:val="24"/>
        </w:rPr>
        <w:t xml:space="preserve"> suggestions of exercise that you would like to try. Remember start small!</w:t>
      </w:r>
    </w:p>
    <w:p w14:paraId="419CFD79" w14:textId="3A614B5F" w:rsidR="00A07C2A" w:rsidRDefault="00C64C9F" w:rsidP="00A07C2A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136D7B4D" w14:textId="264262E9" w:rsidR="00A07C2A" w:rsidRDefault="00C64C9F" w:rsidP="00A07C2A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1CD2D117" w14:textId="2FAC5ADE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5BD94CB9" w14:textId="77777777" w:rsidR="00C64C9F" w:rsidRPr="00A07C2A" w:rsidRDefault="00C64C9F" w:rsidP="00A07C2A">
      <w:pPr>
        <w:pStyle w:val="ListParagraph"/>
        <w:ind w:left="0"/>
        <w:rPr>
          <w:bCs/>
          <w:iCs/>
          <w:sz w:val="24"/>
          <w:szCs w:val="24"/>
        </w:rPr>
      </w:pPr>
    </w:p>
    <w:p w14:paraId="36E50FA6" w14:textId="3AB80052" w:rsidR="00A07C2A" w:rsidRDefault="00A07C2A" w:rsidP="00A07C2A">
      <w:pPr>
        <w:pStyle w:val="ListParagraph"/>
        <w:ind w:left="0"/>
        <w:rPr>
          <w:bCs/>
          <w:iCs/>
          <w:sz w:val="24"/>
          <w:szCs w:val="24"/>
        </w:rPr>
      </w:pPr>
      <w:r w:rsidRPr="00A07C2A">
        <w:rPr>
          <w:bCs/>
          <w:iCs/>
          <w:sz w:val="24"/>
          <w:szCs w:val="24"/>
        </w:rPr>
        <w:t>Write a basic plan of which days and time would be best to exercise.</w:t>
      </w:r>
    </w:p>
    <w:p w14:paraId="1C66F37C" w14:textId="77777777" w:rsidR="00C64C9F" w:rsidRDefault="00C64C9F" w:rsidP="00C64C9F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34978CFA" w14:textId="77777777" w:rsidR="00C64C9F" w:rsidRDefault="00C64C9F" w:rsidP="00C64C9F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2A5EC555" w14:textId="57E84A2A" w:rsidR="00CB546C" w:rsidRDefault="00CB546C" w:rsidP="00CB546C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</w:t>
      </w:r>
      <w:r w:rsidR="00F3228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_______________________________________________________________</w:t>
      </w:r>
    </w:p>
    <w:p w14:paraId="05755A01" w14:textId="77777777" w:rsidR="00F3228B" w:rsidRDefault="00F3228B" w:rsidP="00CB546C">
      <w:pPr>
        <w:pStyle w:val="ListParagraph"/>
        <w:ind w:left="0"/>
        <w:rPr>
          <w:bCs/>
          <w:iCs/>
          <w:sz w:val="24"/>
          <w:szCs w:val="24"/>
        </w:rPr>
      </w:pPr>
    </w:p>
    <w:p w14:paraId="0C961146" w14:textId="7B1BE9B3" w:rsidR="00A07C2A" w:rsidRDefault="00A07C2A" w:rsidP="00A07C2A">
      <w:pPr>
        <w:pStyle w:val="ListParagraph"/>
        <w:ind w:left="0"/>
        <w:rPr>
          <w:bCs/>
          <w:iCs/>
          <w:sz w:val="24"/>
          <w:szCs w:val="24"/>
        </w:rPr>
      </w:pPr>
      <w:r w:rsidRPr="00A07C2A">
        <w:rPr>
          <w:bCs/>
          <w:iCs/>
          <w:sz w:val="24"/>
          <w:szCs w:val="24"/>
        </w:rPr>
        <w:lastRenderedPageBreak/>
        <w:t xml:space="preserve">Do you have a friend that you could plan to do some exercise </w:t>
      </w:r>
      <w:r w:rsidR="00152FC3">
        <w:rPr>
          <w:bCs/>
          <w:iCs/>
          <w:sz w:val="24"/>
          <w:szCs w:val="24"/>
        </w:rPr>
        <w:t xml:space="preserve">with </w:t>
      </w:r>
      <w:r w:rsidRPr="00A07C2A">
        <w:rPr>
          <w:bCs/>
          <w:iCs/>
          <w:sz w:val="24"/>
          <w:szCs w:val="24"/>
        </w:rPr>
        <w:t>together once a week?</w:t>
      </w:r>
      <w:r w:rsidR="00C64C9F">
        <w:rPr>
          <w:bCs/>
          <w:iCs/>
          <w:sz w:val="24"/>
          <w:szCs w:val="24"/>
        </w:rPr>
        <w:br/>
        <w:t xml:space="preserve"> </w:t>
      </w:r>
      <w:r w:rsidRPr="00A07C2A">
        <w:rPr>
          <w:bCs/>
          <w:iCs/>
          <w:sz w:val="24"/>
          <w:szCs w:val="24"/>
        </w:rPr>
        <w:t>Could you join a social sports team?</w:t>
      </w:r>
    </w:p>
    <w:p w14:paraId="68931252" w14:textId="77777777" w:rsidR="00C64C9F" w:rsidRDefault="00C64C9F" w:rsidP="00C64C9F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6D32CA8C" w14:textId="0226C70D" w:rsidR="00C64C9F" w:rsidRDefault="00C64C9F" w:rsidP="00C64C9F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65D569CC" w14:textId="38418F3E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3AEB2711" w14:textId="08D24847" w:rsidR="000A4084" w:rsidRDefault="007E3F11" w:rsidP="00F3228B">
      <w:pPr>
        <w:rPr>
          <w:bCs/>
          <w:iCs/>
          <w:sz w:val="24"/>
          <w:szCs w:val="24"/>
        </w:rPr>
      </w:pPr>
      <w:r w:rsidRPr="00654726">
        <w:rPr>
          <w:bCs/>
          <w:iCs/>
          <w:sz w:val="24"/>
          <w:szCs w:val="24"/>
        </w:rPr>
        <w:t xml:space="preserve">                                        </w:t>
      </w:r>
      <w:r>
        <w:rPr>
          <w:bCs/>
          <w:iCs/>
          <w:sz w:val="24"/>
          <w:szCs w:val="24"/>
          <w:highlight w:val="yellow"/>
        </w:rPr>
        <w:t xml:space="preserve"> </w:t>
      </w:r>
      <w:r w:rsidRPr="00654726">
        <w:rPr>
          <w:bCs/>
          <w:iCs/>
          <w:sz w:val="24"/>
          <w:szCs w:val="24"/>
          <w:highlight w:val="yellow"/>
        </w:rPr>
        <w:t>Learners will give personal responses to this activity.</w:t>
      </w:r>
    </w:p>
    <w:p w14:paraId="062B7D79" w14:textId="77777777" w:rsidR="00A34BE5" w:rsidRPr="00F3228B" w:rsidRDefault="00A34BE5" w:rsidP="00F3228B">
      <w:pPr>
        <w:rPr>
          <w:b/>
          <w:i/>
          <w:sz w:val="28"/>
          <w:szCs w:val="28"/>
        </w:rPr>
      </w:pPr>
    </w:p>
    <w:p w14:paraId="2A3EC169" w14:textId="55164079" w:rsidR="00A07C2A" w:rsidRPr="00A07C2A" w:rsidRDefault="00C64C9F" w:rsidP="00A07C2A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56704" behindDoc="0" locked="0" layoutInCell="1" allowOverlap="1" wp14:anchorId="51B45127" wp14:editId="0D3B434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15B6" w14:textId="4CD51E1B" w:rsidR="00C64C9F" w:rsidRDefault="00C64C9F" w:rsidP="00C64C9F">
      <w:pPr>
        <w:pStyle w:val="ListParagraph"/>
        <w:rPr>
          <w:b/>
          <w:iCs/>
          <w:sz w:val="28"/>
          <w:szCs w:val="28"/>
        </w:rPr>
      </w:pPr>
      <w:r w:rsidRPr="00C64C9F">
        <w:rPr>
          <w:b/>
          <w:i/>
          <w:sz w:val="28"/>
          <w:szCs w:val="28"/>
          <w:u w:val="single"/>
        </w:rPr>
        <w:t xml:space="preserve">Activity </w:t>
      </w:r>
      <w:r w:rsidR="002F53A0">
        <w:rPr>
          <w:b/>
          <w:i/>
          <w:sz w:val="28"/>
          <w:szCs w:val="28"/>
          <w:u w:val="single"/>
        </w:rPr>
        <w:t>2</w:t>
      </w:r>
      <w:r w:rsidRPr="00C64C9F">
        <w:rPr>
          <w:b/>
          <w:i/>
          <w:sz w:val="28"/>
          <w:szCs w:val="28"/>
          <w:u w:val="single"/>
        </w:rPr>
        <w:t>:</w:t>
      </w:r>
      <w:r w:rsidRPr="00C64C9F">
        <w:rPr>
          <w:b/>
          <w:i/>
          <w:sz w:val="28"/>
          <w:szCs w:val="28"/>
        </w:rPr>
        <w:t xml:space="preserve"> </w:t>
      </w:r>
      <w:r w:rsidRPr="00C64C9F">
        <w:rPr>
          <w:b/>
          <w:iCs/>
          <w:sz w:val="28"/>
          <w:szCs w:val="28"/>
        </w:rPr>
        <w:t>Reflection Activity</w:t>
      </w:r>
    </w:p>
    <w:p w14:paraId="1E56CB22" w14:textId="77777777" w:rsidR="00C64C9F" w:rsidRPr="00C64C9F" w:rsidRDefault="00C64C9F" w:rsidP="00C64C9F">
      <w:pPr>
        <w:pStyle w:val="ListParagraph"/>
        <w:rPr>
          <w:b/>
          <w:i/>
          <w:sz w:val="28"/>
          <w:szCs w:val="28"/>
        </w:rPr>
      </w:pPr>
    </w:p>
    <w:p w14:paraId="2461D08C" w14:textId="57E7D5E1" w:rsidR="00C71CB3" w:rsidRDefault="00C71CB3" w:rsidP="00C71CB3">
      <w:pPr>
        <w:pStyle w:val="ListParagraph"/>
        <w:numPr>
          <w:ilvl w:val="0"/>
          <w:numId w:val="17"/>
        </w:numPr>
        <w:rPr>
          <w:sz w:val="24"/>
          <w:szCs w:val="24"/>
        </w:rPr>
      </w:pPr>
      <w:bookmarkStart w:id="0" w:name="_Hlk120072714"/>
      <w:r w:rsidRPr="0089369D">
        <w:rPr>
          <w:sz w:val="24"/>
          <w:szCs w:val="24"/>
        </w:rPr>
        <w:t>What have you learnt about yourself over the last three lessons</w:t>
      </w:r>
      <w:r w:rsidR="0081767D">
        <w:rPr>
          <w:sz w:val="24"/>
          <w:szCs w:val="24"/>
        </w:rPr>
        <w:t>?</w:t>
      </w:r>
      <w:bookmarkEnd w:id="0"/>
    </w:p>
    <w:p w14:paraId="6ACB70DF" w14:textId="77777777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19B60F27" w14:textId="786949A8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5B2C67D7" w14:textId="354B6BB1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_______________________________________________________________</w:t>
      </w:r>
    </w:p>
    <w:p w14:paraId="51989512" w14:textId="6BB4EB24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_______________________________________________________________</w:t>
      </w:r>
    </w:p>
    <w:p w14:paraId="7A3B9768" w14:textId="77777777" w:rsidR="00F3228B" w:rsidRDefault="00F3228B" w:rsidP="00C64C9F">
      <w:pPr>
        <w:pStyle w:val="ListParagraph"/>
        <w:rPr>
          <w:bCs/>
          <w:iCs/>
          <w:sz w:val="24"/>
          <w:szCs w:val="24"/>
        </w:rPr>
      </w:pPr>
    </w:p>
    <w:p w14:paraId="73E0099C" w14:textId="77777777" w:rsidR="00C64C9F" w:rsidRPr="0089369D" w:rsidRDefault="00C64C9F" w:rsidP="00C64C9F">
      <w:pPr>
        <w:pStyle w:val="ListParagraph"/>
        <w:rPr>
          <w:sz w:val="24"/>
          <w:szCs w:val="24"/>
        </w:rPr>
      </w:pPr>
    </w:p>
    <w:p w14:paraId="578A570F" w14:textId="39EA17DC" w:rsidR="00C71CB3" w:rsidRDefault="00C64C9F" w:rsidP="00C71CB3">
      <w:pPr>
        <w:pStyle w:val="ListParagraph"/>
        <w:numPr>
          <w:ilvl w:val="0"/>
          <w:numId w:val="17"/>
        </w:numPr>
        <w:rPr>
          <w:sz w:val="24"/>
          <w:szCs w:val="24"/>
        </w:rPr>
      </w:pPr>
      <w:bookmarkStart w:id="1" w:name="_Hlk120072742"/>
      <w:r>
        <w:rPr>
          <w:sz w:val="24"/>
          <w:szCs w:val="24"/>
        </w:rPr>
        <w:t>W</w:t>
      </w:r>
      <w:r w:rsidR="00C71CB3" w:rsidRPr="0089369D">
        <w:rPr>
          <w:sz w:val="24"/>
          <w:szCs w:val="24"/>
        </w:rPr>
        <w:t>hat do you feel needs to change in your life about how you see yourself?</w:t>
      </w:r>
      <w:bookmarkEnd w:id="1"/>
    </w:p>
    <w:p w14:paraId="67E21EF5" w14:textId="77777777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68CA9569" w14:textId="16ADB872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3872568D" w14:textId="594A994E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_______________________________________________________________</w:t>
      </w:r>
    </w:p>
    <w:p w14:paraId="2189A457" w14:textId="77777777" w:rsidR="00F3228B" w:rsidRDefault="00F3228B" w:rsidP="00C64C9F">
      <w:pPr>
        <w:pStyle w:val="ListParagraph"/>
        <w:rPr>
          <w:bCs/>
          <w:iCs/>
          <w:sz w:val="24"/>
          <w:szCs w:val="24"/>
        </w:rPr>
      </w:pPr>
    </w:p>
    <w:p w14:paraId="7EADAD66" w14:textId="77777777" w:rsidR="00C64C9F" w:rsidRPr="0089369D" w:rsidRDefault="00C64C9F" w:rsidP="00C64C9F">
      <w:pPr>
        <w:pStyle w:val="ListParagraph"/>
        <w:rPr>
          <w:sz w:val="24"/>
          <w:szCs w:val="24"/>
        </w:rPr>
      </w:pPr>
    </w:p>
    <w:p w14:paraId="713AD03C" w14:textId="00A39DDC" w:rsidR="00C71CB3" w:rsidRDefault="00C71CB3" w:rsidP="00C71CB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9369D">
        <w:rPr>
          <w:sz w:val="24"/>
          <w:szCs w:val="24"/>
        </w:rPr>
        <w:t>How can you includ</w:t>
      </w:r>
      <w:r>
        <w:rPr>
          <w:sz w:val="24"/>
          <w:szCs w:val="24"/>
        </w:rPr>
        <w:t xml:space="preserve">e </w:t>
      </w:r>
      <w:r w:rsidRPr="0089369D">
        <w:rPr>
          <w:sz w:val="24"/>
          <w:szCs w:val="24"/>
        </w:rPr>
        <w:t>exercise in your life from now until adulthood?</w:t>
      </w:r>
    </w:p>
    <w:p w14:paraId="11DD3CCE" w14:textId="77777777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6F72625B" w14:textId="77777777" w:rsidR="00C64C9F" w:rsidRDefault="00C64C9F" w:rsidP="00C64C9F">
      <w:pPr>
        <w:pStyle w:val="ListParagrap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_______________________________________________________________</w:t>
      </w:r>
    </w:p>
    <w:p w14:paraId="5B5F91C5" w14:textId="4876C842" w:rsidR="00F3228B" w:rsidRDefault="00F3228B" w:rsidP="00F3228B">
      <w:pPr>
        <w:pStyle w:val="ListParagraph"/>
        <w:ind w:left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_______________________________________________________________</w:t>
      </w:r>
    </w:p>
    <w:p w14:paraId="0FED6140" w14:textId="20B87C7D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608C8FA4" w14:textId="71084608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  <w:r w:rsidRPr="00654726">
        <w:rPr>
          <w:bCs/>
          <w:iCs/>
          <w:sz w:val="24"/>
          <w:szCs w:val="24"/>
        </w:rPr>
        <w:t xml:space="preserve">                                         </w:t>
      </w:r>
      <w:r>
        <w:rPr>
          <w:bCs/>
          <w:iCs/>
          <w:sz w:val="24"/>
          <w:szCs w:val="24"/>
          <w:highlight w:val="yellow"/>
        </w:rPr>
        <w:t xml:space="preserve"> </w:t>
      </w:r>
      <w:r w:rsidRPr="00654726">
        <w:rPr>
          <w:bCs/>
          <w:iCs/>
          <w:sz w:val="24"/>
          <w:szCs w:val="24"/>
          <w:highlight w:val="yellow"/>
        </w:rPr>
        <w:t>Learners will give personal responses to this activity.</w:t>
      </w:r>
    </w:p>
    <w:p w14:paraId="4B6833D1" w14:textId="7798C232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3A5F003C" w14:textId="6998D23D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26C66333" w14:textId="657384DC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1BBCD1C1" w14:textId="35C786D2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428BF87C" w14:textId="0EC890DB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3F69D2F0" w14:textId="59CE0F90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5137E100" w14:textId="67BFA719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3E7A4BB7" w14:textId="74B778F4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3DA821CD" w14:textId="77777777" w:rsidR="00A34BE5" w:rsidRDefault="00A34BE5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40833B2F" w14:textId="05825D35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753E79A4" w14:textId="78CD7C0A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7E1C8863" w14:textId="77777777" w:rsidR="007E3F11" w:rsidRDefault="007E3F11" w:rsidP="00F3228B">
      <w:pPr>
        <w:pStyle w:val="ListParagraph"/>
        <w:ind w:left="0"/>
        <w:rPr>
          <w:bCs/>
          <w:iCs/>
          <w:sz w:val="24"/>
          <w:szCs w:val="24"/>
        </w:rPr>
      </w:pPr>
    </w:p>
    <w:p w14:paraId="78E17425" w14:textId="4A3B2139" w:rsidR="000F4C58" w:rsidRDefault="00CB546C" w:rsidP="000A4084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57728" behindDoc="0" locked="0" layoutInCell="1" allowOverlap="1" wp14:anchorId="47ACF095" wp14:editId="35900A6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E6462" w14:textId="0C105D7D" w:rsidR="00CB06F8" w:rsidRPr="00C25B49" w:rsidRDefault="00CB546C" w:rsidP="000A4084">
      <w:pPr>
        <w:rPr>
          <w:sz w:val="50"/>
          <w:szCs w:val="50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3</w:t>
      </w:r>
      <w:r w:rsidRPr="00634DBA">
        <w:rPr>
          <w:b/>
          <w:i/>
          <w:sz w:val="28"/>
          <w:szCs w:val="28"/>
          <w:u w:val="single"/>
        </w:rPr>
        <w:t>:</w:t>
      </w:r>
      <w:r w:rsidRPr="000810A6">
        <w:rPr>
          <w:b/>
          <w:i/>
          <w:sz w:val="28"/>
          <w:szCs w:val="28"/>
        </w:rPr>
        <w:t xml:space="preserve"> </w:t>
      </w:r>
      <w:r w:rsidRPr="000810A6">
        <w:rPr>
          <w:b/>
          <w:iCs/>
          <w:sz w:val="28"/>
          <w:szCs w:val="28"/>
        </w:rPr>
        <w:t>Homework</w:t>
      </w:r>
      <w:r w:rsidRPr="000810A6">
        <w:rPr>
          <w:b/>
          <w:iCs/>
          <w:sz w:val="28"/>
          <w:szCs w:val="28"/>
          <w:u w:val="single"/>
        </w:rPr>
        <w:t xml:space="preserve"> </w:t>
      </w:r>
    </w:p>
    <w:p w14:paraId="58047777" w14:textId="77777777" w:rsidR="007E5C8D" w:rsidRPr="00CB546C" w:rsidRDefault="007E5C8D" w:rsidP="007E5C8D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B546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SECTION A</w:t>
      </w:r>
    </w:p>
    <w:p w14:paraId="3E67F90E" w14:textId="77777777" w:rsidR="007E5C8D" w:rsidRPr="00DD7814" w:rsidRDefault="007E5C8D" w:rsidP="007E5C8D">
      <w:pPr>
        <w:spacing w:after="20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D781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This section is compulsory. Answer </w:t>
      </w:r>
      <w:r w:rsidRPr="00DD781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ALL</w:t>
      </w:r>
      <w:r w:rsidRPr="00DD781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questions.</w:t>
      </w:r>
    </w:p>
    <w:p w14:paraId="35CA6C59" w14:textId="692C9166" w:rsidR="007E5C8D" w:rsidRPr="00DD7814" w:rsidRDefault="007E5C8D" w:rsidP="007E5C8D">
      <w:pPr>
        <w:spacing w:after="20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D781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QUESTION 1</w:t>
      </w:r>
    </w:p>
    <w:p w14:paraId="5160B458" w14:textId="6B3D8920" w:rsidR="00CB06F8" w:rsidRPr="00C543A4" w:rsidRDefault="00C64C9F" w:rsidP="00DD7814">
      <w:pPr>
        <w:spacing w:after="200" w:line="240" w:lineRule="auto"/>
        <w:rPr>
          <w:rFonts w:eastAsia="Calibri" w:cstheme="minorHAnsi"/>
          <w:sz w:val="24"/>
          <w:szCs w:val="24"/>
        </w:rPr>
      </w:pPr>
      <w:r w:rsidRPr="00C543A4">
        <w:rPr>
          <w:rFonts w:eastAsia="Calibri" w:cstheme="minorHAnsi"/>
          <w:sz w:val="24"/>
          <w:szCs w:val="24"/>
        </w:rPr>
        <w:t>Choose the correct answer and write only the letter (A–D) next to the question number (1.1 – 1.4), for example 1.5.D</w:t>
      </w:r>
    </w:p>
    <w:p w14:paraId="32C27135" w14:textId="5E6E122D" w:rsidR="00DD781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1.1 </w:t>
      </w:r>
      <w:r w:rsidR="00DD7814" w:rsidRPr="00C543A4">
        <w:rPr>
          <w:sz w:val="24"/>
          <w:szCs w:val="24"/>
        </w:rPr>
        <w:t>The biological qualities which differentiate women and men from each other:</w:t>
      </w:r>
    </w:p>
    <w:p w14:paraId="448DF0A2" w14:textId="592064E9" w:rsidR="00DD7814" w:rsidRPr="007E3F11" w:rsidRDefault="00C543A4" w:rsidP="00C543A4">
      <w:pPr>
        <w:pStyle w:val="NoSpacing"/>
        <w:rPr>
          <w:b/>
          <w:bCs/>
          <w:sz w:val="24"/>
          <w:szCs w:val="24"/>
        </w:rPr>
      </w:pPr>
      <w:r w:rsidRPr="007E3F11">
        <w:rPr>
          <w:b/>
          <w:bCs/>
          <w:sz w:val="24"/>
          <w:szCs w:val="24"/>
        </w:rPr>
        <w:t xml:space="preserve">      </w:t>
      </w:r>
      <w:r w:rsidRPr="007E3F11">
        <w:rPr>
          <w:b/>
          <w:bCs/>
          <w:sz w:val="24"/>
          <w:szCs w:val="24"/>
          <w:highlight w:val="yellow"/>
        </w:rPr>
        <w:t xml:space="preserve">A. </w:t>
      </w:r>
      <w:r w:rsidR="00DD7814" w:rsidRPr="007E3F11">
        <w:rPr>
          <w:b/>
          <w:bCs/>
          <w:sz w:val="24"/>
          <w:szCs w:val="24"/>
          <w:highlight w:val="yellow"/>
        </w:rPr>
        <w:t>sexuality</w:t>
      </w:r>
    </w:p>
    <w:p w14:paraId="14554C7F" w14:textId="05D58EF1" w:rsidR="00DD781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B. </w:t>
      </w:r>
      <w:r w:rsidR="00DD7814" w:rsidRPr="00C543A4">
        <w:rPr>
          <w:sz w:val="24"/>
          <w:szCs w:val="24"/>
        </w:rPr>
        <w:t>bisexuality</w:t>
      </w:r>
      <w:r w:rsidRPr="00C543A4">
        <w:rPr>
          <w:sz w:val="24"/>
          <w:szCs w:val="24"/>
        </w:rPr>
        <w:t xml:space="preserve"> </w:t>
      </w:r>
    </w:p>
    <w:p w14:paraId="27646F37" w14:textId="241B0628" w:rsidR="00DD781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C. </w:t>
      </w:r>
      <w:r w:rsidR="00DD7814" w:rsidRPr="00C543A4">
        <w:rPr>
          <w:sz w:val="24"/>
          <w:szCs w:val="24"/>
        </w:rPr>
        <w:t>sex</w:t>
      </w:r>
    </w:p>
    <w:p w14:paraId="362E8538" w14:textId="6D3D286B" w:rsidR="00DD781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D. </w:t>
      </w:r>
      <w:r w:rsidR="00DD7814" w:rsidRPr="00C543A4">
        <w:rPr>
          <w:sz w:val="24"/>
          <w:szCs w:val="24"/>
        </w:rPr>
        <w:t>gender</w:t>
      </w:r>
    </w:p>
    <w:p w14:paraId="33445773" w14:textId="77777777" w:rsidR="00DD7814" w:rsidRPr="00C543A4" w:rsidRDefault="00DD7814" w:rsidP="00DD781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</w:p>
    <w:p w14:paraId="1179DE6C" w14:textId="038028BE" w:rsidR="00DD7814" w:rsidRPr="0072159E" w:rsidRDefault="0072159E" w:rsidP="00C543A4">
      <w:pPr>
        <w:pStyle w:val="ListParagraph"/>
        <w:numPr>
          <w:ilvl w:val="1"/>
          <w:numId w:val="31"/>
        </w:numPr>
        <w:spacing w:after="200" w:line="240" w:lineRule="auto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color w:val="000000" w:themeColor="text1"/>
          <w:sz w:val="24"/>
          <w:szCs w:val="24"/>
        </w:rPr>
        <w:t>Which of the following is a healthy way to increase self-esteem?</w:t>
      </w:r>
      <w:r w:rsidR="00C543A4" w:rsidRPr="0072159E">
        <w:rPr>
          <w:rFonts w:eastAsia="Calibri" w:cstheme="minorHAnsi"/>
          <w:sz w:val="24"/>
          <w:szCs w:val="24"/>
        </w:rPr>
        <w:br/>
        <w:t xml:space="preserve">A. </w:t>
      </w:r>
      <w:r w:rsidRPr="0072159E">
        <w:rPr>
          <w:rFonts w:eastAsia="Times New Roman" w:cstheme="minorHAnsi"/>
          <w:color w:val="000000" w:themeColor="text1"/>
          <w:sz w:val="24"/>
          <w:szCs w:val="24"/>
        </w:rPr>
        <w:t>Mistrusting support and positivity from reliable friends.</w:t>
      </w:r>
    </w:p>
    <w:p w14:paraId="4CD1DFC8" w14:textId="31D191E1" w:rsidR="00C543A4" w:rsidRPr="0072159E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b/>
          <w:bCs/>
          <w:sz w:val="24"/>
          <w:szCs w:val="24"/>
        </w:rPr>
      </w:pPr>
      <w:r w:rsidRPr="0072159E">
        <w:rPr>
          <w:rFonts w:eastAsia="Calibri" w:cstheme="minorHAnsi"/>
          <w:b/>
          <w:bCs/>
          <w:sz w:val="24"/>
          <w:szCs w:val="24"/>
          <w:highlight w:val="yellow"/>
        </w:rPr>
        <w:t xml:space="preserve">B. </w:t>
      </w:r>
      <w:r w:rsidR="0072159E" w:rsidRPr="0072159E">
        <w:rPr>
          <w:rFonts w:eastAsia="Times New Roman" w:cstheme="minorHAnsi"/>
          <w:b/>
          <w:bCs/>
          <w:color w:val="000000" w:themeColor="text1"/>
          <w:sz w:val="24"/>
          <w:szCs w:val="24"/>
          <w:highlight w:val="yellow"/>
        </w:rPr>
        <w:t>Learning to accept imperfections by going for therapy.</w:t>
      </w:r>
    </w:p>
    <w:p w14:paraId="04435028" w14:textId="59221F59" w:rsidR="00C543A4" w:rsidRPr="0072159E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sz w:val="24"/>
          <w:szCs w:val="24"/>
        </w:rPr>
        <w:t xml:space="preserve">C. </w:t>
      </w:r>
      <w:r w:rsidR="0072159E" w:rsidRPr="0072159E">
        <w:rPr>
          <w:rFonts w:eastAsia="Times New Roman" w:cstheme="minorHAnsi"/>
          <w:color w:val="000000" w:themeColor="text1"/>
          <w:sz w:val="24"/>
          <w:szCs w:val="24"/>
        </w:rPr>
        <w:t>By isolating yourself from family members and friends.</w:t>
      </w:r>
    </w:p>
    <w:p w14:paraId="67B09781" w14:textId="4B5528A9" w:rsidR="00C543A4" w:rsidRPr="0072159E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sz w:val="24"/>
          <w:szCs w:val="24"/>
        </w:rPr>
        <w:t xml:space="preserve">D. </w:t>
      </w:r>
      <w:r w:rsidR="0072159E" w:rsidRPr="0072159E">
        <w:rPr>
          <w:rFonts w:eastAsia="Times New Roman" w:cstheme="minorHAnsi"/>
          <w:color w:val="000000" w:themeColor="text1"/>
          <w:sz w:val="24"/>
          <w:szCs w:val="24"/>
        </w:rPr>
        <w:t>The consumption and abuse of alcohol or illegal drugs.</w:t>
      </w:r>
    </w:p>
    <w:p w14:paraId="4E0066B5" w14:textId="77777777" w:rsidR="00C543A4" w:rsidRPr="00C543A4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</w:p>
    <w:p w14:paraId="686C571E" w14:textId="0A94E018" w:rsidR="00C543A4" w:rsidRPr="0072159E" w:rsidRDefault="0072159E" w:rsidP="00C543A4">
      <w:pPr>
        <w:pStyle w:val="ListParagraph"/>
        <w:numPr>
          <w:ilvl w:val="1"/>
          <w:numId w:val="31"/>
        </w:numPr>
        <w:spacing w:after="200" w:line="240" w:lineRule="auto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color w:val="000000" w:themeColor="text1"/>
          <w:sz w:val="24"/>
          <w:szCs w:val="24"/>
        </w:rPr>
        <w:t>Overgeneralization of characteristics and attributes based on whether someone identifies as male, female or other.</w:t>
      </w:r>
      <w:r w:rsidR="00C543A4" w:rsidRPr="0072159E">
        <w:rPr>
          <w:rFonts w:eastAsia="Calibri" w:cstheme="minorHAnsi"/>
          <w:sz w:val="24"/>
          <w:szCs w:val="24"/>
        </w:rPr>
        <w:br/>
        <w:t>A.</w:t>
      </w:r>
      <w:r w:rsidR="00C543A4" w:rsidRPr="0072159E">
        <w:rPr>
          <w:rFonts w:cstheme="minorHAnsi"/>
          <w:sz w:val="24"/>
          <w:szCs w:val="24"/>
        </w:rPr>
        <w:t xml:space="preserve"> </w:t>
      </w:r>
      <w:r w:rsidRPr="0072159E">
        <w:rPr>
          <w:rFonts w:eastAsia="Times New Roman" w:cstheme="minorHAnsi"/>
          <w:color w:val="000000" w:themeColor="text1"/>
          <w:sz w:val="24"/>
          <w:szCs w:val="24"/>
          <w:lang w:val="en-US"/>
        </w:rPr>
        <w:t>Stereotyping.</w:t>
      </w:r>
    </w:p>
    <w:p w14:paraId="48016FDB" w14:textId="306B980C" w:rsidR="00C543A4" w:rsidRPr="0072159E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sz w:val="24"/>
          <w:szCs w:val="24"/>
        </w:rPr>
        <w:t>B.</w:t>
      </w:r>
      <w:r w:rsidR="0072159E" w:rsidRPr="0072159E">
        <w:rPr>
          <w:rFonts w:eastAsia="Calibri" w:cstheme="minorHAnsi"/>
          <w:sz w:val="24"/>
          <w:szCs w:val="24"/>
        </w:rPr>
        <w:t xml:space="preserve"> Feminism.</w:t>
      </w:r>
    </w:p>
    <w:p w14:paraId="65FDFAB2" w14:textId="62289D3A" w:rsidR="00C543A4" w:rsidRPr="0072159E" w:rsidRDefault="00C543A4" w:rsidP="00C543A4">
      <w:pPr>
        <w:pStyle w:val="ListParagraph"/>
        <w:spacing w:after="200" w:line="240" w:lineRule="auto"/>
        <w:ind w:left="360"/>
        <w:rPr>
          <w:rFonts w:eastAsia="Calibri" w:cstheme="minorHAnsi"/>
          <w:sz w:val="24"/>
          <w:szCs w:val="24"/>
        </w:rPr>
      </w:pPr>
      <w:r w:rsidRPr="0072159E">
        <w:rPr>
          <w:rFonts w:eastAsia="Calibri" w:cstheme="minorHAnsi"/>
          <w:sz w:val="24"/>
          <w:szCs w:val="24"/>
        </w:rPr>
        <w:t xml:space="preserve">C. </w:t>
      </w:r>
      <w:r w:rsidR="0072159E" w:rsidRPr="0072159E">
        <w:rPr>
          <w:rFonts w:eastAsia="Times New Roman" w:cstheme="minorHAnsi"/>
          <w:color w:val="000000" w:themeColor="text1"/>
          <w:sz w:val="24"/>
          <w:szCs w:val="24"/>
          <w:lang w:val="en-US"/>
        </w:rPr>
        <w:t>Toxic masculinity.</w:t>
      </w:r>
      <w:r w:rsidRPr="0072159E">
        <w:rPr>
          <w:rFonts w:eastAsia="Calibri" w:cstheme="minorHAnsi"/>
          <w:sz w:val="24"/>
          <w:szCs w:val="24"/>
        </w:rPr>
        <w:br/>
        <w:t xml:space="preserve">D. </w:t>
      </w:r>
      <w:r w:rsidR="0072159E" w:rsidRPr="0072159E">
        <w:rPr>
          <w:rFonts w:eastAsia="Times New Roman" w:cstheme="minorHAnsi"/>
          <w:b/>
          <w:bCs/>
          <w:color w:val="000000" w:themeColor="text1"/>
          <w:sz w:val="24"/>
          <w:szCs w:val="24"/>
          <w:highlight w:val="yellow"/>
          <w:lang w:val="en-US"/>
        </w:rPr>
        <w:t>Gender stereotyping.</w:t>
      </w:r>
    </w:p>
    <w:p w14:paraId="5773D000" w14:textId="77777777" w:rsidR="00C543A4" w:rsidRPr="00C543A4" w:rsidRDefault="00C543A4" w:rsidP="00C543A4">
      <w:pPr>
        <w:pStyle w:val="ListParagraph"/>
        <w:rPr>
          <w:rFonts w:eastAsia="Calibri" w:cstheme="minorHAnsi"/>
          <w:sz w:val="24"/>
          <w:szCs w:val="24"/>
        </w:rPr>
      </w:pPr>
    </w:p>
    <w:p w14:paraId="48F76F40" w14:textId="63EB21C0" w:rsidR="00C543A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>1.4 Which ONE of the following is NOT a factor which influences power relations?</w:t>
      </w:r>
    </w:p>
    <w:p w14:paraId="54F45A64" w14:textId="397C48F3" w:rsidR="00C543A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 A. Dominance</w:t>
      </w:r>
    </w:p>
    <w:p w14:paraId="70075B7B" w14:textId="12119ECA" w:rsidR="00C543A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 B. </w:t>
      </w:r>
      <w:r w:rsidR="008356C5">
        <w:rPr>
          <w:sz w:val="24"/>
          <w:szCs w:val="24"/>
        </w:rPr>
        <w:t>V</w:t>
      </w:r>
      <w:r w:rsidRPr="00C543A4">
        <w:rPr>
          <w:sz w:val="24"/>
          <w:szCs w:val="24"/>
        </w:rPr>
        <w:t>iolence</w:t>
      </w:r>
    </w:p>
    <w:p w14:paraId="287DD66E" w14:textId="6E9369E7" w:rsidR="00C543A4" w:rsidRPr="00C543A4" w:rsidRDefault="00C543A4" w:rsidP="00C543A4">
      <w:pPr>
        <w:pStyle w:val="NoSpacing"/>
        <w:rPr>
          <w:sz w:val="24"/>
          <w:szCs w:val="24"/>
        </w:rPr>
      </w:pPr>
      <w:r w:rsidRPr="00C543A4">
        <w:rPr>
          <w:sz w:val="24"/>
          <w:szCs w:val="24"/>
        </w:rPr>
        <w:t xml:space="preserve">       C. </w:t>
      </w:r>
      <w:r w:rsidR="008356C5">
        <w:rPr>
          <w:sz w:val="24"/>
          <w:szCs w:val="24"/>
        </w:rPr>
        <w:t>M</w:t>
      </w:r>
      <w:r w:rsidRPr="00C543A4">
        <w:rPr>
          <w:sz w:val="24"/>
          <w:szCs w:val="24"/>
        </w:rPr>
        <w:t>oney</w:t>
      </w:r>
    </w:p>
    <w:p w14:paraId="3DE80D1E" w14:textId="05D5BEE6" w:rsidR="00C543A4" w:rsidRPr="007E3F11" w:rsidRDefault="00C543A4" w:rsidP="00C543A4">
      <w:pPr>
        <w:pStyle w:val="NoSpacing"/>
        <w:rPr>
          <w:b/>
          <w:bCs/>
          <w:sz w:val="24"/>
          <w:szCs w:val="24"/>
        </w:rPr>
      </w:pPr>
      <w:r w:rsidRPr="00C543A4">
        <w:rPr>
          <w:sz w:val="24"/>
          <w:szCs w:val="24"/>
        </w:rPr>
        <w:t xml:space="preserve">       </w:t>
      </w:r>
      <w:r w:rsidRPr="007E3F11">
        <w:rPr>
          <w:b/>
          <w:bCs/>
          <w:sz w:val="24"/>
          <w:szCs w:val="24"/>
          <w:highlight w:val="yellow"/>
        </w:rPr>
        <w:t xml:space="preserve">D. </w:t>
      </w:r>
      <w:r w:rsidR="008356C5" w:rsidRPr="007E3F11">
        <w:rPr>
          <w:b/>
          <w:bCs/>
          <w:sz w:val="24"/>
          <w:szCs w:val="24"/>
          <w:highlight w:val="yellow"/>
        </w:rPr>
        <w:t>M</w:t>
      </w:r>
      <w:r w:rsidRPr="007E3F11">
        <w:rPr>
          <w:b/>
          <w:bCs/>
          <w:sz w:val="24"/>
          <w:szCs w:val="24"/>
          <w:highlight w:val="yellow"/>
        </w:rPr>
        <w:t>asculinity</w:t>
      </w:r>
      <w:r w:rsidRPr="007E3F11">
        <w:rPr>
          <w:b/>
          <w:bCs/>
          <w:sz w:val="24"/>
          <w:szCs w:val="24"/>
        </w:rPr>
        <w:t xml:space="preserve"> </w:t>
      </w:r>
    </w:p>
    <w:p w14:paraId="7AB48460" w14:textId="6CCD8FC1" w:rsidR="00C543A4" w:rsidRPr="00C543A4" w:rsidRDefault="00C543A4" w:rsidP="00C543A4">
      <w:pPr>
        <w:spacing w:after="20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(4x1) (4)</w:t>
      </w:r>
    </w:p>
    <w:p w14:paraId="4A901D28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53538B7F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043E1C23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EC6E609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1DBF95C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B1CF88A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3CE15D0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0F44794F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6B4C3397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DB800C0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06343FEF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220A36A" w14:textId="77777777" w:rsidR="00F3228B" w:rsidRDefault="00F3228B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39B5B47" w14:textId="5929D899" w:rsidR="00112C8C" w:rsidRPr="00112C8C" w:rsidRDefault="00112C8C" w:rsidP="00112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2C8C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QUESTION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2</w:t>
      </w:r>
      <w:r w:rsidRPr="00112C8C">
        <w:rPr>
          <w:rFonts w:ascii="Arial" w:eastAsia="Times New Roman" w:hAnsi="Arial" w:cs="Arial"/>
          <w:b/>
          <w:bCs/>
          <w:color w:val="000000"/>
          <w:lang w:eastAsia="en-GB"/>
        </w:rPr>
        <w:t> </w:t>
      </w:r>
    </w:p>
    <w:p w14:paraId="4B69EECF" w14:textId="77777777" w:rsidR="00DD7814" w:rsidRDefault="00DD7814" w:rsidP="00112C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19ECC3D0" w14:textId="77777777" w:rsidR="00DD7814" w:rsidRPr="008356C5" w:rsidRDefault="00DD7814" w:rsidP="00112C8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356C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Read the article below and answer the questions that follow. </w:t>
      </w:r>
    </w:p>
    <w:p w14:paraId="62858E02" w14:textId="0710D4F1" w:rsidR="00AE4D14" w:rsidRPr="00683E35" w:rsidRDefault="00000000" w:rsidP="00112C8C">
      <w:pPr>
        <w:pStyle w:val="NormalWeb"/>
        <w:shd w:val="clear" w:color="auto" w:fill="FFFFFF"/>
        <w:spacing w:before="0" w:beforeAutospacing="0" w:after="200" w:afterAutospacing="0"/>
        <w:ind w:right="240"/>
        <w:jc w:val="center"/>
        <w:rPr>
          <w:color w:val="000000"/>
          <w:sz w:val="50"/>
          <w:szCs w:val="50"/>
        </w:rPr>
      </w:pPr>
      <w:r>
        <w:rPr>
          <w:noProof/>
        </w:rPr>
        <w:pict w14:anchorId="1DFCD1FF">
          <v:rect id="Rectangle 3" o:spid="_x0000_s1026" style="position:absolute;left:0;text-align:left;margin-left:-19.5pt;margin-top:8.1pt;width:519.75pt;height:515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" filled="f" strokecolor="#1f4d78 [1604]" strokeweight="1pt">
            <w10:wrap anchorx="margin"/>
          </v:rect>
        </w:pict>
      </w:r>
      <w:r w:rsidR="00AE4D14" w:rsidRPr="00112C8C">
        <w:rPr>
          <w:rFonts w:ascii="Arial" w:hAnsi="Arial" w:cs="Arial"/>
          <w:b/>
          <w:bCs/>
          <w:color w:val="281E1E"/>
        </w:rPr>
        <w:br/>
      </w:r>
      <w:r w:rsidR="00AE4D14" w:rsidRPr="00683E35">
        <w:rPr>
          <w:rFonts w:ascii="Arial" w:hAnsi="Arial" w:cs="Arial"/>
          <w:b/>
          <w:bCs/>
          <w:color w:val="281E1E"/>
          <w:sz w:val="50"/>
          <w:szCs w:val="50"/>
        </w:rPr>
        <w:t>NEW WATCHDOG GUIDELINES</w:t>
      </w:r>
    </w:p>
    <w:p w14:paraId="38A5C568" w14:textId="2621FA0C" w:rsidR="00AE4D14" w:rsidRDefault="00AE4D14" w:rsidP="00AE4D1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Adverts endorsing harmful gender stereotypes will be banned from June 2019 due to </w:t>
      </w:r>
      <w:r w:rsidRPr="00B168B4">
        <w:rPr>
          <w:rFonts w:ascii="Arial" w:hAnsi="Arial" w:cs="Arial"/>
          <w:sz w:val="22"/>
          <w:szCs w:val="22"/>
        </w:rPr>
        <w:t>new guidelines</w:t>
      </w:r>
      <w:r>
        <w:rPr>
          <w:rFonts w:ascii="Arial" w:hAnsi="Arial" w:cs="Arial"/>
          <w:color w:val="281E1E"/>
          <w:sz w:val="22"/>
          <w:szCs w:val="22"/>
        </w:rPr>
        <w:t> issued by advertising watchdogs.</w:t>
      </w:r>
    </w:p>
    <w:p w14:paraId="4A930916" w14:textId="77777777" w:rsidR="00AE4D14" w:rsidRDefault="00AE4D14" w:rsidP="00AE4D14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British companies will no longer be able to produce ads that show men and women conforming to sexist ideals, such as showing a man with his feet up at home while his wife does the housework.</w:t>
      </w:r>
    </w:p>
    <w:p w14:paraId="05D076D3" w14:textId="17860CA3" w:rsidR="00AE4D14" w:rsidRDefault="00AE4D14" w:rsidP="00AE4D14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The new code found evidence that harmful stereotypes “can restrict the choices, aspirations and opportunities of children, young people and adults”.</w:t>
      </w:r>
    </w:p>
    <w:p w14:paraId="296B2A5C" w14:textId="77777777" w:rsidR="00AE4D14" w:rsidRDefault="00AE4D14" w:rsidP="00AE4D1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To help companies stick to the new rules, the Committee of Advertising Practice (CAP) has published guidance online illustrating the kind of ads that are likely to be deemed problematic. </w:t>
      </w:r>
    </w:p>
    <w:p w14:paraId="5FF6DA34" w14:textId="77777777" w:rsidR="00AE4D14" w:rsidRDefault="00AE4D14" w:rsidP="00AE4D14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Ads aimed at new mums could also be troublesome if they suggest that looking attractive or maintaining a pristine home are priorities over their emotional wellbeing.</w:t>
      </w:r>
    </w:p>
    <w:p w14:paraId="1C1DD4A2" w14:textId="77777777" w:rsidR="00AE4D14" w:rsidRDefault="00AE4D14" w:rsidP="00AE4D14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The ASA also states that ads seeking “to emphasize the contrast between a boy’s stereotypical personality (e.g. daring) with a girl’s stereotypical personality (e.g. caring)” should be handled with care.</w:t>
      </w:r>
    </w:p>
    <w:p w14:paraId="31C2C6EB" w14:textId="0C6D24AE" w:rsidR="00683E35" w:rsidRDefault="00683E35" w:rsidP="00683E35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Evelyn Greeves, an 18-year-old Girl Guiding advocate, told </w:t>
      </w:r>
      <w:r w:rsidRPr="008356C5">
        <w:rPr>
          <w:rFonts w:ascii="Arial" w:hAnsi="Arial" w:cs="Arial"/>
          <w:i/>
          <w:iCs/>
          <w:sz w:val="22"/>
          <w:szCs w:val="22"/>
        </w:rPr>
        <w:t>The Independent</w:t>
      </w:r>
      <w:r>
        <w:rPr>
          <w:rFonts w:ascii="Arial" w:hAnsi="Arial" w:cs="Arial"/>
          <w:color w:val="281E1E"/>
          <w:sz w:val="22"/>
          <w:szCs w:val="22"/>
        </w:rPr>
        <w:t> just how much adverts influenced her sense of self during adolescence: “It’s taken me a long time to unlearn the stereotypes that were instilled into me by adverts and the media while I was growing up.</w:t>
      </w:r>
    </w:p>
    <w:p w14:paraId="1855FA58" w14:textId="77777777" w:rsidR="00683E35" w:rsidRDefault="00683E35" w:rsidP="00683E35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“The images of women make me feel like my body should be a certain way, and I think I’m still unlearning this idea that it’s always the woman who does the cooking and cleaning.”</w:t>
      </w:r>
    </w:p>
    <w:p w14:paraId="3571B4B2" w14:textId="77777777" w:rsidR="00683E35" w:rsidRDefault="00683E35" w:rsidP="00683E35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Ella Smillie, who helped devise the guidelines, says poor advertising can foster a damaging culture in which people feel restricted in society due to their gender.</w:t>
      </w:r>
    </w:p>
    <w:p w14:paraId="662DE961" w14:textId="77777777" w:rsidR="00683E35" w:rsidRDefault="00683E35" w:rsidP="00683E35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Arial" w:hAnsi="Arial" w:cs="Arial"/>
          <w:color w:val="281E1E"/>
          <w:sz w:val="22"/>
          <w:szCs w:val="22"/>
        </w:rPr>
        <w:t> “These ads can hold some people back from fulfilling their potential, or from aspiring to certain jobs and industries, bringing costs for individuals and the economy,” she adds.</w:t>
      </w:r>
    </w:p>
    <w:p w14:paraId="4557A558" w14:textId="77777777" w:rsidR="00C543A4" w:rsidRDefault="00683E35" w:rsidP="00C543A4">
      <w:pPr>
        <w:pStyle w:val="NormalWeb"/>
        <w:spacing w:before="240" w:beforeAutospacing="0" w:after="240" w:afterAutospacing="0"/>
        <w:rPr>
          <w:rFonts w:ascii="Arial" w:hAnsi="Arial" w:cs="Arial"/>
          <w:color w:val="281E1E"/>
          <w:sz w:val="22"/>
          <w:szCs w:val="22"/>
        </w:rPr>
      </w:pPr>
      <w:r>
        <w:rPr>
          <w:rFonts w:ascii="Arial" w:hAnsi="Arial" w:cs="Arial"/>
          <w:color w:val="281E1E"/>
          <w:sz w:val="22"/>
          <w:szCs w:val="22"/>
        </w:rPr>
        <w:t>“We’ve spent time consulting on new standards to make sure they target specifically those images and portrayals we found cause harm.”</w:t>
      </w:r>
    </w:p>
    <w:p w14:paraId="0A5F0A7B" w14:textId="702E0160" w:rsidR="00683E35" w:rsidRPr="008356C5" w:rsidRDefault="00C543A4" w:rsidP="00C543A4">
      <w:pPr>
        <w:pStyle w:val="NormalWeb"/>
        <w:spacing w:before="240" w:beforeAutospacing="0" w:after="240" w:afterAutospacing="0"/>
        <w:jc w:val="right"/>
        <w:rPr>
          <w:rFonts w:ascii="Arial" w:hAnsi="Arial" w:cs="Arial"/>
          <w:i/>
          <w:iCs/>
          <w:color w:val="000000"/>
        </w:rPr>
      </w:pPr>
      <w:r w:rsidRPr="008356C5">
        <w:rPr>
          <w:rFonts w:ascii="Arial" w:hAnsi="Arial" w:cs="Arial"/>
          <w:i/>
          <w:iCs/>
          <w:color w:val="281E1E"/>
          <w:sz w:val="18"/>
          <w:szCs w:val="18"/>
        </w:rPr>
        <w:t xml:space="preserve">[Taken from </w:t>
      </w:r>
      <w:hyperlink r:id="rId9" w:history="1">
        <w:r w:rsidRPr="008356C5">
          <w:rPr>
            <w:rStyle w:val="Hyperlink"/>
            <w:rFonts w:ascii="Arial" w:hAnsi="Arial" w:cs="Arial"/>
            <w:i/>
            <w:iCs/>
            <w:sz w:val="18"/>
            <w:szCs w:val="18"/>
          </w:rPr>
          <w:t>https://www.independent.co.uk/life-style/sexist-ads-gender-stereotypes-advertising-standards-authority-a8682956.html</w:t>
        </w:r>
      </w:hyperlink>
      <w:r w:rsidRPr="008356C5">
        <w:rPr>
          <w:rFonts w:ascii="Arial" w:hAnsi="Arial" w:cs="Arial"/>
          <w:i/>
          <w:iCs/>
          <w:sz w:val="18"/>
          <w:szCs w:val="18"/>
        </w:rPr>
        <w:t xml:space="preserve"> Accessed on 20 </w:t>
      </w:r>
      <w:r w:rsidR="008356C5">
        <w:rPr>
          <w:rFonts w:ascii="Arial" w:hAnsi="Arial" w:cs="Arial"/>
          <w:i/>
          <w:iCs/>
          <w:sz w:val="18"/>
          <w:szCs w:val="18"/>
        </w:rPr>
        <w:t>February</w:t>
      </w:r>
      <w:r w:rsidRPr="008356C5">
        <w:rPr>
          <w:rFonts w:ascii="Arial" w:hAnsi="Arial" w:cs="Arial"/>
          <w:i/>
          <w:iCs/>
          <w:sz w:val="18"/>
          <w:szCs w:val="18"/>
        </w:rPr>
        <w:t xml:space="preserve"> 20</w:t>
      </w:r>
      <w:r w:rsidR="008356C5">
        <w:rPr>
          <w:rFonts w:ascii="Arial" w:hAnsi="Arial" w:cs="Arial"/>
          <w:i/>
          <w:iCs/>
          <w:sz w:val="18"/>
          <w:szCs w:val="18"/>
        </w:rPr>
        <w:t>19</w:t>
      </w:r>
      <w:r w:rsidRPr="008356C5">
        <w:rPr>
          <w:rFonts w:ascii="Arial" w:hAnsi="Arial" w:cs="Arial"/>
          <w:i/>
          <w:iCs/>
          <w:sz w:val="18"/>
          <w:szCs w:val="18"/>
        </w:rPr>
        <w:t>]</w:t>
      </w:r>
      <w:r w:rsidRPr="008356C5">
        <w:rPr>
          <w:rFonts w:ascii="Arial" w:hAnsi="Arial" w:cs="Arial"/>
          <w:i/>
          <w:iCs/>
          <w:color w:val="281E1E"/>
          <w:sz w:val="22"/>
          <w:szCs w:val="22"/>
        </w:rPr>
        <w:br/>
      </w:r>
      <w:r w:rsidR="00683E35" w:rsidRPr="008356C5">
        <w:rPr>
          <w:rFonts w:ascii="Arial" w:hAnsi="Arial" w:cs="Arial"/>
          <w:i/>
          <w:iCs/>
          <w:color w:val="281E1E"/>
          <w:sz w:val="22"/>
          <w:szCs w:val="22"/>
        </w:rPr>
        <w:br/>
      </w:r>
    </w:p>
    <w:p w14:paraId="7B21B4CC" w14:textId="54A2A7C9" w:rsidR="00683E35" w:rsidRPr="008356C5" w:rsidRDefault="00112C8C" w:rsidP="00683E35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 w:rsidRPr="008356C5">
        <w:rPr>
          <w:rFonts w:asciiTheme="minorHAnsi" w:hAnsiTheme="minorHAnsi" w:cstheme="minorHAnsi"/>
          <w:color w:val="000000"/>
        </w:rPr>
        <w:t>2.1</w:t>
      </w:r>
      <w:r w:rsidR="00E82EF0">
        <w:rPr>
          <w:rFonts w:asciiTheme="minorHAnsi" w:hAnsiTheme="minorHAnsi" w:cstheme="minorHAnsi"/>
          <w:color w:val="000000"/>
        </w:rPr>
        <w:t xml:space="preserve">       </w:t>
      </w:r>
      <w:r w:rsidR="00683E35" w:rsidRPr="008356C5">
        <w:rPr>
          <w:rFonts w:asciiTheme="minorHAnsi" w:hAnsiTheme="minorHAnsi" w:cstheme="minorHAnsi"/>
          <w:color w:val="000000"/>
        </w:rPr>
        <w:t>Define gender stereotyping and explain how it can lead to gender discrimination. (1+2)</w:t>
      </w:r>
      <w:r w:rsidR="00DD7814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(3)</w:t>
      </w:r>
    </w:p>
    <w:p w14:paraId="0EAA5739" w14:textId="14FE396D" w:rsidR="00F3228B" w:rsidRDefault="007E3F11" w:rsidP="007E3F11">
      <w:pPr>
        <w:pStyle w:val="ListParagraph"/>
        <w:rPr>
          <w:rFonts w:ascii="Arial" w:hAnsi="Arial" w:cs="Arial"/>
          <w:b/>
          <w:bCs/>
          <w:lang w:val="en-GB"/>
        </w:rPr>
      </w:pPr>
      <w:r w:rsidRPr="007E3F11">
        <w:rPr>
          <w:rFonts w:ascii="Arial" w:hAnsi="Arial" w:cs="Arial"/>
          <w:b/>
          <w:bCs/>
          <w:color w:val="000000"/>
          <w:highlight w:val="yellow"/>
          <w:u w:val="single"/>
        </w:rPr>
        <w:t>Gender Stereotyping</w:t>
      </w:r>
      <w:r>
        <w:rPr>
          <w:rFonts w:ascii="Arial" w:hAnsi="Arial" w:cs="Arial"/>
          <w:b/>
          <w:bCs/>
          <w:color w:val="000000"/>
          <w:highlight w:val="yellow"/>
        </w:rPr>
        <w:t xml:space="preserve"> </w:t>
      </w:r>
      <w:r w:rsidRPr="007D41F5">
        <w:rPr>
          <w:rFonts w:ascii="Arial" w:hAnsi="Arial" w:cs="Arial"/>
          <w:b/>
          <w:bCs/>
          <w:color w:val="000000"/>
          <w:highlight w:val="yellow"/>
        </w:rPr>
        <w:t xml:space="preserve">refers to the characteristics of women, men, girls and boys that are socially constructed.  This behaviour and roles associated with being a woman, man, girl or boy, as well as relationships with each other. Gender is learnt, not a biological function. </w:t>
      </w:r>
      <w:r w:rsidRPr="007D41F5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="005A22FE">
        <w:rPr>
          <w:rFonts w:ascii="Arial" w:hAnsi="Arial" w:cs="Arial"/>
          <w:b/>
          <w:bCs/>
          <w:lang w:val="en-GB"/>
        </w:rPr>
        <w:br/>
      </w:r>
    </w:p>
    <w:p w14:paraId="346561F2" w14:textId="504FCEBE" w:rsidR="007E3F11" w:rsidRPr="005A22FE" w:rsidRDefault="005A22FE" w:rsidP="007E3F11">
      <w:pPr>
        <w:pStyle w:val="ListParagraph"/>
        <w:rPr>
          <w:bCs/>
          <w:iCs/>
        </w:rPr>
      </w:pPr>
      <w:r w:rsidRPr="005A22FE">
        <w:rPr>
          <w:rFonts w:ascii="Arial" w:eastAsia="Arial" w:hAnsi="Arial" w:cs="Arial"/>
          <w:b/>
          <w:bCs/>
          <w:i/>
          <w:highlight w:val="yellow"/>
          <w:lang w:eastAsia="en-ZA"/>
        </w:rPr>
        <w:t xml:space="preserve">Any </w:t>
      </w:r>
      <w:r w:rsidR="00F21E5D">
        <w:rPr>
          <w:rFonts w:ascii="Arial" w:eastAsia="Arial" w:hAnsi="Arial" w:cs="Arial"/>
          <w:b/>
          <w:bCs/>
          <w:i/>
          <w:highlight w:val="yellow"/>
          <w:lang w:eastAsia="en-ZA"/>
        </w:rPr>
        <w:t xml:space="preserve">relevant definition </w:t>
      </w:r>
      <w:r w:rsidRPr="005A22FE">
        <w:rPr>
          <w:rFonts w:ascii="Arial" w:eastAsia="Arial" w:hAnsi="Arial" w:cs="Arial"/>
          <w:b/>
          <w:bCs/>
          <w:i/>
          <w:highlight w:val="yellow"/>
          <w:lang w:eastAsia="en-ZA"/>
        </w:rPr>
        <w:t>for ONE mark</w:t>
      </w:r>
    </w:p>
    <w:p w14:paraId="2B1C1CE8" w14:textId="24C7A2A2" w:rsidR="007E3F11" w:rsidRPr="007E3F11" w:rsidRDefault="007E3F11" w:rsidP="007E3F11">
      <w:pPr>
        <w:pStyle w:val="ListParagraph"/>
        <w:numPr>
          <w:ilvl w:val="0"/>
          <w:numId w:val="33"/>
        </w:numPr>
        <w:spacing w:after="200"/>
        <w:rPr>
          <w:color w:val="000000"/>
          <w:highlight w:val="yellow"/>
        </w:rPr>
      </w:pPr>
      <w:r w:rsidRPr="007E3F11">
        <w:rPr>
          <w:rFonts w:ascii="Arial" w:hAnsi="Arial" w:cs="Arial"/>
          <w:b/>
          <w:bCs/>
          <w:color w:val="000000"/>
          <w:highlight w:val="yellow"/>
        </w:rPr>
        <w:lastRenderedPageBreak/>
        <w:t xml:space="preserve">Gender stereotypes are dangerous because they might create unequal or unfair treatments (discrimination) to a certain person who chooses to challenge people’s assumptions about his/her gender </w:t>
      </w:r>
      <w:r w:rsidRPr="007D41F5">
        <w:rPr>
          <w:highlight w:val="yellow"/>
          <w:lang w:val="en-GB"/>
        </w:rPr>
        <w:sym w:font="Wingdings" w:char="F0FC"/>
      </w:r>
      <w:r w:rsidRPr="007E3F11">
        <w:rPr>
          <w:rFonts w:ascii="Arial" w:hAnsi="Arial" w:cs="Arial"/>
          <w:b/>
          <w:bCs/>
          <w:color w:val="000000"/>
          <w:highlight w:val="yellow"/>
        </w:rPr>
        <w:t xml:space="preserve"> </w:t>
      </w:r>
    </w:p>
    <w:p w14:paraId="1FB9847B" w14:textId="77EDC437" w:rsidR="007E3F11" w:rsidRPr="007E3F11" w:rsidRDefault="007E3F11" w:rsidP="007E3F11">
      <w:pPr>
        <w:pStyle w:val="ListParagraph"/>
        <w:numPr>
          <w:ilvl w:val="0"/>
          <w:numId w:val="33"/>
        </w:numPr>
        <w:rPr>
          <w:bCs/>
          <w:iCs/>
          <w:sz w:val="24"/>
          <w:szCs w:val="24"/>
        </w:rPr>
      </w:pPr>
      <w:r w:rsidRPr="007E3F11">
        <w:rPr>
          <w:rFonts w:ascii="Arial" w:hAnsi="Arial" w:cs="Arial"/>
          <w:b/>
          <w:bCs/>
          <w:color w:val="000000"/>
          <w:highlight w:val="yellow"/>
        </w:rPr>
        <w:t xml:space="preserve">Gender stereotyping perpetuates an image of a male and a female </w:t>
      </w:r>
      <w:r w:rsidRPr="007D41F5">
        <w:rPr>
          <w:highlight w:val="yellow"/>
          <w:lang w:val="en-GB"/>
        </w:rPr>
        <w:sym w:font="Wingdings" w:char="F0FC"/>
      </w:r>
      <w:r w:rsidRPr="007E3F11">
        <w:rPr>
          <w:rFonts w:ascii="Arial" w:hAnsi="Arial" w:cs="Arial"/>
          <w:b/>
          <w:bCs/>
          <w:color w:val="000000"/>
          <w:highlight w:val="yellow"/>
        </w:rPr>
        <w:t xml:space="preserve">This then creates expectations in society for males and females to adhere to that image </w:t>
      </w:r>
      <w:r w:rsidRPr="007D41F5">
        <w:rPr>
          <w:highlight w:val="yellow"/>
          <w:lang w:val="en-GB"/>
        </w:rPr>
        <w:sym w:font="Wingdings" w:char="F0FC"/>
      </w:r>
      <w:r w:rsidR="005A22FE">
        <w:rPr>
          <w:lang w:val="en-GB"/>
        </w:rPr>
        <w:br/>
      </w:r>
    </w:p>
    <w:p w14:paraId="2A761C92" w14:textId="06517B5E" w:rsidR="008356C5" w:rsidRPr="005A22FE" w:rsidRDefault="005A22FE" w:rsidP="005A22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lang w:val="en-US"/>
        </w:rPr>
      </w:pPr>
      <w:bookmarkStart w:id="2" w:name="_Hlk99026859"/>
      <w:r w:rsidRPr="005A22FE">
        <w:rPr>
          <w:rFonts w:ascii="Arial" w:eastAsia="Cambria" w:hAnsi="Arial" w:cs="Arial"/>
          <w:b/>
          <w:bCs/>
          <w:i/>
          <w:highlight w:val="yellow"/>
          <w:lang w:eastAsia="en-ZA"/>
        </w:rPr>
        <w:t>The TWO above or any other relevant answer for ONE mark each</w:t>
      </w:r>
      <w:bookmarkEnd w:id="2"/>
      <w:r>
        <w:rPr>
          <w:rFonts w:ascii="Arial" w:eastAsia="Cambria" w:hAnsi="Arial" w:cs="Arial"/>
          <w:b/>
          <w:bCs/>
          <w:i/>
          <w:lang w:eastAsia="en-ZA"/>
        </w:rPr>
        <w:br/>
      </w:r>
    </w:p>
    <w:p w14:paraId="3ED9D7DD" w14:textId="48F64636" w:rsidR="008356C5" w:rsidRPr="008356C5" w:rsidRDefault="00112C8C" w:rsidP="00683E35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 w:rsidRPr="008356C5">
        <w:rPr>
          <w:rFonts w:asciiTheme="minorHAnsi" w:hAnsiTheme="minorHAnsi" w:cstheme="minorHAnsi"/>
          <w:color w:val="000000"/>
        </w:rPr>
        <w:t>2.2</w:t>
      </w:r>
      <w:r w:rsidR="008356C5">
        <w:rPr>
          <w:rFonts w:asciiTheme="minorHAnsi" w:hAnsiTheme="minorHAnsi" w:cstheme="minorHAnsi"/>
          <w:color w:val="000000"/>
        </w:rPr>
        <w:t xml:space="preserve">      </w:t>
      </w:r>
      <w:r w:rsidR="00683E35" w:rsidRPr="008356C5">
        <w:rPr>
          <w:rFonts w:asciiTheme="minorHAnsi" w:hAnsiTheme="minorHAnsi" w:cstheme="minorHAnsi"/>
          <w:color w:val="000000"/>
        </w:rPr>
        <w:t xml:space="preserve">Discuss </w:t>
      </w:r>
      <w:r w:rsidR="00683E35" w:rsidRPr="008356C5">
        <w:rPr>
          <w:rFonts w:asciiTheme="minorHAnsi" w:hAnsiTheme="minorHAnsi" w:cstheme="minorHAnsi"/>
          <w:b/>
          <w:bCs/>
          <w:color w:val="000000"/>
        </w:rPr>
        <w:t>TWO</w:t>
      </w:r>
      <w:r w:rsidR="00683E35" w:rsidRPr="008356C5">
        <w:rPr>
          <w:rFonts w:asciiTheme="minorHAnsi" w:hAnsiTheme="minorHAnsi" w:cstheme="minorHAnsi"/>
          <w:color w:val="000000"/>
        </w:rPr>
        <w:t xml:space="preserve"> harmful stereotypes, that you are aware of, that might “hold people </w:t>
      </w:r>
      <w:r w:rsidR="00DD7814" w:rsidRPr="008356C5">
        <w:rPr>
          <w:rFonts w:asciiTheme="minorHAnsi" w:hAnsiTheme="minorHAnsi" w:cstheme="minorHAnsi"/>
          <w:color w:val="000000"/>
        </w:rPr>
        <w:br/>
        <w:t xml:space="preserve">            </w:t>
      </w:r>
      <w:r w:rsidR="00683E35" w:rsidRPr="008356C5">
        <w:rPr>
          <w:rFonts w:asciiTheme="minorHAnsi" w:hAnsiTheme="minorHAnsi" w:cstheme="minorHAnsi"/>
          <w:color w:val="000000"/>
        </w:rPr>
        <w:t>back from</w:t>
      </w:r>
      <w:r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fulfilling their potential, or from aspiring to certain jobs and</w:t>
      </w:r>
      <w:r w:rsidR="00DD7814" w:rsidRPr="008356C5">
        <w:rPr>
          <w:rFonts w:asciiTheme="minorHAnsi" w:hAnsiTheme="minorHAnsi" w:cstheme="minorHAnsi"/>
          <w:color w:val="000000"/>
        </w:rPr>
        <w:t xml:space="preserve"> in</w:t>
      </w:r>
      <w:r w:rsidR="00683E35" w:rsidRPr="008356C5">
        <w:rPr>
          <w:rFonts w:asciiTheme="minorHAnsi" w:hAnsiTheme="minorHAnsi" w:cstheme="minorHAnsi"/>
          <w:color w:val="000000"/>
        </w:rPr>
        <w:t>dustries”</w:t>
      </w:r>
      <w:r w:rsidR="008356C5">
        <w:rPr>
          <w:rFonts w:asciiTheme="minorHAnsi" w:hAnsiTheme="minorHAnsi" w:cstheme="minorHAnsi"/>
          <w:color w:val="000000"/>
        </w:rPr>
        <w:t>.</w:t>
      </w:r>
      <w:r w:rsidR="00DD7814" w:rsidRPr="008356C5">
        <w:rPr>
          <w:rFonts w:asciiTheme="minorHAnsi" w:hAnsiTheme="minorHAnsi" w:cstheme="minorHAnsi"/>
          <w:color w:val="000000"/>
        </w:rPr>
        <w:t xml:space="preserve">(2x2) (4) </w:t>
      </w:r>
      <w:r w:rsidR="00683E35" w:rsidRPr="008356C5">
        <w:rPr>
          <w:rFonts w:asciiTheme="minorHAnsi" w:hAnsiTheme="minorHAnsi" w:cstheme="minorHAnsi"/>
          <w:color w:val="000000"/>
        </w:rPr>
        <w:t xml:space="preserve">     </w:t>
      </w:r>
      <w:r w:rsidR="00DD7814" w:rsidRPr="008356C5">
        <w:rPr>
          <w:rFonts w:asciiTheme="minorHAnsi" w:hAnsiTheme="minorHAnsi" w:cstheme="minorHAnsi"/>
          <w:color w:val="000000"/>
        </w:rPr>
        <w:t xml:space="preserve">                         </w:t>
      </w:r>
      <w:r w:rsidR="00683E35" w:rsidRPr="008356C5">
        <w:rPr>
          <w:rFonts w:asciiTheme="minorHAnsi" w:hAnsiTheme="minorHAnsi" w:cstheme="minorHAnsi"/>
          <w:color w:val="000000"/>
        </w:rPr>
        <w:t xml:space="preserve"> </w:t>
      </w:r>
    </w:p>
    <w:p w14:paraId="6D7D78AE" w14:textId="4A151EA9" w:rsidR="00E91C14" w:rsidRPr="00E91C14" w:rsidRDefault="00E91C14" w:rsidP="00E91C14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highlight w:val="yellow"/>
        </w:rPr>
      </w:pPr>
      <w:r w:rsidRPr="00E91C14">
        <w:rPr>
          <w:rFonts w:ascii="Arial" w:hAnsi="Arial" w:cs="Arial"/>
          <w:b/>
          <w:bCs/>
          <w:highlight w:val="yellow"/>
        </w:rPr>
        <w:t xml:space="preserve">Women don’t need an education, look after the children and men relax and provide.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>
        <w:rPr>
          <w:rFonts w:ascii="Arial" w:hAnsi="Arial" w:cs="Arial"/>
          <w:b/>
          <w:bCs/>
          <w:highlight w:val="yellow"/>
          <w:lang w:val="en-GB"/>
        </w:rPr>
        <w:t xml:space="preserve"> </w:t>
      </w:r>
      <w:r w:rsidRPr="00E91C14">
        <w:rPr>
          <w:rFonts w:ascii="Arial" w:hAnsi="Arial" w:cs="Arial"/>
          <w:b/>
          <w:bCs/>
          <w:highlight w:val="yellow"/>
        </w:rPr>
        <w:t>This is harmful because it suggests that men are superior to women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Pr="00E91C14">
        <w:rPr>
          <w:rFonts w:ascii="Arial" w:hAnsi="Arial" w:cs="Arial"/>
          <w:b/>
          <w:bCs/>
          <w:highlight w:val="yellow"/>
        </w:rPr>
        <w:t>.</w:t>
      </w:r>
    </w:p>
    <w:p w14:paraId="19B6C141" w14:textId="3B655F46" w:rsidR="00E91C14" w:rsidRPr="005A22FE" w:rsidRDefault="00E91C14" w:rsidP="005A22FE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highlight w:val="yellow"/>
        </w:rPr>
      </w:pPr>
      <w:r w:rsidRPr="00E91C14">
        <w:rPr>
          <w:rFonts w:ascii="Arial" w:hAnsi="Arial" w:cs="Arial"/>
          <w:b/>
          <w:bCs/>
          <w:highlight w:val="yellow"/>
        </w:rPr>
        <w:t>Only women become nurses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>
        <w:rPr>
          <w:rFonts w:ascii="Arial" w:hAnsi="Arial" w:cs="Arial"/>
          <w:b/>
          <w:bCs/>
          <w:highlight w:val="yellow"/>
          <w:lang w:val="en-GB"/>
        </w:rPr>
        <w:t xml:space="preserve"> t</w:t>
      </w:r>
      <w:r w:rsidRPr="00E91C14">
        <w:rPr>
          <w:rFonts w:ascii="Arial" w:hAnsi="Arial" w:cs="Arial"/>
          <w:b/>
          <w:bCs/>
          <w:highlight w:val="yellow"/>
        </w:rPr>
        <w:t xml:space="preserve">his stereotype prevents men from doing a nurturing career which is fulfilling to them as it relegates the job to one for women only and thereby limits a man from fulfilling his potential as a nurse if this is what he would like to do.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="005A22FE">
        <w:rPr>
          <w:rFonts w:ascii="Arial" w:hAnsi="Arial" w:cs="Arial"/>
          <w:b/>
          <w:bCs/>
          <w:highlight w:val="yellow"/>
          <w:lang w:val="en-GB"/>
        </w:rPr>
        <w:br/>
      </w:r>
    </w:p>
    <w:p w14:paraId="066B7AAD" w14:textId="7EF67E9D" w:rsidR="005A22FE" w:rsidRPr="005A22FE" w:rsidRDefault="005A22FE" w:rsidP="005A22FE">
      <w:pPr>
        <w:ind w:left="720"/>
        <w:rPr>
          <w:rFonts w:ascii="Arial" w:hAnsi="Arial" w:cs="Arial"/>
        </w:rPr>
      </w:pPr>
      <w:r w:rsidRPr="005A22FE">
        <w:rPr>
          <w:rFonts w:ascii="Arial" w:eastAsia="Arial" w:hAnsi="Arial" w:cs="Arial"/>
          <w:b/>
          <w:i/>
          <w:highlight w:val="yellow"/>
          <w:lang w:eastAsia="en-ZA"/>
        </w:rPr>
        <w:t xml:space="preserve">The TWO above or any other relevant answer for TWO marks each                                </w:t>
      </w:r>
      <w:r w:rsidRPr="005A22FE">
        <w:rPr>
          <w:rFonts w:ascii="Arial" w:eastAsia="Arial" w:hAnsi="Arial" w:cs="Arial"/>
          <w:b/>
          <w:i/>
          <w:highlight w:val="yellow"/>
          <w:lang w:eastAsia="en-ZA"/>
        </w:rPr>
        <w:br/>
      </w:r>
      <w:r w:rsidRPr="005A22FE">
        <w:rPr>
          <w:rFonts w:ascii="Arial" w:eastAsia="Arial" w:hAnsi="Arial" w:cs="Arial"/>
          <w:bCs/>
          <w:i/>
          <w:highlight w:val="yellow"/>
          <w:lang w:eastAsia="en-ZA"/>
        </w:rPr>
        <w:t>(i.e. ONE mark for statement and ONE mark for qualifier / explanation)</w:t>
      </w:r>
      <w:r>
        <w:rPr>
          <w:rFonts w:ascii="Arial" w:eastAsia="Arial" w:hAnsi="Arial" w:cs="Arial"/>
          <w:bCs/>
          <w:i/>
          <w:lang w:eastAsia="en-ZA"/>
        </w:rPr>
        <w:br/>
      </w:r>
    </w:p>
    <w:p w14:paraId="4A5E0A8E" w14:textId="0608480F" w:rsidR="00683E35" w:rsidRPr="008356C5" w:rsidRDefault="00112C8C" w:rsidP="00683E35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 w:rsidRPr="008356C5">
        <w:rPr>
          <w:rFonts w:asciiTheme="minorHAnsi" w:hAnsiTheme="minorHAnsi" w:cstheme="minorHAnsi"/>
          <w:color w:val="000000"/>
        </w:rPr>
        <w:t>2.3</w:t>
      </w:r>
      <w:r w:rsidR="008356C5">
        <w:rPr>
          <w:rFonts w:asciiTheme="minorHAnsi" w:hAnsiTheme="minorHAnsi" w:cstheme="minorHAnsi"/>
          <w:color w:val="000000"/>
        </w:rPr>
        <w:t xml:space="preserve">      </w:t>
      </w:r>
      <w:r w:rsidR="000505B4" w:rsidRPr="008356C5">
        <w:rPr>
          <w:rFonts w:asciiTheme="minorHAnsi" w:hAnsiTheme="minorHAnsi" w:cstheme="minorHAnsi"/>
          <w:color w:val="000000"/>
        </w:rPr>
        <w:t xml:space="preserve">Explain </w:t>
      </w:r>
      <w:r w:rsidR="000505B4" w:rsidRPr="008356C5">
        <w:rPr>
          <w:rFonts w:asciiTheme="minorHAnsi" w:hAnsiTheme="minorHAnsi" w:cstheme="minorHAnsi"/>
          <w:b/>
          <w:bCs/>
          <w:color w:val="000000"/>
        </w:rPr>
        <w:t>TWO</w:t>
      </w:r>
      <w:r w:rsidR="000505B4" w:rsidRPr="008356C5">
        <w:rPr>
          <w:rFonts w:asciiTheme="minorHAnsi" w:hAnsiTheme="minorHAnsi" w:cstheme="minorHAnsi"/>
          <w:color w:val="000000"/>
        </w:rPr>
        <w:t xml:space="preserve"> reasons why the</w:t>
      </w:r>
      <w:r w:rsidR="00683E35" w:rsidRPr="008356C5">
        <w:rPr>
          <w:rFonts w:asciiTheme="minorHAnsi" w:hAnsiTheme="minorHAnsi" w:cstheme="minorHAnsi"/>
          <w:color w:val="000000"/>
        </w:rPr>
        <w:t xml:space="preserve"> </w:t>
      </w:r>
      <w:r w:rsidR="0040434F" w:rsidRPr="008356C5">
        <w:rPr>
          <w:rFonts w:asciiTheme="minorHAnsi" w:hAnsiTheme="minorHAnsi" w:cstheme="minorHAnsi"/>
          <w:color w:val="000000"/>
        </w:rPr>
        <w:t>slogan</w:t>
      </w:r>
      <w:r w:rsidR="00683E35" w:rsidRPr="008356C5">
        <w:rPr>
          <w:rFonts w:asciiTheme="minorHAnsi" w:hAnsiTheme="minorHAnsi" w:cstheme="minorHAnsi"/>
          <w:color w:val="000000"/>
        </w:rPr>
        <w:t xml:space="preserve"> “Are You Beach Body Ready?” </w:t>
      </w:r>
      <w:r w:rsidR="00BF6F6B" w:rsidRPr="008356C5">
        <w:rPr>
          <w:rFonts w:asciiTheme="minorHAnsi" w:hAnsiTheme="minorHAnsi" w:cstheme="minorHAnsi"/>
          <w:color w:val="000000"/>
        </w:rPr>
        <w:t>can be seen</w:t>
      </w:r>
      <w:r w:rsidR="00DD7814" w:rsidRPr="008356C5">
        <w:rPr>
          <w:rFonts w:asciiTheme="minorHAnsi" w:hAnsiTheme="minorHAnsi" w:cstheme="minorHAnsi"/>
          <w:color w:val="000000"/>
        </w:rPr>
        <w:br/>
        <w:t xml:space="preserve">           </w:t>
      </w:r>
      <w:r w:rsidR="00BF6F6B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as</w:t>
      </w:r>
      <w:r w:rsidR="0040434F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harmful to young girls</w:t>
      </w:r>
      <w:r w:rsidR="00BF6F6B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and women?</w:t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DD7814" w:rsidRPr="008356C5">
        <w:rPr>
          <w:rStyle w:val="apple-tab-span"/>
          <w:rFonts w:asciiTheme="minorHAnsi" w:hAnsiTheme="minorHAnsi" w:cstheme="minorHAnsi"/>
          <w:color w:val="000000"/>
        </w:rPr>
        <w:t xml:space="preserve">                 </w:t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8356C5">
        <w:rPr>
          <w:rStyle w:val="apple-tab-span"/>
          <w:rFonts w:asciiTheme="minorHAnsi" w:hAnsiTheme="minorHAnsi" w:cstheme="minorHAnsi"/>
          <w:color w:val="000000"/>
        </w:rPr>
        <w:t xml:space="preserve">  </w:t>
      </w:r>
      <w:r w:rsidR="00A07B4A" w:rsidRPr="008356C5">
        <w:rPr>
          <w:rFonts w:asciiTheme="minorHAnsi" w:hAnsiTheme="minorHAnsi" w:cstheme="minorHAnsi"/>
          <w:color w:val="000000"/>
        </w:rPr>
        <w:t>(</w:t>
      </w:r>
      <w:r w:rsidR="00E91C14">
        <w:rPr>
          <w:rFonts w:asciiTheme="minorHAnsi" w:hAnsiTheme="minorHAnsi" w:cstheme="minorHAnsi"/>
          <w:color w:val="000000"/>
        </w:rPr>
        <w:t>2</w:t>
      </w:r>
      <w:r w:rsidR="00A07B4A" w:rsidRPr="008356C5">
        <w:rPr>
          <w:rFonts w:asciiTheme="minorHAnsi" w:hAnsiTheme="minorHAnsi" w:cstheme="minorHAnsi"/>
          <w:color w:val="000000"/>
        </w:rPr>
        <w:t>x2)</w:t>
      </w:r>
      <w:r w:rsidR="00DD7814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(</w:t>
      </w:r>
      <w:r w:rsidR="00E91C14">
        <w:rPr>
          <w:rFonts w:asciiTheme="minorHAnsi" w:hAnsiTheme="minorHAnsi" w:cstheme="minorHAnsi"/>
          <w:color w:val="000000"/>
        </w:rPr>
        <w:t>4</w:t>
      </w:r>
      <w:r w:rsidR="00683E35" w:rsidRPr="008356C5">
        <w:rPr>
          <w:rFonts w:asciiTheme="minorHAnsi" w:hAnsiTheme="minorHAnsi" w:cstheme="minorHAnsi"/>
          <w:color w:val="000000"/>
        </w:rPr>
        <w:t>)</w:t>
      </w:r>
    </w:p>
    <w:p w14:paraId="7F0488C3" w14:textId="45A59811" w:rsidR="00E91C14" w:rsidRPr="00E91C14" w:rsidRDefault="00E91C14" w:rsidP="00E91C14">
      <w:pPr>
        <w:pStyle w:val="NoSpacing"/>
        <w:numPr>
          <w:ilvl w:val="0"/>
          <w:numId w:val="36"/>
        </w:numPr>
        <w:rPr>
          <w:rFonts w:ascii="Arial" w:hAnsi="Arial" w:cs="Arial"/>
          <w:b/>
          <w:bCs/>
          <w:highlight w:val="yellow"/>
          <w:lang w:val="en-GB"/>
        </w:rPr>
      </w:pPr>
      <w:r w:rsidRPr="00E91C14">
        <w:rPr>
          <w:rFonts w:ascii="Arial" w:hAnsi="Arial" w:cs="Arial"/>
          <w:b/>
          <w:bCs/>
          <w:highlight w:val="yellow"/>
        </w:rPr>
        <w:t xml:space="preserve">The implication that there is a “perfect, thin body” is held up as the ideal towards which every young girl and woman must strive and if their bodies do not fit the ideal,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>
        <w:rPr>
          <w:rFonts w:ascii="Arial" w:hAnsi="Arial" w:cs="Arial"/>
          <w:b/>
          <w:bCs/>
          <w:highlight w:val="yellow"/>
          <w:lang w:val="en-GB"/>
        </w:rPr>
        <w:t xml:space="preserve"> </w:t>
      </w:r>
      <w:r w:rsidRPr="00E91C14">
        <w:rPr>
          <w:rFonts w:ascii="Arial" w:hAnsi="Arial" w:cs="Arial"/>
          <w:b/>
          <w:bCs/>
          <w:highlight w:val="yellow"/>
          <w:lang w:val="en-GB"/>
        </w:rPr>
        <w:t>t</w:t>
      </w:r>
      <w:r w:rsidRPr="00E91C14">
        <w:rPr>
          <w:rFonts w:ascii="Arial" w:hAnsi="Arial" w:cs="Arial"/>
          <w:b/>
          <w:bCs/>
          <w:highlight w:val="yellow"/>
        </w:rPr>
        <w:t xml:space="preserve">hen there is something wrong with their bodies.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</w:p>
    <w:p w14:paraId="6BFF9487" w14:textId="77777777" w:rsidR="00E91C14" w:rsidRPr="00E91C14" w:rsidRDefault="00E91C14" w:rsidP="00E91C14">
      <w:pPr>
        <w:pStyle w:val="NoSpacing"/>
        <w:numPr>
          <w:ilvl w:val="0"/>
          <w:numId w:val="36"/>
        </w:numPr>
        <w:rPr>
          <w:rFonts w:ascii="Arial" w:hAnsi="Arial" w:cs="Arial"/>
          <w:b/>
          <w:bCs/>
        </w:rPr>
      </w:pPr>
      <w:r w:rsidRPr="00E91C14">
        <w:rPr>
          <w:rFonts w:ascii="Arial" w:hAnsi="Arial" w:cs="Arial"/>
          <w:b/>
          <w:bCs/>
          <w:highlight w:val="yellow"/>
        </w:rPr>
        <w:t xml:space="preserve">This idealized version of what a beach/bikini body should look like sets women up for failure and self-loathing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Pr="00E91C14">
        <w:rPr>
          <w:rFonts w:ascii="Arial" w:hAnsi="Arial" w:cs="Arial"/>
          <w:b/>
          <w:bCs/>
          <w:highlight w:val="yellow"/>
        </w:rPr>
        <w:t xml:space="preserve">as most women’s figures do not look like the ideal. This in turn can lead to self-shaming and eating disorders.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</w:p>
    <w:p w14:paraId="1BD96BAD" w14:textId="11C879E8" w:rsidR="00E91C14" w:rsidRPr="005A22FE" w:rsidRDefault="005A22FE" w:rsidP="005A22FE">
      <w:pPr>
        <w:ind w:left="720"/>
        <w:rPr>
          <w:rFonts w:ascii="Arial" w:hAnsi="Arial" w:cs="Arial"/>
        </w:rPr>
      </w:pPr>
      <w:r>
        <w:rPr>
          <w:rFonts w:cstheme="minorHAnsi"/>
          <w:color w:val="000000"/>
        </w:rPr>
        <w:br/>
      </w:r>
      <w:r w:rsidRPr="005A22FE">
        <w:rPr>
          <w:rFonts w:ascii="Arial" w:eastAsia="Arial" w:hAnsi="Arial" w:cs="Arial"/>
          <w:b/>
          <w:i/>
          <w:highlight w:val="yellow"/>
          <w:lang w:eastAsia="en-ZA"/>
        </w:rPr>
        <w:t xml:space="preserve">The TWO above or any other relevant answer for TWO marks each                                </w:t>
      </w:r>
      <w:r w:rsidRPr="005A22FE">
        <w:rPr>
          <w:rFonts w:ascii="Arial" w:eastAsia="Arial" w:hAnsi="Arial" w:cs="Arial"/>
          <w:b/>
          <w:i/>
          <w:highlight w:val="yellow"/>
          <w:lang w:eastAsia="en-ZA"/>
        </w:rPr>
        <w:br/>
      </w:r>
      <w:r w:rsidRPr="005A22FE">
        <w:rPr>
          <w:rFonts w:ascii="Arial" w:eastAsia="Arial" w:hAnsi="Arial" w:cs="Arial"/>
          <w:bCs/>
          <w:i/>
          <w:highlight w:val="yellow"/>
          <w:lang w:eastAsia="en-ZA"/>
        </w:rPr>
        <w:t>(i.e. ONE mark for statement and ONE mark for qualifier / explanation)</w:t>
      </w:r>
      <w:r>
        <w:rPr>
          <w:rFonts w:ascii="Arial" w:eastAsia="Arial" w:hAnsi="Arial" w:cs="Arial"/>
          <w:bCs/>
          <w:i/>
          <w:lang w:eastAsia="en-ZA"/>
        </w:rPr>
        <w:br/>
      </w:r>
    </w:p>
    <w:p w14:paraId="169D6FA1" w14:textId="60619D39" w:rsidR="00DE24ED" w:rsidRPr="008356C5" w:rsidRDefault="00112C8C" w:rsidP="00112C8C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 w:rsidRPr="008356C5">
        <w:rPr>
          <w:rFonts w:asciiTheme="minorHAnsi" w:hAnsiTheme="minorHAnsi" w:cstheme="minorHAnsi"/>
          <w:color w:val="000000"/>
        </w:rPr>
        <w:t>2.4</w:t>
      </w:r>
      <w:r w:rsidR="00E82EF0">
        <w:rPr>
          <w:rFonts w:asciiTheme="minorHAnsi" w:hAnsiTheme="minorHAnsi" w:cstheme="minorHAnsi"/>
          <w:color w:val="000000"/>
        </w:rPr>
        <w:t xml:space="preserve">      </w:t>
      </w:r>
      <w:r w:rsidR="00683E35" w:rsidRPr="008356C5">
        <w:rPr>
          <w:rFonts w:asciiTheme="minorHAnsi" w:hAnsiTheme="minorHAnsi" w:cstheme="minorHAnsi"/>
          <w:color w:val="000000"/>
        </w:rPr>
        <w:t xml:space="preserve">Suggest </w:t>
      </w:r>
      <w:r w:rsidR="00683E35" w:rsidRPr="008356C5">
        <w:rPr>
          <w:rFonts w:asciiTheme="minorHAnsi" w:hAnsiTheme="minorHAnsi" w:cstheme="minorHAnsi"/>
          <w:b/>
          <w:bCs/>
          <w:color w:val="000000"/>
        </w:rPr>
        <w:t>THREE</w:t>
      </w:r>
      <w:r w:rsidR="00683E35" w:rsidRPr="008356C5">
        <w:rPr>
          <w:rFonts w:asciiTheme="minorHAnsi" w:hAnsiTheme="minorHAnsi" w:cstheme="minorHAnsi"/>
          <w:color w:val="000000"/>
        </w:rPr>
        <w:t xml:space="preserve"> practical ways in which society can change their attitudes and</w:t>
      </w:r>
      <w:r w:rsidR="00DD7814" w:rsidRPr="008356C5">
        <w:rPr>
          <w:rFonts w:asciiTheme="minorHAnsi" w:hAnsiTheme="minorHAnsi" w:cstheme="minorHAnsi"/>
          <w:color w:val="000000"/>
        </w:rPr>
        <w:br/>
        <w:t xml:space="preserve">           </w:t>
      </w:r>
      <w:r w:rsidR="00683E35" w:rsidRPr="008356C5">
        <w:rPr>
          <w:rFonts w:asciiTheme="minorHAnsi" w:hAnsiTheme="minorHAnsi" w:cstheme="minorHAnsi"/>
          <w:color w:val="000000"/>
        </w:rPr>
        <w:t xml:space="preserve"> behaviours</w:t>
      </w:r>
      <w:r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so that there is a decrease in gender stereotyping.</w:t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683E35" w:rsidRPr="008356C5">
        <w:rPr>
          <w:rStyle w:val="apple-tab-span"/>
          <w:rFonts w:asciiTheme="minorHAnsi" w:hAnsiTheme="minorHAnsi" w:cstheme="minorHAnsi"/>
          <w:color w:val="000000"/>
        </w:rPr>
        <w:tab/>
      </w:r>
      <w:r w:rsidR="00DD7814" w:rsidRPr="008356C5">
        <w:rPr>
          <w:rStyle w:val="apple-tab-span"/>
          <w:rFonts w:asciiTheme="minorHAnsi" w:hAnsiTheme="minorHAnsi" w:cstheme="minorHAnsi"/>
          <w:color w:val="000000"/>
        </w:rPr>
        <w:t xml:space="preserve">     </w:t>
      </w:r>
      <w:r w:rsidR="00683E35" w:rsidRPr="008356C5">
        <w:rPr>
          <w:rFonts w:asciiTheme="minorHAnsi" w:hAnsiTheme="minorHAnsi" w:cstheme="minorHAnsi"/>
          <w:color w:val="000000"/>
        </w:rPr>
        <w:t xml:space="preserve">    </w:t>
      </w:r>
      <w:r w:rsidR="008356C5">
        <w:rPr>
          <w:rFonts w:asciiTheme="minorHAnsi" w:hAnsiTheme="minorHAnsi" w:cstheme="minorHAnsi"/>
          <w:color w:val="000000"/>
        </w:rPr>
        <w:t xml:space="preserve">    </w:t>
      </w:r>
      <w:r w:rsidR="00683E35" w:rsidRPr="008356C5">
        <w:rPr>
          <w:rFonts w:asciiTheme="minorHAnsi" w:hAnsiTheme="minorHAnsi" w:cstheme="minorHAnsi"/>
          <w:color w:val="000000"/>
        </w:rPr>
        <w:t>  (3x2)</w:t>
      </w:r>
      <w:r w:rsidR="00DD7814" w:rsidRPr="008356C5">
        <w:rPr>
          <w:rFonts w:asciiTheme="minorHAnsi" w:hAnsiTheme="minorHAnsi" w:cstheme="minorHAnsi"/>
          <w:color w:val="000000"/>
        </w:rPr>
        <w:t xml:space="preserve"> </w:t>
      </w:r>
      <w:r w:rsidR="00683E35" w:rsidRPr="008356C5">
        <w:rPr>
          <w:rFonts w:asciiTheme="minorHAnsi" w:hAnsiTheme="minorHAnsi" w:cstheme="minorHAnsi"/>
          <w:color w:val="000000"/>
        </w:rPr>
        <w:t>(6</w:t>
      </w:r>
      <w:r w:rsidR="00A07B4A" w:rsidRPr="008356C5">
        <w:rPr>
          <w:rFonts w:asciiTheme="minorHAnsi" w:hAnsiTheme="minorHAnsi" w:cstheme="minorHAnsi"/>
          <w:color w:val="000000"/>
        </w:rPr>
        <w:t>)</w:t>
      </w:r>
    </w:p>
    <w:p w14:paraId="58AFB026" w14:textId="6426E94F" w:rsidR="00E91C14" w:rsidRPr="00E91C14" w:rsidRDefault="00E91C14" w:rsidP="00E91C14">
      <w:pPr>
        <w:pStyle w:val="NoSpacing"/>
        <w:numPr>
          <w:ilvl w:val="0"/>
          <w:numId w:val="37"/>
        </w:numPr>
        <w:rPr>
          <w:rFonts w:ascii="Arial" w:hAnsi="Arial" w:cs="Arial"/>
          <w:b/>
          <w:bCs/>
          <w:highlight w:val="yellow"/>
        </w:rPr>
      </w:pPr>
      <w:r w:rsidRPr="00E91C14">
        <w:rPr>
          <w:rFonts w:ascii="Arial" w:hAnsi="Arial" w:cs="Arial"/>
          <w:b/>
          <w:bCs/>
          <w:highlight w:val="yellow"/>
        </w:rPr>
        <w:t xml:space="preserve">Declare all schools and societies to be free from discrimination and </w:t>
      </w:r>
      <w:r w:rsidR="0090583E">
        <w:rPr>
          <w:rFonts w:ascii="Arial" w:hAnsi="Arial" w:cs="Arial"/>
          <w:b/>
          <w:bCs/>
          <w:highlight w:val="yellow"/>
        </w:rPr>
        <w:t>g</w:t>
      </w:r>
      <w:r w:rsidRPr="00E91C14">
        <w:rPr>
          <w:rFonts w:ascii="Arial" w:hAnsi="Arial" w:cs="Arial"/>
          <w:b/>
          <w:bCs/>
          <w:highlight w:val="yellow"/>
        </w:rPr>
        <w:t xml:space="preserve">ender stereotyping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Pr="00E91C14">
        <w:rPr>
          <w:rFonts w:ascii="Arial" w:hAnsi="Arial" w:cs="Arial"/>
          <w:b/>
          <w:bCs/>
          <w:highlight w:val="yellow"/>
          <w:lang w:val="en-GB"/>
        </w:rPr>
        <w:t xml:space="preserve"> through the implementation of educational programmes or campaigns.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</w:p>
    <w:p w14:paraId="55C224C9" w14:textId="69688232" w:rsidR="00E91C14" w:rsidRPr="00E91C14" w:rsidRDefault="00E91C14" w:rsidP="00E91C14">
      <w:pPr>
        <w:pStyle w:val="NoSpacing"/>
        <w:numPr>
          <w:ilvl w:val="0"/>
          <w:numId w:val="37"/>
        </w:numPr>
        <w:rPr>
          <w:rFonts w:ascii="Arial" w:hAnsi="Arial" w:cs="Arial"/>
          <w:b/>
          <w:bCs/>
          <w:highlight w:val="yellow"/>
        </w:rPr>
      </w:pPr>
      <w:r w:rsidRPr="00E91C14">
        <w:rPr>
          <w:rFonts w:ascii="Arial" w:hAnsi="Arial" w:cs="Arial"/>
          <w:b/>
          <w:bCs/>
          <w:highlight w:val="yellow"/>
        </w:rPr>
        <w:t xml:space="preserve">Implement programmes on social togetherness and how to respect people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Pr="00E91C14">
        <w:rPr>
          <w:rFonts w:ascii="Arial" w:hAnsi="Arial" w:cs="Arial"/>
          <w:b/>
          <w:bCs/>
          <w:highlight w:val="yellow"/>
          <w:lang w:val="en-GB"/>
        </w:rPr>
        <w:t xml:space="preserve"> by having community days of bringing people together and socialising like a market to promote respect for one another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</w:p>
    <w:p w14:paraId="0985B1CC" w14:textId="29DCF56D" w:rsidR="008356C5" w:rsidRPr="0090583E" w:rsidRDefault="00E91C14" w:rsidP="0052777F">
      <w:pPr>
        <w:pStyle w:val="NoSpacing"/>
        <w:numPr>
          <w:ilvl w:val="0"/>
          <w:numId w:val="37"/>
        </w:numPr>
        <w:spacing w:after="20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90583E">
        <w:rPr>
          <w:rFonts w:ascii="Arial" w:hAnsi="Arial" w:cs="Arial"/>
          <w:b/>
          <w:bCs/>
          <w:highlight w:val="yellow"/>
        </w:rPr>
        <w:t xml:space="preserve">Implement programmes which address discrimination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  <w:r w:rsidRPr="0090583E">
        <w:rPr>
          <w:rFonts w:ascii="Arial" w:hAnsi="Arial" w:cs="Arial"/>
          <w:b/>
          <w:bCs/>
          <w:highlight w:val="yellow"/>
          <w:lang w:val="en-GB"/>
        </w:rPr>
        <w:t xml:space="preserve"> through the implementation of educational programmes- can even be done on television through popular programs </w:t>
      </w:r>
      <w:r w:rsidRPr="00E91C14">
        <w:rPr>
          <w:rFonts w:ascii="Arial" w:hAnsi="Arial" w:cs="Arial"/>
          <w:b/>
          <w:bCs/>
          <w:highlight w:val="yellow"/>
          <w:lang w:val="en-GB"/>
        </w:rPr>
        <w:sym w:font="Wingdings" w:char="F0FC"/>
      </w:r>
    </w:p>
    <w:p w14:paraId="64C2AA70" w14:textId="5DFCD09E" w:rsidR="005A22FE" w:rsidRPr="005A22FE" w:rsidRDefault="005A22FE" w:rsidP="005A22FE">
      <w:pPr>
        <w:pStyle w:val="ListParagraph"/>
        <w:rPr>
          <w:rFonts w:ascii="Arial" w:hAnsi="Arial" w:cs="Arial"/>
        </w:rPr>
      </w:pPr>
      <w:r w:rsidRPr="005A22FE">
        <w:rPr>
          <w:rFonts w:ascii="Arial" w:eastAsia="Arial" w:hAnsi="Arial" w:cs="Arial"/>
          <w:b/>
          <w:i/>
          <w:highlight w:val="yellow"/>
          <w:lang w:eastAsia="en-ZA"/>
        </w:rPr>
        <w:t>The T</w:t>
      </w:r>
      <w:r>
        <w:rPr>
          <w:rFonts w:ascii="Arial" w:eastAsia="Arial" w:hAnsi="Arial" w:cs="Arial"/>
          <w:b/>
          <w:i/>
          <w:highlight w:val="yellow"/>
          <w:lang w:eastAsia="en-ZA"/>
        </w:rPr>
        <w:t>HREE</w:t>
      </w:r>
      <w:r w:rsidRPr="005A22FE">
        <w:rPr>
          <w:rFonts w:ascii="Arial" w:eastAsia="Arial" w:hAnsi="Arial" w:cs="Arial"/>
          <w:b/>
          <w:i/>
          <w:highlight w:val="yellow"/>
          <w:lang w:eastAsia="en-ZA"/>
        </w:rPr>
        <w:t xml:space="preserve"> above or any other relevant answer for TWO marks each                                </w:t>
      </w:r>
      <w:r w:rsidRPr="005A22FE">
        <w:rPr>
          <w:rFonts w:ascii="Arial" w:eastAsia="Arial" w:hAnsi="Arial" w:cs="Arial"/>
          <w:b/>
          <w:i/>
          <w:highlight w:val="yellow"/>
          <w:lang w:eastAsia="en-ZA"/>
        </w:rPr>
        <w:br/>
      </w:r>
      <w:r w:rsidRPr="005A22FE">
        <w:rPr>
          <w:rFonts w:ascii="Arial" w:eastAsia="Arial" w:hAnsi="Arial" w:cs="Arial"/>
          <w:bCs/>
          <w:i/>
          <w:highlight w:val="yellow"/>
          <w:lang w:eastAsia="en-ZA"/>
        </w:rPr>
        <w:t>(i.e. ONE mark for statement and ONE mark for qualifier / explanation)</w:t>
      </w:r>
    </w:p>
    <w:p w14:paraId="062BBD9B" w14:textId="77777777" w:rsidR="00A00BA9" w:rsidRDefault="00A00BA9" w:rsidP="00DE24ED">
      <w:pPr>
        <w:spacing w:after="20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7593050" w14:textId="4236E8B3" w:rsidR="00A1759B" w:rsidRPr="008356C5" w:rsidRDefault="00A1759B" w:rsidP="00A1759B">
      <w:pPr>
        <w:spacing w:after="20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8356C5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>QUESTION 3</w:t>
      </w:r>
    </w:p>
    <w:p w14:paraId="339F6B8B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</w:rPr>
        <w:pict w14:anchorId="2A718F24">
          <v:rect id="Rectangle 5" o:spid="_x0000_s1027" style="position:absolute;margin-left:-19.5pt;margin-top:27.7pt;width:442.5pt;height:219pt;z-index:-251656704;visibility:visibl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" fillcolor="white [3201]" strokecolor="black [3200]" strokeweight=".25pt">
            <v:textbox>
              <w:txbxContent>
                <w:p w14:paraId="618D1465" w14:textId="77777777" w:rsidR="00A1759B" w:rsidRDefault="00A1759B" w:rsidP="00A1759B">
                  <w:pPr>
                    <w:jc w:val="center"/>
                    <w:rPr>
                      <w:rFonts w:eastAsia="Calibri"/>
                      <w:i/>
                      <w:iCs/>
                      <w:sz w:val="20"/>
                      <w:szCs w:val="20"/>
                    </w:rPr>
                  </w:pPr>
                  <w:r w:rsidRPr="009A0CC4">
                    <w:rPr>
                      <w:noProof/>
                    </w:rPr>
                    <w:drawing>
                      <wp:inline distT="0" distB="0" distL="0" distR="0" wp14:anchorId="222C5D61" wp14:editId="1B07050B">
                        <wp:extent cx="4581525" cy="2290763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colorTemperature colorTemp="8800"/>
                                          </a14:imgEffect>
                                          <a14:imgEffect>
                                            <a14:saturation sat="20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3635" cy="2291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5448FE" w14:textId="77777777" w:rsidR="00A1759B" w:rsidRDefault="00A1759B" w:rsidP="00A1759B">
                  <w:pPr>
                    <w:jc w:val="center"/>
                  </w:pPr>
                  <w:r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 xml:space="preserve">                        [</w:t>
                  </w:r>
                  <w:r w:rsidRPr="001E0842"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>Accessed from</w:t>
                  </w:r>
                  <w:r w:rsidRPr="009A0CC4">
                    <w:t xml:space="preserve"> </w:t>
                  </w:r>
                  <w:r w:rsidRPr="009A0CC4"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>https://www.ippf.org/resources/gender-report</w:t>
                  </w:r>
                  <w:r w:rsidRPr="001E0842">
                    <w:rPr>
                      <w:sz w:val="20"/>
                      <w:szCs w:val="20"/>
                    </w:rPr>
                    <w:t xml:space="preserve">. </w:t>
                  </w:r>
                  <w:r w:rsidRPr="001E0842"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 xml:space="preserve">Accessed: </w:t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>25</w:t>
                  </w:r>
                  <w:r w:rsidRPr="001E0842">
                    <w:rPr>
                      <w:rFonts w:eastAsia="Calibri"/>
                      <w:i/>
                      <w:iCs/>
                      <w:sz w:val="20"/>
                      <w:szCs w:val="20"/>
                    </w:rPr>
                    <w:t xml:space="preserve"> March 2022</w:t>
                  </w:r>
                  <w:r w:rsidRPr="001E0842">
                    <w:rPr>
                      <w:i/>
                      <w:iCs/>
                      <w:sz w:val="20"/>
                      <w:szCs w:val="20"/>
                    </w:rPr>
                    <w:t>]</w:t>
                  </w:r>
                </w:p>
              </w:txbxContent>
            </v:textbox>
            <w10:wrap anchorx="margin"/>
          </v:rect>
        </w:pict>
      </w:r>
      <w:r w:rsidRPr="008F265A">
        <w:rPr>
          <w:sz w:val="24"/>
          <w:szCs w:val="24"/>
        </w:rPr>
        <w:t>Study the image below and answer the questions that follow.</w:t>
      </w:r>
    </w:p>
    <w:p w14:paraId="05ED7E5A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031507C9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58D84943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7C7F85BA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433A211D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281528C8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4ECA52ED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42DC38DF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4"/>
          <w:szCs w:val="24"/>
          <w:u w:val="single"/>
        </w:rPr>
      </w:pPr>
    </w:p>
    <w:p w14:paraId="157E96A2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465939A" w14:textId="77777777" w:rsid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DC511D" w14:textId="00B6C3F0" w:rsidR="00A1759B" w:rsidRPr="008F265A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F265A">
        <w:rPr>
          <w:sz w:val="24"/>
          <w:szCs w:val="24"/>
        </w:rPr>
        <w:t xml:space="preserve">Write paragraphs </w:t>
      </w:r>
      <w:r w:rsidRPr="008F265A">
        <w:rPr>
          <w:sz w:val="24"/>
          <w:szCs w:val="24"/>
          <w:shd w:val="clear" w:color="auto" w:fill="FFFFFF"/>
        </w:rPr>
        <w:t xml:space="preserve">on </w:t>
      </w:r>
      <w:r>
        <w:rPr>
          <w:sz w:val="24"/>
          <w:szCs w:val="24"/>
          <w:shd w:val="clear" w:color="auto" w:fill="FFFFFF"/>
        </w:rPr>
        <w:t>sexual abuse</w:t>
      </w:r>
      <w:r w:rsidRPr="008F265A">
        <w:rPr>
          <w:sz w:val="24"/>
          <w:szCs w:val="24"/>
        </w:rPr>
        <w:t xml:space="preserve">. </w:t>
      </w:r>
    </w:p>
    <w:p w14:paraId="1A209B08" w14:textId="77777777" w:rsidR="00A1759B" w:rsidRPr="008F265A" w:rsidRDefault="00A1759B" w:rsidP="00A1759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F265A">
        <w:rPr>
          <w:sz w:val="24"/>
          <w:szCs w:val="24"/>
        </w:rPr>
        <w:t>Use the following as a guideline.</w:t>
      </w:r>
    </w:p>
    <w:p w14:paraId="6FE83F0C" w14:textId="77777777" w:rsidR="00A1759B" w:rsidRPr="008F265A" w:rsidRDefault="00A1759B" w:rsidP="00A1759B">
      <w:pPr>
        <w:pStyle w:val="ListParagraph"/>
        <w:numPr>
          <w:ilvl w:val="0"/>
          <w:numId w:val="24"/>
        </w:numPr>
        <w:spacing w:after="0" w:line="240" w:lineRule="auto"/>
        <w:ind w:right="-24"/>
        <w:rPr>
          <w:rFonts w:eastAsia="Calibri"/>
          <w:b/>
          <w:sz w:val="24"/>
          <w:szCs w:val="24"/>
        </w:rPr>
      </w:pPr>
      <w:bookmarkStart w:id="3" w:name="_Hlk65664465"/>
      <w:bookmarkStart w:id="4" w:name="_Hlk84572580"/>
      <w:bookmarkStart w:id="5" w:name="_Hlk99393971"/>
      <w:bookmarkStart w:id="6" w:name="_Hlk96087131"/>
      <w:r w:rsidRPr="008F265A">
        <w:rPr>
          <w:rFonts w:eastAsia="Calibri"/>
          <w:sz w:val="24"/>
          <w:szCs w:val="24"/>
        </w:rPr>
        <w:t>Define the term ‘</w:t>
      </w:r>
      <w:r>
        <w:rPr>
          <w:rFonts w:eastAsia="Calibri"/>
          <w:i/>
          <w:iCs/>
          <w:sz w:val="24"/>
          <w:szCs w:val="24"/>
        </w:rPr>
        <w:t>sexual abuse</w:t>
      </w:r>
      <w:r w:rsidRPr="008F265A">
        <w:rPr>
          <w:rFonts w:eastAsia="Calibri"/>
          <w:i/>
          <w:iCs/>
          <w:sz w:val="24"/>
          <w:szCs w:val="24"/>
        </w:rPr>
        <w:t xml:space="preserve">’ </w:t>
      </w:r>
      <w:r w:rsidRPr="008F265A">
        <w:rPr>
          <w:rFonts w:eastAsia="Calibri"/>
          <w:sz w:val="24"/>
          <w:szCs w:val="24"/>
        </w:rPr>
        <w:t>and provide THREE</w:t>
      </w:r>
      <w:bookmarkEnd w:id="3"/>
      <w:bookmarkEnd w:id="4"/>
      <w:r w:rsidRPr="008F265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ways to combat this within our communities.</w:t>
      </w:r>
      <w:r w:rsidRPr="008F265A">
        <w:rPr>
          <w:rFonts w:eastAsia="Calibri"/>
          <w:sz w:val="24"/>
          <w:szCs w:val="24"/>
        </w:rPr>
        <w:t xml:space="preserve">    </w:t>
      </w:r>
      <w:bookmarkEnd w:id="5"/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</w:t>
      </w:r>
      <w:r w:rsidRPr="008F265A">
        <w:rPr>
          <w:rFonts w:eastAsia="Calibri"/>
          <w:sz w:val="24"/>
          <w:szCs w:val="24"/>
        </w:rPr>
        <w:t>(1+3)</w:t>
      </w:r>
      <w:r>
        <w:rPr>
          <w:rFonts w:eastAsia="Calibri"/>
          <w:sz w:val="24"/>
          <w:szCs w:val="24"/>
        </w:rPr>
        <w:t xml:space="preserve"> </w:t>
      </w:r>
      <w:r w:rsidRPr="008F265A">
        <w:rPr>
          <w:rFonts w:eastAsia="Calibri"/>
          <w:sz w:val="24"/>
          <w:szCs w:val="24"/>
        </w:rPr>
        <w:t>(4)</w:t>
      </w:r>
    </w:p>
    <w:bookmarkEnd w:id="6"/>
    <w:p w14:paraId="3BC79197" w14:textId="7A41B001" w:rsidR="00A1759B" w:rsidRDefault="00A1759B" w:rsidP="00A1759B">
      <w:pPr>
        <w:pStyle w:val="ListParagraph"/>
        <w:rPr>
          <w:rFonts w:eastAsia="Times New Roman"/>
          <w:sz w:val="24"/>
          <w:szCs w:val="24"/>
        </w:rPr>
      </w:pPr>
    </w:p>
    <w:p w14:paraId="0DA29A4B" w14:textId="77777777" w:rsidR="00A1759B" w:rsidRPr="00A1759B" w:rsidRDefault="00A1759B" w:rsidP="00A1759B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highlight w:val="yellow"/>
          <w:lang w:eastAsia="en-ZA"/>
        </w:rPr>
      </w:pPr>
      <w:r w:rsidRPr="00A1759B">
        <w:rPr>
          <w:rFonts w:ascii="Arial" w:eastAsia="Arial" w:hAnsi="Arial" w:cs="Arial"/>
          <w:b/>
          <w:bCs/>
          <w:iCs/>
          <w:highlight w:val="yellow"/>
          <w:lang w:eastAsia="en-ZA"/>
        </w:rPr>
        <w:t>Sexual abuse is …</w:t>
      </w:r>
    </w:p>
    <w:p w14:paraId="3205EE0A" w14:textId="77777777" w:rsidR="00A1759B" w:rsidRPr="00A1759B" w:rsidRDefault="00A1759B" w:rsidP="00A1759B">
      <w:pPr>
        <w:spacing w:after="0" w:line="240" w:lineRule="auto"/>
        <w:ind w:right="-24"/>
        <w:rPr>
          <w:rFonts w:ascii="Arial" w:eastAsia="Calibri" w:hAnsi="Arial" w:cs="Arial"/>
          <w:b/>
          <w:highlight w:val="yellow"/>
          <w:lang w:eastAsia="en-ZA"/>
        </w:rPr>
      </w:pPr>
    </w:p>
    <w:p w14:paraId="2889B15A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unwanted sexual activity where the perpetrator(s) use threats or physical force.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5659A9E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a person taking advantage of another person being unable to give consent/ being too intoxicated to consent to have sex.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bookmarkStart w:id="7" w:name="_Hlk99550269"/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  <w:bookmarkEnd w:id="7"/>
    </w:p>
    <w:p w14:paraId="65E97FD4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color w:val="202122"/>
          <w:highlight w:val="yellow"/>
          <w:shd w:val="clear" w:color="auto" w:fill="FFFFFF"/>
          <w:lang w:eastAsia="en-ZA"/>
        </w:rPr>
        <w:t xml:space="preserve">a sexual behaviour where a sexual act is forced upon a person without their consent.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9D9DF73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color w:val="202122"/>
          <w:highlight w:val="yellow"/>
          <w:shd w:val="clear" w:color="auto" w:fill="FFFFFF"/>
          <w:lang w:eastAsia="en-ZA"/>
        </w:rPr>
        <w:t>the act of forcing sex upon someone who does not want it or is unable to consent.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65E2D26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color w:val="202122"/>
          <w:highlight w:val="yellow"/>
          <w:shd w:val="clear" w:color="auto" w:fill="FFFFFF"/>
          <w:lang w:eastAsia="en-ZA"/>
        </w:rPr>
        <w:t>coercing someone who is in a vulnerable state of mind or social position to perform sexual acts.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25F6D3A3" w14:textId="77777777" w:rsidR="00A1759B" w:rsidRPr="00A1759B" w:rsidRDefault="00A1759B" w:rsidP="00A1759B">
      <w:pPr>
        <w:numPr>
          <w:ilvl w:val="0"/>
          <w:numId w:val="43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color w:val="202122"/>
          <w:highlight w:val="yellow"/>
          <w:shd w:val="clear" w:color="auto" w:fill="FFFFFF"/>
          <w:lang w:eastAsia="en-ZA"/>
        </w:rPr>
        <w:t>non-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consensual touching of another person signalling a wish to have sex with them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0921DCF9" w14:textId="77777777" w:rsidR="00A1759B" w:rsidRPr="00A1759B" w:rsidRDefault="00A1759B" w:rsidP="00A1759B">
      <w:pPr>
        <w:spacing w:after="0" w:line="240" w:lineRule="auto"/>
        <w:ind w:right="-24"/>
        <w:rPr>
          <w:rFonts w:ascii="Arial" w:eastAsia="Arial" w:hAnsi="Arial" w:cs="Arial"/>
          <w:b/>
          <w:highlight w:val="yellow"/>
          <w:lang w:eastAsia="en-ZA"/>
        </w:rPr>
      </w:pPr>
    </w:p>
    <w:p w14:paraId="7326FE3E" w14:textId="4FE412CB" w:rsidR="00A1759B" w:rsidRPr="00A1759B" w:rsidRDefault="00A1759B" w:rsidP="00A1759B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highlight w:val="yellow"/>
          <w:lang w:eastAsia="en-ZA"/>
        </w:rPr>
      </w:pPr>
      <w:r w:rsidRPr="00A1759B">
        <w:rPr>
          <w:rFonts w:ascii="Arial" w:eastAsia="Times New Roman" w:hAnsi="Arial" w:cs="Arial"/>
          <w:b/>
          <w:bCs/>
          <w:i/>
          <w:iCs/>
          <w:lang w:eastAsia="en-ZA"/>
        </w:rPr>
        <w:t xml:space="preserve">         </w:t>
      </w:r>
      <w:r w:rsidRPr="00A1759B">
        <w:rPr>
          <w:rFonts w:ascii="Arial" w:eastAsia="Times New Roman" w:hAnsi="Arial" w:cs="Arial"/>
          <w:b/>
          <w:bCs/>
          <w:i/>
          <w:iCs/>
          <w:highlight w:val="yellow"/>
          <w:lang w:eastAsia="en-ZA"/>
        </w:rPr>
        <w:t xml:space="preserve"> Any ONE of the above for ONE mark.                                                </w:t>
      </w:r>
    </w:p>
    <w:p w14:paraId="39F47CCC" w14:textId="77777777" w:rsidR="00A1759B" w:rsidRPr="00A1759B" w:rsidRDefault="00A1759B" w:rsidP="00A1759B">
      <w:pPr>
        <w:spacing w:after="0" w:line="276" w:lineRule="auto"/>
        <w:rPr>
          <w:rFonts w:ascii="Arial" w:eastAsia="Arial" w:hAnsi="Arial" w:cs="Arial"/>
          <w:b/>
          <w:bCs/>
          <w:i/>
          <w:highlight w:val="yellow"/>
          <w:lang w:eastAsia="en-ZA"/>
        </w:rPr>
      </w:pPr>
    </w:p>
    <w:p w14:paraId="736463B7" w14:textId="77777777" w:rsidR="00A1759B" w:rsidRPr="00A1759B" w:rsidRDefault="00A1759B" w:rsidP="00A1759B">
      <w:pPr>
        <w:spacing w:after="0"/>
        <w:rPr>
          <w:rFonts w:ascii="Arial" w:eastAsia="Cambria" w:hAnsi="Arial" w:cs="Arial"/>
          <w:b/>
          <w:bCs/>
          <w:i/>
          <w:lang w:eastAsia="en-ZA"/>
        </w:rPr>
      </w:pPr>
      <w:r w:rsidRPr="00A1759B">
        <w:rPr>
          <w:rFonts w:ascii="Arial" w:eastAsia="Cambria" w:hAnsi="Arial" w:cs="Arial"/>
          <w:b/>
          <w:bCs/>
          <w:i/>
          <w:highlight w:val="yellow"/>
          <w:lang w:eastAsia="en-ZA"/>
        </w:rPr>
        <w:t>AND</w:t>
      </w:r>
    </w:p>
    <w:p w14:paraId="03DCBB55" w14:textId="0B5B2213" w:rsidR="00A1759B" w:rsidRPr="00A1759B" w:rsidRDefault="00A1759B" w:rsidP="00A1759B">
      <w:pPr>
        <w:spacing w:after="0"/>
        <w:rPr>
          <w:rFonts w:ascii="Arial" w:eastAsia="Calibri" w:hAnsi="Arial" w:cs="Arial"/>
          <w:b/>
          <w:highlight w:val="yellow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Pr="00A1759B">
        <w:rPr>
          <w:rFonts w:ascii="Arial" w:eastAsia="Calibri" w:hAnsi="Arial" w:cs="Arial"/>
          <w:b/>
          <w:highlight w:val="yellow"/>
          <w:lang w:eastAsia="en-ZA"/>
        </w:rPr>
        <w:t>Communities could combat sexual abuse by …</w:t>
      </w:r>
    </w:p>
    <w:p w14:paraId="460B4E1F" w14:textId="77777777" w:rsidR="00A1759B" w:rsidRPr="00A1759B" w:rsidRDefault="00A1759B" w:rsidP="00A1759B">
      <w:pPr>
        <w:spacing w:after="0" w:line="240" w:lineRule="auto"/>
        <w:ind w:right="-24"/>
        <w:rPr>
          <w:rFonts w:ascii="Arial" w:eastAsia="Calibri" w:hAnsi="Arial" w:cs="Arial"/>
          <w:b/>
          <w:highlight w:val="yellow"/>
          <w:lang w:eastAsia="en-ZA"/>
        </w:rPr>
      </w:pPr>
    </w:p>
    <w:p w14:paraId="3AC0D57A" w14:textId="2459964A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teaching young ones of the negative effects that sexual abuse may have</w:t>
      </w: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on the victims.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12CA7779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skilling the young ones with knowledge and skills to easily move away from situations where sexual abuse could happen/safely avoid situations where sexual abuse could happen.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7C5621BD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lastRenderedPageBreak/>
        <w:t xml:space="preserve">making the young ones to choose good friends who </w:t>
      </w:r>
    </w:p>
    <w:p w14:paraId="0F594620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move/stay away from a situation with a potential of sexual abuse.</w:t>
      </w:r>
    </w:p>
    <w:p w14:paraId="6EE3F3D7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talking about it openly in a safe environment.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3A0E847A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having victims </w:t>
      </w:r>
      <w:r w:rsidRPr="00A1759B">
        <w:rPr>
          <w:rFonts w:ascii="Arial" w:eastAsia="Calibri" w:hAnsi="Arial" w:cs="Arial"/>
          <w:b/>
          <w:strike/>
          <w:highlight w:val="yellow"/>
          <w:lang w:eastAsia="en-ZA"/>
        </w:rPr>
        <w:t>be</w:t>
      </w:r>
      <w:r w:rsidRPr="00A1759B">
        <w:rPr>
          <w:rFonts w:ascii="Arial" w:eastAsia="Calibri" w:hAnsi="Arial" w:cs="Arial"/>
          <w:b/>
          <w:highlight w:val="yellow"/>
          <w:lang w:eastAsia="en-ZA"/>
        </w:rPr>
        <w:t xml:space="preserve"> protected.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59FD2272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creating awareness campaigns.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5F1F5F5B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establishing shelters for victims.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519A0E22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educating young people about sexual abuse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1E1D13A8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keeping sexual abuse within the conversation constantly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5C87DDAF" w14:textId="77777777" w:rsidR="00A1759B" w:rsidRPr="00A1759B" w:rsidRDefault="00A1759B" w:rsidP="00A1759B">
      <w:pPr>
        <w:numPr>
          <w:ilvl w:val="0"/>
          <w:numId w:val="42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  <w:r w:rsidRPr="00A1759B">
        <w:rPr>
          <w:rFonts w:ascii="Arial" w:eastAsia="Calibri" w:hAnsi="Arial" w:cs="Arial"/>
          <w:b/>
          <w:highlight w:val="yellow"/>
          <w:lang w:eastAsia="en-ZA"/>
        </w:rPr>
        <w:t>making sure sexual abuse is not tolerated by keeping lawmakers and the police accountable for their actions.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6350719E" w14:textId="77777777" w:rsidR="00A1759B" w:rsidRPr="00A1759B" w:rsidRDefault="00A1759B" w:rsidP="00A1759B">
      <w:pPr>
        <w:spacing w:after="0" w:line="240" w:lineRule="auto"/>
        <w:ind w:left="360" w:right="-24"/>
        <w:contextualSpacing/>
        <w:rPr>
          <w:rFonts w:ascii="Arial" w:eastAsia="Calibri" w:hAnsi="Arial" w:cs="Arial"/>
          <w:b/>
          <w:highlight w:val="yellow"/>
          <w:lang w:eastAsia="en-ZA"/>
        </w:rPr>
      </w:pPr>
    </w:p>
    <w:p w14:paraId="20239B95" w14:textId="1BE75878" w:rsidR="00A1759B" w:rsidRPr="00A1759B" w:rsidRDefault="00A1759B" w:rsidP="00A1759B">
      <w:pPr>
        <w:spacing w:after="0" w:line="240" w:lineRule="auto"/>
        <w:ind w:right="-24"/>
        <w:contextualSpacing/>
        <w:rPr>
          <w:rFonts w:ascii="Arial" w:eastAsia="Calibri" w:hAnsi="Arial" w:cs="Arial"/>
          <w:b/>
          <w:lang w:eastAsia="en-ZA"/>
        </w:rPr>
      </w:pPr>
      <w:r w:rsidRPr="00A1759B">
        <w:rPr>
          <w:rFonts w:ascii="Arial" w:eastAsia="Cambria" w:hAnsi="Arial" w:cs="Arial"/>
          <w:b/>
          <w:bCs/>
          <w:i/>
          <w:lang w:eastAsia="en-ZA"/>
        </w:rPr>
        <w:t xml:space="preserve">         </w:t>
      </w:r>
      <w:r w:rsidRPr="00A1759B">
        <w:rPr>
          <w:rFonts w:ascii="Arial" w:eastAsia="Cambria" w:hAnsi="Arial" w:cs="Arial"/>
          <w:b/>
          <w:bCs/>
          <w:i/>
          <w:highlight w:val="yellow"/>
          <w:lang w:eastAsia="en-ZA"/>
        </w:rPr>
        <w:t>Any THREE of the above for ONE mark each</w:t>
      </w:r>
      <w:r w:rsidRPr="00A1759B">
        <w:rPr>
          <w:rFonts w:ascii="Arial" w:eastAsia="Cambria" w:hAnsi="Arial" w:cs="Arial"/>
          <w:b/>
          <w:bCs/>
          <w:i/>
          <w:lang w:eastAsia="en-ZA"/>
        </w:rPr>
        <w:t xml:space="preserve">                                   </w:t>
      </w:r>
    </w:p>
    <w:p w14:paraId="450A0362" w14:textId="2C30AB88" w:rsidR="00A1759B" w:rsidRDefault="00A1759B" w:rsidP="00A1759B">
      <w:pPr>
        <w:pStyle w:val="ListParagraph"/>
        <w:rPr>
          <w:rFonts w:eastAsia="Times New Roman"/>
          <w:sz w:val="24"/>
          <w:szCs w:val="24"/>
        </w:rPr>
      </w:pPr>
    </w:p>
    <w:p w14:paraId="62314D95" w14:textId="77777777" w:rsidR="00A1759B" w:rsidRPr="008F265A" w:rsidRDefault="00A1759B" w:rsidP="00A1759B">
      <w:pPr>
        <w:pStyle w:val="ListParagraph"/>
        <w:rPr>
          <w:rFonts w:eastAsia="Times New Roman"/>
          <w:sz w:val="24"/>
          <w:szCs w:val="24"/>
        </w:rPr>
      </w:pPr>
    </w:p>
    <w:p w14:paraId="72292CC9" w14:textId="77777777" w:rsidR="00A1759B" w:rsidRPr="008F265A" w:rsidRDefault="00A1759B" w:rsidP="00A1759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8" w:name="_Hlk82543433"/>
      <w:r w:rsidRPr="005810A5">
        <w:rPr>
          <w:rFonts w:eastAsia="Calibri"/>
          <w:sz w:val="24"/>
          <w:szCs w:val="24"/>
        </w:rPr>
        <w:t>Analyse why gender inequality within a relationship</w:t>
      </w:r>
      <w:r>
        <w:rPr>
          <w:rFonts w:eastAsia="Calibri"/>
          <w:sz w:val="24"/>
          <w:szCs w:val="24"/>
        </w:rPr>
        <w:t xml:space="preserve"> </w:t>
      </w:r>
      <w:r w:rsidRPr="005810A5">
        <w:rPr>
          <w:rFonts w:eastAsia="Calibri"/>
          <w:sz w:val="24"/>
          <w:szCs w:val="24"/>
        </w:rPr>
        <w:t>/ community</w:t>
      </w:r>
      <w:r>
        <w:rPr>
          <w:rFonts w:eastAsia="Calibri"/>
          <w:sz w:val="24"/>
          <w:szCs w:val="24"/>
        </w:rPr>
        <w:t xml:space="preserve"> </w:t>
      </w:r>
      <w:r w:rsidRPr="005810A5">
        <w:rPr>
          <w:rFonts w:eastAsia="Calibri"/>
          <w:sz w:val="24"/>
          <w:szCs w:val="24"/>
        </w:rPr>
        <w:t>could lead to a higher chance of contracting a sexually transmitted infection.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 xml:space="preserve">                                         (2</w:t>
      </w:r>
      <w:r w:rsidRPr="008F265A">
        <w:rPr>
          <w:color w:val="000000"/>
          <w:sz w:val="24"/>
          <w:szCs w:val="24"/>
        </w:rPr>
        <w:t>x4)</w:t>
      </w:r>
      <w:r>
        <w:rPr>
          <w:color w:val="000000"/>
          <w:sz w:val="24"/>
          <w:szCs w:val="24"/>
        </w:rPr>
        <w:t xml:space="preserve"> </w:t>
      </w:r>
      <w:r w:rsidRPr="008F265A">
        <w:rPr>
          <w:color w:val="000000"/>
          <w:sz w:val="24"/>
          <w:szCs w:val="24"/>
        </w:rPr>
        <w:t xml:space="preserve">(8)                                                                                                        </w:t>
      </w:r>
    </w:p>
    <w:bookmarkEnd w:id="8"/>
    <w:p w14:paraId="30A8208B" w14:textId="1539C74B" w:rsidR="00A1759B" w:rsidRDefault="00A1759B" w:rsidP="00A1759B">
      <w:pPr>
        <w:rPr>
          <w:rFonts w:eastAsia="Times New Roman"/>
          <w:sz w:val="24"/>
          <w:szCs w:val="24"/>
        </w:rPr>
      </w:pPr>
    </w:p>
    <w:p w14:paraId="074491BE" w14:textId="77777777" w:rsidR="00A1759B" w:rsidRPr="00A1759B" w:rsidRDefault="00A1759B" w:rsidP="00A1759B">
      <w:pPr>
        <w:shd w:val="clear" w:color="auto" w:fill="FFFFFF"/>
        <w:spacing w:after="0"/>
        <w:rPr>
          <w:rFonts w:ascii="Arial" w:eastAsia="Times New Roman" w:hAnsi="Arial" w:cs="Arial"/>
          <w:b/>
          <w:highlight w:val="yellow"/>
          <w:lang w:eastAsia="en-ZA"/>
        </w:rPr>
      </w:pPr>
      <w:r w:rsidRPr="00A1759B">
        <w:rPr>
          <w:rFonts w:ascii="Arial" w:eastAsia="Times New Roman" w:hAnsi="Arial" w:cs="Arial"/>
          <w:b/>
          <w:highlight w:val="yellow"/>
          <w:lang w:eastAsia="en-ZA"/>
        </w:rPr>
        <w:t>Gender inequality could …</w:t>
      </w:r>
    </w:p>
    <w:p w14:paraId="6C97DE5E" w14:textId="77777777" w:rsidR="00A1759B" w:rsidRPr="00A1759B" w:rsidRDefault="00A1759B" w:rsidP="00A1759B">
      <w:pPr>
        <w:shd w:val="clear" w:color="auto" w:fill="FFFFFF"/>
        <w:spacing w:after="0"/>
        <w:rPr>
          <w:rFonts w:ascii="Arial" w:eastAsia="Times New Roman" w:hAnsi="Arial" w:cs="Arial"/>
          <w:b/>
          <w:highlight w:val="yellow"/>
          <w:lang w:eastAsia="en-ZA"/>
        </w:rPr>
      </w:pPr>
    </w:p>
    <w:p w14:paraId="193AACC5" w14:textId="77777777" w:rsidR="00A1759B" w:rsidRPr="00A1759B" w:rsidRDefault="00A1759B" w:rsidP="00A1759B">
      <w:pPr>
        <w:pStyle w:val="ListParagraph"/>
        <w:numPr>
          <w:ilvl w:val="0"/>
          <w:numId w:val="44"/>
        </w:numPr>
        <w:spacing w:after="0" w:line="240" w:lineRule="auto"/>
        <w:ind w:left="709" w:right="-188"/>
        <w:rPr>
          <w:rFonts w:ascii="Arial" w:hAnsi="Arial" w:cs="Arial"/>
          <w:b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lead to physical abuse within the relationship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in which one partner could hurt the other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making them susceptible to naked blood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that may increase their chances of contracting HIV/STIs etc.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</w:t>
      </w:r>
    </w:p>
    <w:p w14:paraId="7B02B557" w14:textId="77777777" w:rsidR="00A1759B" w:rsidRPr="00A1759B" w:rsidRDefault="00A1759B" w:rsidP="00A1759B">
      <w:pPr>
        <w:pStyle w:val="ListParagraph"/>
        <w:numPr>
          <w:ilvl w:val="0"/>
          <w:numId w:val="44"/>
        </w:numPr>
        <w:spacing w:after="0" w:line="240" w:lineRule="auto"/>
        <w:ind w:left="709" w:right="-188"/>
        <w:rPr>
          <w:rFonts w:ascii="Arial" w:hAnsi="Arial" w:cs="Arial"/>
          <w:b/>
          <w:highlight w:val="yellow"/>
        </w:rPr>
      </w:pPr>
      <w:bookmarkStart w:id="9" w:name="_Hlk34281276"/>
      <w:r w:rsidRPr="00A1759B">
        <w:rPr>
          <w:rFonts w:ascii="Arial" w:hAnsi="Arial" w:cs="Arial"/>
          <w:b/>
          <w:highlight w:val="yellow"/>
        </w:rPr>
        <w:t>create a space in which concepts such as protection are seen as unimportant,</w:t>
      </w:r>
      <w:r w:rsidRPr="00A1759B">
        <w:rPr>
          <w:rFonts w:ascii="Arial" w:hAnsi="Arial" w:cs="Arial"/>
          <w:b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therefore the people within the relationship may not take precautions when partaking in risky behaviour such as doing drugs are having unprotected sex</w:t>
      </w:r>
      <w:r w:rsidRPr="00A1759B">
        <w:rPr>
          <w:rFonts w:ascii="Arial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this could increase the risk of one of the partners contracting an STI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mean that both partners would get infected and could possibly also infect people outside of their relationship</w:t>
      </w:r>
      <w:r w:rsidRPr="00A1759B">
        <w:rPr>
          <w:rFonts w:ascii="Arial" w:hAnsi="Arial" w:cs="Arial"/>
          <w:b/>
          <w:highlight w:val="yellow"/>
        </w:rPr>
        <w:t xml:space="preserve">. </w:t>
      </w:r>
      <w:bookmarkEnd w:id="9"/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31F3B827" w14:textId="77777777" w:rsidR="00A1759B" w:rsidRPr="00A1759B" w:rsidRDefault="00A1759B" w:rsidP="00A1759B">
      <w:pPr>
        <w:pStyle w:val="ListParagraph"/>
        <w:numPr>
          <w:ilvl w:val="0"/>
          <w:numId w:val="44"/>
        </w:numPr>
        <w:spacing w:after="0" w:line="240" w:lineRule="auto"/>
        <w:ind w:left="709" w:right="-188"/>
        <w:rPr>
          <w:rFonts w:ascii="Arial" w:hAnsi="Arial" w:cs="Arial"/>
          <w:b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make one partner to feel more powerful in the relationship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as uncontrolled power has a potential to make a person do as he/she pleases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</w:t>
      </w:r>
      <w:r w:rsidRPr="00A1759B">
        <w:rPr>
          <w:rFonts w:ascii="Arial" w:hAnsi="Arial" w:cs="Arial"/>
          <w:b/>
          <w:highlight w:val="yellow"/>
        </w:rPr>
        <w:t>which could result in one or both of them being unfaithful,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resulting in either one of them contracting HIV/STIs through involving in unprotected sex.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</w:t>
      </w:r>
    </w:p>
    <w:p w14:paraId="6DEC7938" w14:textId="77777777" w:rsidR="00A1759B" w:rsidRPr="00A1759B" w:rsidRDefault="00A1759B" w:rsidP="00A1759B">
      <w:pPr>
        <w:pStyle w:val="ListParagraph"/>
        <w:numPr>
          <w:ilvl w:val="0"/>
          <w:numId w:val="44"/>
        </w:numPr>
        <w:spacing w:after="0" w:line="240" w:lineRule="auto"/>
        <w:ind w:left="709" w:right="-188"/>
        <w:rPr>
          <w:rFonts w:ascii="Arial" w:hAnsi="Arial" w:cs="Arial"/>
          <w:b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lead to gender-based norms around sexual behaviour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mean that the man may feel the need to have many partners and the women should wait for marriage</w:t>
      </w:r>
      <w:r w:rsidRPr="00A1759B">
        <w:rPr>
          <w:rFonts w:ascii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this can put the woman at risk even if she is taking precautions</w:t>
      </w:r>
      <w:r w:rsidRPr="00A1759B">
        <w:rPr>
          <w:rFonts w:ascii="Arial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therefore increasing the risk of STIs within the relationship and outside of it</w:t>
      </w:r>
      <w:r w:rsidRPr="00A1759B">
        <w:rPr>
          <w:rFonts w:ascii="Arial" w:hAnsi="Arial" w:cs="Arial"/>
          <w:b/>
          <w:highlight w:val="yellow"/>
        </w:rPr>
        <w:t xml:space="preserve">.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 </w:t>
      </w:r>
    </w:p>
    <w:p w14:paraId="23F35D5F" w14:textId="77777777" w:rsidR="00A1759B" w:rsidRPr="00A1759B" w:rsidRDefault="00A1759B" w:rsidP="00A1759B">
      <w:pPr>
        <w:pStyle w:val="ListParagraph"/>
        <w:numPr>
          <w:ilvl w:val="0"/>
          <w:numId w:val="44"/>
        </w:numPr>
        <w:spacing w:after="0" w:line="240" w:lineRule="auto"/>
        <w:ind w:left="709" w:right="-188"/>
        <w:rPr>
          <w:rFonts w:ascii="Arial" w:hAnsi="Arial" w:cs="Arial"/>
          <w:b/>
          <w:highlight w:val="yellow"/>
        </w:rPr>
      </w:pPr>
      <w:r w:rsidRPr="00A1759B">
        <w:rPr>
          <w:rFonts w:ascii="Arial" w:hAnsi="Arial" w:cs="Arial"/>
          <w:b/>
          <w:highlight w:val="yellow"/>
        </w:rPr>
        <w:t>lead to a lack of funding due to discriminatory behaviour,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mean that the person with less power in the relationship is unable to afford protection</w:t>
      </w:r>
      <w:r w:rsidRPr="00A1759B">
        <w:rPr>
          <w:rFonts w:ascii="Arial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not offered to be educated more on what risky behaviours are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lead to that person unknowingly performing risky sexual behaviour and possibly bringing an STI into the relationship</w:t>
      </w:r>
      <w:r w:rsidRPr="00A1759B">
        <w:rPr>
          <w:rFonts w:ascii="Arial" w:hAnsi="Arial" w:cs="Arial"/>
          <w:b/>
          <w:highlight w:val="yellow"/>
        </w:rPr>
        <w:t>.</w:t>
      </w:r>
      <w:r w:rsidRPr="00A1759B">
        <w:rPr>
          <w:rFonts w:ascii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A51BB16" w14:textId="77777777" w:rsidR="00A1759B" w:rsidRPr="00A1759B" w:rsidRDefault="00A1759B" w:rsidP="00A1759B">
      <w:pPr>
        <w:shd w:val="clear" w:color="auto" w:fill="FFFFFF"/>
        <w:spacing w:after="0"/>
        <w:rPr>
          <w:rFonts w:ascii="Arial" w:eastAsia="Times New Roman" w:hAnsi="Arial" w:cs="Arial"/>
          <w:b/>
          <w:bCs/>
          <w:highlight w:val="yellow"/>
        </w:rPr>
      </w:pPr>
    </w:p>
    <w:p w14:paraId="3C830FF6" w14:textId="01F57EA5" w:rsidR="00A1759B" w:rsidRPr="00A1759B" w:rsidRDefault="00A1759B" w:rsidP="00A17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highlight w:val="yellow"/>
          <w:lang w:val="en-US" w:eastAsia="en-ZA"/>
        </w:rPr>
      </w:pPr>
      <w:r w:rsidRPr="00A1759B">
        <w:rPr>
          <w:rFonts w:ascii="Arial" w:eastAsia="Arial" w:hAnsi="Arial" w:cs="Arial"/>
          <w:b/>
          <w:i/>
          <w:iCs/>
          <w:color w:val="000000"/>
          <w:lang w:val="en-US" w:eastAsia="en-ZA"/>
        </w:rPr>
        <w:t xml:space="preserve">          </w:t>
      </w:r>
      <w:r w:rsidRPr="00A1759B">
        <w:rPr>
          <w:rFonts w:ascii="Arial" w:eastAsia="Arial" w:hAnsi="Arial" w:cs="Arial"/>
          <w:b/>
          <w:i/>
          <w:iCs/>
          <w:color w:val="000000"/>
          <w:highlight w:val="yellow"/>
          <w:lang w:val="en-US" w:eastAsia="en-ZA"/>
        </w:rPr>
        <w:t xml:space="preserve">Any TWO of the above for FOUR marks each.                               </w:t>
      </w:r>
    </w:p>
    <w:p w14:paraId="649F3799" w14:textId="0B082976" w:rsidR="00A1759B" w:rsidRPr="00A1759B" w:rsidRDefault="00A1759B" w:rsidP="00A1759B">
      <w:pPr>
        <w:rPr>
          <w:rFonts w:eastAsia="Times New Roman"/>
        </w:rPr>
      </w:pPr>
      <w:r w:rsidRPr="00A1759B">
        <w:rPr>
          <w:rFonts w:ascii="Arial" w:eastAsia="Arial" w:hAnsi="Arial" w:cs="Arial"/>
          <w:bCs/>
          <w:i/>
          <w:iCs/>
          <w:lang w:eastAsia="en-ZA"/>
        </w:rPr>
        <w:t xml:space="preserve">         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(i.e. To be awarded the full FOUR marks for an </w:t>
      </w:r>
      <w:r w:rsidRPr="00A1759B">
        <w:rPr>
          <w:rFonts w:ascii="Arial" w:eastAsia="Arial" w:hAnsi="Arial" w:cs="Arial"/>
          <w:bCs/>
          <w:i/>
          <w:iCs/>
          <w:highlight w:val="yellow"/>
          <w:u w:val="single"/>
          <w:lang w:eastAsia="en-ZA"/>
        </w:rPr>
        <w:t>ANALYSIS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question: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br/>
      </w:r>
      <w:r w:rsidRPr="00A1759B">
        <w:rPr>
          <w:rFonts w:ascii="Arial" w:eastAsia="Arial" w:hAnsi="Arial" w:cs="Arial"/>
          <w:bCs/>
          <w:i/>
          <w:iCs/>
          <w:lang w:eastAsia="en-ZA"/>
        </w:rPr>
        <w:t xml:space="preserve">         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candidates must give a statement, 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 xml:space="preserve">)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elaborate on the statement,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br/>
      </w:r>
      <w:r w:rsidRPr="00A1759B">
        <w:rPr>
          <w:rFonts w:ascii="Arial" w:eastAsia="Arial" w:hAnsi="Arial" w:cs="Arial"/>
          <w:bCs/>
          <w:i/>
          <w:iCs/>
          <w:lang w:eastAsia="en-ZA"/>
        </w:rPr>
        <w:t xml:space="preserve">          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 xml:space="preserve">)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qualify the statement  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 xml:space="preserve">)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and give an outcome.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))</w:t>
      </w:r>
    </w:p>
    <w:p w14:paraId="60D84624" w14:textId="4F8A04E7" w:rsidR="00A1759B" w:rsidRDefault="00A1759B" w:rsidP="00A1759B">
      <w:pPr>
        <w:rPr>
          <w:rFonts w:eastAsia="Times New Roman"/>
          <w:sz w:val="24"/>
          <w:szCs w:val="24"/>
        </w:rPr>
      </w:pPr>
    </w:p>
    <w:p w14:paraId="7CEADEA4" w14:textId="77777777" w:rsidR="00A1759B" w:rsidRPr="008F265A" w:rsidRDefault="00A1759B" w:rsidP="00A1759B">
      <w:pPr>
        <w:rPr>
          <w:rFonts w:eastAsia="Times New Roman"/>
          <w:sz w:val="24"/>
          <w:szCs w:val="24"/>
        </w:rPr>
      </w:pPr>
    </w:p>
    <w:p w14:paraId="3CF54259" w14:textId="77777777" w:rsidR="00A1759B" w:rsidRPr="008F265A" w:rsidRDefault="00A1759B" w:rsidP="00A1759B">
      <w:pPr>
        <w:pStyle w:val="ListParagraph"/>
        <w:numPr>
          <w:ilvl w:val="0"/>
          <w:numId w:val="25"/>
        </w:numPr>
        <w:rPr>
          <w:rFonts w:eastAsia="Times New Roman"/>
          <w:sz w:val="24"/>
          <w:szCs w:val="24"/>
        </w:rPr>
      </w:pPr>
      <w:bookmarkStart w:id="10" w:name="_Hlk84572654"/>
      <w:bookmarkStart w:id="11" w:name="_Hlk96087205"/>
      <w:r>
        <w:rPr>
          <w:rFonts w:eastAsia="Calibri"/>
          <w:sz w:val="24"/>
          <w:szCs w:val="24"/>
        </w:rPr>
        <w:lastRenderedPageBreak/>
        <w:t xml:space="preserve">Critically discuss </w:t>
      </w:r>
      <w:r w:rsidRPr="004A54EC">
        <w:rPr>
          <w:rFonts w:eastAsia="Calibri"/>
          <w:sz w:val="24"/>
          <w:szCs w:val="24"/>
        </w:rPr>
        <w:t>strategies that grade 1</w:t>
      </w:r>
      <w:r>
        <w:rPr>
          <w:rFonts w:eastAsia="Calibri"/>
          <w:sz w:val="24"/>
          <w:szCs w:val="24"/>
        </w:rPr>
        <w:t>0</w:t>
      </w:r>
      <w:r w:rsidRPr="004A54EC">
        <w:rPr>
          <w:rFonts w:eastAsia="Calibri"/>
          <w:sz w:val="24"/>
          <w:szCs w:val="24"/>
        </w:rPr>
        <w:t>s could implement to</w:t>
      </w:r>
      <w:r>
        <w:rPr>
          <w:rFonts w:eastAsia="Calibri"/>
          <w:sz w:val="24"/>
          <w:szCs w:val="24"/>
        </w:rPr>
        <w:t xml:space="preserve"> reduce</w:t>
      </w:r>
      <w:r w:rsidRPr="004A54E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violence within their </w:t>
      </w:r>
      <w:r>
        <w:rPr>
          <w:rFonts w:eastAsia="Calibri"/>
          <w:sz w:val="24"/>
          <w:szCs w:val="24"/>
        </w:rPr>
        <w:br/>
        <w:t>school.</w:t>
      </w:r>
      <w:bookmarkEnd w:id="10"/>
      <w:r w:rsidRPr="008F265A">
        <w:rPr>
          <w:rFonts w:eastAsia="Times New Roman"/>
          <w:sz w:val="24"/>
          <w:szCs w:val="24"/>
        </w:rPr>
        <w:t xml:space="preserve">        </w:t>
      </w:r>
      <w:r w:rsidRPr="008F265A">
        <w:rPr>
          <w:rFonts w:eastAsia="Times New Roman"/>
          <w:sz w:val="24"/>
          <w:szCs w:val="24"/>
        </w:rPr>
        <w:tab/>
      </w:r>
      <w:r w:rsidRPr="008F265A"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8F265A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                                                  </w:t>
      </w:r>
      <w:r w:rsidRPr="008F265A">
        <w:rPr>
          <w:rFonts w:eastAsia="Times New Roman"/>
          <w:sz w:val="24"/>
          <w:szCs w:val="24"/>
        </w:rPr>
        <w:t>(2x4)</w:t>
      </w:r>
      <w:r>
        <w:rPr>
          <w:rFonts w:eastAsia="Times New Roman"/>
          <w:sz w:val="24"/>
          <w:szCs w:val="24"/>
        </w:rPr>
        <w:t xml:space="preserve"> </w:t>
      </w:r>
      <w:r w:rsidRPr="008F265A">
        <w:rPr>
          <w:rFonts w:eastAsia="Times New Roman"/>
          <w:sz w:val="24"/>
          <w:szCs w:val="24"/>
        </w:rPr>
        <w:t>(8)</w:t>
      </w:r>
    </w:p>
    <w:bookmarkEnd w:id="11"/>
    <w:p w14:paraId="27FF1F9C" w14:textId="77777777" w:rsidR="00A1759B" w:rsidRDefault="00A1759B" w:rsidP="00A1759B">
      <w:pPr>
        <w:pStyle w:val="ListParagraph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3ADF44D" w14:textId="77777777" w:rsidR="00A1759B" w:rsidRPr="00A1759B" w:rsidRDefault="00A1759B" w:rsidP="00A1759B">
      <w:pPr>
        <w:shd w:val="clear" w:color="auto" w:fill="FFFFFF"/>
        <w:spacing w:after="0"/>
        <w:rPr>
          <w:rFonts w:ascii="Arial" w:eastAsia="Times New Roman" w:hAnsi="Arial" w:cs="Arial"/>
          <w:b/>
          <w:highlight w:val="yellow"/>
          <w:lang w:val="en-US"/>
        </w:rPr>
      </w:pPr>
      <w:bookmarkStart w:id="12" w:name="_Hlk34241546"/>
      <w:r w:rsidRPr="00A1759B">
        <w:rPr>
          <w:rFonts w:ascii="Arial" w:eastAsia="Times New Roman" w:hAnsi="Arial" w:cs="Arial"/>
          <w:b/>
          <w:highlight w:val="yellow"/>
          <w:lang w:val="en-US"/>
        </w:rPr>
        <w:t>Grade 10s could …</w:t>
      </w:r>
    </w:p>
    <w:p w14:paraId="538207D0" w14:textId="77777777" w:rsidR="00A1759B" w:rsidRPr="00A1759B" w:rsidRDefault="00A1759B" w:rsidP="00A1759B">
      <w:pPr>
        <w:shd w:val="clear" w:color="auto" w:fill="FFFFFF"/>
        <w:spacing w:after="0"/>
        <w:rPr>
          <w:rFonts w:ascii="Arial" w:eastAsia="Times New Roman" w:hAnsi="Arial" w:cs="Arial"/>
          <w:b/>
          <w:highlight w:val="yellow"/>
          <w:lang w:val="en-US"/>
        </w:rPr>
      </w:pPr>
    </w:p>
    <w:bookmarkEnd w:id="12"/>
    <w:p w14:paraId="3E72883C" w14:textId="77777777" w:rsidR="00A1759B" w:rsidRPr="00A1759B" w:rsidRDefault="00A1759B" w:rsidP="00A1759B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request that a speaker who specialises in violence come to speak at their school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educate the learners on the dangers and effects of violence</w:t>
      </w:r>
      <w:r w:rsidRPr="00A1759B">
        <w:rPr>
          <w:rFonts w:ascii="Arial" w:eastAsia="Calibri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  <w:r w:rsidRPr="00A1759B">
        <w:rPr>
          <w:rFonts w:ascii="Arial" w:eastAsia="Calibri" w:hAnsi="Arial" w:cs="Arial"/>
          <w:b/>
          <w:highlight w:val="yellow"/>
        </w:rPr>
        <w:t>, this could reduce the amount of violence as people are educated on the effects</w:t>
      </w:r>
      <w:r w:rsidRPr="00A1759B">
        <w:rPr>
          <w:rFonts w:ascii="Arial" w:hAnsi="Arial" w:cs="Arial"/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therefore create a safer place for the students.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AE13F30" w14:textId="77777777" w:rsidR="00A1759B" w:rsidRPr="00A1759B" w:rsidRDefault="00A1759B" w:rsidP="00A1759B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highlight w:val="yellow"/>
        </w:rPr>
      </w:pPr>
      <w:r w:rsidRPr="00A1759B">
        <w:rPr>
          <w:rFonts w:ascii="Arial" w:eastAsia="Calibri" w:hAnsi="Arial" w:cs="Arial"/>
          <w:b/>
          <w:highlight w:val="yellow"/>
        </w:rPr>
        <w:t xml:space="preserve">put up posters depicting the negative impact of violence on learners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as some may begin to acknowledge/realise the extent of damage they are causing/have caused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 xml:space="preserve">) which could assist them to revisit/rethink their acts </w:t>
      </w:r>
      <w:r w:rsidRPr="00A1759B">
        <w:rPr>
          <w:rFonts w:ascii="Arial" w:eastAsia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that may enable them to stop what they are doing/change their ways.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3E41E2AA" w14:textId="77777777" w:rsidR="00A1759B" w:rsidRPr="00A1759B" w:rsidRDefault="00A1759B" w:rsidP="00A1759B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create a space for victims of violence to come forward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as this would give them a voice and allow them to speak up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which could allow for the problem of violence within the school to be brought to light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eventually getting the larger community, parents and teachers involved in fighting the scourge.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00A15F84" w14:textId="77777777" w:rsidR="00A1759B" w:rsidRPr="00A1759B" w:rsidRDefault="00A1759B" w:rsidP="00A1759B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i/>
          <w:iCs/>
          <w:highlight w:val="yellow"/>
        </w:rPr>
      </w:pPr>
      <w:r w:rsidRPr="00A1759B">
        <w:rPr>
          <w:rFonts w:ascii="Arial" w:hAnsi="Arial" w:cs="Arial"/>
          <w:b/>
          <w:highlight w:val="yellow"/>
          <w:lang w:eastAsia="en-ZA"/>
        </w:rPr>
        <w:t xml:space="preserve">launch an anti-violence campaign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to persuade people within the school and surrounding area to react in a non-violent way.</w:t>
      </w:r>
      <w:r w:rsidRPr="00A1759B">
        <w:rPr>
          <w:rFonts w:ascii="Arial" w:eastAsia="Calibri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This could lead to a drop in violence as perpetrators have a way to release their frustrations in a different way</w:t>
      </w:r>
      <w:r w:rsidRPr="00A1759B">
        <w:rPr>
          <w:rFonts w:ascii="Arial" w:eastAsia="Calibri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  <w:r w:rsidRPr="00A1759B">
        <w:rPr>
          <w:rFonts w:ascii="Arial" w:eastAsia="Calibri" w:hAnsi="Arial" w:cs="Arial"/>
          <w:b/>
          <w:highlight w:val="yellow"/>
        </w:rPr>
        <w:t>, creating a healthier and more stable community.</w:t>
      </w:r>
      <w:r w:rsidRPr="00A1759B">
        <w:rPr>
          <w:rFonts w:ascii="Arial" w:hAnsi="Arial" w:cs="Arial"/>
          <w:b/>
          <w:highlight w:val="yellow"/>
          <w:lang w:eastAsia="en-ZA"/>
        </w:rPr>
        <w:t xml:space="preserve"> 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9D9F091" w14:textId="77777777" w:rsidR="00A1759B" w:rsidRPr="00A1759B" w:rsidRDefault="00A1759B" w:rsidP="00A1759B">
      <w:pPr>
        <w:numPr>
          <w:ilvl w:val="0"/>
          <w:numId w:val="45"/>
        </w:numPr>
        <w:spacing w:after="0" w:line="240" w:lineRule="auto"/>
        <w:ind w:left="709" w:right="-24"/>
        <w:contextualSpacing/>
        <w:rPr>
          <w:rFonts w:ascii="Arial" w:eastAsia="Calibri" w:hAnsi="Arial" w:cs="Arial"/>
          <w:b/>
          <w:highlight w:val="yellow"/>
        </w:rPr>
      </w:pPr>
      <w:r w:rsidRPr="00A1759B">
        <w:rPr>
          <w:rFonts w:ascii="Arial" w:eastAsia="Calibri" w:hAnsi="Arial" w:cs="Arial"/>
          <w:b/>
          <w:highlight w:val="yellow"/>
        </w:rPr>
        <w:t xml:space="preserve">ask teachers and parents to share their experience with violence </w:t>
      </w:r>
      <w:r w:rsidRPr="00A1759B">
        <w:rPr>
          <w:rFonts w:ascii="Arial" w:hAnsi="Arial" w:cs="Arial"/>
          <w:b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as this could open a dialogue within the community 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 and would allow those affected by violence to see that they are not alone</w:t>
      </w:r>
      <w:r w:rsidRPr="00A1759B">
        <w:rPr>
          <w:rFonts w:ascii="Arial" w:eastAsia="Calibri" w:hAnsi="Arial" w:cs="Arial"/>
          <w:b/>
          <w:highlight w:val="yellow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  <w:r w:rsidRPr="00A1759B">
        <w:rPr>
          <w:rFonts w:ascii="Arial" w:eastAsia="Calibri" w:hAnsi="Arial" w:cs="Arial"/>
          <w:b/>
          <w:highlight w:val="yellow"/>
        </w:rPr>
        <w:t xml:space="preserve">, leaving the community with a space that is accepting and not tolerant of violence. </w:t>
      </w:r>
      <w:r w:rsidRPr="00A1759B">
        <w:rPr>
          <w:b/>
          <w:highlight w:val="yellow"/>
          <w:lang w:eastAsia="en-ZA"/>
        </w:rPr>
        <w:t xml:space="preserve"> </w:t>
      </w:r>
      <w:r w:rsidRPr="00A1759B">
        <w:rPr>
          <w:rFonts w:ascii="Arial" w:hAnsi="Arial" w:cs="Arial"/>
          <w:b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/>
          <w:iCs/>
          <w:highlight w:val="yellow"/>
          <w:lang w:eastAsia="en-ZA"/>
        </w:rPr>
        <w:t>)</w:t>
      </w:r>
    </w:p>
    <w:p w14:paraId="48EECB8F" w14:textId="77777777" w:rsidR="00A1759B" w:rsidRPr="00A1759B" w:rsidRDefault="00A1759B" w:rsidP="00A1759B">
      <w:pPr>
        <w:spacing w:after="0"/>
        <w:rPr>
          <w:rFonts w:ascii="Arial" w:eastAsia="Arial" w:hAnsi="Arial" w:cs="Arial"/>
          <w:b/>
          <w:highlight w:val="yellow"/>
          <w:lang w:eastAsia="en-ZA"/>
        </w:rPr>
      </w:pPr>
    </w:p>
    <w:p w14:paraId="0C040CF0" w14:textId="718E6DA8" w:rsidR="00A1759B" w:rsidRPr="00A1759B" w:rsidRDefault="00A1759B" w:rsidP="00A1759B">
      <w:pPr>
        <w:spacing w:after="0"/>
        <w:rPr>
          <w:rFonts w:ascii="Arial" w:eastAsia="Arial" w:hAnsi="Arial" w:cs="Arial"/>
          <w:b/>
          <w:i/>
          <w:highlight w:val="yellow"/>
          <w:lang w:eastAsia="en-ZA"/>
        </w:rPr>
      </w:pPr>
      <w:r w:rsidRPr="00A1759B">
        <w:rPr>
          <w:rFonts w:ascii="Arial" w:eastAsia="Arial" w:hAnsi="Arial" w:cs="Arial"/>
          <w:b/>
          <w:i/>
          <w:iCs/>
          <w:color w:val="000000"/>
          <w:lang w:val="en-US" w:eastAsia="en-ZA"/>
        </w:rPr>
        <w:t xml:space="preserve">           </w:t>
      </w:r>
      <w:r w:rsidRPr="00A1759B">
        <w:rPr>
          <w:rFonts w:ascii="Arial" w:eastAsia="Arial" w:hAnsi="Arial" w:cs="Arial"/>
          <w:b/>
          <w:i/>
          <w:iCs/>
          <w:color w:val="000000"/>
          <w:highlight w:val="yellow"/>
          <w:lang w:val="en-US" w:eastAsia="en-ZA"/>
        </w:rPr>
        <w:t xml:space="preserve">Any TWO of the above for FOUR marks each.                               </w:t>
      </w:r>
    </w:p>
    <w:p w14:paraId="016C5DE5" w14:textId="2D6FAAA9" w:rsidR="00A1759B" w:rsidRDefault="00A1759B" w:rsidP="00A1759B">
      <w:pPr>
        <w:pStyle w:val="ListParagraph"/>
        <w:ind w:left="426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1759B">
        <w:rPr>
          <w:rFonts w:ascii="Arial" w:eastAsia="Arial" w:hAnsi="Arial" w:cs="Arial"/>
          <w:bCs/>
          <w:lang w:eastAsia="en-ZA"/>
        </w:rPr>
        <w:t xml:space="preserve">          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(i.e. To be awarded the full FOUR marks for a </w:t>
      </w:r>
      <w:r w:rsidRPr="00A1759B">
        <w:rPr>
          <w:rFonts w:ascii="Arial" w:eastAsia="Arial" w:hAnsi="Arial" w:cs="Arial"/>
          <w:bCs/>
          <w:i/>
          <w:iCs/>
          <w:highlight w:val="yellow"/>
          <w:u w:val="single"/>
          <w:lang w:eastAsia="en-ZA"/>
        </w:rPr>
        <w:t>CRITICALLY DISCUSS</w:t>
      </w:r>
      <w:r w:rsidRPr="00A1759B">
        <w:rPr>
          <w:rFonts w:ascii="Arial" w:eastAsia="Arial" w:hAnsi="Arial" w:cs="Arial"/>
          <w:bCs/>
          <w:i/>
          <w:iCs/>
          <w:highlight w:val="yellow"/>
          <w:u w:val="single"/>
          <w:lang w:eastAsia="en-ZA"/>
        </w:rPr>
        <w:br/>
      </w:r>
      <w:r w:rsidRPr="00A1759B">
        <w:rPr>
          <w:rFonts w:ascii="Arial" w:eastAsia="Arial" w:hAnsi="Arial" w:cs="Arial"/>
          <w:bCs/>
          <w:i/>
          <w:iCs/>
          <w:lang w:eastAsia="en-ZA"/>
        </w:rPr>
        <w:t xml:space="preserve">          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>question: candidates must give a statement, 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)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elaborate on the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br/>
      </w:r>
      <w:r w:rsidRPr="00A1759B">
        <w:rPr>
          <w:rFonts w:ascii="Arial" w:eastAsia="Arial" w:hAnsi="Arial" w:cs="Arial"/>
          <w:bCs/>
          <w:i/>
          <w:iCs/>
          <w:lang w:eastAsia="en-ZA"/>
        </w:rPr>
        <w:t xml:space="preserve">          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statement, 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 xml:space="preserve">) 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qualify the statement 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)</w:t>
      </w:r>
      <w:r w:rsidRPr="00A1759B">
        <w:rPr>
          <w:rFonts w:ascii="Arial" w:eastAsia="Arial" w:hAnsi="Arial" w:cs="Arial"/>
          <w:bCs/>
          <w:i/>
          <w:iCs/>
          <w:highlight w:val="yellow"/>
          <w:lang w:eastAsia="en-ZA"/>
        </w:rPr>
        <w:t xml:space="preserve"> and give an outcome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 xml:space="preserve"> (</w:t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sym w:font="Wingdings" w:char="F0FC"/>
      </w:r>
      <w:r w:rsidRPr="00A1759B">
        <w:rPr>
          <w:rFonts w:ascii="Arial" w:hAnsi="Arial" w:cs="Arial"/>
          <w:bCs/>
          <w:i/>
          <w:iCs/>
          <w:highlight w:val="yellow"/>
          <w:lang w:eastAsia="en-ZA"/>
        </w:rPr>
        <w:t>))</w:t>
      </w:r>
      <w:r w:rsidRPr="007A30B5">
        <w:rPr>
          <w:rFonts w:ascii="Arial" w:hAnsi="Arial" w:cs="Arial"/>
          <w:bCs/>
          <w:i/>
          <w:iCs/>
          <w:sz w:val="24"/>
          <w:szCs w:val="24"/>
          <w:lang w:eastAsia="en-ZA"/>
        </w:rPr>
        <w:br/>
      </w:r>
    </w:p>
    <w:p w14:paraId="355AD2D7" w14:textId="77777777" w:rsidR="00A1759B" w:rsidRPr="008356C5" w:rsidRDefault="00A1759B" w:rsidP="00A1759B">
      <w:pPr>
        <w:pStyle w:val="ListParagraph"/>
        <w:ind w:left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                                           </w:t>
      </w:r>
      <w:r w:rsidRPr="008356C5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</w:t>
      </w:r>
      <w:r w:rsidRPr="008356C5">
        <w:rPr>
          <w:rFonts w:cstheme="minorHAnsi"/>
          <w:b/>
          <w:sz w:val="24"/>
          <w:szCs w:val="24"/>
        </w:rPr>
        <w:t>[20]</w:t>
      </w:r>
    </w:p>
    <w:p w14:paraId="0E43B0C2" w14:textId="77777777" w:rsidR="00A1759B" w:rsidRPr="00A1759B" w:rsidRDefault="00A1759B" w:rsidP="00A1759B">
      <w:pPr>
        <w:spacing w:after="20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1F5EB1A" w14:textId="7E877286" w:rsidR="00E325E4" w:rsidRPr="008356C5" w:rsidRDefault="00E325E4" w:rsidP="008356C5">
      <w:pPr>
        <w:pStyle w:val="ListParagraph"/>
        <w:ind w:left="426"/>
        <w:rPr>
          <w:rFonts w:eastAsia="Times New Roman" w:cstheme="minorHAnsi"/>
          <w:sz w:val="24"/>
          <w:szCs w:val="24"/>
        </w:rPr>
      </w:pPr>
    </w:p>
    <w:sectPr w:rsidR="00E325E4" w:rsidRPr="008356C5" w:rsidSect="00321A21">
      <w:headerReference w:type="default" r:id="rId12"/>
      <w:footerReference w:type="default" r:id="rId13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130D" w14:textId="77777777" w:rsidR="007545CD" w:rsidRDefault="007545CD" w:rsidP="007E02A5">
      <w:pPr>
        <w:spacing w:after="0" w:line="240" w:lineRule="auto"/>
      </w:pPr>
      <w:r>
        <w:separator/>
      </w:r>
    </w:p>
  </w:endnote>
  <w:endnote w:type="continuationSeparator" w:id="0">
    <w:p w14:paraId="0C076F1D" w14:textId="77777777" w:rsidR="007545CD" w:rsidRDefault="007545CD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AE16" w14:textId="111D3E8B" w:rsidR="00C64C9F" w:rsidRDefault="00C64C9F" w:rsidP="00C64C9F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Teenactiv                                                          </w:t>
    </w:r>
    <w:r>
      <w:rPr>
        <w:sz w:val="20"/>
        <w:szCs w:val="20"/>
      </w:rPr>
      <w:t xml:space="preserve">       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</w:t>
    </w:r>
    <w:r w:rsidRPr="005F3CEB">
      <w:rPr>
        <w:sz w:val="20"/>
        <w:szCs w:val="20"/>
      </w:rPr>
      <w:t xml:space="preserve">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  <w:p w14:paraId="135069A7" w14:textId="77777777" w:rsidR="007E02A5" w:rsidRDefault="007E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7F6C" w14:textId="77777777" w:rsidR="007545CD" w:rsidRDefault="007545CD" w:rsidP="007E02A5">
      <w:pPr>
        <w:spacing w:after="0" w:line="240" w:lineRule="auto"/>
      </w:pPr>
      <w:r>
        <w:separator/>
      </w:r>
    </w:p>
  </w:footnote>
  <w:footnote w:type="continuationSeparator" w:id="0">
    <w:p w14:paraId="6FFC51AD" w14:textId="77777777" w:rsidR="007545CD" w:rsidRDefault="007545CD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4D96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6009D"/>
    <w:multiLevelType w:val="hybridMultilevel"/>
    <w:tmpl w:val="503A17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0080D"/>
    <w:multiLevelType w:val="hybridMultilevel"/>
    <w:tmpl w:val="0442CA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0E68"/>
    <w:multiLevelType w:val="hybridMultilevel"/>
    <w:tmpl w:val="B358D6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136"/>
    <w:multiLevelType w:val="multilevel"/>
    <w:tmpl w:val="DBAE4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5E6261"/>
    <w:multiLevelType w:val="hybridMultilevel"/>
    <w:tmpl w:val="D968F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E73A22"/>
    <w:multiLevelType w:val="multilevel"/>
    <w:tmpl w:val="B082F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8758E"/>
    <w:multiLevelType w:val="multilevel"/>
    <w:tmpl w:val="1FE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C635A"/>
    <w:multiLevelType w:val="hybridMultilevel"/>
    <w:tmpl w:val="28803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2C9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02807"/>
    <w:multiLevelType w:val="hybridMultilevel"/>
    <w:tmpl w:val="97202F80"/>
    <w:lvl w:ilvl="0" w:tplc="6E807E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316AA6"/>
    <w:multiLevelType w:val="hybridMultilevel"/>
    <w:tmpl w:val="7EE80C44"/>
    <w:lvl w:ilvl="0" w:tplc="1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596D0A"/>
    <w:multiLevelType w:val="hybridMultilevel"/>
    <w:tmpl w:val="004CC71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26109"/>
    <w:multiLevelType w:val="hybridMultilevel"/>
    <w:tmpl w:val="1570A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375F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02540"/>
    <w:multiLevelType w:val="hybridMultilevel"/>
    <w:tmpl w:val="84D6A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54887"/>
    <w:multiLevelType w:val="hybridMultilevel"/>
    <w:tmpl w:val="3BE06EF6"/>
    <w:lvl w:ilvl="0" w:tplc="61F2F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C7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6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AB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25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8B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48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AD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4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3C4289"/>
    <w:multiLevelType w:val="hybridMultilevel"/>
    <w:tmpl w:val="77FC94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BD4B5D"/>
    <w:multiLevelType w:val="hybridMultilevel"/>
    <w:tmpl w:val="555406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02581"/>
    <w:multiLevelType w:val="hybridMultilevel"/>
    <w:tmpl w:val="04D472BA"/>
    <w:lvl w:ilvl="0" w:tplc="1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9AD665D"/>
    <w:multiLevelType w:val="hybridMultilevel"/>
    <w:tmpl w:val="AF84E4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7DBD"/>
    <w:multiLevelType w:val="hybridMultilevel"/>
    <w:tmpl w:val="DB6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6B4FF1"/>
    <w:multiLevelType w:val="multilevel"/>
    <w:tmpl w:val="3768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70510"/>
    <w:multiLevelType w:val="multilevel"/>
    <w:tmpl w:val="AC1C2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3B31B2"/>
    <w:multiLevelType w:val="hybridMultilevel"/>
    <w:tmpl w:val="0D24733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974EE"/>
    <w:multiLevelType w:val="hybridMultilevel"/>
    <w:tmpl w:val="33E2ACF2"/>
    <w:lvl w:ilvl="0" w:tplc="3626DE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642A5900"/>
    <w:multiLevelType w:val="hybridMultilevel"/>
    <w:tmpl w:val="1AB2896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53AF1"/>
    <w:multiLevelType w:val="hybridMultilevel"/>
    <w:tmpl w:val="F79A5C2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692094"/>
    <w:multiLevelType w:val="multilevel"/>
    <w:tmpl w:val="050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EE5970"/>
    <w:multiLevelType w:val="hybridMultilevel"/>
    <w:tmpl w:val="E5D83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5C65A6"/>
    <w:multiLevelType w:val="hybridMultilevel"/>
    <w:tmpl w:val="AB52F640"/>
    <w:lvl w:ilvl="0" w:tplc="9C5C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0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A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E2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47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4937118"/>
    <w:multiLevelType w:val="hybridMultilevel"/>
    <w:tmpl w:val="ED94C71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A4030"/>
    <w:multiLevelType w:val="multilevel"/>
    <w:tmpl w:val="8A7A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464E56"/>
    <w:multiLevelType w:val="multilevel"/>
    <w:tmpl w:val="EE6A0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D72460"/>
    <w:multiLevelType w:val="hybridMultilevel"/>
    <w:tmpl w:val="8D5447E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6232">
    <w:abstractNumId w:val="34"/>
  </w:num>
  <w:num w:numId="2" w16cid:durableId="1304578346">
    <w:abstractNumId w:val="8"/>
  </w:num>
  <w:num w:numId="3" w16cid:durableId="618024954">
    <w:abstractNumId w:val="43"/>
  </w:num>
  <w:num w:numId="4" w16cid:durableId="1226841572">
    <w:abstractNumId w:val="27"/>
  </w:num>
  <w:num w:numId="5" w16cid:durableId="410540144">
    <w:abstractNumId w:val="0"/>
  </w:num>
  <w:num w:numId="6" w16cid:durableId="2144542516">
    <w:abstractNumId w:val="21"/>
  </w:num>
  <w:num w:numId="7" w16cid:durableId="851532127">
    <w:abstractNumId w:val="38"/>
  </w:num>
  <w:num w:numId="8" w16cid:durableId="2031833880">
    <w:abstractNumId w:val="25"/>
  </w:num>
  <w:num w:numId="9" w16cid:durableId="391932286">
    <w:abstractNumId w:val="16"/>
  </w:num>
  <w:num w:numId="10" w16cid:durableId="2044548554">
    <w:abstractNumId w:val="17"/>
  </w:num>
  <w:num w:numId="11" w16cid:durableId="991786736">
    <w:abstractNumId w:val="14"/>
  </w:num>
  <w:num w:numId="12" w16cid:durableId="82843139">
    <w:abstractNumId w:val="12"/>
  </w:num>
  <w:num w:numId="13" w16cid:durableId="786700319">
    <w:abstractNumId w:val="39"/>
  </w:num>
  <w:num w:numId="14" w16cid:durableId="1989284636">
    <w:abstractNumId w:val="7"/>
  </w:num>
  <w:num w:numId="15" w16cid:durableId="1349721629">
    <w:abstractNumId w:val="37"/>
  </w:num>
  <w:num w:numId="16" w16cid:durableId="834078306">
    <w:abstractNumId w:val="15"/>
  </w:num>
  <w:num w:numId="17" w16cid:durableId="1863351364">
    <w:abstractNumId w:val="18"/>
  </w:num>
  <w:num w:numId="18" w16cid:durableId="236482662">
    <w:abstractNumId w:val="28"/>
  </w:num>
  <w:num w:numId="19" w16cid:durableId="353461760">
    <w:abstractNumId w:val="42"/>
    <w:lvlOverride w:ilvl="0">
      <w:lvl w:ilvl="0">
        <w:numFmt w:val="decimal"/>
        <w:lvlText w:val="%1."/>
        <w:lvlJc w:val="left"/>
      </w:lvl>
    </w:lvlOverride>
  </w:num>
  <w:num w:numId="20" w16cid:durableId="1501194535">
    <w:abstractNumId w:val="10"/>
  </w:num>
  <w:num w:numId="21" w16cid:durableId="1916433144">
    <w:abstractNumId w:val="26"/>
  </w:num>
  <w:num w:numId="22" w16cid:durableId="1908875730">
    <w:abstractNumId w:val="41"/>
  </w:num>
  <w:num w:numId="23" w16cid:durableId="1617056901">
    <w:abstractNumId w:val="36"/>
  </w:num>
  <w:num w:numId="24" w16cid:durableId="1387686026">
    <w:abstractNumId w:val="5"/>
  </w:num>
  <w:num w:numId="25" w16cid:durableId="1010255799">
    <w:abstractNumId w:val="24"/>
  </w:num>
  <w:num w:numId="26" w16cid:durableId="897788285">
    <w:abstractNumId w:val="31"/>
  </w:num>
  <w:num w:numId="27" w16cid:durableId="609551075">
    <w:abstractNumId w:val="29"/>
  </w:num>
  <w:num w:numId="28" w16cid:durableId="1005670385">
    <w:abstractNumId w:val="9"/>
  </w:num>
  <w:num w:numId="29" w16cid:durableId="2085446542">
    <w:abstractNumId w:val="33"/>
  </w:num>
  <w:num w:numId="30" w16cid:durableId="585304856">
    <w:abstractNumId w:val="44"/>
  </w:num>
  <w:num w:numId="31" w16cid:durableId="334460274">
    <w:abstractNumId w:val="6"/>
  </w:num>
  <w:num w:numId="32" w16cid:durableId="309597521">
    <w:abstractNumId w:val="30"/>
  </w:num>
  <w:num w:numId="33" w16cid:durableId="1905093683">
    <w:abstractNumId w:val="22"/>
  </w:num>
  <w:num w:numId="34" w16cid:durableId="1496216403">
    <w:abstractNumId w:val="4"/>
  </w:num>
  <w:num w:numId="35" w16cid:durableId="573397913">
    <w:abstractNumId w:val="1"/>
  </w:num>
  <w:num w:numId="36" w16cid:durableId="1396389121">
    <w:abstractNumId w:val="19"/>
  </w:num>
  <w:num w:numId="37" w16cid:durableId="1442646730">
    <w:abstractNumId w:val="11"/>
  </w:num>
  <w:num w:numId="38" w16cid:durableId="783426604">
    <w:abstractNumId w:val="35"/>
  </w:num>
  <w:num w:numId="39" w16cid:durableId="272446214">
    <w:abstractNumId w:val="13"/>
  </w:num>
  <w:num w:numId="40" w16cid:durableId="1087465139">
    <w:abstractNumId w:val="23"/>
  </w:num>
  <w:num w:numId="41" w16cid:durableId="740250802">
    <w:abstractNumId w:val="40"/>
  </w:num>
  <w:num w:numId="42" w16cid:durableId="1630621920">
    <w:abstractNumId w:val="3"/>
  </w:num>
  <w:num w:numId="43" w16cid:durableId="2036881377">
    <w:abstractNumId w:val="32"/>
  </w:num>
  <w:num w:numId="44" w16cid:durableId="1160774560">
    <w:abstractNumId w:val="2"/>
  </w:num>
  <w:num w:numId="45" w16cid:durableId="17890093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2A5"/>
    <w:rsid w:val="0001386C"/>
    <w:rsid w:val="000375F5"/>
    <w:rsid w:val="000505B4"/>
    <w:rsid w:val="000810A6"/>
    <w:rsid w:val="0009195B"/>
    <w:rsid w:val="00091DDF"/>
    <w:rsid w:val="000A4084"/>
    <w:rsid w:val="000E7759"/>
    <w:rsid w:val="000F4C58"/>
    <w:rsid w:val="00112C8C"/>
    <w:rsid w:val="00116408"/>
    <w:rsid w:val="0012667C"/>
    <w:rsid w:val="00127474"/>
    <w:rsid w:val="00137616"/>
    <w:rsid w:val="00143ADD"/>
    <w:rsid w:val="00152FC3"/>
    <w:rsid w:val="00171DD1"/>
    <w:rsid w:val="001A0060"/>
    <w:rsid w:val="001A7CF4"/>
    <w:rsid w:val="001D4ABE"/>
    <w:rsid w:val="00220822"/>
    <w:rsid w:val="00231D92"/>
    <w:rsid w:val="00241AE7"/>
    <w:rsid w:val="00254796"/>
    <w:rsid w:val="002952C7"/>
    <w:rsid w:val="002A331C"/>
    <w:rsid w:val="002C3EF6"/>
    <w:rsid w:val="002F1F71"/>
    <w:rsid w:val="002F53A0"/>
    <w:rsid w:val="002F7362"/>
    <w:rsid w:val="0031048A"/>
    <w:rsid w:val="00321A21"/>
    <w:rsid w:val="0039133D"/>
    <w:rsid w:val="003A37F5"/>
    <w:rsid w:val="003F4618"/>
    <w:rsid w:val="003F4D16"/>
    <w:rsid w:val="0040434F"/>
    <w:rsid w:val="00473479"/>
    <w:rsid w:val="004F7629"/>
    <w:rsid w:val="00502558"/>
    <w:rsid w:val="00523DEA"/>
    <w:rsid w:val="005670C6"/>
    <w:rsid w:val="005717AA"/>
    <w:rsid w:val="00572B92"/>
    <w:rsid w:val="005A1077"/>
    <w:rsid w:val="005A22FE"/>
    <w:rsid w:val="005B62C0"/>
    <w:rsid w:val="005D16AE"/>
    <w:rsid w:val="005E6DE7"/>
    <w:rsid w:val="005F20A6"/>
    <w:rsid w:val="00606A11"/>
    <w:rsid w:val="00650A03"/>
    <w:rsid w:val="006640E7"/>
    <w:rsid w:val="006653D0"/>
    <w:rsid w:val="006678BC"/>
    <w:rsid w:val="00683E35"/>
    <w:rsid w:val="006B10AE"/>
    <w:rsid w:val="007006BB"/>
    <w:rsid w:val="00713295"/>
    <w:rsid w:val="00715FB2"/>
    <w:rsid w:val="0072159E"/>
    <w:rsid w:val="007327A0"/>
    <w:rsid w:val="007545CD"/>
    <w:rsid w:val="00754CFC"/>
    <w:rsid w:val="007A3315"/>
    <w:rsid w:val="007C15B0"/>
    <w:rsid w:val="007D2186"/>
    <w:rsid w:val="007E02A5"/>
    <w:rsid w:val="007E3F11"/>
    <w:rsid w:val="007E5C8D"/>
    <w:rsid w:val="007E7C06"/>
    <w:rsid w:val="007F7985"/>
    <w:rsid w:val="0081767D"/>
    <w:rsid w:val="00821C9F"/>
    <w:rsid w:val="00830D8F"/>
    <w:rsid w:val="008356C5"/>
    <w:rsid w:val="008411FB"/>
    <w:rsid w:val="00851C20"/>
    <w:rsid w:val="00863E9B"/>
    <w:rsid w:val="00893CF2"/>
    <w:rsid w:val="008A1111"/>
    <w:rsid w:val="008A7CFF"/>
    <w:rsid w:val="008D65AB"/>
    <w:rsid w:val="00901CFA"/>
    <w:rsid w:val="0090583E"/>
    <w:rsid w:val="009204D0"/>
    <w:rsid w:val="009322E0"/>
    <w:rsid w:val="009831BB"/>
    <w:rsid w:val="00991C34"/>
    <w:rsid w:val="009C375F"/>
    <w:rsid w:val="009C65AE"/>
    <w:rsid w:val="009D6442"/>
    <w:rsid w:val="009E0882"/>
    <w:rsid w:val="009E4203"/>
    <w:rsid w:val="009E6196"/>
    <w:rsid w:val="00A00BA9"/>
    <w:rsid w:val="00A07B4A"/>
    <w:rsid w:val="00A07C2A"/>
    <w:rsid w:val="00A1759B"/>
    <w:rsid w:val="00A34BE5"/>
    <w:rsid w:val="00A93D93"/>
    <w:rsid w:val="00AA340D"/>
    <w:rsid w:val="00AB14F3"/>
    <w:rsid w:val="00AE4D14"/>
    <w:rsid w:val="00AF115B"/>
    <w:rsid w:val="00B168B4"/>
    <w:rsid w:val="00B23B7B"/>
    <w:rsid w:val="00B259C9"/>
    <w:rsid w:val="00B30C2B"/>
    <w:rsid w:val="00B34E26"/>
    <w:rsid w:val="00B54324"/>
    <w:rsid w:val="00B54DD1"/>
    <w:rsid w:val="00B5620D"/>
    <w:rsid w:val="00B637C2"/>
    <w:rsid w:val="00B72946"/>
    <w:rsid w:val="00B81480"/>
    <w:rsid w:val="00BC466C"/>
    <w:rsid w:val="00BD376F"/>
    <w:rsid w:val="00BE3EEC"/>
    <w:rsid w:val="00BF6F6B"/>
    <w:rsid w:val="00C25B49"/>
    <w:rsid w:val="00C543A4"/>
    <w:rsid w:val="00C56317"/>
    <w:rsid w:val="00C64C9F"/>
    <w:rsid w:val="00C71CB3"/>
    <w:rsid w:val="00C903BE"/>
    <w:rsid w:val="00CB06F8"/>
    <w:rsid w:val="00CB546C"/>
    <w:rsid w:val="00CC0BA9"/>
    <w:rsid w:val="00CD6A35"/>
    <w:rsid w:val="00CF04F3"/>
    <w:rsid w:val="00CF4B6F"/>
    <w:rsid w:val="00D05679"/>
    <w:rsid w:val="00D33115"/>
    <w:rsid w:val="00D83E48"/>
    <w:rsid w:val="00D8755C"/>
    <w:rsid w:val="00DD7814"/>
    <w:rsid w:val="00DE24ED"/>
    <w:rsid w:val="00DF2EB8"/>
    <w:rsid w:val="00E15695"/>
    <w:rsid w:val="00E325E4"/>
    <w:rsid w:val="00E35ED5"/>
    <w:rsid w:val="00E4140B"/>
    <w:rsid w:val="00E50D31"/>
    <w:rsid w:val="00E82EF0"/>
    <w:rsid w:val="00E91C14"/>
    <w:rsid w:val="00E95FB6"/>
    <w:rsid w:val="00EB38F7"/>
    <w:rsid w:val="00EC4F27"/>
    <w:rsid w:val="00F21E5D"/>
    <w:rsid w:val="00F3228B"/>
    <w:rsid w:val="00F37E9A"/>
    <w:rsid w:val="00F411A3"/>
    <w:rsid w:val="00F44AE1"/>
    <w:rsid w:val="00F6167E"/>
    <w:rsid w:val="00F646AD"/>
    <w:rsid w:val="00F913E0"/>
    <w:rsid w:val="00FD0898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B8F2BE2"/>
  <w15:docId w15:val="{75D11264-D382-4C09-ABD3-E9683959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apple-tab-span">
    <w:name w:val="apple-tab-span"/>
    <w:basedOn w:val="DefaultParagraphFont"/>
    <w:rsid w:val="00DE24ED"/>
  </w:style>
  <w:style w:type="character" w:styleId="FollowedHyperlink">
    <w:name w:val="FollowedHyperlink"/>
    <w:basedOn w:val="DefaultParagraphFont"/>
    <w:uiPriority w:val="99"/>
    <w:semiHidden/>
    <w:unhideWhenUsed/>
    <w:rsid w:val="00C543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C1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905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independent.co.uk/life-style/sexist-ads-gender-stereotypes-advertising-standards-authority-a8682956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8</cp:revision>
  <dcterms:created xsi:type="dcterms:W3CDTF">2022-11-23T03:17:00Z</dcterms:created>
  <dcterms:modified xsi:type="dcterms:W3CDTF">2022-11-23T07:57:00Z</dcterms:modified>
</cp:coreProperties>
</file>